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780EB" w14:textId="491930FD" w:rsidR="008D0319" w:rsidRPr="00A46D3E" w:rsidRDefault="00CB1154" w:rsidP="00495A8D">
      <w:pPr>
        <w:spacing w:after="0" w:line="480" w:lineRule="auto"/>
        <w:jc w:val="center"/>
        <w:rPr>
          <w:b/>
          <w:bCs/>
        </w:rPr>
      </w:pPr>
      <w:r>
        <w:rPr>
          <w:b/>
          <w:bCs/>
        </w:rPr>
        <w:t xml:space="preserve">Supporting Information </w:t>
      </w:r>
    </w:p>
    <w:p w14:paraId="1A797EEE" w14:textId="77777777" w:rsidR="008D0319" w:rsidRPr="00A46D3E" w:rsidRDefault="008D0319" w:rsidP="00495A8D">
      <w:pPr>
        <w:spacing w:after="0" w:line="480" w:lineRule="auto"/>
        <w:jc w:val="center"/>
      </w:pPr>
    </w:p>
    <w:p w14:paraId="420735D8" w14:textId="77777777" w:rsidR="008D0319" w:rsidRPr="00A46D3E" w:rsidRDefault="008D0319" w:rsidP="00495A8D">
      <w:pPr>
        <w:spacing w:after="0" w:line="480" w:lineRule="auto"/>
        <w:rPr>
          <w:b/>
          <w:bCs/>
        </w:rPr>
      </w:pPr>
      <w:r w:rsidRPr="00A46D3E">
        <w:rPr>
          <w:b/>
          <w:bCs/>
        </w:rPr>
        <w:t>Search strategy</w:t>
      </w:r>
    </w:p>
    <w:p w14:paraId="6B709325" w14:textId="77777777" w:rsidR="008D0319" w:rsidRDefault="008D0319" w:rsidP="00495A8D">
      <w:pPr>
        <w:spacing w:after="0" w:line="480" w:lineRule="auto"/>
      </w:pPr>
      <w:r w:rsidRPr="00A46D3E">
        <w:t>We searched PubMed on 29</w:t>
      </w:r>
      <w:r w:rsidRPr="00A46D3E">
        <w:rPr>
          <w:vertAlign w:val="superscript"/>
        </w:rPr>
        <w:t>th</w:t>
      </w:r>
      <w:r w:rsidRPr="00A46D3E">
        <w:t xml:space="preserve"> June 2022 for “(“ADHD” OR “attention deficit hyperactivity disorder” OR “hyperkinetic”) AND (“mendelian random*”)” in any field with no additional restrictions: 52 articles were identified. Summaries of the studies identified are presented in Supplementary Tables 1-6.</w:t>
      </w:r>
    </w:p>
    <w:p w14:paraId="546BECC3" w14:textId="77777777" w:rsidR="00495A8D" w:rsidRDefault="00495A8D" w:rsidP="00495A8D">
      <w:pPr>
        <w:spacing w:after="0" w:line="480" w:lineRule="auto"/>
      </w:pPr>
    </w:p>
    <w:p w14:paraId="4B66D6FF" w14:textId="5892BFA6" w:rsidR="00495A8D" w:rsidRPr="00FE05FC" w:rsidRDefault="00495A8D" w:rsidP="00495A8D">
      <w:pPr>
        <w:spacing w:after="0" w:line="480" w:lineRule="auto"/>
        <w:rPr>
          <w:b/>
          <w:bCs/>
        </w:rPr>
      </w:pPr>
      <w:r w:rsidRPr="00FE05FC">
        <w:rPr>
          <w:b/>
          <w:bCs/>
        </w:rPr>
        <w:t>Other Mendelian randomisation</w:t>
      </w:r>
      <w:r w:rsidR="00C448A7">
        <w:rPr>
          <w:b/>
          <w:bCs/>
        </w:rPr>
        <w:t xml:space="preserve"> (MR)</w:t>
      </w:r>
      <w:r w:rsidRPr="00FE05FC">
        <w:rPr>
          <w:b/>
          <w:bCs/>
        </w:rPr>
        <w:t xml:space="preserve"> designs</w:t>
      </w:r>
    </w:p>
    <w:p w14:paraId="5A7D335A" w14:textId="77777777" w:rsidR="00495A8D" w:rsidRPr="00FE05FC" w:rsidRDefault="00495A8D" w:rsidP="00495A8D">
      <w:pPr>
        <w:spacing w:after="0" w:line="480" w:lineRule="auto"/>
        <w:rPr>
          <w:b/>
          <w:bCs/>
          <w:i/>
          <w:iCs/>
        </w:rPr>
      </w:pPr>
      <w:r w:rsidRPr="00FE05FC">
        <w:rPr>
          <w:b/>
          <w:bCs/>
          <w:i/>
          <w:iCs/>
        </w:rPr>
        <w:t xml:space="preserve">Polygenic scores and </w:t>
      </w:r>
      <w:proofErr w:type="spellStart"/>
      <w:r w:rsidRPr="00FE05FC">
        <w:rPr>
          <w:b/>
          <w:bCs/>
          <w:i/>
          <w:iCs/>
        </w:rPr>
        <w:t>PheWAS</w:t>
      </w:r>
      <w:proofErr w:type="spellEnd"/>
    </w:p>
    <w:p w14:paraId="1027FB82" w14:textId="2FD8F586" w:rsidR="00495A8D" w:rsidRPr="00FE05FC" w:rsidRDefault="00495A8D" w:rsidP="00495A8D">
      <w:pPr>
        <w:spacing w:after="0" w:line="480" w:lineRule="auto"/>
      </w:pPr>
      <w:r w:rsidRPr="00FE05FC">
        <w:rPr>
          <w:iCs/>
        </w:rPr>
        <w:t xml:space="preserve">Where individual participant genotype data are available, </w:t>
      </w:r>
      <w:r w:rsidR="00FC2A23">
        <w:rPr>
          <w:iCs/>
        </w:rPr>
        <w:t>they</w:t>
      </w:r>
      <w:r w:rsidRPr="00FE05FC">
        <w:rPr>
          <w:iCs/>
        </w:rPr>
        <w:t xml:space="preserve"> can also be used to generate</w:t>
      </w:r>
      <w:r w:rsidRPr="00FE05FC">
        <w:t xml:space="preserve"> polygenic scores (PGS</w:t>
      </w:r>
      <w:r w:rsidRPr="00FE05FC">
        <w:rPr>
          <w:iCs/>
        </w:rPr>
        <w:t xml:space="preserve">): the sum of the count of risk alleles (identified in the GWAS), weighted by the effect size </w:t>
      </w:r>
      <w:r w:rsidRPr="00FE05FC">
        <w:rPr>
          <w:iCs/>
        </w:rPr>
        <w:fldChar w:fldCharType="begin" w:fldLock="1"/>
      </w:r>
      <w:r w:rsidR="00922695">
        <w:rPr>
          <w:iCs/>
        </w:rPr>
        <w:instrText>ADDIN CSL_CITATION {"citationItems":[{"id":"ITEM-1","itemData":{"DOI":"10.1111/jcpp.12295","ISSN":"14697610","PMID":"25132410","abstract":"Background: Despite evidence from twin and family studies for an important contribution of genetic factors to both childhood and adult onset psychiatric disorders, identifying robustly associated specific DNA variants has proved challenging. In the pregenomics era the genetic architecture (number, frequency and effect size of risk variants) of complex genetic disorders was unknown. Empirical evidence for the genetic architecture of psychiatric disorders is emerging from the genetic studies of the last 5 years. Methods and scope: We review the methods investigating the polygenic nature of complex disorders. We provide mini-guides to genomic profile (or polygenic) risk scoring and to estimation of variance (or heritability) from common SNPs; a glossary of key terms is also provided. We review results of applications of the methods to psychiatric disorders and related traits and consider how these methods inform on missing heritability, hidden heritability and still-missing heritability. Findings: Genome-wide genotyping and sequencing studies are providing evidence that psychiatric disorders are truly polygenic, that is they have a genetic architecture of many genetic variants, including risk variants that are both common and rare in the population. Sample sizes published to date are mostly underpowered to detect effect sizes of the magnitude presented by nature, and these effect sizes may be constrained by the biological validity of the diagnostic constructs. Conclusions: Increasing the sample size for genome wide association studies of psychiatric disorders will lead to the identification of more associated genetic variants, as already found for schizophrenia. These loci provide the starting point of functional analyses that might eventually lead to new prevention and treatment options and to improved biological validity of diagnostic constructs. Polygenic analyses will contribute further to our understanding of complex genetic traits as sample sizes increase and as sample resources become richer in phenotypic descriptors, both in terms of clinical symptoms and of nongenetic risk factors.","author":[{"dropping-particle":"","family":"Wray","given":"Naomi R.","non-dropping-particle":"","parse-names":false,"suffix":""},{"dropping-particle":"","family":"Lee","given":"Sang Hong","non-dropping-particle":"","parse-names":false,"suffix":""},{"dropping-particle":"","family":"Mehta","given":"Divya","non-dropping-particle":"","parse-names":false,"suffix":""},{"dropping-particle":"","family":"Vinkhuyzen","given":"Anna A.E.","non-dropping-particle":"","parse-names":false,"suffix":""},{"dropping-particle":"","family":"Dudbridge","given":"Frank","non-dropping-particle":"","parse-names":false,"suffix":""},{"dropping-particle":"","family":"Middeldorp","given":"Christel M.","non-dropping-particle":"","parse-names":false,"suffix":""}],"container-title":"Journal of Child Psychology and Psychiatry and Allied Disciplines","id":"ITEM-1","issue":"10","issued":{"date-parts":[["2014","10"]]},"page":"1068-1087","title":"Research Review: Polygenic methods and their application to psychiatric traits","type":"article-journal","volume":"55"},"uris":["http://www.mendeley.com/documents/?uuid=6390ec19-38f7-460d-9626-10970fae1cda"]}],"mendeley":{"formattedCitation":"(Naomi R. Wray et al. 2014)","manualFormatting":"(Wray et al. 2014)","plainTextFormattedCitation":"(Naomi R. Wray et al. 2014)","previouslyFormattedCitation":"(Naomi R. Wray et al. 2014)"},"properties":{"noteIndex":0},"schema":"https://github.com/citation-style-language/schema/raw/master/csl-citation.json"}</w:instrText>
      </w:r>
      <w:r w:rsidRPr="00FE05FC">
        <w:rPr>
          <w:iCs/>
        </w:rPr>
        <w:fldChar w:fldCharType="separate"/>
      </w:r>
      <w:r w:rsidRPr="00FE05FC">
        <w:rPr>
          <w:iCs/>
          <w:noProof/>
        </w:rPr>
        <w:t>(Wray et al. 2014)</w:t>
      </w:r>
      <w:r w:rsidRPr="00FE05FC">
        <w:rPr>
          <w:iCs/>
        </w:rPr>
        <w:fldChar w:fldCharType="end"/>
      </w:r>
      <w:r w:rsidRPr="00FE05FC">
        <w:rPr>
          <w:iCs/>
        </w:rPr>
        <w:t xml:space="preserve">. Given the polygenic nature of ADHD, many studies generate ADHD PGS including SNPs associated with ADHD at varying level of evidence, including those that do not pass the genome-wide significance threshold for association. ADHD PGS are thus indicators of genetic liability to ADHD and used in subsequent analyses. However, using PGS for MR purposes could be violating the </w:t>
      </w:r>
      <w:r w:rsidRPr="00FE05FC">
        <w:t>MR relevance assumption especially when genetic variants associate</w:t>
      </w:r>
      <w:r w:rsidR="00FC2A23">
        <w:t>d</w:t>
      </w:r>
      <w:r w:rsidRPr="00FE05FC">
        <w:t xml:space="preserve"> at nominal values (e.g. p&lt;0.5) rather than genome-wide significant variants are included. In addition, associations with PGS might also be capturing horizontal ple</w:t>
      </w:r>
      <w:r w:rsidR="00FC2A23">
        <w:t>i</w:t>
      </w:r>
      <w:r w:rsidRPr="00FE05FC">
        <w:t xml:space="preserve">otropic effects (i.e. shared genetic variants) and, unlike in a 2-sample MR framework, this is not possible to test formally. </w:t>
      </w:r>
    </w:p>
    <w:p w14:paraId="68E86EB5" w14:textId="5F5A58E1" w:rsidR="00495A8D" w:rsidRPr="00FE05FC" w:rsidRDefault="00495A8D" w:rsidP="00495A8D">
      <w:pPr>
        <w:spacing w:after="0" w:line="480" w:lineRule="auto"/>
      </w:pPr>
      <w:r w:rsidRPr="00FE05FC">
        <w:rPr>
          <w:iCs/>
        </w:rPr>
        <w:t xml:space="preserve">For example, one study </w:t>
      </w:r>
      <w:r w:rsidRPr="00FE05FC">
        <w:t xml:space="preserve">examined associations between </w:t>
      </w:r>
      <w:r w:rsidRPr="00FE05FC">
        <w:rPr>
          <w:iCs/>
        </w:rPr>
        <w:t>PGS</w:t>
      </w:r>
      <w:r w:rsidRPr="00FE05FC">
        <w:t xml:space="preserve"> for ADHD and school data: ADHD </w:t>
      </w:r>
      <w:r w:rsidRPr="00FE05FC">
        <w:rPr>
          <w:iCs/>
        </w:rPr>
        <w:t>PGS</w:t>
      </w:r>
      <w:r w:rsidRPr="00FE05FC">
        <w:t xml:space="preserve"> were associated with lower school grade attainment but strong evidence of association was not found for school absences </w:t>
      </w:r>
      <w:r w:rsidRPr="00FE05FC">
        <w:fldChar w:fldCharType="begin" w:fldLock="1"/>
      </w:r>
      <w:r w:rsidRPr="00FE05FC">
        <w:instrText>ADDIN CSL_CITATION {"citationItems":[{"id":"ITEM-1","itemData":{"DOI":"10.1038/s41539-020-00080-6","ISSN":"2056-7936","abstract":"Good health is positively related to children’s educational outcomes, but relationships may not be causal. Demonstrating a causal influence would strongly support childhood and adolescent health as important for education policy. We applied genetic causal inference methods to assess the causal relationship of common health conditions at age 10 (primary/elementary school) and 13 (mid-secondary/mid-high school) with educational attainment at 16 and school absence at 14–16. Participants were 6113 children from the Avon Longitudinal Study of Parents and Children (ALSPAC). Exposures were symptoms of attention-deficit hyperactivity disorder (ADHD), autism spectrum disorder (ASD), depression, asthma, migraines and BMI. Genetic liability for these conditions and BMI was indexed by polygenic scores. In non-genetic, multivariate-adjusted models, all health conditions except asthma and migraines were associated with poorer attainment and greater school absence. School absence substantially mediated effects of BMI (39.9% for BMI at 13) and migraines (72.0% at 10), on attainment with more modest mediation for emotional and neurodevelopmental conditions. In genetic models, a unit increase in standardized BMI at 10 predicted a 0.19 S.D. decrease (95% CI: 0.11, 0.28) in attainment at 16, equivalent to around a 1/3 grade lower in all subjects, and 8.7% more school absence (95% CI:1.8%,16.1%). Associations were similar at 13. Genetic liability for ADHD predicted lower attainment but not more absence. Triangulation across multiple approaches supports a causal, negative influence on educational outcomes of BMI and ADHD, but not of ASD, depression, asthma or migraine. Higher BMI in childhood and adolescence may causally impair educational outcomes.","author":[{"dropping-particle":"","family":"Hughes","given":"Amanda","non-dropping-particle":"","parse-names":false,"suffix":""},{"dropping-particle":"","family":"Wade","given":"Kaitlin H","non-dropping-particle":"","parse-names":false,"suffix":""},{"dropping-particle":"","family":"Dickson","given":"Matt","non-dropping-particle":"","parse-names":false,"suffix":""},{"dropping-particle":"","family":"Rice","given":"Frances","non-dropping-particle":"","parse-names":false,"suffix":""},{"dropping-particle":"","family":"Davies","given":"Alisha","non-dropping-particle":"","parse-names":false,"suffix":""},{"dropping-particle":"","family":"Davies","given":"Neil M","non-dropping-particle":"","parse-names":false,"suffix":""},{"dropping-particle":"","family":"Howe","given":"Laura D","non-dropping-particle":"","parse-names":false,"suffix":""}],"container-title":"npj Science of Learning","id":"ITEM-1","issue":"1","issued":{"date-parts":[["2021"]]},"page":"1","title":"Common health conditions in childhood and adolescence, school absence, and educational attainment: Mendelian randomization study","type":"article-journal","volume":"6"},"uris":["http://www.mendeley.com/documents/?uuid=fe0feba6-1eb9-4705-8b36-f655b56b281c"]}],"mendeley":{"formattedCitation":"(Hughes et al. 2021)","plainTextFormattedCitation":"(Hughes et al. 2021)","previouslyFormattedCitation":"(Hughes et al. 2021)"},"properties":{"noteIndex":0},"schema":"https://github.com/citation-style-language/schema/raw/master/csl-citation.json"}</w:instrText>
      </w:r>
      <w:r w:rsidRPr="00FE05FC">
        <w:fldChar w:fldCharType="separate"/>
      </w:r>
      <w:r w:rsidRPr="00FE05FC">
        <w:rPr>
          <w:noProof/>
        </w:rPr>
        <w:t>(Hughes et al. 2021)</w:t>
      </w:r>
      <w:r w:rsidRPr="00FE05FC">
        <w:fldChar w:fldCharType="end"/>
      </w:r>
      <w:r w:rsidRPr="00FE05FC">
        <w:t>.</w:t>
      </w:r>
      <w:r w:rsidR="00367CD2">
        <w:t xml:space="preserve"> T</w:t>
      </w:r>
      <w:r w:rsidRPr="00FE05FC">
        <w:t xml:space="preserve">his could reflect </w:t>
      </w:r>
      <w:r w:rsidR="00FC2A23">
        <w:t>evidence</w:t>
      </w:r>
      <w:r w:rsidRPr="00FE05FC">
        <w:t xml:space="preserve"> because in this study PGS included only genetic variants strongly associated with ADHD (p&lt;5x10</w:t>
      </w:r>
      <w:r w:rsidRPr="00FE05FC">
        <w:rPr>
          <w:vertAlign w:val="superscript"/>
        </w:rPr>
        <w:t>-8</w:t>
      </w:r>
      <w:r w:rsidRPr="00FE05FC">
        <w:t xml:space="preserve">), </w:t>
      </w:r>
      <w:r w:rsidR="00367CD2">
        <w:t xml:space="preserve">so the relevance MR assumption is satisfied.  However, as with any PGS, it was not possible to test if the genetic variants have pleiotropic effects. </w:t>
      </w:r>
    </w:p>
    <w:p w14:paraId="37EC16B5" w14:textId="77777777" w:rsidR="00495A8D" w:rsidRPr="00FE05FC" w:rsidRDefault="00495A8D" w:rsidP="00495A8D">
      <w:pPr>
        <w:spacing w:after="0" w:line="480" w:lineRule="auto"/>
        <w:rPr>
          <w:iCs/>
        </w:rPr>
      </w:pPr>
      <w:r w:rsidRPr="00FE05FC">
        <w:rPr>
          <w:noProof/>
        </w:rPr>
        <w:lastRenderedPageBreak/>
        <w:t xml:space="preserve">Taylor et al. </w:t>
      </w:r>
      <w:r w:rsidRPr="00FE05FC">
        <w:fldChar w:fldCharType="begin" w:fldLock="1"/>
      </w:r>
      <w:r w:rsidRPr="00FE05FC">
        <w:instrText>ADDIN CSL_CITATION {"citationItems":[{"id":"ITEM-1","itemData":{"DOI":"10.1093/ije/dyy060","ISBN":"1464-3685 (Electronic)\r0300-5771 (Linking)","ISSN":"14643685","PMID":"29800128","abstract":"Background: It is often assumed that selection (including participation and dropout) does not represent an important source of bias in genetic studies. However, there is little evidence to date on the effect of genetic factors on participation. Methods: Using data on mothers (N=7486) and children (N=7508) from the Avon Longitudinal Study of Parents and Children, we: (i) examined the association of polygenic risk scores for a range of sociodemographic and lifestyle characteristics and health conditions related to continued participation; (ii) investigated whether associations of polygenic scores with body mass index (BMI; derived from self-reported weight and height) and selfreported smoking differed in the largest sample with genetic data and a subsample who participated in a recent follow-up; and (iii) determined the proportion of variation in participation explained by common genetic variants, using genome-wide data. Results: We found evidence that polygenic scores for higher education, agreeableness and openness were associated with higher participation; and polygenic scores for smoking initiation, higher BMI, neuroticism, schizophrenia, attention-deficit hyperactivity disorder (ADHD) and depression were associated with lower participation. Associations between the polygenic score for education and self-reported smoking differed between the largest sample with genetic data [odds ratio (OR) for ever smoking per standard deviation (SD) increase in polygenic score: 0.85, 95% confidence interval (CI): 0.81, 0.89} and subsample (OR: 0.96, 95% CI: 0.89, 1.03). In genome-wide analysis, single nucleotide polymorphism based heritability explained 18-32% of variability in participation. Conclusions: Genetic association studies, including Mendelian randomization, can be biased by selection, including loss to follow-up. Genetic risk for dropout should be considered in all analyses of studies with selective participation.","author":[{"dropping-particle":"","family":"Taylor","given":"Amy E.","non-dropping-particle":"","parse-names":false,"suffix":""},{"dropping-particle":"","family":"Jones","given":"Hannah J.","non-dropping-particle":"","parse-names":false,"suffix":""},{"dropping-particle":"","family":"Sallis","given":"Hannah","non-dropping-particle":"","parse-names":false,"suffix":""},{"dropping-particle":"","family":"Euesden","given":"Jack","non-dropping-particle":"","parse-names":false,"suffix":""},{"dropping-particle":"","family":"Stergiakouli","given":"Evie","non-dropping-particle":"","parse-names":false,"suffix":""},{"dropping-particle":"","family":"Davies","given":"Neil M.","non-dropping-particle":"","parse-names":false,"suffix":""},{"dropping-particle":"","family":"Zammit","given":"Stanley","non-dropping-particle":"","parse-names":false,"suffix":""},{"dropping-particle":"","family":"Lawlor","given":"Debbie A.","non-dropping-particle":"","parse-names":false,"suffix":""},{"dropping-particle":"","family":"Munafò","given":"Marcus R.","non-dropping-particle":"","parse-names":false,"suffix":""},{"dropping-particle":"","family":"Smith","given":"George Davey","non-dropping-particle":"","parse-names":false,"suffix":""},{"dropping-particle":"","family":"Tilling","given":"Kate","non-dropping-particle":"","parse-names":false,"suffix":""}],"container-title":"International Journal of Epidemiology","edition":"2018/05/26","id":"ITEM-1","issue":"4","issued":{"date-parts":[["2018"]]},"note":"Taylor, Amy E\nJones, Hannah J\nSallis, Hannah\nEuesden, Jack\nStergiakouli, Evie\nDavies, Neil M\nZammit, Stanley\nLawlor, Debbie A\nMunafo, Marcus R\nDavey Smith, George\nTilling, Kate\neng\nMC_UU_12013/6/Medical Research Council/United Kingdom\nMR/M006727/1/Medical Research Council/United Kingdom\nMC_UU_12013/1/Medical Research Council/United Kingdom\nMC_UU_12013/9/Medical Research Council/United Kingdom\nWellcome Trust/United Kingdom\nMC_UU_12013/5/Medical Research Council/United Kingdom\n102215/2/13/2/Medical Research Council/United Kingdom\nBritish Heart Foundation/United Kingdom\nCancer Research UK/United Kingdom\nResearch Support, Non-U.S. Gov't\nEngland\nInt J Epidemiol. 2018 Aug 1;47(4):1207-1216. doi: 10.1093/ije/dyy060.","page":"1207-1216","title":"Exploring the association of genetic factors with participation in the Avon Longitudinal Study of Parents and Children","type":"article-journal","volume":"47"},"uris":["http://www.mendeley.com/documents/?uuid=d1cf6bcd-20ba-48ac-875f-1167bbb115bf"]}],"mendeley":{"formattedCitation":"(Taylor et al. 2018)","manualFormatting":"(2018)","plainTextFormattedCitation":"(Taylor et al. 2018)","previouslyFormattedCitation":"(Taylor et al. 2018)"},"properties":{"noteIndex":0},"schema":"https://github.com/citation-style-language/schema/raw/master/csl-citation.json"}</w:instrText>
      </w:r>
      <w:r w:rsidRPr="00FE05FC">
        <w:fldChar w:fldCharType="separate"/>
      </w:r>
      <w:r w:rsidRPr="00FE05FC">
        <w:rPr>
          <w:noProof/>
        </w:rPr>
        <w:t>(2018)</w:t>
      </w:r>
      <w:r w:rsidRPr="00FE05FC">
        <w:fldChar w:fldCharType="end"/>
      </w:r>
      <w:r w:rsidRPr="00FE05FC">
        <w:t xml:space="preserve"> examined associations between ADHD </w:t>
      </w:r>
      <w:r w:rsidRPr="00FE05FC">
        <w:rPr>
          <w:iCs/>
        </w:rPr>
        <w:t>PGS</w:t>
      </w:r>
      <w:r w:rsidRPr="00FE05FC">
        <w:t xml:space="preserve"> using a range of p-value thresholds (&lt;0.0005-0.05) and cohort study participation over time. ADHD </w:t>
      </w:r>
      <w:r w:rsidRPr="00FE05FC">
        <w:rPr>
          <w:iCs/>
        </w:rPr>
        <w:t>PGS</w:t>
      </w:r>
      <w:r w:rsidRPr="00FE05FC">
        <w:t xml:space="preserve"> were associated with lower rates of participation for both mothers and children. While the study did not assess whether MR assumptions were met for these associations, the authors highlight important implications for MR studies, notably that incomplete participation in GWAS studies may lead to bias in MR estimates.</w:t>
      </w:r>
    </w:p>
    <w:p w14:paraId="772FE861" w14:textId="28109B56" w:rsidR="00495A8D" w:rsidRPr="00FE05FC" w:rsidRDefault="00495A8D" w:rsidP="00495A8D">
      <w:pPr>
        <w:spacing w:after="0" w:line="480" w:lineRule="auto"/>
      </w:pPr>
      <w:r w:rsidRPr="00FE05FC">
        <w:rPr>
          <w:iCs/>
        </w:rPr>
        <w:t>Most of the previously mentioned MR studies have been based on prior hypothesis testing. Another approach is to perform an MR phenome-wide association study (MR-</w:t>
      </w:r>
      <w:proofErr w:type="spellStart"/>
      <w:r w:rsidRPr="00FE05FC">
        <w:rPr>
          <w:iCs/>
        </w:rPr>
        <w:t>pheWAS</w:t>
      </w:r>
      <w:proofErr w:type="spellEnd"/>
      <w:r w:rsidRPr="00FE05FC">
        <w:rPr>
          <w:iCs/>
        </w:rPr>
        <w:t>) which is a hypothesis-free analysis. In MR-</w:t>
      </w:r>
      <w:proofErr w:type="spellStart"/>
      <w:r w:rsidRPr="00FE05FC">
        <w:rPr>
          <w:iCs/>
        </w:rPr>
        <w:t>pheWAS</w:t>
      </w:r>
      <w:proofErr w:type="spellEnd"/>
      <w:r w:rsidRPr="00FE05FC">
        <w:rPr>
          <w:iCs/>
        </w:rPr>
        <w:t xml:space="preserve"> the genetic instrument for the exposure of interest is systematically tested with a potentially large number of phenotypes </w:t>
      </w:r>
      <w:r w:rsidRPr="00FE05FC">
        <w:rPr>
          <w:iCs/>
        </w:rPr>
        <w:fldChar w:fldCharType="begin" w:fldLock="1"/>
      </w:r>
      <w:r w:rsidRPr="00FE05FC">
        <w:rPr>
          <w:iCs/>
        </w:rPr>
        <w:instrText>ADDIN CSL_CITATION {"citationItems":[{"id":"ITEM-1","itemData":{"DOI":"10.1038/srep16645","ISSN":"2045-2322","abstract":"Observational cohort studies can provide rich datasets with a diverse range of phenotypic variables. However, hypothesis-driven epidemiological analyses by definition only test particular hypotheses chosen by researchers. Furthermore, observational analyses may not provide robust evidence of causality, as they are susceptible to confounding, reverse causation and measurement error. Using body mass index (BMI) as an exemplar, we demonstrate a novel extension to the phenome-wide association study (pheWAS) approach, using automated screening with genotypic instruments to screen for causal associations amongst any number of phenotypic outcomes. We used a sample of 8,121 children from the ALSPAC dataset and tested the linear association of a BMI-associated allele score with 172 phenotypic outcomes (with variable sample sizes). We also performed an instrumental variable analysis to estimate the causal effect of BMI on each phenotype. We found 21 of the 172 outcomes were associated with the allele score at an unadjusted p &lt; 0.05 threshold and use Bonferroni corrections, permutation testing and estimates of the false discovery rate to consider the strength of results given the number of tests performed. The most strongly associated outcomes included leptin, lipid profile and blood pressure. We also found novel evidence of effects of BMI on a global self-worth score.","author":[{"dropping-particle":"","family":"Millard","given":"Louise A C","non-dropping-particle":"","parse-names":false,"suffix":""},{"dropping-particle":"","family":"Davies","given":"Neil M","non-dropping-particle":"","parse-names":false,"suffix":""},{"dropping-particle":"","family":"Timpson","given":"Nic J","non-dropping-particle":"","parse-names":false,"suffix":""},{"dropping-particle":"","family":"Tilling","given":"Kate","non-dropping-particle":"","parse-names":false,"suffix":""},{"dropping-particle":"","family":"Flach","given":"Peter A","non-dropping-particle":"","parse-names":false,"suffix":""},{"dropping-particle":"","family":"Smith","given":"George Davey","non-dropping-particle":"","parse-names":false,"suffix":""}],"container-title":"Scientific Reports","id":"ITEM-1","issue":"1","issued":{"date-parts":[["2015"]]},"page":"16645","title":"MR-PheWAS: hypothesis prioritization among potential causal effects of body mass index on many outcomes, using Mendelian randomization","type":"article-journal","volume":"5"},"uris":["http://www.mendeley.com/documents/?uuid=c148a123-167a-445b-a6bc-0553397d0e89"]}],"mendeley":{"formattedCitation":"(Millard et al. 2015)","plainTextFormattedCitation":"(Millard et al. 2015)","previouslyFormattedCitation":"(Millard et al. 2015)"},"properties":{"noteIndex":0},"schema":"https://github.com/citation-style-language/schema/raw/master/csl-citation.json"}</w:instrText>
      </w:r>
      <w:r w:rsidRPr="00FE05FC">
        <w:rPr>
          <w:iCs/>
        </w:rPr>
        <w:fldChar w:fldCharType="separate"/>
      </w:r>
      <w:r w:rsidRPr="00FE05FC">
        <w:rPr>
          <w:iCs/>
          <w:noProof/>
        </w:rPr>
        <w:t>(Millard et al. 2015)</w:t>
      </w:r>
      <w:r w:rsidRPr="00FE05FC">
        <w:rPr>
          <w:iCs/>
        </w:rPr>
        <w:fldChar w:fldCharType="end"/>
      </w:r>
      <w:r w:rsidRPr="00FE05FC">
        <w:rPr>
          <w:iCs/>
        </w:rPr>
        <w:t xml:space="preserve">. Using a PGS for ADHD as an instrument, Leppert et al. </w:t>
      </w:r>
      <w:r w:rsidRPr="00FE05FC">
        <w:rPr>
          <w:iCs/>
        </w:rPr>
        <w:fldChar w:fldCharType="begin" w:fldLock="1"/>
      </w:r>
      <w:r w:rsidRPr="00FE05FC">
        <w:rPr>
          <w:iCs/>
        </w:rPr>
        <w:instrText>ADDIN CSL_CITATION {"citationItems":[{"id":"ITEM-1","itemData":{"DOI":"10.1371/JOURNAL.PGEN.1008185","ISSN":"1553-7404","PMID":"32392212","abstract":"Psychiatric disorders are highly heritable and associated with a wide variety of social adversity and physical health problems. Using genetic liability (rather than phenotypic measures of disease) as a proxy for psychiatric disease risk can be a useful alternative for research questions that would traditionally require large cohort studies with long-Term follow up. Here we conducted a hypothesis-free phenome-wide association study in about 300,000 participants from the UK Biobank to examine associations of polygenic risk scores (PRS) for five psychiatric disorders (major depression (MDD), bipolar disorder (BP), schizophrenia (SCZ), attention-deficit/ hyperactivity disorder (ADHD) and autism spectrum disorder (ASD)) with 23,004 outcomes in UK Biobank, using the open-source PHESANT software package. There was evidence after multiple testing (p&lt;2.55x10-06) for associations of PRSs with 294 outcomes, most of them attributed to associations of PRSMDD (n = 167) and PRSSCZ (n = 157) with mental health factors. Among others, we found strong evidence of association of higher PRSADHD with 1.1 months younger age at first sexual intercourse [95% confidence interval [CI]:-1.25,-0.92] and a history of physical maltreatment; PRSASD with 0.01% lower erythrocyte distribution width [95%CI:-0.013,-0.007]; PRSSCZ with 0.95 lower odds of playing computer games [95%CI:0.95,0.96]; PRSMDD with a 0.12 points higher neuroticism score [95%CI:0.111,0.135] and PRSBP with 1.03 higher odds of having a university degree [95%CI:1.02,1.03]. We were able to show that genetic liabilities for five major psychiatric disorders associate with long-Term aspects of adult life, including socio-demographic factors, mental and physical health. This is evident even in individuals from the general population who do not necessarily present with a psychiatric disorder diagnosis.","author":[{"dropping-particle":"","family":"Leppert","given":"Beate","non-dropping-particle":"","parse-names":false,"suffix":""},{"dropping-particle":"","family":"Millard","given":"Louise A.C.","non-dropping-particle":"","parse-names":false,"suffix":""},{"dropping-particle":"","family":"Riglin","given":"Lucy","non-dropping-particle":"","parse-names":false,"suffix":""},{"dropping-particle":"","family":"Smith","given":"George Davey","non-dropping-particle":"","parse-names":false,"suffix":""},{"dropping-particle":"","family":"Thapar","given":"Anita","non-dropping-particle":"","parse-names":false,"suffix":""},{"dropping-particle":"","family":"Tilling","given":"Kate","non-dropping-particle":"","parse-names":false,"suffix":""},{"dropping-particle":"","family":"Walton","given":"Esther","non-dropping-particle":"","parse-names":false,"suffix":""},{"dropping-particle":"","family":"Stergiakouli","given":"Evie","non-dropping-particle":"","parse-names":false,"suffix":""}],"container-title":"PLoS genetics","id":"ITEM-1","issue":"5","issued":{"date-parts":[["2020","5","1"]]},"publisher":"PLoS Genet","title":"A cross-disorder PRS-pheWAS of 5 major psychiatric disorders in UK Biobank","type":"article-journal","volume":"16"},"uris":["http://www.mendeley.com/documents/?uuid=f3240504-ae88-476f-aa6c-8a227af92310"]}],"mendeley":{"formattedCitation":"(Leppert et al. 2020)","manualFormatting":"(2020)","plainTextFormattedCitation":"(Leppert et al. 2020)","previouslyFormattedCitation":"(Leppert et al. 2020)"},"properties":{"noteIndex":0},"schema":"https://github.com/citation-style-language/schema/raw/master/csl-citation.json"}</w:instrText>
      </w:r>
      <w:r w:rsidRPr="00FE05FC">
        <w:rPr>
          <w:iCs/>
        </w:rPr>
        <w:fldChar w:fldCharType="separate"/>
      </w:r>
      <w:r w:rsidRPr="00FE05FC">
        <w:rPr>
          <w:iCs/>
          <w:noProof/>
        </w:rPr>
        <w:t>(2020)</w:t>
      </w:r>
      <w:r w:rsidRPr="00FE05FC">
        <w:rPr>
          <w:iCs/>
        </w:rPr>
        <w:fldChar w:fldCharType="end"/>
      </w:r>
      <w:r w:rsidRPr="00FE05FC">
        <w:rPr>
          <w:iCs/>
        </w:rPr>
        <w:t xml:space="preserve"> performed a phenome scan in 334,976  UK Biobank participants. Several socio-demographic factors, general health and mental health, brain and cognition outcomes </w:t>
      </w:r>
      <w:r>
        <w:rPr>
          <w:iCs/>
        </w:rPr>
        <w:t xml:space="preserve">including </w:t>
      </w:r>
      <w:r w:rsidRPr="00747A22">
        <w:rPr>
          <w:iCs/>
        </w:rPr>
        <w:t xml:space="preserve">younger age at first sexual intercourse </w:t>
      </w:r>
      <w:r>
        <w:rPr>
          <w:iCs/>
        </w:rPr>
        <w:t xml:space="preserve">and </w:t>
      </w:r>
      <w:r w:rsidRPr="00747A22">
        <w:rPr>
          <w:iCs/>
        </w:rPr>
        <w:t>a history of physical maltreatment</w:t>
      </w:r>
      <w:r>
        <w:rPr>
          <w:iCs/>
        </w:rPr>
        <w:t xml:space="preserve"> </w:t>
      </w:r>
      <w:r w:rsidRPr="00FE05FC">
        <w:rPr>
          <w:iCs/>
        </w:rPr>
        <w:t>were associated with ADHD in UK Biobank indicating that ADHD could be having a potentially causal effect on them. However, despite using only genome-wide significant SNPs to construct the PGS, there could still be horizontal pleiotropic effects of the ADHD genetic variants</w:t>
      </w:r>
      <w:r w:rsidR="00FC2A23">
        <w:rPr>
          <w:iCs/>
        </w:rPr>
        <w:t xml:space="preserve"> and this is</w:t>
      </w:r>
      <w:r w:rsidRPr="00FE05FC">
        <w:rPr>
          <w:iCs/>
        </w:rPr>
        <w:t xml:space="preserve"> not possible to test for in this study design.  </w:t>
      </w:r>
    </w:p>
    <w:p w14:paraId="03F2CE26" w14:textId="77777777" w:rsidR="00495A8D" w:rsidRPr="00FE05FC" w:rsidRDefault="00495A8D" w:rsidP="00495A8D">
      <w:pPr>
        <w:spacing w:after="0" w:line="480" w:lineRule="auto"/>
        <w:rPr>
          <w:iCs/>
        </w:rPr>
      </w:pPr>
      <w:r w:rsidRPr="00FE05FC">
        <w:rPr>
          <w:iCs/>
        </w:rPr>
        <w:t xml:space="preserve">PGS for ADHD have widespread associations with other brain-based conditions, substance use, physical health and sociodemographic phenotypes. However, disentangling the causal effects of the genetic variants from pleiotropy is difficult when PGS are used. </w:t>
      </w:r>
    </w:p>
    <w:p w14:paraId="14DB337E" w14:textId="77777777" w:rsidR="00495A8D" w:rsidRPr="00FE05FC" w:rsidRDefault="00495A8D" w:rsidP="00495A8D">
      <w:pPr>
        <w:spacing w:after="0" w:line="480" w:lineRule="auto"/>
        <w:rPr>
          <w:b/>
          <w:bCs/>
          <w:i/>
          <w:iCs/>
        </w:rPr>
      </w:pPr>
      <w:r w:rsidRPr="00FE05FC">
        <w:rPr>
          <w:b/>
          <w:bCs/>
          <w:i/>
          <w:iCs/>
        </w:rPr>
        <w:t>Summary data</w:t>
      </w:r>
      <w:r>
        <w:rPr>
          <w:b/>
          <w:bCs/>
          <w:i/>
          <w:iCs/>
        </w:rPr>
        <w:t>-</w:t>
      </w:r>
      <w:r w:rsidRPr="00FE05FC">
        <w:rPr>
          <w:b/>
          <w:bCs/>
          <w:i/>
          <w:iCs/>
        </w:rPr>
        <w:t>base</w:t>
      </w:r>
      <w:r w:rsidRPr="00E005B3">
        <w:rPr>
          <w:b/>
          <w:bCs/>
          <w:i/>
          <w:iCs/>
        </w:rPr>
        <w:t>d</w:t>
      </w:r>
      <w:r w:rsidRPr="00FE05FC">
        <w:rPr>
          <w:b/>
          <w:bCs/>
          <w:i/>
          <w:iCs/>
        </w:rPr>
        <w:t xml:space="preserve"> MR</w:t>
      </w:r>
    </w:p>
    <w:p w14:paraId="38531847" w14:textId="79D5D51D" w:rsidR="00495A8D" w:rsidRPr="00FE05FC" w:rsidRDefault="00495A8D" w:rsidP="00495A8D">
      <w:pPr>
        <w:spacing w:after="0" w:line="480" w:lineRule="auto"/>
      </w:pPr>
      <w:r w:rsidRPr="00FE05FC">
        <w:t xml:space="preserve">Summary data-based MR (SMR) extends the concept of MR by integrating summary-level GWAS data with other </w:t>
      </w:r>
      <w:proofErr w:type="spellStart"/>
      <w:r w:rsidRPr="00FE05FC">
        <w:t>omic</w:t>
      </w:r>
      <w:proofErr w:type="spellEnd"/>
      <w:r w:rsidRPr="00FE05FC">
        <w:t xml:space="preserve"> data, including expression quantitative trait loci (</w:t>
      </w:r>
      <w:proofErr w:type="spellStart"/>
      <w:r w:rsidRPr="00FE05FC">
        <w:t>eQTL</w:t>
      </w:r>
      <w:proofErr w:type="spellEnd"/>
      <w:r w:rsidRPr="00FE05FC">
        <w:t>) and DNA methylation quantitative trait loci (</w:t>
      </w:r>
      <w:proofErr w:type="spellStart"/>
      <w:r w:rsidRPr="00FE05FC">
        <w:t>mQTLs</w:t>
      </w:r>
      <w:proofErr w:type="spellEnd"/>
      <w:r w:rsidRPr="00FE05FC">
        <w:t>). When followed by the HEIDI (</w:t>
      </w:r>
      <w:proofErr w:type="spellStart"/>
      <w:r w:rsidRPr="00FE05FC">
        <w:t>HEterogeneity</w:t>
      </w:r>
      <w:proofErr w:type="spellEnd"/>
      <w:r w:rsidRPr="00FE05FC">
        <w:t xml:space="preserve"> In Dependent Instruments) test, the method can be potentially used to test if the effects of the genetic variants are mediated by expression or methylation levels. This is performed by distinguishing whether shared associated variants between, for example, </w:t>
      </w:r>
      <w:proofErr w:type="spellStart"/>
      <w:r w:rsidRPr="00FE05FC">
        <w:t>eQTL</w:t>
      </w:r>
      <w:proofErr w:type="spellEnd"/>
      <w:r w:rsidRPr="00FE05FC">
        <w:t xml:space="preserve"> data and GWAS </w:t>
      </w:r>
      <w:r w:rsidRPr="00FE05FC">
        <w:lastRenderedPageBreak/>
        <w:t>data for ADHD</w:t>
      </w:r>
      <w:r w:rsidR="00FC2A23">
        <w:t>,</w:t>
      </w:r>
      <w:r w:rsidRPr="00FE05FC">
        <w:t xml:space="preserve"> are due to linkage or pleiotropic effects (shared causal variants). The method cannot distinguish between pleiotropy or causal effects, so any effects that are not due to linkage could be attributed to either </w:t>
      </w:r>
      <w:r w:rsidRPr="00FE05FC">
        <w:fldChar w:fldCharType="begin" w:fldLock="1"/>
      </w:r>
      <w:r w:rsidRPr="00FE05FC">
        <w:instrText>ADDIN CSL_CITATION {"citationItems":[{"id":"ITEM-1","itemData":{"ISSN":"1546-1718","author":[{"dropping-particle":"","family":"Zhu","given":"Zhihong","non-dropping-particle":"","parse-names":false,"suffix":""},{"dropping-particle":"","family":"Zhang","given":"Futao","non-dropping-particle":"","parse-names":false,"suffix":""},{"dropping-particle":"","family":"Hu","given":"Han","non-dropping-particle":"","parse-names":false,"suffix":""},{"dropping-particle":"","family":"Bakshi","given":"Andrew","non-dropping-particle":"","parse-names":false,"suffix":""},{"dropping-particle":"","family":"Robinson","given":"Matthew R","non-dropping-particle":"","parse-names":false,"suffix":""},{"dropping-particle":"","family":"Powell","given":"Joseph E","non-dropping-particle":"","parse-names":false,"suffix":""},{"dropping-particle":"","family":"Montgomery","given":"Grant W","non-dropping-particle":"","parse-names":false,"suffix":""},{"dropping-particle":"","family":"Goddard","given":"Michael E","non-dropping-particle":"","parse-names":false,"suffix":""},{"dropping-particle":"","family":"Wray","given":"Naomi R","non-dropping-particle":"","parse-names":false,"suffix":""},{"dropping-particle":"","family":"Visscher","given":"Peter M","non-dropping-particle":"","parse-names":false,"suffix":""}],"container-title":"Nature genetics","id":"ITEM-1","issue":"5","issued":{"date-parts":[["2016"]]},"page":"481-487","publisher":"Nature Publishing Group","title":"Integration of summary data from GWAS and eQTL studies predicts complex trait gene targets","type":"article-journal","volume":"48"},"uris":["http://www.mendeley.com/documents/?uuid=24240a62-e3bf-41aa-ac53-b12663d890e5"]}],"mendeley":{"formattedCitation":"(Zhihong Zhu et al. 2016)","plainTextFormattedCitation":"(Zhihong Zhu et al. 2016)","previouslyFormattedCitation":"(Zhihong Zhu et al. 2016)"},"properties":{"noteIndex":0},"schema":"https://github.com/citation-style-language/schema/raw/master/csl-citation.json"}</w:instrText>
      </w:r>
      <w:r w:rsidRPr="00FE05FC">
        <w:fldChar w:fldCharType="separate"/>
      </w:r>
      <w:r w:rsidRPr="00FE05FC">
        <w:rPr>
          <w:noProof/>
        </w:rPr>
        <w:t>(Zhihong Zhu et al. 2016)</w:t>
      </w:r>
      <w:r w:rsidRPr="00FE05FC">
        <w:fldChar w:fldCharType="end"/>
      </w:r>
      <w:r w:rsidRPr="00FE05FC">
        <w:t>.</w:t>
      </w:r>
    </w:p>
    <w:p w14:paraId="66D73BC6" w14:textId="77777777" w:rsidR="00495A8D" w:rsidRPr="00FE05FC" w:rsidRDefault="00495A8D" w:rsidP="00495A8D">
      <w:pPr>
        <w:spacing w:after="0" w:line="480" w:lineRule="auto"/>
      </w:pPr>
      <w:proofErr w:type="spellStart"/>
      <w:r w:rsidRPr="00FE05FC">
        <w:t>Gamazon</w:t>
      </w:r>
      <w:proofErr w:type="spellEnd"/>
      <w:r w:rsidRPr="00FE05FC">
        <w:t xml:space="preserve"> et al. </w:t>
      </w:r>
      <w:r w:rsidRPr="00FE05FC">
        <w:fldChar w:fldCharType="begin" w:fldLock="1"/>
      </w:r>
      <w:r w:rsidRPr="00FE05FC">
        <w:instrText>ADDIN CSL_CITATION {"citationItems":[{"id":"ITEM-1","itemData":{"DOI":"10.1038/s41588-019-0409-8","ISSN":"1546-1718","abstract":"The genetic architecture of psychiatric disorders is characterized by a large number of small-effect variants1 located primarily in non-coding regions, suggesting that the underlying causal effects may influence disease risk by modulating gene expression2–4. We provide comprehensive analyses using transcriptome data from an unprecedented collection of tissues to gain pathophysiological insights into the role of the brain, neuroendocrine factors (adrenal gland) and gastrointestinal systems (colon) in psychiatric disorders. In each tissue, we perform PrediXcan analysis and identify trait-associated genes for schizophrenia (n associations = 499; n unique genes = 275), bipolar disorder (n associations = 17; n unique genes = 13), attention deficit hyperactivity disorder (n associations = 19; n unique genes = 12) and broad depression (n associations = 41; n unique genes = 31). Importantly, both PrediXcan and summary-data-based Mendelian randomization/heterogeneity in dependent instruments analyses suggest potentially causal genes in non-brain tissues, showing the utility of these tissues for mapping psychiatric disease genetic predisposition. Our analyses further highlight the importance of joint tissue approaches as 76% of the genes were detected only in difficult-to-acquire tissues.","author":[{"dropping-particle":"","family":"Gamazon","given":"Eric R","non-dropping-particle":"","parse-names":false,"suffix":""},{"dropping-particle":"","family":"Zwinderman","given":"Aeilko H","non-dropping-particle":"","parse-names":false,"suffix":""},{"dropping-particle":"","family":"Cox","given":"Nancy J","non-dropping-particle":"","parse-names":false,"suffix":""},{"dropping-particle":"","family":"Denys","given":"Damiaan","non-dropping-particle":"","parse-names":false,"suffix":""},{"dropping-particle":"","family":"Derks","given":"Eske M","non-dropping-particle":"","parse-names":false,"suffix":""}],"container-title":"Nature Genetics","id":"ITEM-1","issue":"6","issued":{"date-parts":[["2019"]]},"page":"933-940","title":"Multi-tissue transcriptome analyses identify genetic mechanisms underlying neuropsychiatric traits","type":"article-journal","volume":"51"},"uris":["http://www.mendeley.com/documents/?uuid=8cabda54-6774-4fb0-b9af-4a281e31c562"]}],"mendeley":{"formattedCitation":"(Gamazon et al. 2019)","manualFormatting":"(2019)","plainTextFormattedCitation":"(Gamazon et al. 2019)","previouslyFormattedCitation":"(Gamazon et al. 2019)"},"properties":{"noteIndex":0},"schema":"https://github.com/citation-style-language/schema/raw/master/csl-citation.json"}</w:instrText>
      </w:r>
      <w:r w:rsidRPr="00FE05FC">
        <w:fldChar w:fldCharType="separate"/>
      </w:r>
      <w:r w:rsidRPr="00FE05FC">
        <w:rPr>
          <w:noProof/>
        </w:rPr>
        <w:t>(2019)</w:t>
      </w:r>
      <w:r w:rsidRPr="00FE05FC">
        <w:fldChar w:fldCharType="end"/>
      </w:r>
      <w:r w:rsidRPr="00FE05FC">
        <w:t xml:space="preserve"> used multi-tissue transcriptome analyses followed by SMR/HEIDI for five neuropsychiatric diseases, including ADHD, to identify novel potentially causal genes in brain and non-brain tissues. Although SMR/HEIDI was not performed for ADHD, transcriptome analysis highlighted twelve independent genes associated with ADHD in different tissues including brain, whole blood, colon and adrenal gland. In another study, transcriptome-wide analysis followed by SMR/HEIDI revealed two genes associated with ADHD with potential evidence of shared causal variants. The expression levels of one of the genes were found to be different in a sample of Han Chinese children with ADHD and controls </w:t>
      </w:r>
      <w:r w:rsidRPr="00FE05FC">
        <w:fldChar w:fldCharType="begin" w:fldLock="1"/>
      </w:r>
      <w:r w:rsidRPr="00FE05FC">
        <w:instrText>ADDIN CSL_CITATION {"citationItems":[{"id":"ITEM-1","itemData":{"DOI":"https://doi.org/10.1016/j.jad.2021.12.066","ISSN":"0165-0327","abstract":"Background The genetic factors of attention deficit hyperactivity disorder (ADHD) are far from fully elucidated. This study aims to get additional insight into the genetic structure of ADHD. Methods First, a transcriptome-wide association study and summary data-based Mendelian randomization analysis were performed to identify ADHD susceptibility genes. Then, genetic variants influencing the expression of the identified susceptibility genes were tested for association with ADHD risk in a sample of Han Chinese children (543 cases and 560 controls). Dual-luciferase reporter gene assays and electrophoretic mobility shift assays were performed to verify the transcriptional regulatory functions of the identified ADHD-associated variants. Additionally, real-time quantitative polymerase chain reaction was applied to quantify the expression levels of target genes in blood samples. Results Both TIE1 and MED8 were identified as ADHD susceptibility genes. Furthermore, we first found the G allele of rs3768046 was significantly associated with an increased risk of ADHD (recessive model: GG vs AA+AG, OR= 1.659, 95% CI= (1.262, 2.181); additive model: GG vs GA vs AA, OR= 1.493, 95% CI= (1.179, 1.890)). Additionally, in vitro functional experiments revealed that rs3768046 might alter TIE1 expression by affecting the binding sites of transcription factors. Moreover, the expression level of TIE1 in the blood samples of patients was significantly higher than that of controls. Limitations Given the moderate statistical power of this study, it is necessary to verify our findings in other larger samples. Conclusions Together, this study presents the first systematic evidence of TIE1 with potential implications for the genetic basis of ADHD.","author":[{"dropping-particle":"","family":"Chen","given":"Xinzhen","non-dropping-particle":"","parse-names":false,"suffix":""},{"dropping-particle":"","family":"Yao","given":"Ting","non-dropping-particle":"","parse-names":false,"suffix":""},{"dropping-particle":"","family":"Cai","given":"Jinliang","non-dropping-particle":"","parse-names":false,"suffix":""},{"dropping-particle":"","family":"Zhang","given":"Qi","non-dropping-particle":"","parse-names":false,"suffix":""},{"dropping-particle":"","family":"Li","given":"Shanyawen","non-dropping-particle":"","parse-names":false,"suffix":""},{"dropping-particle":"","family":"Li","given":"Huiru","non-dropping-particle":"","parse-names":false,"suffix":""},{"dropping-particle":"","family":"Fu","given":"Xihang","non-dropping-particle":"","parse-names":false,"suffix":""},{"dropping-particle":"","family":"Wu","given":"Jing","non-dropping-particle":"","parse-names":false,"suffix":""}],"container-title":"Journal of Affective Disorders","id":"ITEM-1","issued":{"date-parts":[["2022"]]},"page":"179-188","title":"A novel cis-regulatory variant modulating TIE1 expression associated with attention deficit hyperactivity disorder in Han Chinese children","type":"article-journal","volume":"300"},"uris":["http://www.mendeley.com/documents/?uuid=060ae2a4-a33a-4f72-9a6b-f5040161a2a2"]}],"mendeley":{"formattedCitation":"(Chen, Yao, Cai, Zhang, et al. 2022)","plainTextFormattedCitation":"(Chen, Yao, Cai, Zhang, et al. 2022)","previouslyFormattedCitation":"(Chen, Yao, Cai, Zhang, et al. 2022)"},"properties":{"noteIndex":0},"schema":"https://github.com/citation-style-language/schema/raw/master/csl-citation.json"}</w:instrText>
      </w:r>
      <w:r w:rsidRPr="00FE05FC">
        <w:fldChar w:fldCharType="separate"/>
      </w:r>
      <w:r w:rsidRPr="00FE05FC">
        <w:rPr>
          <w:noProof/>
        </w:rPr>
        <w:t>(Chen, Yao, Cai, Zhang, et al. 2022)</w:t>
      </w:r>
      <w:r w:rsidRPr="00FE05FC">
        <w:fldChar w:fldCharType="end"/>
      </w:r>
      <w:r w:rsidRPr="00FE05FC">
        <w:t>.</w:t>
      </w:r>
    </w:p>
    <w:p w14:paraId="6A1D0EEB" w14:textId="77777777" w:rsidR="00495A8D" w:rsidRPr="00FE05FC" w:rsidRDefault="00495A8D" w:rsidP="00495A8D">
      <w:pPr>
        <w:spacing w:after="0" w:line="480" w:lineRule="auto"/>
      </w:pPr>
      <w:r w:rsidRPr="00FE05FC">
        <w:t xml:space="preserve">SMR followed by HEIDI was used to investigate overlap between fetal and adult </w:t>
      </w:r>
      <w:proofErr w:type="spellStart"/>
      <w:r w:rsidRPr="00FE05FC">
        <w:t>eQTLs</w:t>
      </w:r>
      <w:proofErr w:type="spellEnd"/>
      <w:r w:rsidRPr="00FE05FC">
        <w:t xml:space="preserve"> and </w:t>
      </w:r>
      <w:proofErr w:type="spellStart"/>
      <w:r w:rsidRPr="00FE05FC">
        <w:t>mQTLs</w:t>
      </w:r>
      <w:proofErr w:type="spellEnd"/>
      <w:r w:rsidRPr="00FE05FC">
        <w:t xml:space="preserve"> in brain and blood in ADHD </w:t>
      </w:r>
      <w:r w:rsidRPr="00FE05FC">
        <w:fldChar w:fldCharType="begin" w:fldLock="1"/>
      </w:r>
      <w:r w:rsidRPr="00FE05FC">
        <w:instrText>ADDIN CSL_CITATION {"citationItems":[{"id":"ITEM-1","itemData":{"DOI":"https://doi.org/10.1016/j.biopsych.2020.05.002","ISSN":"0006-3223","abstract":"Background Recent genome-wide association studies (GWASs) identified the first genetic loci associated with attention-deficit/hyperactivity disorder (ADHD) and autism spectrum disorder (ASD). The next step is to use these results to increase our understanding of the biological mechanisms involved. Most of the identified variants likely influence gene regulation. The aim of the current study is to shed light on the mechanisms underlying the genetic signals and prioritize genes by integrating GWAS results with gene expression and DNA methylation (DNAm) levels. Methods We applied summary-data–based Mendelian randomization to integrate ADHD and ASD GWAS data with fetal brain expression and methylation quantitative trait loci, given the early onset of these disorders. We also analyzed expression and methylation quantitative trait loci datasets of adult brain and blood, as these provide increased statistical power. We subsequently used summary-data–based Mendelian randomization to investigate if the same variant influences both DNAm and gene expression levels. Results We identified multiple gene expression and DNAm levels in fetal brain at chromosomes 1 and 17 that were associated with ADHD and ASD, respectively, through pleiotropy at shared genetic variants. The analyses in brain and blood showed additional associated gene expression and DNAm levels at the same and additional loci, likely because of increased statistical power. Several of the associated genes have not been identified in ADHD and ASD GWASs before. Conclusions Our findings identified the genetic variants associated with ADHD and ASD that likely act through gene regulation. This facilitates prioritization of candidate genes for functional follow-up studies.","author":[{"dropping-particle":"","family":"Hammerschlag","given":"Anke R","non-dropping-particle":"","parse-names":false,"suffix":""},{"dropping-particle":"","family":"Byrne","given":"Enda M","non-dropping-particle":"","parse-names":false,"suffix":""},{"dropping-particle":"","family":"Agbessi","given":"Mawussé","non-dropping-particle":"","parse-names":false,"suffix":""},{"dropping-particle":"","family":"Ahsan","given":"Habibul","non-dropping-particle":"","parse-names":false,"suffix":""},{"dropping-particle":"","family":"Alves","given":"Isabel","non-dropping-particle":"","parse-names":false,"suffix":""},{"dropping-particle":"","family":"Andiappan","given":"Anand","non-dropping-particle":"","parse-names":false,"suffix":""},{"dropping-particle":"","family":"Arindrarto","given":"Wibowo","non-dropping-particle":"","parse-names":false,"suffix":""},{"dropping-particle":"","family":"Awadalla","given":"Philip","non-dropping-particle":"","parse-names":false,"suffix":""},{"dropping-particle":"","family":"Battle","given":"Alexis","non-dropping-particle":"","parse-names":false,"suffix":""},{"dropping-particle":"","family":"Beutner","given":"Frank","non-dropping-particle":"","parse-names":false,"suffix":""},{"dropping-particle":"","family":"Bonder","given":"Marc Jan","non-dropping-particle":"","parse-names":false,"suffix":""},{"dropping-particle":"","family":"Boomsma","given":"Dorret I","non-dropping-particle":"","parse-names":false,"suffix":""},{"dropping-particle":"","family":"Christiansen","given":"Mark","non-dropping-particle":"","parse-names":false,"suffix":""},{"dropping-particle":"","family":"Claringbould","given":"Annique","non-dropping-particle":"","parse-names":false,"suffix":""},{"dropping-particle":"","family":"Deelen","given":"Patrick","non-dropping-particle":"","parse-names":false,"suffix":""},{"dropping-particle":"","family":"Esko","given":"Tõnu","non-dropping-particle":"","parse-names":false,"suffix":""},{"dropping-particle":"","family":"Favé","given":"Marie-Julie","non-dropping-particle":"","parse-names":false,"suffix":""},{"dropping-particle":"","family":"Franke","given":"Lude","non-dropping-particle":"","parse-names":false,"suffix":""},{"dropping-particle":"","family":"Frayling","given":"Timothy","non-dropping-particle":"","parse-names":false,"suffix":""},{"dropping-particle":"","family":"Gharib","given":"Sina A","non-dropping-particle":"","parse-names":false,"suffix":""},{"dropping-particle":"","family":"Gibson","given":"Gregory","non-dropping-particle":"","parse-names":false,"suffix":""},{"dropping-particle":"","family":"Heijmans","given":"Bastiaan T","non-dropping-particle":"","parse-names":false,"suffix":""},{"dropping-particle":"","family":"Hemani","given":"Gibran","non-dropping-particle":"","parse-names":false,"suffix":""},{"dropping-particle":"","family":"Jansen","given":"Rick","non-dropping-particle":"","parse-names":false,"suffix":""},{"dropping-particle":"","family":"Kähönen","given":"Mika","non-dropping-particle":"","parse-names":false,"suffix":""},{"dropping-particle":"","family":"Kalnapenkis","given":"Anette","non-dropping-particle":"","parse-names":false,"suffix":""},{"dropping-particle":"","family":"Kasela","given":"Silva","non-dropping-particle":"","parse-names":false,"suffix":""},{"dropping-particle":"","family":"Kettunen","given":"Johannes","non-dropping-particle":"","parse-names":false,"suffix":""},{"dropping-particle":"","family":"Kim","given":"Yungil","non-dropping-particle":"","parse-names":false,"suffix":""},{"dropping-particle":"","family":"Kirsten","given":"Holger","non-dropping-particle":"","parse-names":false,"suffix":""},{"dropping-particle":"","family":"Kovacs","given":"Peter","non-dropping-particle":"","parse-names":false,"suffix":""},{"dropping-particle":"","family":"Krohn","given":"Knut","non-dropping-particle":"","parse-names":false,"suffix":""},{"dropping-particle":"","family":"Kronberg-Guzman","given":"Jaanika","non-dropping-particle":"","parse-names":false,"suffix":""},{"dropping-particle":"","family":"Kukushkina","given":"Viktorija","non-dropping-particle":"","parse-names":false,"suffix":""},{"dropping-particle":"","family":"Kutalik","given":"Zoltan","non-dropping-particle":"","parse-names":false,"suffix":""},{"dropping-particle":"","family":"Lee","given":"Bernett","non-dropping-particle":"","parse-names":false,"suffix":""},{"dropping-particle":"","family":"Lehtimäki","given":"Terho","non-dropping-particle":"","parse-names":false,"suffix":""},{"dropping-particle":"","family":"Loeffler","given":"Markus","non-dropping-particle":"","parse-names":false,"suffix":""},{"dropping-particle":"","family":"Marigorta","given":"Urko M","non-dropping-particle":"","parse-names":false,"suffix":""},{"dropping-particle":"","family":"Mei","given":"Hailang","non-dropping-particle":"","parse-names":false,"suffix":""},{"dropping-particle":"","family":"Milani","given":"Lili","non-dropping-particle":"","parse-names":false,"suffix":""},{"dropping-particle":"","family":"Montgomery","given":"Grant W","non-dropping-particle":"","parse-names":false,"suffix":""},{"dropping-particle":"","family":"Müller-Nurasyid","given":"Martina","non-dropping-particle":"","parse-names":false,"suffix":""},{"dropping-particle":"","family":"Nauck","given":"Matthias","non-dropping-particle":"","parse-names":false,"suffix":""},{"dropping-particle":"","family":"Nivard","given":"Michel","non-dropping-particle":"","parse-names":false,"suffix":""},{"dropping-particle":"","family":"Penninx","given":"Brenda","non-dropping-particle":"","parse-names":false,"suffix":""},{"dropping-particle":"","family":"Perola","given":"Markus","non-dropping-particle":"","parse-names":false,"suffix":""},{"dropping-particle":"","family":"Pervjakova","given":"Natalia","non-dropping-particle":"","parse-names":false,"suffix":""},{"dropping-particle":"","family":"Pierce","given":"Brandon L","non-dropping-particle":"","parse-names":false,"suffix":""},{"dropping-particle":"","family":"Powell","given":"Joseph","non-dropping-particle":"","parse-names":false,"suffix":""},{"dropping-particle":"","family":"Prokisch","given":"Holger","non-dropping-particle":"","parse-names":false,"suffix":""},{"dropping-particle":"","family":"Psaty","given":"Bruce M","non-dropping-particle":"","parse-names":false,"suffix":""},{"dropping-particle":"","family":"Raitakari","given":"Olli T","non-dropping-particle":"","parse-names":false,"suffix":""},{"dropping-particle":"","family":"Ripatti","given":"Samuli","non-dropping-particle":"","parse-names":false,"suffix":""},{"dropping-particle":"","family":"Rotzschke","given":"Olaf","non-dropping-particle":"","parse-names":false,"suffix":""},{"dropping-particle":"","family":"Rüeger","given":"Sina","non-dropping-particle":"","parse-names":false,"suffix":""},{"dropping-particle":"","family":"Saha","given":"Ashis","non-dropping-particle":"","parse-names":false,"suffix":""},{"dropping-particle":"","family":"Scholz","given":"Markus","non-dropping-particle":"","parse-names":false,"suffix":""},{"dropping-particle":"","family":"Schramm","given":"Katharina","non-dropping-particle":"","parse-names":false,"suffix":""},{"dropping-particle":"","family":"Seppälä","given":"Ilkka","non-dropping-particle":"","parse-names":false,"suffix":""},{"dropping-particle":"","family":"Slagboom","given":"Eline P","non-dropping-particle":"","parse-names":false,"suffix":""},{"dropping-particle":"","family":"Stehouwer","given":"Coen D A","non-dropping-particle":"","parse-names":false,"suffix":""},{"dropping-particle":"","family":"Stumvoll","given":"Michael","non-dropping-particle":"","parse-names":false,"suffix":""},{"dropping-particle":"","family":"Sullivan","given":"Patrick","non-dropping-particle":"","parse-names":false,"suffix":""},{"dropping-particle":"","family":"‘t Hoen","given":"Peter A C","non-dropping-particle":"","parse-names":false,"suffix":""},{"dropping-particle":"","family":"Teumer","given":"Alexander","non-dropping-particle":"","parse-names":false,"suffix":""},{"dropping-particle":"","family":"Thiery","given":"Joachim","non-dropping-particle":"","parse-names":false,"suffix":""},{"dropping-particle":"","family":"Tong","given":"Lin","non-dropping-particle":"","parse-names":false,"suffix":""},{"dropping-particle":"","family":"Tönjes","given":"Anke","non-dropping-particle":"","parse-names":false,"suffix":""},{"dropping-particle":"","family":"Dongen","given":"Jenny","non-dropping-particle":"van","parse-names":false,"suffix":""},{"dropping-particle":"","family":"Iterson","given":"Maarten","non-dropping-particle":"van","parse-names":false,"suffix":""},{"dropping-particle":"","family":"Meurs","given":"Joyce","non-dropping-particle":"van","parse-names":false,"suffix":""},{"dropping-particle":"","family":"Veldink","given":"Jan H","non-dropping-particle":"","parse-names":false,"suffix":""},{"dropping-particle":"","family":"Verlouw","given":"Joost","non-dropping-particle":"","parse-names":false,"suffix":""},{"dropping-particle":"","family":"Visscher","given":"Peter M","non-dropping-particle":"","parse-names":false,"suffix":""},{"dropping-particle":"","family":"Völker","given":"Uwe","non-dropping-particle":"","parse-names":false,"suffix":""},{"dropping-particle":"","family":"Võsa","given":"Urmo","non-dropping-particle":"","parse-names":false,"suffix":""},{"dropping-particle":"","family":"Westra","given":"Harm-Jan","non-dropping-particle":"","parse-names":false,"suffix":""},{"dropping-particle":"","family":"Wijmenga","given":"Cisca","non-dropping-particle":"","parse-names":false,"suffix":""},{"dropping-particle":"","family":"Yaghootkar","given":"Hanieh","non-dropping-particle":"","parse-names":false,"suffix":""},{"dropping-particle":"","family":"Yang","given":"Jian","non-dropping-particle":"","parse-names":false,"suffix":""},{"dropping-particle":"","family":"Zeng","given":"Biao","non-dropping-particle":"","parse-names":false,"suffix":""},{"dropping-particle":"","family":"Zhang","given":"Futao","non-dropping-particle":"","parse-names":false,"suffix":""},{"dropping-particle":"","family":"Heijmans","given":"Bastiaan T","non-dropping-particle":"","parse-names":false,"suffix":""},{"dropping-particle":"","family":"‘t Hoen","given":"Peter A C","non-dropping-particle":"","parse-names":false,"suffix":""},{"dropping-particle":"","family":"Meurs","given":"Joyce","non-dropping-particle":"van","parse-names":false,"suffix":""},{"dropping-particle":"","family":"Isaacs","given":"Aaron","non-dropping-particle":"","parse-names":false,"suffix":""},{"dropping-particle":"","family":"Jansen","given":"Rick","non-dropping-particle":"","parse-names":false,"suffix":""},{"dropping-particle":"","family":"Franke","given":"Lude","non-dropping-particle":"","parse-names":false,"suffix":""},{"dropping-particle":"","family":"Boomsma","given":"Dorret I","non-dropping-particle":"","parse-names":false,"suffix":""},{"dropping-particle":"","family":"Pool","given":"René","non-dropping-particle":"","parse-names":false,"suffix":""},{"dropping-particle":"","family":"Dongen","given":"Jenny","non-dropping-particle":"van","parse-names":false,"suffix":""},{"dropping-particle":"","family":"Hottenga","given":"Jouke J","non-dropping-particle":"","parse-names":false,"suffix":""},{"dropping-particle":"","family":"Greevenbroek","given":"Marleen M J","non-dropping-particle":"van","parse-names":false,"suffix":""},{"dropping-particle":"","family":"Stehouwer","given":"Coen D A","non-dropping-particle":"","parse-names":false,"suffix":""},{"dropping-particle":"","family":"Kallen","given":"Carla J H","non-dropping-particle":"van der","parse-names":false,"suffix":""},{"dropping-particle":"","family":"Schalkwijk","given":"Casper G","non-dropping-particle":"","parse-names":false,"suffix":""},{"dropping-particle":"","family":"Wijmenga","given":"Cisca","non-dropping-particle":"","parse-names":false,"suffix":""},{"dropping-particle":"","family":"Franke","given":"Lude","non-dropping-particle":"","parse-names":false,"suffix":""},{"dropping-particle":"","family":"Zhernakova","given":"Sasha","non-dropping-particle":"","parse-names":false,"suffix":""},{"dropping-particle":"","family":"Tigchelaar","given":"Ettje F","non-dropping-particle":"","parse-names":false,"suffix":""},{"dropping-particle":"","family":"Slagboom","given":"P Eline","non-dropping-particle":"","parse-names":false,"suffix":""},{"dropping-particle":"","family":"Beekman","given":"Marian","non-dropping-particle":"","parse-names":false,"suffix":""},{"dropping-particle":"","family":"Deelen","given":"Joris","non-dropping-particle":"","parse-names":false,"suffix":""},{"dropping-particle":"","family":"Heemst","given":"Diana","non-dropping-particle":"van","parse-names":false,"suffix":""},{"dropping-particle":"","family":"Veldink","given":"Jan H","non-dropping-particle":"","parse-names":false,"suffix":""},{"dropping-particle":"","family":"Berg","given":"Leonard H","non-dropping-particle":"van den","parse-names":false,"suffix":""},{"dropping-particle":"","family":"Duijn","given":"Cornelia M","non-dropping-particle":"van","parse-names":false,"suffix":""},{"dropping-particle":"","family":"Hofman","given":"Bert A","non-dropping-particle":"","parse-names":false,"suffix":""},{"dropping-particle":"","family":"Isaacs","given":"Aaron","non-dropping-particle":"","parse-names":false,"suffix":""},{"dropping-particle":"","family":"Uitterlinden","given":"André G","non-dropping-particle":"","parse-names":false,"suffix":""},{"dropping-particle":"","family":"Meurs","given":"Joyce","non-dropping-particle":"van","parse-names":false,"suffix":""},{"dropping-particle":"","family":"Jhamai","given":"P Mila","non-dropping-particle":"","parse-names":false,"suffix":""},{"dropping-particle":"","family":"Verbiest","given":"Michael","non-dropping-particle":"","parse-names":false,"suffix":""},{"dropping-particle":"","family":"Suchiman","given":"H.Eka D","non-dropping-particle":"","parse-names":false,"suffix":""},{"dropping-particle":"","family":"Verkerk","given":"Marijn","non-dropping-particle":"","parse-names":false,"suffix":""},{"dropping-particle":"","family":"Breggen","given":"Ruud","non-dropping-particle":"van der","parse-names":false,"suffix":""},{"dropping-particle":"","family":"Rooij","given":"Jeroen","non-dropping-particle":"van","parse-names":false,"suffix":""},{"dropping-particle":"","family":"Lakenberg","given":"Nico","non-dropping-particle":"","parse-names":false,"suffix":""},{"dropping-particle":"","family":"Iterson","given":"Maarten","non-dropping-particle":"van","parse-names":false,"suffix":""},{"dropping-particle":"","family":"Galen","given":"Michiel","non-dropping-particle":"van","parse-names":false,"suffix":""},{"dropping-particle":"","family":"Bot","given":"Jan","non-dropping-particle":"","parse-names":false,"suffix":""},{"dropping-particle":"V","family":"Zhernakova","given":"Daria","non-dropping-particle":"","parse-names":false,"suffix":""},{"dropping-particle":"","family":"Jansen","given":"Rick","non-dropping-particle":"","parse-names":false,"suffix":""},{"dropping-particle":"","family":"Hof","given":"Peter van ‘t","non-dropping-particle":"","parse-names":false,"suffix":""},{"dropping-particle":"","family":"Deelen","given":"Patrick","non-dropping-particle":"","parse-names":false,"suffix":""},{"dropping-particle":"","family":"Nooren","given":"Irene","non-dropping-particle":"","parse-names":false,"suffix":""},{"dropping-particle":"","family":"Heijmans","given":"Bastiaan T","non-dropping-particle":"","parse-names":false,"suffix":""},{"dropping-particle":"","family":"Moed","given":"Matthijs","non-dropping-particle":"","parse-names":false,"suffix":""},{"dropping-particle":"","family":"Franke","given":"Lude","non-dropping-particle":"","parse-names":false,"suffix":""},{"dropping-particle":"","family":"Vermaat","given":"Martijn","non-dropping-particle":"","parse-names":false,"suffix":""},{"dropping-particle":"V","family":"Zhernakova","given":"Daria","non-dropping-particle":"","parse-names":false,"suffix":""},{"dropping-particle":"","family":"Luijk","given":"René","non-dropping-particle":"","parse-names":false,"suffix":""},{"dropping-particle":"","family":"Bonder","given":"Marc Jan","non-dropping-particle":"","parse-names":false,"suffix":""},{"dropping-particle":"","family":"Iterson","given":"Maarten","non-dropping-particle":"van","parse-names":false,"suffix":""},{"dropping-particle":"","family":"Deelen","given":"Patrick","non-dropping-particle":"","parse-names":false,"suffix":""},{"dropping-particle":"","family":"Dijk","given":"Freerk","non-dropping-particle":"van","parse-names":false,"suffix":""},{"dropping-particle":"","family":"Galen","given":"Michiel","non-dropping-particle":"van","parse-names":false,"suffix":""},{"dropping-particle":"","family":"Arindrarto","given":"Wibowo","non-dropping-particle":"","parse-names":false,"suffix":""},{"dropping-particle":"","family":"Kielbasa","given":"Szymon M","non-dropping-particle":"","parse-names":false,"suffix":""},{"dropping-particle":"","family":"Swertz","given":"Morris A","non-dropping-particle":"","parse-names":false,"suffix":""},{"dropping-particle":"","family":"Zwet","given":"Erik. W","non-dropping-particle":"van","parse-names":false,"suffix":""},{"dropping-particle":"","family":"Jansen","given":"Rick","non-dropping-particle":"","parse-names":false,"suffix":""},{"dropping-particle":"","family":"Hoen","given":"Peter-Bram ‘t","non-dropping-particle":"","parse-names":false,"suffix":""},{"dropping-particle":"","family":"Heijmans","given":"Bastiaan T","non-dropping-particle":"","parse-names":false,"suffix":""},{"dropping-particle":"","family":"Bartels","given":"Meike","non-dropping-particle":"","parse-names":false,"suffix":""},{"dropping-particle":"","family":"Wray","given":"Naomi R","non-dropping-particle":"","parse-names":false,"suffix":""},{"dropping-particle":"","family":"Middeldorp","given":"Christel M","non-dropping-particle":"","parse-names":false,"suffix":""}],"container-title":"Biological Psychiatry","id":"ITEM-1","issue":"6","issued":{"date-parts":[["2020"]]},"page":"470-479","title":"Refining Attention-Deficit/Hyperactivity Disorder and Autism Spectrum Disorder Genetic Loci by Integrating Summary Data From Genome-wide Association, Gene Expression, and DNA Methylation Studies","type":"article-journal","volume":"88"},"uris":["http://www.mendeley.com/documents/?uuid=63406370-f385-484a-bab6-66d306610ea4"]}],"mendeley":{"formattedCitation":"(Hammerschlag et al. 2020)","plainTextFormattedCitation":"(Hammerschlag et al. 2020)","previouslyFormattedCitation":"(Hammerschlag et al. 2020)"},"properties":{"noteIndex":0},"schema":"https://github.com/citation-style-language/schema/raw/master/csl-citation.json"}</w:instrText>
      </w:r>
      <w:r w:rsidRPr="00FE05FC">
        <w:fldChar w:fldCharType="separate"/>
      </w:r>
      <w:r w:rsidRPr="00FE05FC">
        <w:rPr>
          <w:noProof/>
        </w:rPr>
        <w:t>(Hammerschlag et al. 2020)</w:t>
      </w:r>
      <w:r w:rsidRPr="00FE05FC">
        <w:fldChar w:fldCharType="end"/>
      </w:r>
      <w:r w:rsidRPr="00FE05FC">
        <w:t xml:space="preserve">. This study found multiple </w:t>
      </w:r>
      <w:proofErr w:type="spellStart"/>
      <w:r w:rsidRPr="00FE05FC">
        <w:t>eQTLs</w:t>
      </w:r>
      <w:proofErr w:type="spellEnd"/>
      <w:r w:rsidRPr="00FE05FC">
        <w:t xml:space="preserve"> and </w:t>
      </w:r>
      <w:proofErr w:type="spellStart"/>
      <w:r w:rsidRPr="00FE05FC">
        <w:t>mQTLs</w:t>
      </w:r>
      <w:proofErr w:type="spellEnd"/>
      <w:r w:rsidRPr="00FE05FC">
        <w:t xml:space="preserve"> in fetal brain, adult brain and blood associated with ADHD through pleiotropic effects at shared genetic variants. In another study, MR was used to test if gene expression in the brain could be mediating the effect of GWAS associated variants on eight brain-related phenotypes, including ADHD. Several genes whose expression could be causally linked to one of the phenotypes were identified. In addition, some of the genes showed evidence of multiple-trait colocalization, which means that there was evidence of shared causal variants between gene expression, methylation and the brain -related phenotypes.</w:t>
      </w:r>
    </w:p>
    <w:p w14:paraId="77D22E1A" w14:textId="77777777" w:rsidR="00495A8D" w:rsidRPr="00FE05FC" w:rsidRDefault="00495A8D" w:rsidP="00495A8D">
      <w:pPr>
        <w:spacing w:after="0" w:line="480" w:lineRule="auto"/>
      </w:pPr>
      <w:r w:rsidRPr="00FE05FC">
        <w:t xml:space="preserve">SMR has started to provide insights on how the effects of genetic variants associated with ADHD could be mediated through expression or methylation in specific tissues. This method has the potential to identify biological mechanisms involved in ADHD.  </w:t>
      </w:r>
    </w:p>
    <w:p w14:paraId="553F8864" w14:textId="77777777" w:rsidR="00495A8D" w:rsidRPr="00FE05FC" w:rsidRDefault="00495A8D" w:rsidP="00495A8D">
      <w:pPr>
        <w:spacing w:after="0" w:line="480" w:lineRule="auto"/>
        <w:rPr>
          <w:b/>
          <w:bCs/>
          <w:i/>
        </w:rPr>
      </w:pPr>
      <w:r w:rsidRPr="00FE05FC">
        <w:rPr>
          <w:b/>
          <w:bCs/>
          <w:i/>
        </w:rPr>
        <w:t>Other MR designs</w:t>
      </w:r>
    </w:p>
    <w:p w14:paraId="0160425E" w14:textId="77777777" w:rsidR="00495A8D" w:rsidRPr="00FE05FC" w:rsidRDefault="00495A8D" w:rsidP="00495A8D">
      <w:pPr>
        <w:spacing w:after="0" w:line="480" w:lineRule="auto"/>
      </w:pPr>
      <w:r w:rsidRPr="00FE05FC">
        <w:t xml:space="preserve">Other MR-based designs include a study by Nigg et al. </w:t>
      </w:r>
      <w:r w:rsidRPr="00FE05FC">
        <w:fldChar w:fldCharType="begin" w:fldLock="1"/>
      </w:r>
      <w:r w:rsidRPr="00FE05FC">
        <w:instrText>ADDIN CSL_CITATION {"citationItems":[{"id":"ITEM-1","itemData":{"DOI":"10.1177/0956797615618365","ISSN":"0956-7976","abstract":"Although attention-deficit/hyperactivity disorder (ADHD) is a heritable neurodevelopmental condition, there is also considerable scientific and public interest in environmental modulators of its etiology. Exposure to neurotoxins is one potential source of perturbation of neural, and hence psychological, development. Exposure to lead in particular has been widely investigated and is correlated with neurodevelopmental outcomes, including ADHD. To investigate whether this effect is likely to be causal, we used a Mendelian randomization design with a functional gene variant. In a case-control study, we examined the association between ADHD symptoms in children and blood lead level as moderated by variants in the hemochromatosis (HFE) gene. The HFE gene regulates iron uptake and secondarily modulates lead metabolism. Statistical moderation was observed: The magnitude of the association of blood lead with symptoms of ADHD was altered by functional HFE genotype, which is consistent with a causal hypothesis.","author":[{"dropping-particle":"","family":"Nigg","given":"Joel T","non-dropping-particle":"","parse-names":false,"suffix":""},{"dropping-particle":"","family":"Elmore","given":"Alexis L","non-dropping-particle":"","parse-names":false,"suffix":""},{"dropping-particle":"","family":"Natarajan","given":"Neil","non-dropping-particle":"","parse-names":false,"suffix":""},{"dropping-particle":"","family":"Friderici","given":"Karen H","non-dropping-particle":"","parse-names":false,"suffix":""},{"dropping-particle":"","family":"Nikolas","given":"Molly A","non-dropping-particle":"","parse-names":false,"suffix":""}],"container-title":"Psychological Science","id":"ITEM-1","issue":"2","issued":{"date-parts":[["2016","12","28"]]},"note":"doi: 10.1177/0956797615618365","page":"257-269","publisher":"SAGE Publications Inc","title":"Variation in an Iron Metabolism Gene Moderates the Association Between Blood Lead Levels and Attention-Deficit/Hyperactivity Disorder in Children","type":"article-journal","volume":"27"},"uris":["http://www.mendeley.com/documents/?uuid=6a902318-5b2d-427b-8528-a63be3c20f8e"]}],"mendeley":{"formattedCitation":"(Nigg et al. 2016)","manualFormatting":"(2016)","plainTextFormattedCitation":"(Nigg et al. 2016)","previouslyFormattedCitation":"(Nigg et al. 2016)"},"properties":{"noteIndex":0},"schema":"https://github.com/citation-style-language/schema/raw/master/csl-citation.json"}</w:instrText>
      </w:r>
      <w:r w:rsidRPr="00FE05FC">
        <w:fldChar w:fldCharType="separate"/>
      </w:r>
      <w:r w:rsidRPr="00FE05FC">
        <w:rPr>
          <w:noProof/>
        </w:rPr>
        <w:t>(2016)</w:t>
      </w:r>
      <w:r w:rsidRPr="00FE05FC">
        <w:fldChar w:fldCharType="end"/>
      </w:r>
      <w:r w:rsidRPr="00FE05FC">
        <w:t xml:space="preserve"> which utilised a functional gene variant which regulates iron uptake and secondarily modulates lead metabolism. Consistent </w:t>
      </w:r>
      <w:r w:rsidRPr="00FE05FC">
        <w:lastRenderedPageBreak/>
        <w:t xml:space="preserve">with a </w:t>
      </w:r>
      <w:r>
        <w:t>causal</w:t>
      </w:r>
      <w:r w:rsidRPr="00FE05FC">
        <w:t xml:space="preserve"> role of lead on ADHD, the gene variant moderated the association between blood level and ADHD.</w:t>
      </w:r>
    </w:p>
    <w:p w14:paraId="64DEC20C" w14:textId="79955DB8" w:rsidR="00495A8D" w:rsidRPr="00FE05FC" w:rsidRDefault="00495A8D" w:rsidP="00495A8D">
      <w:pPr>
        <w:spacing w:after="0" w:line="480" w:lineRule="auto"/>
      </w:pPr>
      <w:r w:rsidRPr="00FE05FC">
        <w:t xml:space="preserve">Using another </w:t>
      </w:r>
      <w:r w:rsidR="00130C87">
        <w:t xml:space="preserve">instrumental variable </w:t>
      </w:r>
      <w:r w:rsidRPr="00FE05FC">
        <w:t xml:space="preserve">approach, within a dizygotic twin sample, </w:t>
      </w:r>
      <w:r w:rsidRPr="00FE05FC">
        <w:rPr>
          <w:noProof/>
        </w:rPr>
        <w:t xml:space="preserve">Attermann et al. </w:t>
      </w:r>
      <w:r w:rsidRPr="00FE05FC">
        <w:fldChar w:fldCharType="begin" w:fldLock="1"/>
      </w:r>
      <w:r w:rsidRPr="00FE05FC">
        <w:instrText>ADDIN CSL_CITATION {"citationItems":[{"id":"ITEM-1","itemData":{"DOI":"10.1007/s00787-012-0287-4","ISSN":"1435-165X","abstract":"It has been hypothesized that prenatal exposure to testosterone may be associated with traits of attention-deficit/hyperactivity disorder (ADHD) or autism spectrum disorder (ASD). We conducted a population-based study of dizygotic female twins to elucidate this hypothesis, assuming that the sex of the co-twin influences the level of prenatal exposure to testosterone. We invited parents of 24,552 3- to 15-year-old twins to answer questionnaires on traits of ADHD and ASD. We analysed the data using a proportional odds model with sex of the co-twin as an instrumental variable for prenatal exposure to testosterone of female twins. We received responses for 6,339 girls from dizygotic twin pairs. Odds ratios for male versus female co-twin were 0.71 (95 % confidence interval 0.61–0.81) for ADHD traits and 0.74 (0.66–0.83) for ASD traits, indicating that a twin brother reduces traits of ADHD and ASD in females. In conclusion, we found that female twins with a twin brother scored significantly lower in parent-reported traits of ADHD and ASD than those with a twin sister. The reason for this may be parental reporting bias, or confounding by unmeasured variables, or a causal effect of an intrauterine environment modified by the sex of the co-twin in the opposite direction of what we expected.","author":[{"dropping-particle":"","family":"Attermann","given":"Jørn","non-dropping-particle":"","parse-names":false,"suffix":""},{"dropping-particle":"","family":"Obel","given":"Carsten","non-dropping-particle":"","parse-names":false,"suffix":""},{"dropping-particle":"","family":"Bilenberg","given":"Niels","non-dropping-particle":"","parse-names":false,"suffix":""},{"dropping-particle":"","family":"Nordenbæk","given":"Claudia Maria","non-dropping-particle":"","parse-names":false,"suffix":""},{"dropping-particle":"","family":"Skytthe","given":"Axel","non-dropping-particle":"","parse-names":false,"suffix":""},{"dropping-particle":"","family":"Olsen","given":"Jørn","non-dropping-particle":"","parse-names":false,"suffix":""}],"container-title":"European Child &amp; Adolescent Psychiatry","id":"ITEM-1","issue":"9","issued":{"date-parts":[["2012"]]},"page":"503-509","title":"Traits of ADHD and autism in girls with a twin brother: a Mendelian randomization study","type":"article-journal","volume":"21"},"uris":["http://www.mendeley.com/documents/?uuid=c1339ce9-5dc5-429a-80d1-3164fd4729a9"]}],"mendeley":{"formattedCitation":"(Attermann et al. 2012)","manualFormatting":"( 2012)","plainTextFormattedCitation":"(Attermann et al. 2012)","previouslyFormattedCitation":"(Attermann et al. 2012)"},"properties":{"noteIndex":0},"schema":"https://github.com/citation-style-language/schema/raw/master/csl-citation.json"}</w:instrText>
      </w:r>
      <w:r w:rsidRPr="00FE05FC">
        <w:fldChar w:fldCharType="separate"/>
      </w:r>
      <w:r w:rsidRPr="00FE05FC">
        <w:rPr>
          <w:noProof/>
        </w:rPr>
        <w:t>( 2012)</w:t>
      </w:r>
      <w:r w:rsidRPr="00FE05FC">
        <w:fldChar w:fldCharType="end"/>
      </w:r>
      <w:r w:rsidRPr="00FE05FC">
        <w:t xml:space="preserve"> used co-twins sex of female twins as an instrumental variable for prenatal exposure to testosterone (i.e. male co-twin a proxy for higher prenatal exposure to testosterone to female to-twin). Inconsistent with a causal effect of prenatal exposure to testosterone on ADHD, female twins with a twin brother had lower parent-reported ADHD traits compared to those with a twin sister.</w:t>
      </w:r>
    </w:p>
    <w:p w14:paraId="29A980F4" w14:textId="58C9E53B" w:rsidR="00495A8D" w:rsidRPr="00A46D3E" w:rsidRDefault="00495A8D" w:rsidP="008D0319">
      <w:pPr>
        <w:sectPr w:rsidR="00495A8D" w:rsidRPr="00A46D3E" w:rsidSect="008E011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23"/>
        <w:gridCol w:w="2977"/>
        <w:gridCol w:w="7857"/>
      </w:tblGrid>
      <w:tr w:rsidR="008D0319" w:rsidRPr="00A46D3E" w14:paraId="27734FC0" w14:textId="77777777" w:rsidTr="00871688">
        <w:tc>
          <w:tcPr>
            <w:tcW w:w="13953" w:type="dxa"/>
            <w:gridSpan w:val="4"/>
            <w:tcBorders>
              <w:bottom w:val="single" w:sz="4" w:space="0" w:color="auto"/>
            </w:tcBorders>
          </w:tcPr>
          <w:p w14:paraId="66C4D02E" w14:textId="77777777" w:rsidR="008D0319" w:rsidRPr="00A46D3E" w:rsidRDefault="008D0319" w:rsidP="00871688">
            <w:pPr>
              <w:rPr>
                <w:b/>
                <w:bCs/>
              </w:rPr>
            </w:pPr>
            <w:r w:rsidRPr="00A46D3E">
              <w:rPr>
                <w:b/>
                <w:bCs/>
              </w:rPr>
              <w:lastRenderedPageBreak/>
              <w:t>Supplementary Table 1a: Mendelian randomisation studies of ADHD and neurodevelopmental, mental health, personality and neurodegenerative conditions</w:t>
            </w:r>
          </w:p>
        </w:tc>
      </w:tr>
      <w:tr w:rsidR="008D0319" w:rsidRPr="00A46D3E" w14:paraId="4805680B" w14:textId="77777777" w:rsidTr="00871688">
        <w:tc>
          <w:tcPr>
            <w:tcW w:w="1696" w:type="dxa"/>
            <w:tcBorders>
              <w:top w:val="single" w:sz="4" w:space="0" w:color="auto"/>
              <w:bottom w:val="single" w:sz="4" w:space="0" w:color="auto"/>
            </w:tcBorders>
          </w:tcPr>
          <w:p w14:paraId="0DC746D4" w14:textId="77777777" w:rsidR="008D0319" w:rsidRPr="00A46D3E" w:rsidRDefault="008D0319" w:rsidP="00871688">
            <w:pPr>
              <w:rPr>
                <w:sz w:val="21"/>
                <w:szCs w:val="21"/>
              </w:rPr>
            </w:pPr>
            <w:r w:rsidRPr="00A46D3E">
              <w:rPr>
                <w:sz w:val="21"/>
                <w:szCs w:val="21"/>
              </w:rPr>
              <w:t>Study</w:t>
            </w:r>
          </w:p>
        </w:tc>
        <w:tc>
          <w:tcPr>
            <w:tcW w:w="1423" w:type="dxa"/>
            <w:tcBorders>
              <w:top w:val="single" w:sz="4" w:space="0" w:color="auto"/>
              <w:bottom w:val="single" w:sz="4" w:space="0" w:color="auto"/>
            </w:tcBorders>
          </w:tcPr>
          <w:p w14:paraId="30F4F0D5"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977" w:type="dxa"/>
            <w:tcBorders>
              <w:top w:val="single" w:sz="4" w:space="0" w:color="auto"/>
              <w:bottom w:val="single" w:sz="4" w:space="0" w:color="auto"/>
            </w:tcBorders>
          </w:tcPr>
          <w:p w14:paraId="3FC7EF99" w14:textId="77777777" w:rsidR="008D0319" w:rsidRPr="00A46D3E" w:rsidRDefault="008D0319" w:rsidP="00871688">
            <w:pPr>
              <w:rPr>
                <w:sz w:val="21"/>
                <w:szCs w:val="21"/>
              </w:rPr>
            </w:pPr>
            <w:r w:rsidRPr="00A46D3E">
              <w:rPr>
                <w:sz w:val="21"/>
                <w:szCs w:val="21"/>
              </w:rPr>
              <w:t>Exposure/Outcome</w:t>
            </w:r>
          </w:p>
        </w:tc>
        <w:tc>
          <w:tcPr>
            <w:tcW w:w="7857" w:type="dxa"/>
            <w:tcBorders>
              <w:top w:val="single" w:sz="4" w:space="0" w:color="auto"/>
              <w:bottom w:val="single" w:sz="4" w:space="0" w:color="auto"/>
            </w:tcBorders>
          </w:tcPr>
          <w:p w14:paraId="743FA0B6" w14:textId="77777777" w:rsidR="008D0319" w:rsidRPr="00A46D3E" w:rsidRDefault="008D0319" w:rsidP="00871688">
            <w:pPr>
              <w:rPr>
                <w:sz w:val="21"/>
                <w:szCs w:val="21"/>
              </w:rPr>
            </w:pPr>
            <w:r w:rsidRPr="00A46D3E">
              <w:rPr>
                <w:sz w:val="21"/>
                <w:szCs w:val="21"/>
              </w:rPr>
              <w:t>Findings</w:t>
            </w:r>
          </w:p>
        </w:tc>
      </w:tr>
      <w:tr w:rsidR="008D0319" w:rsidRPr="00A46D3E" w14:paraId="6DAD9881" w14:textId="77777777" w:rsidTr="00871688">
        <w:tc>
          <w:tcPr>
            <w:tcW w:w="1696" w:type="dxa"/>
            <w:tcBorders>
              <w:top w:val="single" w:sz="4" w:space="0" w:color="auto"/>
              <w:bottom w:val="dotted" w:sz="4" w:space="0" w:color="auto"/>
            </w:tcBorders>
          </w:tcPr>
          <w:p w14:paraId="127546A4"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{"citationItems":[{"id":"ITEM-1","itemData":{"DOI":"https://doi.org/10.1111/jcpp.13479","ISSN":"0021-9630","abstract":"Background Attention deficit hyperactivity disorder (ADHD) and autism spectrum disorder (ASD) are two highly heritable neurodevelopmental disorders. Several lines of evidence point towards the presence of shared genetic factors underlying ASD and ADHD. We conducted genomic analyses of common risk variants (i.e. single nucleotide polymorphisms, SNPs) shared by ASD and ADHD, and those specific to each disorder. Methods With the summary data from two GWAS, one on ASD (N = 46,350) and another on ADHD (N = 55,374) individuals, we used genomic structural equation modelling and colocalization analysis to identify SNPs shared by ASD and ADHD and SNPs specific to each disorder. Functional genomic analyses were then conducted on shared and specific common genetic variants. Finally, we performed a bidirectional Mendelian randomization analysis to test whether the shared genetic risk between ASD and ADHD was interpretable in terms of reciprocal relationships between ASD and ADHD. Results We found that 37.5% of the SNPs associated with ASD (at p &lt; 1e-6) colocalized with ADHD SNPs and that 19.6% of the SNPs associated with ADHD colocalized with ASD SNPs. We identified genes mapped to SNPs that are specific to ASD or ADHD and that are shared by ASD and ADHD, including two novel genes INSM1 and PAX1. Our bidirectional Mendelian randomization analyses indicated that the risk of ASD was associated with an increased risk of ADHD and vice versa. Conclusions Using multivariate genomic analyses, the present study uncovers shared and specific genetic variants associated with ASD and ADHD. Further functional investigation of genes mapped to those shared variants may help identify pathophysiological pathways and new targets for treatment.","author":[{"dropping-particle":"","family":"Peyre","given":"Hugo","non-dropping-particle":"","parse-names":false,"suffix":""},{"dropping-particle":"","family":"Schoeler","given":"Tabea","non-dropping-particle":"","parse-names":false,"suffix":""},{"dropping-particle":"","family":"Liu","given":"Chaoyu","non-dropping-particle":"","parse-names":false,"suffix":""},{"dropping-particle":"","family":"Williams","given":"Camille Michèle","non-dropping-particle":"","parse-names":false,"suffix":""},{"dropping-particle":"","family":"Hoertel","given":"Nicolas","non-dropping-particle":"","parse-names":false,"suffix":""},{"dropping-particle":"","family":"Havdahl","given":"Alexandra","non-dropping-particle":"","parse-names":false,"suffix":""},{"dropping-particle":"","family":"Pingault","given":"Jean-Baptiste","non-dropping-particle":"","parse-names":false,"suffix":""}],"container-title":"Journal of Child Psychology and Psychiatry","id":"ITEM-1","issue":"11","issued":{"date-parts":[["2021","11","1"]]},"note":"https://doi.org/10.1111/jcpp.13479","page":"1285-1296","publisher":"John Wiley &amp; Sons, Ltd","title":"Combining multivariate genomic approaches to elucidate the comorbidity between autism spectrum disorder and attention deficit hyperactivity disorder","type":"article-journal","volume":"62"},"uris":["http://www.mendeley.com/documents/?uuid=d746679a-4844-4a59-95e8-ac371724dd98"]}],"mendeley":{"formattedCitation":"(Peyre et al. 2021)","manualFormatting":"Peyre et al. (2021)","plainTextFormattedCitation":"(Peyre et al. 2021)","previouslyFormattedCitation":"(Peyre et al. 2021)"},"properties":{"noteIndex":0},"schema":"https://github.com/citation-style-language/schema/raw/master/csl-citation.json"}</w:instrText>
            </w:r>
            <w:r w:rsidRPr="00A46D3E">
              <w:rPr>
                <w:sz w:val="21"/>
                <w:szCs w:val="21"/>
              </w:rPr>
              <w:fldChar w:fldCharType="separate"/>
            </w:r>
            <w:r w:rsidRPr="00A46D3E">
              <w:rPr>
                <w:noProof/>
                <w:sz w:val="21"/>
                <w:szCs w:val="21"/>
              </w:rPr>
              <w:t>Peyre et al. (2021)</w:t>
            </w:r>
            <w:r w:rsidRPr="00A46D3E">
              <w:rPr>
                <w:sz w:val="21"/>
                <w:szCs w:val="21"/>
              </w:rPr>
              <w:fldChar w:fldCharType="end"/>
            </w:r>
          </w:p>
        </w:tc>
        <w:tc>
          <w:tcPr>
            <w:tcW w:w="1423" w:type="dxa"/>
            <w:tcBorders>
              <w:top w:val="single" w:sz="4" w:space="0" w:color="auto"/>
              <w:bottom w:val="dotted" w:sz="4" w:space="0" w:color="auto"/>
            </w:tcBorders>
          </w:tcPr>
          <w:p w14:paraId="3823B07C"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977" w:type="dxa"/>
            <w:tcBorders>
              <w:top w:val="single" w:sz="4" w:space="0" w:color="auto"/>
              <w:bottom w:val="dotted" w:sz="4" w:space="0" w:color="auto"/>
            </w:tcBorders>
          </w:tcPr>
          <w:p w14:paraId="4C3653A5" w14:textId="77777777" w:rsidR="008D0319" w:rsidRPr="00A46D3E" w:rsidRDefault="008D0319" w:rsidP="00871688">
            <w:pPr>
              <w:rPr>
                <w:sz w:val="21"/>
                <w:szCs w:val="21"/>
              </w:rPr>
            </w:pPr>
            <w:r w:rsidRPr="00A46D3E">
              <w:rPr>
                <w:sz w:val="21"/>
                <w:szCs w:val="21"/>
              </w:rPr>
              <w:t xml:space="preserve">Autism spectrum disorder </w:t>
            </w:r>
            <w:r w:rsidRPr="00A46D3E">
              <w:rPr>
                <w:sz w:val="21"/>
                <w:szCs w:val="21"/>
              </w:rPr>
              <w:fldChar w:fldCharType="begin" w:fldLock="1"/>
            </w:r>
            <w:r w:rsidRPr="00A46D3E">
              <w:rPr>
                <w:sz w:val="21"/>
                <w:szCs w:val="21"/>
              </w:rPr>
              <w:instrText>ADDIN CSL_CITATION {"citationItems":[{"id":"ITEM-1","itemData":{"DOI":"10.1038/s41588-019-0344-8","ISSN":"1546-1718","PMID":"30804558","abstract":"Autism spectrum disorder (ASD) is a highly heritable and heterogeneous group of neurodevelopmental phenotypes diagnosed in more than 1% of children. Common genetic variants contribute substantially to ASD susceptibility, but to date no individual variants have been robustly associated with ASD. With a marked sample-size increase from a unique Danish population resource, we report a genome-wide association meta-analysis of 18,381 individuals with ASD and 27,969 controls that identified five genome-wide-significant loci. Leveraging GWAS results from three phenotypes with significantly overlapping genetic architectures (schizophrenia, major depression, and educational attainment), we identified seven additional loci shared with other traits at equally strict significance levels. Dissecting the polygenic architecture, we found both quantitative and qualitative polygenic heterogeneity across ASD subtypes. These results highlight biological insights, particularly relating to neuronal function and corticogenesis, and establish that GWAS performed at scale will be much more productive in the near term in ASD.","author":[{"dropping-particle":"","family":"Grove","given":"Jakob","non-dropping-particle":"","parse-names":false,"suffix":""},{"dropping-particle":"","family":"Ripke","given":"Stephan","non-dropping-particle":"","parse-names":false,"suffix":""},{"dropping-particle":"","family":"Als","given":"Thomas D","non-dropping-particle":"","parse-names":false,"suffix":""},{"dropping-particle":"","family":"Mattheisen","given":"Manuel","non-dropping-particle":"","parse-names":false,"suffix":""},{"dropping-particle":"","family":"Walters","given":"Raymond K","non-dropping-particle":"","parse-names":false,"suffix":""},{"dropping-particle":"","family":"Won","given":"Hyejung","non-dropping-particle":"","parse-names":false,"suffix":""},{"dropping-particle":"","family":"Pallesen","given":"Jonatan","non-dropping-particle":"","parse-names":false,"suffix":""},{"dropping-particle":"","family":"Agerbo","given":"Esben","non-dropping-particle":"","parse-names":false,"suffix":""},{"dropping-particle":"","family":"Andreassen","given":"Ole A","non-dropping-particle":"","parse-names":false,"suffix":""},{"dropping-particle":"","family":"Anney","given":"Richard","non-dropping-particle":"","parse-names":false,"suffix":""},{"dropping-particle":"","family":"Awashti","given":"Swapnil","non-dropping-particle":"","parse-names":false,"suffix":""},{"dropping-particle":"","family":"Belliveau","given":"Rich","non-dropping-particle":"","parse-names":false,"suffix":""},{"dropping-particle":"","family":"Bettella","given":"Francesco","non-dropping-particle":"","parse-names":false,"suffix":""},{"dropping-particle":"","family":"Buxbaum","given":"Joseph D","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ristensen","given":"Jane H","non-dropping-particle":"","parse-names":false,"suffix":""},{"dropping-particle":"","family":"Churchhouse","given":"Claire","non-dropping-particle":"","parse-names":false,"suffix":""},{"dropping-particle":"","family":"Dellenvall","given":"Karin","non-dropping-particle":"","parse-names":false,"suffix":""},{"dropping-particle":"","family":"Demontis","given":"Ditte","non-dropping-particle":"","parse-names":false,"suffix":""},{"dropping-particle":"","family":"Rubeis","given":"Silvia","non-dropping-particle":"De","parse-names":false,"suffix":""},{"dropping-particle":"","family":"Devlin","given":"Bernie","non-dropping-particle":"","parse-names":false,"suffix":""},{"dropping-particle":"","family":"Djurovic","given":"Srdjan","non-dropping-particle":"","parse-names":false,"suffix":""},{"dropping-particle":"","family":"Dumont","given":"Ashley L","non-dropping-particle":"","parse-names":false,"suffix":""},{"dropping-particle":"","family":"Goldstein","given":"Jacqueline I","non-dropping-particle":"","parse-names":false,"suffix":""},{"dropping-particle":"","family":"Hansen","given":"Christine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pe","given":"Sigrun","non-dropping-particle":"","parse-names":false,"suffix":""},{"dropping-particle":"","family":"Howrigan","given":"Daniel P","non-dropping-particle":"","parse-names":false,"suffix":""},{"dropping-particle":"","family":"Huang","given":"Hailiang","non-dropping-particle":"","parse-names":false,"suffix":""},{"dropping-particle":"","family":"Hultman","given":"Christina M","non-dropping-particle":"","parse-names":false,"suffix":""},{"dropping-particle":"","family":"Klei","given":"Lambertus","non-dropping-particle":"","parse-names":false,"suffix":""},{"dropping-particle":"","family":"Maller","given":"Julian","non-dropping-particle":"","parse-names":false,"suffix":""},{"dropping-particle":"","family":"Martin","given":"Joanna","non-dropping-particle":"","parse-names":false,"suffix":""},{"dropping-particle":"","family":"Martin","given":"Alicia R","non-dropping-particle":"","parse-names":false,"suffix":""},{"dropping-particle":"","family":"Moran","given":"Jennifer L","non-dropping-particle":"","parse-names":false,"suffix":""},{"dropping-particle":"","family":"Nyegaard","given":"Mette","non-dropping-particle":"","parse-names":false,"suffix":""},{"dropping-particle":"","family":"Nærland","given":"Terje","non-dropping-particle":"","parse-names":false,"suffix":""},{"dropping-particle":"","family":"Palmer","given":"Duncan S","non-dropping-particle":"","parse-names":false,"suffix":""},{"dropping-particle":"","family":"Palotie","given":"Aarno","non-dropping-particle":"","parse-names":false,"suffix":""},{"dropping-particle":"","family":"Pedersen","given":"Carsten Bøcker","non-dropping-particle":"","parse-names":false,"suffix":""},{"dropping-particle":"","family":"Pedersen","given":"Marianne Giørtz","non-dropping-particle":"","parse-names":false,"suffix":""},{"dropping-particle":"","family":"dPoterba","given":"Timothy","non-dropping-particle":"","parse-names":false,"suffix":""},{"dropping-particle":"","family":"Poulsen","given":"Jesper Buchhave","non-dropping-particle":"","parse-names":false,"suffix":""},{"dropping-particle":"","family":"Pourcain","given":"Beate St","non-dropping-particle":"","parse-names":false,"suffix":""},{"dropping-particle":"","family":"Qvist","given":"Per","non-dropping-particle":"","parse-names":false,"suffix":""},{"dropping-particle":"","family":"Rehnström","given":"Karola","non-dropping-particle":"","parse-names":false,"suffix":""},{"dropping-particle":"","family":"Reichenberg","given":"Abraham","non-dropping-particle":"","parse-names":false,"suffix":""},{"dropping-particle":"","family":"Reichert","given":"Jennifer","non-dropping-particle":"","parse-names":false,"suffix":""},{"dropping-particle":"","family":"Robinson","given":"Elise B","non-dropping-particle":"","parse-names":false,"suffix":""},{"dropping-particle":"","family":"Roeder","given":"Kathryn","non-dropping-particle":"","parse-names":false,"suffix":""},{"dropping-particle":"","family":"Roussos","given":"Panos","non-dropping-particle":"","parse-names":false,"suffix":""},{"dropping-particle":"","family":"Saemundsen","given":"Evald","non-dropping-particle":"","parse-names":false,"suffix":""},{"dropping-particle":"","family":"Sandin","given":"Sven","non-dropping-particle":"","parse-names":false,"suffix":""},{"dropping-particle":"","family":"Satterstrom","given":"F Kyle","non-dropping-particle":"","parse-names":false,"suffix":""},{"dropping-particle":"","family":"Davey Smith","given":"George","non-dropping-particle":"","parse-names":false,"suffix":""},{"dropping-particle":"","family":"Stefansson","given":"Hreinn","non-dropping-particle":"","parse-names":false,"suffix":""},{"dropping-particle":"","family":"Steinberg","given":"Stacy","non-dropping-particle":"","parse-names":false,"suffix":""},{"dropping-particle":"","family":"Stevens","given":"Christine R","non-dropping-particle":"","parse-names":false,"suffix":""},{"dropping-particle":"","family":"Sullivan","given":"Patrick F","non-dropping-particle":"","parse-names":false,"suffix":""},{"dropping-particle":"","family":"Turley","given":"Patrick","non-dropping-particle":"","parse-names":false,"suffix":""},{"dropping-particle":"","family":"Walters","given":"G Bragi","non-dropping-particle":"","parse-names":false,"suffix":""},{"dropping-particle":"","family":"Xu","given":"Xinyi","non-dropping-particle":"","parse-names":false,"suffix":""},{"dropping-particle":"","family":"Autism Spectrum Disorder Working Group of the Psychiatric Genomics Consortium","given":"Autism Spectrum Disorder Working Group of the Psychiatric Genomics","non-dropping-particle":"","parse-names":false,"suffix":""},{"dropping-particle":"","family":"BUPGEN","given":"","non-dropping-particle":"","parse-names":false,"suffix":""},{"dropping-particle":"","family":"Major Depressive Disorder Working Group of the Psychiatric Genomics Consortium","given":"Major Depressive Disorder Working Group of the Psychiatric Genomics","non-dropping-particle":"","parse-names":false,"suffix":""},{"dropping-particle":"","family":"23andMe Research Team","given":"23andMe Research","non-dropping-particle":"","parse-names":false,"suffix":""},{"dropping-particle":"","family":"Stefansson","given":"Kari","non-dropping-particle":"","parse-names":false,"suffix":""},{"dropping-particle":"","family":"Geschwind","given":"Daniel H","non-dropping-particle":"","parse-names":false,"suffix":""},{"dropping-particle":"","family":"Nordentoft","given":"Merete","non-dropping-particle":"","parse-names":false,"suffix":""},{"dropping-particle":"","family":"Hougaard","given":"David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Bo","non-dropping-particle":"","parse-names":false,"suffix":""},{"dropping-particle":"","family":"Neale","given":"Benjamin M","non-dropping-particle":"","parse-names":false,"suffix":""},{"dropping-particle":"","family":"Daly","given":"Mark J","non-dropping-particle":"","parse-names":false,"suffix":""},{"dropping-particle":"","family":"Børglum","given":"Anders D","non-dropping-particle":"","parse-names":false,"suffix":""}],"container-title":"Nature genetics","id":"ITEM-1","issue":"3","issued":{"date-parts":[["2019"]]},"page":"431-444","publisher":"NIH Public Access","title":"Identification of common genetic risk variants for autism spectrum disorder.","type":"article-journal","volume":"51"},"uris":["http://www.mendeley.com/documents/?uuid=fdd6cd85-661e-4278-8488-1ab06f256ac3"]}],"mendeley":{"formattedCitation":"(Grove et al. 2019)","plainTextFormattedCitation":"(Grove et al. 2019)","previouslyFormattedCitation":"(Grove et al. 2019)"},"properties":{"noteIndex":0},"schema":"https://github.com/citation-style-language/schema/raw/master/csl-citation.json"}</w:instrText>
            </w:r>
            <w:r w:rsidRPr="00A46D3E">
              <w:rPr>
                <w:sz w:val="21"/>
                <w:szCs w:val="21"/>
              </w:rPr>
              <w:fldChar w:fldCharType="separate"/>
            </w:r>
            <w:r w:rsidRPr="00A46D3E">
              <w:rPr>
                <w:noProof/>
                <w:sz w:val="21"/>
                <w:szCs w:val="21"/>
              </w:rPr>
              <w:t>(Grove et al. 2019)</w:t>
            </w:r>
            <w:r w:rsidRPr="00A46D3E">
              <w:rPr>
                <w:sz w:val="21"/>
                <w:szCs w:val="21"/>
              </w:rPr>
              <w:fldChar w:fldCharType="end"/>
            </w:r>
            <w:r w:rsidRPr="00A46D3E">
              <w:rPr>
                <w:sz w:val="21"/>
                <w:szCs w:val="21"/>
              </w:rPr>
              <w:t>: N=46,350</w:t>
            </w:r>
          </w:p>
        </w:tc>
        <w:tc>
          <w:tcPr>
            <w:tcW w:w="7857" w:type="dxa"/>
            <w:tcBorders>
              <w:top w:val="single" w:sz="4" w:space="0" w:color="auto"/>
              <w:bottom w:val="dotted" w:sz="4" w:space="0" w:color="auto"/>
            </w:tcBorders>
          </w:tcPr>
          <w:p w14:paraId="5B33CF89" w14:textId="77777777" w:rsidR="008D0319" w:rsidRPr="00A46D3E" w:rsidRDefault="008D0319" w:rsidP="00871688">
            <w:pPr>
              <w:rPr>
                <w:sz w:val="21"/>
                <w:szCs w:val="21"/>
              </w:rPr>
            </w:pPr>
            <w:r w:rsidRPr="00A46D3E">
              <w:rPr>
                <w:sz w:val="21"/>
                <w:szCs w:val="21"/>
              </w:rPr>
              <w:t>Evidence of a causal effect of ADHD genetic liability on ASD and of a causal effect of ASD genetic liability on ADHD, both in the presence of horizontal pleiotropy and with heterogeneity.</w:t>
            </w:r>
          </w:p>
        </w:tc>
      </w:tr>
      <w:tr w:rsidR="008D0319" w:rsidRPr="00A46D3E" w14:paraId="399D10B6" w14:textId="77777777" w:rsidTr="00871688">
        <w:tc>
          <w:tcPr>
            <w:tcW w:w="1696" w:type="dxa"/>
            <w:tcBorders>
              <w:top w:val="dotted" w:sz="4" w:space="0" w:color="auto"/>
              <w:bottom w:val="dotted" w:sz="4" w:space="0" w:color="auto"/>
            </w:tcBorders>
          </w:tcPr>
          <w:p w14:paraId="37C06F9F"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{"citationItems":[{"id":"ITEM-1","itemData":{"DOI":"https://doi.org/10.1016/j.psychres.2022.114679","ISSN":"0165-1781","abstract":"Background Deciphering the genetic relationships between autism spectrum disorder (ASD) and attention-deficit/hyperactivity disorder (ADHD) may uncover underlining shared pathophysiology as well as inform treatment. Methods The summary results of genome-wide association studies on ADHD, ASD, and extraversion were utilized for the analyzes. Genetic correlations between ADHD, ASD, and extraversion were tested using linkage disequilibrium score regression. Causal relationships between ADHD, ASD, and extraversion were investigated using Mendelian randomization (MR) analysis. Novel pleiotropic genomic loci shared by ADHD and ASD were identified using a cross-trait meta-analysis. Results Extraversion was positively correlated with ADHD (rg = 0.205) and negatively correlated with ASD (rg = −0.193). The MR analysis showed that ADHD confers a causal effect on ASD (OR: 1.35, 95% confidence interval (CI):1.20–1.52) and vice versa (1.46, 1.38–1.55). Extraversion exerts a causal effect on ADHD only (1.19, 1.05–1.33). The cross-trait meta-analysis identified three novel pleiotropic genomic loci for ADHD and ASD, involving two pleiotropic genes, LINC00461 and KIZ. Conclusions Our study provides new insights into the shared genetics of ADHD and ASD and their connections with extraversion.","author":[{"dropping-particle":"","family":"Baranova","given":"Ancha","non-dropping-particle":"","parse-names":false,"suffix":""},{"dropping-particle":"","family":"Wang","given":"Jun","non-dropping-particle":"","parse-names":false,"suffix":""},{"dropping-particle":"","family":"Cao","given":"Hongbao","non-dropping-particle":"","parse-names":false,"suffix":""},{"dropping-particle":"","family":"Chen","given":"Jiang-Huan","non-dropping-particle":"","parse-names":false,"suffix":""},{"dropping-particle":"","family":"Chen","given":"Jiu","non-dropping-particle":"","parse-names":false,"suffix":""},{"dropping-particle":"","family":"Chen","given":"Miao","non-dropping-particle":"","parse-names":false,"suffix":""},{"dropping-particle":"","family":"Ni","given":"Sulin","non-dropping-particle":"","parse-names":false,"suffix":""},{"dropping-particle":"","family":"Xu","given":"Xijia","non-dropping-particle":"","parse-names":false,"suffix":""},{"dropping-particle":"","family":"Ke","given":"Xiaoyan","non-dropping-particle":"","parse-names":false,"suffix":""},{"dropping-particle":"","family":"Xie","given":"Shiping","non-dropping-particle":"","parse-names":false,"suffix":""},{"dropping-particle":"","family":"Sun","given":"Jing","non-dropping-particle":"","parse-names":false,"suffix":""},{"dropping-particle":"","family":"Zhang","given":"Fuquan","non-dropping-particle":"","parse-names":false,"suffix":""}],"container-title":"Psychiatry Research","id":"ITEM-1","issued":{"date-parts":[["2022"]]},"page":"114679","title":"Shared genetics between autism spectrum disorder and attention-deficit/hyperactivity disorder and their association with extraversion","type":"article-journal","volume":"314"},"uris":["http://www.mendeley.com/documents/?uuid=4acc4fea-4902-4f2b-80fb-c3af4d8dc1e4"]}],"mendeley":{"formattedCitation":"(Baranova et al. 2022)","manualFormatting":"Baranova et al. (2022)","plainTextFormattedCitation":"(Baranova et al. 2022)","previouslyFormattedCitation":"(Baranova et al. 2022)"},"properties":{"noteIndex":0},"schema":"https://github.com/citation-style-language/schema/raw/master/csl-citation.json"}</w:instrText>
            </w:r>
            <w:r w:rsidRPr="00A46D3E">
              <w:rPr>
                <w:sz w:val="21"/>
                <w:szCs w:val="21"/>
              </w:rPr>
              <w:fldChar w:fldCharType="separate"/>
            </w:r>
            <w:r w:rsidRPr="00A46D3E">
              <w:rPr>
                <w:noProof/>
                <w:sz w:val="21"/>
                <w:szCs w:val="21"/>
              </w:rPr>
              <w:t>Baranova et al. (2022)</w:t>
            </w:r>
            <w:r w:rsidRPr="00A46D3E">
              <w:rPr>
                <w:sz w:val="21"/>
                <w:szCs w:val="21"/>
              </w:rPr>
              <w:fldChar w:fldCharType="end"/>
            </w:r>
          </w:p>
        </w:tc>
        <w:tc>
          <w:tcPr>
            <w:tcW w:w="1423" w:type="dxa"/>
            <w:tcBorders>
              <w:top w:val="dotted" w:sz="4" w:space="0" w:color="auto"/>
              <w:bottom w:val="dotted" w:sz="4" w:space="0" w:color="auto"/>
            </w:tcBorders>
          </w:tcPr>
          <w:p w14:paraId="6C86E9D2"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dotted" w:sz="4" w:space="0" w:color="auto"/>
            </w:tcBorders>
          </w:tcPr>
          <w:p w14:paraId="0EC50CF0" w14:textId="77777777" w:rsidR="008D0319" w:rsidRPr="00A46D3E" w:rsidRDefault="008D0319" w:rsidP="00871688">
            <w:pPr>
              <w:rPr>
                <w:sz w:val="21"/>
                <w:szCs w:val="21"/>
              </w:rPr>
            </w:pPr>
            <w:r w:rsidRPr="00A46D3E">
              <w:rPr>
                <w:sz w:val="21"/>
                <w:szCs w:val="21"/>
              </w:rPr>
              <w:t xml:space="preserve">Autism spectrum disorder, </w:t>
            </w:r>
            <w:r w:rsidRPr="00A46D3E">
              <w:rPr>
                <w:sz w:val="21"/>
                <w:szCs w:val="21"/>
              </w:rPr>
              <w:fldChar w:fldCharType="begin" w:fldLock="1"/>
            </w:r>
            <w:r w:rsidRPr="00A46D3E">
              <w:rPr>
                <w:sz w:val="21"/>
                <w:szCs w:val="21"/>
              </w:rPr>
              <w:instrText>ADDIN CSL_CITATION {"citationItems":[{"id":"ITEM-1","itemData":{"DOI":"10.1038/s41588-019-0344-8","ISSN":"1546-1718","PMID":"30804558","abstract":"Autism spectrum disorder (ASD) is a highly heritable and heterogeneous group of neurodevelopmental phenotypes diagnosed in more than 1% of children. Common genetic variants contribute substantially to ASD susceptibility, but to date no individual variants have been robustly associated with ASD. With a marked sample-size increase from a unique Danish population resource, we report a genome-wide association meta-analysis of 18,381 individuals with ASD and 27,969 controls that identified five genome-wide-significant loci. Leveraging GWAS results from three phenotypes with significantly overlapping genetic architectures (schizophrenia, major depression, and educational attainment), we identified seven additional loci shared with other traits at equally strict significance levels. Dissecting the polygenic architecture, we found both quantitative and qualitative polygenic heterogeneity across ASD subtypes. These results highlight biological insights, particularly relating to neuronal function and corticogenesis, and establish that GWAS performed at scale will be much more productive in the near term in ASD.","author":[{"dropping-particle":"","family":"Grove","given":"Jakob","non-dropping-particle":"","parse-names":false,"suffix":""},{"dropping-particle":"","family":"Ripke","given":"Stephan","non-dropping-particle":"","parse-names":false,"suffix":""},{"dropping-particle":"","family":"Als","given":"Thomas D","non-dropping-particle":"","parse-names":false,"suffix":""},{"dropping-particle":"","family":"Mattheisen","given":"Manuel","non-dropping-particle":"","parse-names":false,"suffix":""},{"dropping-particle":"","family":"Walters","given":"Raymond K","non-dropping-particle":"","parse-names":false,"suffix":""},{"dropping-particle":"","family":"Won","given":"Hyejung","non-dropping-particle":"","parse-names":false,"suffix":""},{"dropping-particle":"","family":"Pallesen","given":"Jonatan","non-dropping-particle":"","parse-names":false,"suffix":""},{"dropping-particle":"","family":"Agerbo","given":"Esben","non-dropping-particle":"","parse-names":false,"suffix":""},{"dropping-particle":"","family":"Andreassen","given":"Ole A","non-dropping-particle":"","parse-names":false,"suffix":""},{"dropping-particle":"","family":"Anney","given":"Richard","non-dropping-particle":"","parse-names":false,"suffix":""},{"dropping-particle":"","family":"Awashti","given":"Swapnil","non-dropping-particle":"","parse-names":false,"suffix":""},{"dropping-particle":"","family":"Belliveau","given":"Rich","non-dropping-particle":"","parse-names":false,"suffix":""},{"dropping-particle":"","family":"Bettella","given":"Francesco","non-dropping-particle":"","parse-names":false,"suffix":""},{"dropping-particle":"","family":"Buxbaum","given":"Joseph D","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ristensen","given":"Jane H","non-dropping-particle":"","parse-names":false,"suffix":""},{"dropping-particle":"","family":"Churchhouse","given":"Claire","non-dropping-particle":"","parse-names":false,"suffix":""},{"dropping-particle":"","family":"Dellenvall","given":"Karin","non-dropping-particle":"","parse-names":false,"suffix":""},{"dropping-particle":"","family":"Demontis","given":"Ditte","non-dropping-particle":"","parse-names":false,"suffix":""},{"dropping-particle":"","family":"Rubeis","given":"Silvia","non-dropping-particle":"De","parse-names":false,"suffix":""},{"dropping-particle":"","family":"Devlin","given":"Bernie","non-dropping-particle":"","parse-names":false,"suffix":""},{"dropping-particle":"","family":"Djurovic","given":"Srdjan","non-dropping-particle":"","parse-names":false,"suffix":""},{"dropping-particle":"","family":"Dumont","given":"Ashley L","non-dropping-particle":"","parse-names":false,"suffix":""},{"dropping-particle":"","family":"Goldstein","given":"Jacqueline I","non-dropping-particle":"","parse-names":false,"suffix":""},{"dropping-particle":"","family":"Hansen","given":"Christine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pe","given":"Sigrun","non-dropping-particle":"","parse-names":false,"suffix":""},{"dropping-particle":"","family":"Howrigan","given":"Daniel P","non-dropping-particle":"","parse-names":false,"suffix":""},{"dropping-particle":"","family":"Huang","given":"Hailiang","non-dropping-particle":"","parse-names":false,"suffix":""},{"dropping-particle":"","family":"Hultman","given":"Christina M","non-dropping-particle":"","parse-names":false,"suffix":""},{"dropping-particle":"","family":"Klei","given":"Lambertus","non-dropping-particle":"","parse-names":false,"suffix":""},{"dropping-particle":"","family":"Maller","given":"Julian","non-dropping-particle":"","parse-names":false,"suffix":""},{"dropping-particle":"","family":"Martin","given":"Joanna","non-dropping-particle":"","parse-names":false,"suffix":""},{"dropping-particle":"","family":"Martin","given":"Alicia R","non-dropping-particle":"","parse-names":false,"suffix":""},{"dropping-particle":"","family":"Moran","given":"Jennifer L","non-dropping-particle":"","parse-names":false,"suffix":""},{"dropping-particle":"","family":"Nyegaard","given":"Mette","non-dropping-particle":"","parse-names":false,"suffix":""},{"dropping-particle":"","family":"Nærland","given":"Terje","non-dropping-particle":"","parse-names":false,"suffix":""},{"dropping-particle":"","family":"Palmer","given":"Duncan S","non-dropping-particle":"","parse-names":false,"suffix":""},{"dropping-particle":"","family":"Palotie","given":"Aarno","non-dropping-particle":"","parse-names":false,"suffix":""},{"dropping-particle":"","family":"Pedersen","given":"Carsten Bøcker","non-dropping-particle":"","parse-names":false,"suffix":""},{"dropping-particle":"","family":"Pedersen","given":"Marianne Giørtz","non-dropping-particle":"","parse-names":false,"suffix":""},{"dropping-particle":"","family":"dPoterba","given":"Timothy","non-dropping-particle":"","parse-names":false,"suffix":""},{"dropping-particle":"","family":"Poulsen","given":"Jesper Buchhave","non-dropping-particle":"","parse-names":false,"suffix":""},{"dropping-particle":"","family":"Pourcain","given":"Beate St","non-dropping-particle":"","parse-names":false,"suffix":""},{"dropping-particle":"","family":"Qvist","given":"Per","non-dropping-particle":"","parse-names":false,"suffix":""},{"dropping-particle":"","family":"Rehnström","given":"Karola","non-dropping-particle":"","parse-names":false,"suffix":""},{"dropping-particle":"","family":"Reichenberg","given":"Abraham","non-dropping-particle":"","parse-names":false,"suffix":""},{"dropping-particle":"","family":"Reichert","given":"Jennifer","non-dropping-particle":"","parse-names":false,"suffix":""},{"dropping-particle":"","family":"Robinson","given":"Elise B","non-dropping-particle":"","parse-names":false,"suffix":""},{"dropping-particle":"","family":"Roeder","given":"Kathryn","non-dropping-particle":"","parse-names":false,"suffix":""},{"dropping-particle":"","family":"Roussos","given":"Panos","non-dropping-particle":"","parse-names":false,"suffix":""},{"dropping-particle":"","family":"Saemundsen","given":"Evald","non-dropping-particle":"","parse-names":false,"suffix":""},{"dropping-particle":"","family":"Sandin","given":"Sven","non-dropping-particle":"","parse-names":false,"suffix":""},{"dropping-particle":"","family":"Satterstrom","given":"F Kyle","non-dropping-particle":"","parse-names":false,"suffix":""},{"dropping-particle":"","family":"Davey Smith","given":"George","non-dropping-particle":"","parse-names":false,"suffix":""},{"dropping-particle":"","family":"Stefansson","given":"Hreinn","non-dropping-particle":"","parse-names":false,"suffix":""},{"dropping-particle":"","family":"Steinberg","given":"Stacy","non-dropping-particle":"","parse-names":false,"suffix":""},{"dropping-particle":"","family":"Stevens","given":"Christine R","non-dropping-particle":"","parse-names":false,"suffix":""},{"dropping-particle":"","family":"Sullivan","given":"Patrick F","non-dropping-particle":"","parse-names":false,"suffix":""},{"dropping-particle":"","family":"Turley","given":"Patrick","non-dropping-particle":"","parse-names":false,"suffix":""},{"dropping-particle":"","family":"Walters","given":"G Bragi","non-dropping-particle":"","parse-names":false,"suffix":""},{"dropping-particle":"","family":"Xu","given":"Xinyi","non-dropping-particle":"","parse-names":false,"suffix":""},{"dropping-particle":"","family":"Autism Spectrum Disorder Working Group of the Psychiatric Genomics Consortium","given":"Autism Spectrum Disorder Working Group of the Psychiatric Genomics","non-dropping-particle":"","parse-names":false,"suffix":""},{"dropping-particle":"","family":"BUPGEN","given":"","non-dropping-particle":"","parse-names":false,"suffix":""},{"dropping-particle":"","family":"Major Depressive Disorder Working Group of the Psychiatric Genomics Consortium","given":"Major Depressive Disorder Working Group of the Psychiatric Genomics","non-dropping-particle":"","parse-names":false,"suffix":""},{"dropping-particle":"","family":"23andMe Research Team","given":"23andMe Research","non-dropping-particle":"","parse-names":false,"suffix":""},{"dropping-particle":"","family":"Stefansson","given":"Kari","non-dropping-particle":"","parse-names":false,"suffix":""},{"dropping-particle":"","family":"Geschwind","given":"Daniel H","non-dropping-particle":"","parse-names":false,"suffix":""},{"dropping-particle":"","family":"Nordentoft","given":"Merete","non-dropping-particle":"","parse-names":false,"suffix":""},{"dropping-particle":"","family":"Hougaard","given":"David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Bo","non-dropping-particle":"","parse-names":false,"suffix":""},{"dropping-particle":"","family":"Neale","given":"Benjamin M","non-dropping-particle":"","parse-names":false,"suffix":""},{"dropping-particle":"","family":"Daly","given":"Mark J","non-dropping-particle":"","parse-names":false,"suffix":""},{"dropping-particle":"","family":"Børglum","given":"Anders D","non-dropping-particle":"","parse-names":false,"suffix":""}],"container-title":"Nature genetics","id":"ITEM-1","issue":"3","issued":{"date-parts":[["2019"]]},"page":"431-444","publisher":"NIH Public Access","title":"Identification of common genetic risk variants for autism spectrum disorder.","type":"article-journal","volume":"51"},"uris":["http://www.mendeley.com/documents/?uuid=fdd6cd85-661e-4278-8488-1ab06f256ac3"]}],"mendeley":{"formattedCitation":"(Grove et al. 2019)","plainTextFormattedCitation":"(Grove et al. 2019)","previouslyFormattedCitation":"(Grove et al. 2019)"},"properties":{"noteIndex":0},"schema":"https://github.com/citation-style-language/schema/raw/master/csl-citation.json"}</w:instrText>
            </w:r>
            <w:r w:rsidRPr="00A46D3E">
              <w:rPr>
                <w:sz w:val="21"/>
                <w:szCs w:val="21"/>
              </w:rPr>
              <w:fldChar w:fldCharType="separate"/>
            </w:r>
            <w:r w:rsidRPr="00A46D3E">
              <w:rPr>
                <w:noProof/>
                <w:sz w:val="21"/>
                <w:szCs w:val="21"/>
              </w:rPr>
              <w:t>(Grove et al. 2019)</w:t>
            </w:r>
            <w:r w:rsidRPr="00A46D3E">
              <w:rPr>
                <w:sz w:val="21"/>
                <w:szCs w:val="21"/>
              </w:rPr>
              <w:fldChar w:fldCharType="end"/>
            </w:r>
            <w:r w:rsidRPr="00A46D3E">
              <w:rPr>
                <w:sz w:val="21"/>
                <w:szCs w:val="21"/>
              </w:rPr>
              <w:t>: N=46,350</w:t>
            </w:r>
          </w:p>
        </w:tc>
        <w:tc>
          <w:tcPr>
            <w:tcW w:w="7857" w:type="dxa"/>
            <w:tcBorders>
              <w:top w:val="dotted" w:sz="4" w:space="0" w:color="auto"/>
              <w:bottom w:val="dotted" w:sz="4" w:space="0" w:color="auto"/>
            </w:tcBorders>
          </w:tcPr>
          <w:p w14:paraId="388DF92D" w14:textId="77777777" w:rsidR="008D0319" w:rsidRPr="00A46D3E" w:rsidRDefault="008D0319" w:rsidP="00871688">
            <w:pPr>
              <w:rPr>
                <w:sz w:val="21"/>
                <w:szCs w:val="21"/>
              </w:rPr>
            </w:pPr>
            <w:r w:rsidRPr="00A46D3E">
              <w:rPr>
                <w:sz w:val="21"/>
                <w:szCs w:val="21"/>
              </w:rPr>
              <w:t>Evidence of a causal effect of ADHD genetic liability on ASD and of a causal effect of ASD genetic liability on ADHD, both with evidence of heterogeneity.</w:t>
            </w:r>
          </w:p>
        </w:tc>
      </w:tr>
      <w:tr w:rsidR="008D0319" w:rsidRPr="00A46D3E" w14:paraId="7AD6B30B" w14:textId="77777777" w:rsidTr="00871688">
        <w:tc>
          <w:tcPr>
            <w:tcW w:w="1696" w:type="dxa"/>
            <w:tcBorders>
              <w:top w:val="dotted" w:sz="4" w:space="0" w:color="auto"/>
              <w:bottom w:val="dotted" w:sz="4" w:space="0" w:color="auto"/>
            </w:tcBorders>
          </w:tcPr>
          <w:p w14:paraId="5996D608"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{"citationItems":[{"id":"ITEM-1","itemData":{"DOI":"DOI: 10.1017/S0033291720000665","ISSN":"0033-2917","abstract":"Background Attention-deficit hyperactivity disorder (ADHD) is associated with later depression and there is considerable genetic overlap between them. This study investigated if ADHD and ADHD genetic liability are causally related to depression using two different methods.  Methods First, a longitudinal population cohort design was used to assess the association between childhood ADHD (age 7 years) and recurrent depression in young-adulthood (age 18–25 years) in N = 8310 individuals in the Avon Longitudinal Study of Parents and Children (ALSPAC). Second, two-sample Mendelian randomization (MR) analyses examined relationships between genetic liability for ADHD and depression utilising published Genome-Wide Association Study (GWAS) data.  Results Childhood ADHD was associated with an increased risk of recurrent depression in young-adulthood (OR 1.35, 95% CI 1.05–1.73). MR analyses suggested a causal effect of ADHD genetic liability on major depression (OR 1.21, 95% CI 1.12–1.31). MR findings using a broader definition of depression differed, showing a weak influence on depression (OR 1.07, 95% CI 1.02–1.13).  Conclusions Our findings suggest that ADHD increases the risk of depression later in life and are consistent with a causal effect of ADHD genetic liability on subsequent major depression. However, findings were different for more broadly defined depression.","author":[{"dropping-particle":"","family":"Riglin","given":"Lucy","non-dropping-particle":"","parse-names":false,"suffix":""},{"dropping-particle":"","family":"Leppert","given":"Beate","non-dropping-particle":"","parse-names":false,"suffix":""},{"dropping-particle":"","family":"Dardani","given":"Christina","non-dropping-particle":"","parse-names":false,"suffix":""},{"dropping-particle":"","family":"Thapar","given":"Ajay K","non-dropping-particle":"","parse-names":false,"suffix":""},{"dropping-particle":"","family":"Rice","given":"Frances","non-dropping-particle":"","parse-names":false,"suffix":""},{"dropping-particle":"","family":"O'Donovan","given":"Michael C","non-dropping-particle":"","parse-names":false,"suffix":""},{"dropping-particle":"","family":"Davey Smith","given":"George","non-dropping-particle":"","parse-names":false,"suffix":""},{"dropping-particle":"","family":"Stergiakouli","given":"Evie","non-dropping-particle":"","parse-names":false,"suffix":""},{"dropping-particle":"","family":"Tilling","given":"Kate","non-dropping-particle":"","parse-names":false,"suffix":""},{"dropping-particle":"","family":"Thapar","given":"Anita","non-dropping-particle":"","parse-names":false,"suffix":""}],"container-title":"Psychological Medicine","edition":"2020/04/06","id":"ITEM-1","issue":"11","issued":{"date-parts":[["2021"]]},"page":"1890-1897","publisher":"Cambridge University Press","title":"ADHD and depression: investigating a causal explanation","type":"article-journal","volume":"51"},"uris":["http://www.mendeley.com/documents/?uuid=4c8ddb37-b849-492c-9c40-13a78270b72e"]}],"mendeley":{"formattedCitation":"(Riglin et al. 2021)","manualFormatting":"Riglin et al. (2021)","plainTextFormattedCitation":"(Riglin et al. 2021)","previouslyFormattedCitation":"(Riglin et al. 2021)"},"properties":{"noteIndex":0},"schema":"https://github.com/citation-style-language/schema/raw/master/csl-citation.json"}</w:instrText>
            </w:r>
            <w:r w:rsidRPr="00A46D3E">
              <w:rPr>
                <w:sz w:val="21"/>
                <w:szCs w:val="21"/>
              </w:rPr>
              <w:fldChar w:fldCharType="separate"/>
            </w:r>
            <w:r w:rsidRPr="00A46D3E">
              <w:rPr>
                <w:noProof/>
                <w:sz w:val="21"/>
                <w:szCs w:val="21"/>
              </w:rPr>
              <w:t>Riglin et al. (2021)</w:t>
            </w:r>
            <w:r w:rsidRPr="00A46D3E">
              <w:rPr>
                <w:sz w:val="21"/>
                <w:szCs w:val="21"/>
              </w:rPr>
              <w:fldChar w:fldCharType="end"/>
            </w:r>
          </w:p>
        </w:tc>
        <w:tc>
          <w:tcPr>
            <w:tcW w:w="1423" w:type="dxa"/>
            <w:tcBorders>
              <w:top w:val="dotted" w:sz="4" w:space="0" w:color="auto"/>
              <w:bottom w:val="dotted" w:sz="4" w:space="0" w:color="auto"/>
            </w:tcBorders>
          </w:tcPr>
          <w:p w14:paraId="0A9DC86D"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977" w:type="dxa"/>
            <w:tcBorders>
              <w:top w:val="dotted" w:sz="4" w:space="0" w:color="auto"/>
              <w:bottom w:val="dotted" w:sz="4" w:space="0" w:color="auto"/>
            </w:tcBorders>
          </w:tcPr>
          <w:p w14:paraId="621EB711" w14:textId="72068CDF" w:rsidR="008D0319" w:rsidRPr="00A46D3E" w:rsidRDefault="008D0319" w:rsidP="00871688">
            <w:pPr>
              <w:rPr>
                <w:sz w:val="21"/>
                <w:szCs w:val="21"/>
              </w:rPr>
            </w:pPr>
            <w:r w:rsidRPr="00A46D3E">
              <w:rPr>
                <w:sz w:val="21"/>
                <w:szCs w:val="21"/>
              </w:rPr>
              <w:t xml:space="preserve">Depression </w:t>
            </w:r>
            <w:r w:rsidRPr="00A46D3E">
              <w:rPr>
                <w:sz w:val="21"/>
                <w:szCs w:val="21"/>
              </w:rPr>
              <w:fldChar w:fldCharType="begin" w:fldLock="1"/>
            </w:r>
            <w:r w:rsidR="00922695">
              <w:rPr>
                <w:sz w:val="21"/>
                <w:szCs w:val="21"/>
              </w:rPr>
              <w:instrText>ADDIN CSL_CITATION {"citationItems":[{"id":"ITEM-1","itemData":{"DOI":"10.1038/s41588-018-0090-3","ISBN":"1546-1718 (Electronic)\r1061-4036 (Linking)","PMID":"29700475","abstract":"Major depressive disorder (MDD) is a common illness accompanied by considerable morbidity, mortality, costs, and heightened risk of suicide. We conducted a genome-wide association meta-analysis based in 135,458 cases and 344,901 controls and identified 44 independent and significant loci. The genetic findings were associated with clinical features of major depression and implicated brain regions exhibiting anatomical differences in cases. Targets of antidepressant medications and genes involved in gene splicing were enriched for smaller association signal. We found important relationships of genetic risk for major depression with educational attainment, body mass, and schizophrenia: lower educational attainment and higher body mass were putatively causal, whereas major depression and schizophrenia reflected a partly shared biological etiology. All humans carry lesser or greater numbers of genetic risk factors for major depression. These findings help refine the basis of major depression and imply that a continuous measure of risk underlies the clinical phenotype.","author":[{"dropping-particle":"","family":"Wray","given":"N R","non-dropping-particle":"","parse-names":false,"suffix":""},{"dropping-particle":"","family":"Ripke","given":"S","non-dropping-particle":"","parse-names":false,"suffix":""},{"dropping-particle":"","family":"Mattheisen","given":"M","non-dropping-particle":"","parse-names":false,"suffix":""},{"dropping-particle":"","family":"Trzaskowski","given":"M","non-dropping-particle":"","parse-names":false,"suffix":""},{"dropping-particle":"","family":"Byrne","given":"E M","non-dropping-particle":"","parse-names":false,"suffix":""},{"dropping-particle":"","family":"Abdellaoui","given":"A","non-dropping-particle":"","parse-names":false,"suffix":""},{"dropping-particle":"","family":"Adams","given":"M J","non-dropping-particle":"","parse-names":false,"suffix":""},{"dropping-particle":"","family":"Agerbo","given":"E","non-dropping-particle":"","parse-names":false,"suffix":""},{"dropping-particle":"","family":"Air","given":"T M","non-dropping-particle":"","parse-names":false,"suffix":""},{"dropping-particle":"","family":"Andlauer","given":"T M F","non-dropping-particle":"","parse-names":false,"suffix":""},{"dropping-particle":"","family":"Bacanu","given":"S A","non-dropping-particle":"","parse-names":false,"suffix":""},{"dropping-particle":"","family":"Baekvad-Hansen","given":"M","non-dropping-particle":"","parse-names":false,"suffix":""},{"dropping-particle":"","family":"Beekman","given":"A F T","non-dropping-particle":"","parse-names":false,"suffix":""},{"dropping-particle":"","family":"Bigdeli","given":"T B","non-dropping-particle":"","parse-names":false,"suffix":""},{"dropping-particle":"","family":"Binder","given":"E B","non-dropping-particle":"","parse-names":false,"suffix":""},{"dropping-particle":"","family":"Blackwood","given":"D R H","non-dropping-particle":"","parse-names":false,"suffix":""},{"dropping-particle":"","family":"Bryois","given":"J","non-dropping-particle":"","parse-names":false,"suffix":""},{"dropping-particle":"","family":"Buttenschon","given":"H N","non-dropping-particle":"","parse-names":false,"suffix":""},{"dropping-particle":"","family":"Bybjerg-Grauholm","given":"J","non-dropping-particle":"","parse-names":false,"suffix":""},{"dropping-particle":"","family":"Cai","given":"N","non-dropping-particle":"","parse-names":false,"suffix":""},{"dropping-particle":"","family":"Castelao","given":"E","non-dropping-particle":"","parse-names":false,"suffix":""},{"dropping-particle":"","family":"Christensen","given":"J H","non-dropping-particle":"","parse-names":false,"suffix":""},{"dropping-particle":"","family":"Clarke","given":"T K","non-dropping-particle":"","parse-names":false,"suffix":""},{"dropping-particle":"","family":"Coleman","given":"J I R","non-dropping-particle":"","parse-names":false,"suffix":""},{"dropping-particle":"","family":"Colodro-Conde","given":"L","non-dropping-particle":"","parse-names":false,"suffix":""},{"dropping-particle":"","family":"Couvy-Duchesne","given":"B","non-dropping-particle":"","parse-names":false,"suffix":""},{"dropping-particle":"","family":"Craddock","given":"N","non-dropping-particle":"","parse-names":false,"suffix":""},{"dropping-particle":"","family":"Crawford","given":"G E","non-dropping-particle":"","parse-names":false,"suffix":""},{"dropping-particle":"","family":"Crowley","given":"C A","non-dropping-particle":"","parse-names":false,"suffix":""},{"dropping-particle":"","family":"Dashti","given":"H S","non-dropping-particle":"","parse-names":false,"suffix":""},{"dropping-particle":"","family":"Davies","given":"G","non-dropping-particle":"","parse-names":false,"suffix":""},{"dropping-particle":"","family":"Deary","given":"I J","non-dropping-particle":"","parse-names":false,"suffix":""},{"dropping-particle":"","family":"Degenhardt","given":"F","non-dropping-particle":"","parse-names":false,"suffix":""},{"dropping-particle":"","family":"Derks","given":"E M","non-dropping-particle":"","parse-names":false,"suffix":""},{"dropping-particle":"","family":"Direk","given":"N","non-dropping-particle":"","parse-names":false,"suffix":""},{"dropping-particle":"V","family":"Dolan","given":"C","non-dropping-particle":"","parse-names":false,"suffix":""},{"dropping-particle":"","family":"Dunn","given":"E C","non-dropping-particle":"","parse-names":false,"suffix":""},{"dropping-particle":"","family":"Eley","given":"T C","non-dropping-particle":"","parse-names":false,"suffix":""},{"dropping-particle":"","family":"Eriksson","given":"N","non-dropping-particle":"","parse-names":false,"suffix":""},{"dropping-particle":"","family":"Escott-Price","given":"V","non-dropping-particle":"","parse-names":false,"suffix":""},{"dropping-particle":"","family":"Kiadeh","given":"F H F","non-dropping-particle":"","parse-names":false,"suffix":""},{"dropping-particle":"","family":"Finucane","given":"H K","non-dropping-particle":"","parse-names":false,"suffix":""},{"dropping-particle":"","family":"Forstner","given":"A J","non-dropping-particle":"","parse-names":false,"suffix":""},{"dropping-particle":"","family":"Frank","given":"J","non-dropping-particle":"","parse-names":false,"suffix":""},{"dropping-particle":"","family":"Gaspar","given":"H A","non-dropping-particle":"","parse-names":false,"suffix":""},{"dropping-particle":"","family":"Gill","given":"M","non-dropping-particle":"","parse-names":false,"suffix":""},{"dropping-particle":"","family":"Giusti-Rodriguez","given":"P","non-dropping-particle":"","parse-names":false,"suffix":""},{"dropping-particle":"","family":"Goes","given":"F S","non-dropping-particle":"","parse-names":false,"suffix":""},{"dropping-particle":"","family":"Gordon","given":"S D","non-dropping-particle":"","parse-names":false,"suffix":""},{"dropping-particle":"","family":"Grove","given":"J","non-dropping-particle":"","parse-names":false,"suffix":""},{"dropping-particle":"","family":"Hall","given":"L S","non-dropping-particle":"","parse-names":false,"suffix":""},{"dropping-particle":"","family":"Hannon","given":"E","non-dropping-particle":"","parse-names":false,"suffix":""},{"dropping-particle":"","family":"Hansen","given":"C S","non-dropping-particle":"","parse-names":false,"suffix":""},{"dropping-particle":"","family":"Hansen","given":"T F","non-dropping-particle":"","parse-names":false,"suffix":""},{"dropping-particle":"","family":"Herms","given":"S","non-dropping-particle":"","parse-names":false,"suffix":""},{"dropping-particle":"","family":"Hickie","given":"I B","non-dropping-particle":"","parse-names":false,"suffix":""},{"dropping-particle":"","family":"Hoffmann","given":"P","non-dropping-particle":"","parse-names":false,"suffix":""},{"dropping-particle":"","family":"Homuth","given":"G","non-dropping-particle":"","parse-names":false,"suffix":""},{"dropping-particle":"","family":"Horn","given":"C","non-dropping-particle":"","parse-names":false,"suffix":""},{"dropping-particle":"","family":"Hottenga","given":"J J","non-dropping-particle":"","parse-names":false,"suffix":""},{"dropping-particle":"","family":"Hougaard","given":"D M","non-dropping-particle":"","parse-names":false,"suffix":""},{"dropping-particle":"","family":"Hu","given":"M","non-dropping-particle":"","parse-names":false,"suffix":""},{"dropping-particle":"","family":"Hyde","given":"C L","non-dropping-particle":"","parse-names":false,"suffix":""},{"dropping-particle":"","family":"Ising","given":"M","non-dropping-particle":"","parse-names":false,"suffix":""},{"dropping-particle":"","family":"Jansen","given":"R","non-dropping-particle":"","parse-names":false,"suffix":""},{"dropping-particle":"","family":"Jin","given":"F","non-dropping-particle":"","parse-names":false,"suffix":""},{"dropping-particle":"","family":"Jorgenson","given":"E","non-dropping-particle":"","parse-names":false,"suffix":""},{"dropping-particle":"","family":"Knowles","given":"J A","non-dropping-particle":"","parse-names":false,"suffix":""},{"dropping-particle":"","family":"Kohane","given":"I S","non-dropping-particle":"","parse-names":false,"suffix":""},{"dropping-particle":"","family":"Kraft","given":"J","non-dropping-particle":"","parse-names":false,"suffix":""},{"dropping-particle":"","family":"Kretzschmar","given":"W W","non-dropping-particle":"","parse-names":false,"suffix":""},{"dropping-particle":"","family":"Krogh","given":"J","non-dropping-particle":"","parse-names":false,"suffix":""},{"dropping-particle":"","family":"Kutalik","given":"Z","non-dropping-particle":"","parse-names":false,"suffix":""},{"dropping-particle":"","family":"Lane","given":"J M","non-dropping-particle":"","parse-names":false,"suffix":""},{"dropping-particle":"","family":"Li","given":"Y","non-dropping-particle":"","parse-names":false,"suffix":""},{"dropping-particle":"","family":"Li","given":"Y","non-dropping-particle":"","parse-names":false,"suffix":""},{"dropping-particle":"","family":"Lind","given":"P A","non-dropping-particle":"","parse-names":false,"suffix":""},{"dropping-particle":"","family":"Liu","given":"X","non-dropping-particle":"","parse-names":false,"suffix":""},{"dropping-particle":"","family":"Lu","given":"L","non-dropping-particle":"","parse-names":false,"suffix":""},{"dropping-particle":"","family":"MacIntyre","given":"D J","non-dropping-particle":"","parse-names":false,"suffix":""},{"dropping-particle":"","family":"MacKinnon","given":"D F","non-dropping-particle":"","parse-names":false,"suffix":""},{"dropping-particle":"","family":"Maier","given":"R M","non-dropping-particle":"","parse-names":false,"suffix":""},{"dropping-particle":"","family":"Maier","given":"W","non-dropping-particle":"","parse-names":false,"suffix":""},{"dropping-particle":"","family":"Marchini","given":"J","non-dropping-particle":"","parse-names":false,"suffix":""},{"dropping-particle":"","family":"Mbarek","given":"H","non-dropping-particle":"","parse-names":false,"suffix":""},{"dropping-particle":"","family":"McGrath","given":"P","non-dropping-particle":"","parse-names":false,"suffix":""},{"dropping-particle":"","family":"McGuffin","given":"P","non-dropping-particle":"","parse-names":false,"suffix":""},{"dropping-particle":"","family":"Medland","given":"S E","non-dropping-particle":"","parse-names":false,"suffix":""},{"dropping-particle":"","family":"Mehta","given":"D","non-dropping-particle":"","parse-names":false,"suffix":""},{"dropping-particle":"","family":"Middeldorp","given":"C M","non-dropping-particle":"","parse-names":false,"suffix":""},{"dropping-particle":"","family":"Mihailov","given":"E","non-dropping-particle":"","parse-names":false,"suffix":""},{"dropping-particle":"","family":"Milaneschi","given":"Y","non-dropping-particle":"","parse-names":false,"suffix":""},{"dropping-particle":"","family":"Milani","given":"L","non-dropping-particle":"","parse-names":false,"suffix":""},{"dropping-particle":"","family":"Mill","given":"J","non-dropping-particle":"","parse-names":false,"suffix":""},{"dropping-particle":"","family":"Mondimore","given":"F M","non-dropping-particle":"","parse-names":false,"suffix":""},{"dropping-particle":"","family":"Montgomery","given":"G W","non-dropping-particle":"","parse-names":false,"suffix":""},{"dropping-particle":"","family":"Mostafavi","given":"S","non-dropping-particle":"","parse-names":false,"suffix":""},{"dropping-particle":"","family":"Mullins","given":"N","non-dropping-particle":"","parse-names":false,"suffix":""},{"dropping-particle":"","family":"Nauck","given":"M","non-dropping-particle":"","parse-names":false,"suffix":""},{"dropping-particle":"","family":"Ng","given":"B","non-dropping-particle":"","parse-names":false,"suffix":""},{"dropping-particle":"","family":"Nivard","given":"M G","non-dropping-particle":"","parse-names":false,"suffix":""},{"dropping-particle":"","family":"Nyholt","given":"D R","non-dropping-particle":"","parse-names":false,"suffix":""},{"dropping-particle":"","family":"O'Reilly","given":"P F","non-dropping-particle":"","parse-names":false,"suffix":""},{"dropping-particle":"","family":"Oskarsson","given":"H","non-dropping-particle":"","parse-names":false,"suffix":""},{"dropping-particle":"","family":"Owen","given":"M J","non-dropping-particle":"","parse-names":false,"suffix":""},{"dropping-particle":"","family":"Painter","given":"J N","non-dropping-particle":"","parse-names":false,"suffix":""},{"dropping-particle":"","family":"Pedersen","given":"C B","non-dropping-particle":"","parse-names":false,"suffix":""},{"dropping-particle":"","family":"Pedersen","given":"M G","non-dropping-particle":"","parse-names":false,"suffix":""},{"dropping-particle":"","family":"Peterson","given":"R E","non-dropping-particle":"","parse-names":false,"suffix":""},{"dropping-particle":"","family":"Pettersson","given":"E","non-dropping-particle":"","parse-names":false,"suffix":""},{"dropping-particle":"","family":"Peyrot","given":"W J","non-dropping-particle":"","parse-names":false,"suffix":""},{"dropping-particle":"","family":"Pistis","given":"G","non-dropping-particle":"","parse-names":false,"suffix":""},{"dropping-particle":"","family":"Posthuma","given":"D","non-dropping-particle":"","parse-names":false,"suffix":""},{"dropping-particle":"","family":"Purcell","given":"S M","non-dropping-particle":"","parse-names":false,"suffix":""},{"dropping-particle":"","family":"Quiroz","given":"J A","non-dropping-particle":"","parse-names":false,"suffix":""},{"dropping-particle":"","family":"Qvist","given":"P","non-dropping-particle":"","parse-names":false,"suffix":""},{"dropping-particle":"","family":"Rice","given":"J P","non-dropping-particle":"","parse-names":false,"suffix":""},{"dropping-particle":"","family":"Riley","given":"B P","non-dropping-particle":"","parse-names":false,"suffix":""},{"dropping-particle":"","family":"Rivera","given":"M","non-dropping-particle":"","parse-names":false,"suffix":""},{"dropping-particle":"","family":"Saeed Mirza","given":"S","non-dropping-particle":"","parse-names":false,"suffix":""},{"dropping-particle":"","family":"Saxena","given":"R","non-dropping-particle":"","parse-names":false,"suffix":""},{"dropping-particle":"","family":"Schoevers","given":"R","non-dropping-particle":"","parse-names":false,"suffix":""},{"dropping-particle":"","family":"Schulte","given":"E C","non-dropping-particle":"","parse-names":false,"suffix":""},{"dropping-particle":"","family":"Shen","given":"L","non-dropping-particle":"","parse-names":false,"suffix":""},{"dropping-particle":"","family":"Shi","given":"J","non-dropping-particle":"","parse-names":false,"suffix":""},{"dropping-particle":"","family":"Shyn","given":"S I","non-dropping-particle":"","parse-names":false,"suffix":""},{"dropping-particle":"","family":"Sigurdsson","given":"E","non-dropping-particle":"","parse-names":false,"suffix":""},{"dropping-particle":"","family":"Sinnamon","given":"G B C","non-dropping-particle":"","parse-names":false,"suffix":""},{"dropping-particle":"","family":"Smit","given":"J H","non-dropping-particle":"","parse-names":false,"suffix":""},{"dropping-particle":"","family":"Smith","given":"D J","non-dropping-particle":"","parse-names":false,"suffix":""},{"dropping-particle":"","family":"Stefansson","given":"H","non-dropping-particle":"","parse-names":false,"suffix":""},{"dropping-particle":"","family":"Steinberg","given":"S","non-dropping-particle":"","parse-names":false,"suffix":""},{"dropping-particle":"","family":"Stockmeier","given":"C A","non-dropping-particle":"","parse-names":false,"suffix":""},{"dropping-particle":"","family":"Streit","given":"F","non-dropping-particle":"","parse-names":false,"suffix":""},{"dropping-particle":"","family":"Strohmaier","given":"J","non-dropping-particle":"","parse-names":false,"suffix":""},{"dropping-particle":"","family":"Tansey","given":"K E","non-dropping-particle":"","parse-names":false,"suffix":""},{"dropping-particle":"","family":"Teismann","given":"H","non-dropping-particle":"","parse-names":false,"suffix":""},{"dropping-particle":"","family":"Teumer","given":"A","non-dropping-particle":"","parse-names":false,"suffix":""},{"dropping-particle":"","family":"Thompson","given":"W","non-dropping-particle":"","parse-names":false,"suffix":""},{"dropping-particle":"","family":"Thomson","given":"P A","non-dropping-particle":"","parse-names":false,"suffix":""},{"dropping-particle":"","family":"Thorgeirsson","given":"T E","non-dropping-particle":"","parse-names":false,"suffix":""},{"dropping-particle":"","family":"Tian","given":"C","non-dropping-particle":"","parse-names":false,"suffix":""},{"dropping-particle":"","family":"Traylor","given":"M","non-dropping-particle":"","parse-names":false,"suffix":""},{"dropping-particle":"","family":"Treutlein","given":"J","non-dropping-particle":"","parse-names":false,"suffix":""},{"dropping-particle":"","family":"Trubetskoy","given":"V","non-dropping-particle":"","parse-names":false,"suffix":""},{"dropping-particle":"","family":"Uitterlinden","given":"A G","non-dropping-particle":"","parse-names":false,"suffix":""},{"dropping-particle":"","family":"Umbricht","given":"D","non-dropping-particle":"","parse-names":false,"suffix":""},{"dropping-particle":"","family":"Auwera","given":"S","non-dropping-particle":"Van der","parse-names":false,"suffix":""},{"dropping-particle":"","family":"Hemert","given":"A M","non-dropping-particle":"van","parse-names":false,"suffix":""},{"dropping-particle":"","family":"Viktorin","given":"A","non-dropping-particle":"","parse-names":false,"suffix":""},{"dropping-particle":"","family":"Visscher","given":"P M","non-dropping-particle":"","parse-names":false,"suffix":""},{"dropping-particle":"","family":"Wang","given":"Y","non-dropping-particle":"","parse-names":false,"suffix":""},{"dropping-particle":"","family":"Webb","given":"B T","non-dropping-particle":"","parse-names":false,"suffix":""},{"dropping-particle":"","family":"Weinsheimer","given":"S M","non-dropping-particle":"","parse-names":false,"suffix":""},{"dropping-particle":"","family":"Wellmann","given":"J","non-dropping-particle":"","parse-names":false,"suffix":""},{"dropping-particle":"","family":"Willemsen","given":"G","non-dropping-particle":"","parse-names":false,"suffix":""},{"dropping-particle":"","family":"Witt","given":"S H","non-dropping-particle":"","parse-names":false,"suffix":""},{"dropping-particle":"","family":"Wu","given":"Y","non-dropping-particle":"","parse-names":false,"suffix":""},{"dropping-particle":"","family":"Xi","given":"H S","non-dropping-particle":"","parse-names":false,"suffix":""},{"dropping-particle":"","family":"Yang","given":"J","non-dropping-particle":"","parse-names":false,"suffix":""},{"dropping-particle":"","family":"Zhang","given":"F","non-dropping-particle":"","parse-names":false,"suffix":""},{"dropping-particle":"","family":"eQtlgen","given":"","non-dropping-particle":"","parse-names":false,"suffix":""},{"dropping-particle":"","family":"andMe","given":"","non-dropping-particle":"","parse-names":false,"suffix":""},{"dropping-particle":"","family":"Arolt","given":"V","non-dropping-particle":"","parse-names":false,"suffix":""},{"dropping-particle":"","family":"Baune","given":"B T","non-dropping-particle":"","parse-names":false,"suffix":""},{"dropping-particle":"","family":"Berger","given":"K","non-dropping-particle":"","parse-names":false,"suffix":""},{"dropping-particle":"","family":"Boomsma","given":"D I","non-dropping-particle":"","parse-names":false,"suffix":""},{"dropping-particle":"","family":"Cichon","given":"S","non-dropping-particle":"","parse-names":false,"suffix":""},{"dropping-particle":"","family":"Dannlowski","given":"U","non-dropping-particle":"","parse-names":false,"suffix":""},{"dropping-particle":"","family":"Geus","given":"E C J","non-dropping-particle":"de","parse-names":false,"suffix":""},{"dropping-particle":"","family":"DePaulo","given":"J R","non-dropping-particle":"","parse-names":false,"suffix":""},{"dropping-particle":"","family":"Domenici","given":"E","non-dropping-particle":"","parse-names":false,"suffix":""},{"dropping-particle":"","family":"Domschke","given":"K","non-dropping-particle":"","parse-names":false,"suffix":""},{"dropping-particle":"","family":"Esko","given":"T","non-dropping-particle":"","parse-names":false,"suffix":""},{"dropping-particle":"","family":"Grabe","given":"H J","non-dropping-particle":"","parse-names":false,"suffix":""},{"dropping-particle":"","family":"Hamilton","given":"S P","non-dropping-particle":"","parse-names":false,"suffix":""},{"dropping-particle":"","family":"Hayward","given":"C","non-dropping-particle":"","parse-names":false,"suffix":""},{"dropping-particle":"","family":"Heath","given":"A C","non-dropping-particle":"","parse-names":false,"suffix":""},{"dropping-particle":"","family":"Hinds","given":"D A","non-dropping-particle":"","parse-names":false,"suffix":""},{"dropping-particle":"","family":"Kendler","given":"K S","non-dropping-particle":"","parse-names":false,"suffix":""},{"dropping-particle":"","family":"Kloiber","given":"S","non-dropping-particle":"","parse-names":false,"suffix":""},{"dropping-particle":"","family":"Lewis","given":"G","non-dropping-particle":"","parse-names":false,"suffix":""},{"dropping-particle":"","family":"Li","given":"Q S","non-dropping-particle":"","parse-names":false,"suffix":""},{"dropping-particle":"","family":"Lucae","given":"S","non-dropping-particle":"","parse-names":false,"suffix":""},{"dropping-particle":"","family":"Madden","given":"P F A","non-dropping-particle":"","parse-names":false,"suffix":""},{"dropping-particle":"","family":"Magnusson","given":"P K","non-dropping-particle":"","parse-names":false,"suffix":""},{"dropping-particle":"","family":"Martin","given":"N G","non-dropping-particle":"","parse-names":false,"suffix":""},{"dropping-particle":"","family":"McIntosh","given":"A M","non-dropping-particle":"","parse-names":false,"suffix":""},{"dropping-particle":"","family":"Metspalu","given":"A","non-dropping-particle":"","parse-names":false,"suffix":""},{"dropping-particle":"","family":"Mors","given":"O","non-dropping-particle":"","parse-names":false,"suffix":""},{"dropping-particle":"","family":"Mortensen","given":"P B","non-dropping-particle":"","parse-names":false,"suffix":""},{"dropping-particle":"","family":"Muller-Myhsok","given":"B","non-dropping-particle":"","parse-names":false,"suffix":""},{"dropping-particle":"","family":"Nordentoft","given":"M","non-dropping-particle":"","parse-names":false,"suffix":""},{"dropping-particle":"","family":"Nothen","given":"M M","non-dropping-particle":"","parse-names":false,"suffix":""},{"dropping-particle":"","family":"O'Donovan","given":"M C","non-dropping-particle":"","parse-names":false,"suffix":""},{"dropping-particle":"","family":"Paciga","given":"S A","non-dropping-particle":"","parse-names":false,"suffix":""},{"dropping-particle":"","family":"Pedersen","given":"N L","non-dropping-particle":"","parse-names":false,"suffix":""},{"dropping-particle":"","family":"Penninx","given":"Bwjh","non-dropping-particle":"","parse-names":false,"suffix":""},{"dropping-particle":"","family":"Perlis","given":"R H","non-dropping-particle":"","parse-names":false,"suffix":""},{"dropping-particle":"","family":"Porteous","given":"D J","non-dropping-particle":"","parse-names":false,"suffix":""},{"dropping-particle":"","family":"Potash","given":"J B","non-dropping-particle":"","parse-names":false,"suffix":""},{"dropping-particle":"","family":"Preisig","given":"M","non-dropping-particle":"","parse-names":false,"suffix":""},{"dropping-particle":"","family":"Rietschel","given":"M","non-dropping-particle":"","parse-names":false,"suffix":""},{"dropping-particle":"","family":"Schaefer","given":"C","non-dropping-particle":"","parse-names":false,"suffix":""},{"dropping-particle":"","family":"Schulze","given":"T G","non-dropping-particle":"","parse-names":false,"suffix":""},{"dropping-particle":"","family":"Smoller","given":"J W","non-dropping-particle":"","parse-names":false,"suffix":""},{"dropping-particle":"","family":"Stefansson","given":"K","non-dropping-particle":"","parse-names":false,"suffix":""},{"dropping-particle":"","family":"Tiemeier","given":"H","non-dropping-particle":"","parse-names":false,"suffix":""},{"dropping-particle":"","family":"Uher","given":"R","non-dropping-particle":"","parse-names":false,"suffix":""},{"dropping-particle":"","family":"Volzke","given":"H","non-dropping-particle":"","parse-names":false,"suffix":""},{"dropping-particle":"","family":"Weissman","given":"M M","non-dropping-particle":"","parse-names":false,"suffix":""},{"dropping-particle":"","family":"Werge","given":"T","non-dropping-particle":"","parse-names":false,"suffix":""},{"dropping-particle":"","family":"Winslow","given":"A R","non-dropping-particle":"","parse-names":false,"suffix":""},{"dropping-particle":"","family":"Lewis","given":"C M","non-dropping-particle":"","parse-names":false,"suffix":""},{"dropping-particle":"","family":"Levinson","given":"D F","non-dropping-particle":"","parse-names":false,"suffix":""},{"dropping-particle":"","family":"Breen","given":"G","non-dropping-particle":"","parse-names":false,"suffix":""},{"dropping-particle":"","family":"Borglum","given":"A D","non-dropping-particle":"","parse-names":false,"suffix":""},{"dropping-particle":"","family":"Sullivan","given":"P F","non-dropping-particle":"","parse-names":false,"suffix":""},{"dropping-particle":"","family":"Major Depressive Disorder Working Group of the Psychiatric Genomics","given":"Consortium","non-dropping-particle":"","parse-names":false,"suffix":""}],"container-title":"Nat Genet","edition":"2018/04/28","id":"ITEM-1","issue":"5","issued":{"date-parts":[["2018"]]},"note":"Wray, Naomi R\nRipke, Stephan\nMattheisen, Manuel\nTrzaskowski, Maciej\nByrne, Enda M\nAbdellaoui, Abdel\nAdams, Mark J\nAgerbo, Esben\nAir, Tracy M\nAndlauer, Till M F\nBacanu, Silviu-Alin\nBaekvad-Hansen, Marie\nBeekman, Aartjan F T\nBigdeli, Tim B\nBinder, Elisabeth B\nBlackwood, Douglas R H\nBryois, Julien\nButtenschon, Henriette N\nBybjerg-Grauholm, Jonas\nCai, Na\nCastelao, Enrique\nChristensen, Jane Hvarregaard\nClarke, Toni-Kim\nColeman, Jonathan I R\nColodro-Conde, Lucia\nCouvy-Duchesne, Baptiste\nCraddock, Nick\nCrawford, Gregory E\nCrowley, Cheynna A\nDashti, Hassan S\nDavies, Gail\nDeary, Ian J\nDegenhardt, Franziska\nDerks, Eske M\nDirek, Nese\nDolan, Conor V\nDunn, Erin C\nEley, Thalia C\nEriksson, Nicholas\nEscott-Price, Valentina\nKiadeh, Farnush Hassan Farhadi\nFinucane, Hilary K\nForstner, Andreas J\nFrank, Josef\nGaspar, Helena A\nGill, Michael\nGiusti-Rodriguez, Paola\nGoes, Fernando S\nGordon, Scott D\nGrove, Jakob\nHall, Lynsey S\nHannon, Eilis\nHansen, Christine Soholm\nHansen, Thomas F\nHerms, Stefan\nHickie, Ian B\nHoffmann, Per\nHomuth, Georg\nHorn, Carsten\nHottenga, Jouke-Jan\nHougaard, David M\nHu, Ming\nHyde, Craig L\nIsing, Marcus\nJansen, Rick\nJin, Fulai\nJorgenson, Eric\nKnowles, James A\nKohane, Isaac S\nKraft, Julia\nKretzschmar, Warren W\nKrogh, Jesper\nKutalik, Zoltan\nLane, Jacqueline M\nLi, Yihan\nLi, Yun\nLind, Penelope A\nLiu, Xiaoxiao\nLu, Leina\nMacIntyre, Donald J\nMacKinnon, Dean F\nMaier, Robert M\nMaier, Wolfgang\nMarchini, Jonathan\nMbarek, Hamdi\nMcGrath, Patrick\nMcGuffin, Peter\nMedland, Sarah E\nMehta, Divya\nMiddeldorp, Christel M\nMihailov, Evelin\nMilaneschi, Yuri\nMilani, Lili\nMill, Jonathan\nMondimore, Francis M\nMontgomery, Grant W\nMostafavi, Sara\nMullins, Niamh\nNauck, Matthias\nNg, Bernard\nNivard, Michel G\nNyholt, Dale R\nO'Reilly, Paul F\nOskarsson, Hogni\nOwen, Michael J\nPainter, Jodie N\nPedersen, Carsten Bocker\nPedersen, Marianne Giortz\nPeterson, Roseann E\nPettersson, Erik\nPeyrot, Wouter J\nPistis, Giorgio\nPosthuma, Danielle\nPurcell, Shaun M\nQuiroz, Jorge A\nQvist, Per\nRice, John P\nRiley, Brien P\nRivera, Margarita\nSaeed Mirza, Saira\nSaxena, Richa\nSchoevers, Robert\nSchulte, Eva C\nShen, Ling\nShi, Jianxin\nShyn, Stanley I\nSigurdsson, Engilbert\nSinnamon, Grant B C\nSmit, Johannes H\nSmith, Daniel J\nStefansson, Hreinn\nSteinberg, Stacy\nStockmeier, Craig A\nStreit, Fabian\nStrohmaier, Jana\nTansey, Katherine E\nTeismann, Henning\nTeumer, Alexander\nThompson, Wesley\nThomson, Pippa A\nThorgeirsson, Thorgeir E\nTian, Chao\nTraylor, Matthew\nTreutlein, Jens\nTrubetskoy, Vassily\nUitterlinden, Andre G\nUmbricht, Daniel\nVan der Auwera, Sandra\nvan Hemert, Albert M\nViktorin, Alexander\nVisscher, Peter M\nWang, Yunpeng\nWebb, Bradley T\nWeinsheimer, Shantel Marie\nWellmann, Jurgen\nWillemsen, Gonneke\nWitt, Stephanie H\nWu, Yang\nXi, Hualin S\nYang, Jian\nZhang, Futao\nArolt, Volker\nBaune, Bernhard T\nBerger, Klaus\nBoomsma, Dorret I\nCichon, Sven\nDannlowski, Udo\nde Geus, E C J\nDePaulo, J Raymond\nDomenici, Enrico\nDomschke, Katharina\nEsko, Tonu\nGrabe, Hans J\nHamilton, Steven P\nHayward, Caroline\nHeath, Andrew C\nHinds, David A\nKendler, Kenneth S\nKloiber, Stefan\nLewis, Glyn\nLi, Qingqin S\nLucae, Susanne\nMadden, Pamela F A\nMagnusson, Patrik K\nMartin, Nicholas G\nMcIntosh, Andrew M\nMetspalu, Andres\nMors, Ole\nMortensen, Preben Bo\nMuller-Myhsok, Bertram\nNordentoft, Merete\nNothen, Markus M\nO'Donovan, Michael C\nPaciga, Sara A\nPedersen, Nancy L\nPenninx, Brenda W J H\nPerlis, Roy H\nPorteous, David J\nPotash, James B\nPreisig, Martin\nRietschel, Marcella\nSchaefer, Catherine\nSchulze, Thomas G\nSmoller, Jordan W\nStefansson, Kari\nTiemeier, Henning\nUher, Rudolf\nVolzke, Henry\nWeissman, Myrna M\nWerge, Thomas\nWinslow, Ashley R\nLewis, Cathryn M\nLevinson, Douglas F\nBreen, Gerome\nBorglum, Anders D\nSullivan, Patrick F\neng\nR01 MH061675/MH/NIMH NIH HHS/\nU01 MH085520/MH/NIMH NIH HHS/\nR01 CA133996/CA/NCI NIH HHS/\nP50 CA097007/CA/NCI NIH HHS/\nU01 MH046276/MH/NIMH NIH HHS/\nMC_QA137853/Medical Research Council/United Kingdom\nR01 ES011740/ES/NIEHS NIH HHS/\nU01 MH079469/MH/NIMH NIH HHS/\nMR/K026992/1/Medical Research Council/United Kingdom\nR01 MH067257/MH/NIMH NIH HHS/\nR01 MH060870/MH/NIMH NIH HHS/\nR01 MH081800/MH/NIMH NIH HHS/\nR01 MH059571/MH/NIMH NIH HHS/\nR01 MH059565/MH/NIMH NIH HHS/\nU01 MH109536/MH/NIMH NIH HHS/\nU01 MH079470/MH/NIMH NIH HHS/\nR01 MH059587/MH/NIMH NIH HHS/\nMC_PC_U127561128/Medical Research Council/United Kingdom\nR01 MH059586/MH/NIMH NIH HHS/\nR01 HG009658/HG/NHGRI NIH HHS/\nU01 MH109532/MH/NIMH NIH HHS/\nR01 MH059566/MH/NIMH NIH HHS/\nK01 MH109772/MH/NIMH NIH HHS/\nU01 MH094421/MH/NIMH NIH HHS/\nP30 GM103328/GM/NIGMS NIH HHS/\nS10 OD018164/OD/NIH HHS/\nR01 MH059588/MH/NIMH NIH HHS/\nU01 MH046318/MH/NIMH NIH HHS/\nMR/L010305/1/Medical Research Council/United Kingdom\nP50 CA093459/CA/NCI NIH HHS/\nU01 MH109528/MH/NIMH NIH HHS/\nR01 MH060879/MH/NIMH NIH HHS/\nMeta-Analysis\nResearch Support, N.I.H., Extramural\nResearch Support, Non-U.S. Gov't\nNat Genet. 2018 May;50(5):668-681. doi: 10.1038/s41588-018-0090-3. Epub 2018 Apr 26.","page":"668-681","title":"Genome-wide association analyses identify 44 risk variants and refine the genetic architecture of major depression","type":"article-journal","volume":"50"},"uris":["http://www.mendeley.com/documents/?uuid=f61d73c9-db81-4c92-b5ba-2ef26a9f9302"]},{"id":"ITEM-2","itemData":{"DOI":"10.1038/s41593-018-0326-7","ISBN":"1546-1726 (Electronic)\r1097-6256 (Linking)","ISSN":"15461726","PMID":"30718901","abstract":"Major depression is a debilitating psychiatric illness that is typically associated with low mood and anhedonia. Depression has a heritable component that has remained difficult to elucidate with current sample sizes due to the polygenic nature of the disorder. To maximize sample size, we meta-analyzed data on 807,553 individuals (246,363 cases and 561,190 controls) from the three largest genome-wide association studies of depression. We identified 102 independent variants, 269 genes, and 15 genesets associated with depression, including both genes and gene pathways associated with synaptic structure and neurotransmission. An enrichment analysis provided further evidence of the importance of prefrontal brain regions. In an independent replication sample of 1,306,354 individuals (414,055 cases and 892,299 controls), 87 of the 102 associated variants were significant after multiple testing correction. These findings advance our understanding of the complex genetic architecture of depression and provide several future avenues for understanding etiology and developing new treatment approaches.","author":[{"dropping-particle":"","family":"Howard","given":"David M.","non-dropping-particle":"","parse-names":false,"suffix":""},{"dropping-particle":"","family":"Adams","given":"Mark J.","non-dropping-particle":"","parse-names":false,"suffix":""},{"dropping-particle":"","family":"Clarke","given":"Toni Kim","non-dropping-particle":"","parse-names":false,"suffix":""},{"dropping-particle":"","family":"Hafferty","given":"Jonathan D.","non-dropping-particle":"","parse-names":false,"suffix":""},{"dropping-particle":"","family":"Gibson","given":"Jude","non-dropping-particle":"","parse-names":false,"suffix":""},{"dropping-particle":"","family":"Shirali","given":"Masoud","non-dropping-particle":"","parse-names":false,"suffix":""},{"dropping-particle":"","family":"Coleman","given":"Jonathan R.I.","non-dropping-particle":"","parse-names":false,"suffix":""},{"dropping-particle":"","family":"Hagenaars","given":"Saskia P.","non-dropping-particle":"","parse-names":false,"suffix":""},{"dropping-particle":"","family":"Ward","given":"Joey","non-dropping-particle":"","parse-names":false,"suffix":""},{"dropping-particle":"","family":"Wigmore","given":"Eleanor M.","non-dropping-particle":"","parse-names":false,"suffix":""},{"dropping-particle":"","family":"Alloza","given":"Clara","non-dropping-particle":"","parse-names":false,"suffix":""},{"dropping-particle":"","family":"Shen","given":"Xueyi","non-dropping-particle":"","parse-names":false,"suffix":""},{"dropping-particle":"","family":"Barbu","given":"Miruna C.","non-dropping-particle":"","parse-names":false,"suffix":""},{"dropping-particle":"","family":"Xu","given":"Eileen Y.","non-dropping-particle":"","parse-names":false,"suffix":""},{"dropping-particle":"","family":"Whalley","given":"Heather C.","non-dropping-particle":"","parse-names":false,"suffix":""},{"dropping-particle":"","family":"Marioni","given":"Riccardo E.","non-dropping-particle":"","parse-names":false,"suffix":""},{"dropping-particle":"","family":"Porteous","given":"David J.","non-dropping-particle":"","parse-names":false,"suffix":""},{"dropping-particle":"","family":"Davies","given":"Gail","non-dropping-particle":"","parse-names":false,"suffix":""},{"dropping-particle":"","family":"Deary","given":"Ian J.","non-dropping-particle":"","parse-names":false,"suffix":""},{"dropping-particle":"","family":"Hemani","given":"Gibran","non-dropping-particle":"","parse-names":false,"suffix":""},{"dropping-particle":"","family":"Berger","given":"Klaus","non-dropping-particle":"","parse-names":false,"suffix":""},{"dropping-particle":"","family":"Teismann","given":"Henning","non-dropping-particle":"","parse-names":false,"suffix":""},{"dropping-particle":"","family":"Rawal","given":"Rajesh","non-dropping-particle":"","parse-names":false,"suffix":""},{"dropping-particle":"","family":"Arolt","given":"Volker","non-dropping-particle":"","parse-names":false,"suffix":""},{"dropping-particle":"","family":"Baune","given":"Bernhard T.","non-dropping-particle":"","parse-names":false,"suffix":""},{"dropping-particle":"","family":"Dannlowski","given":"Udo","non-dropping-particle":"","parse-names":false,"suffix":""},{"dropping-particle":"","family":"Domschke","given":"Katharina","non-dropping-particle":"","parse-names":false,"suffix":""},{"dropping-particle":"","family":"Tian","given":"Chao","non-dropping-particle":"","parse-names":false,"suffix":""},{"dropping-particle":"","family":"Hinds","given":"David A.","non-dropping-particle":"","parse-names":false,"suffix":""},{"dropping-particle":"","family":"Trzaskowski","given":"Maciej","non-dropping-particle":"","parse-names":false,"suffix":""},{"dropping-particle":"","family":"Byrne","given":"Enda M.","non-dropping-particle":"","parse-names":false,"suffix":""},{"dropping-particle":"","family":"Ripke","given":"Stephan","non-dropping-particle":"","parse-names":false,"suffix":""},{"dropping-particle":"","family":"Smith","given":"Daniel J.","non-dropping-particle":"","parse-names":false,"suffix":""},{"dropping-particle":"","family":"Sullivan","given":"Patrick F.","non-dropping-particle":"","parse-names":false,"suffix":""},{"dropping-particle":"","family":"Wray","given":"Naomi R.","non-dropping-particle":"","parse-names":false,"suffix":""},{"dropping-particle":"","family":"Breen","given":"Gerome","non-dropping-particle":"","parse-names":false,"suffix":""},{"dropping-particle":"","family":"Lewis","given":"Cathryn M.","non-dropping-particle":"","parse-names":false,"suffix":""},{"dropping-particle":"","family":"McIntosh","given":"Andrew M.","non-dropping-particle":"","parse-names":false,"suffix":""}],"container-title":"Nature Neuroscience","edition":"2019/02/06","id":"ITEM-2","issue":"3","issued":{"date-parts":[["2019"]]},"note":"Howard, David M\nAdams, Mark J\nClarke, Toni-Kim\nHafferty, Jonathan D\nGibson, Jude\nShirali, Masoud\nColeman, Jonathan R I\nHagenaars, Saskia P\nWard, Joey\nWigmore, Eleanor M\nAlloza, Clara\nShen, Xueyi\nBarbu, Miruna C\nXu, Eileen Y\nWhalley, Heather C\nMarioni, Riccardo E\nPorteous, David J\nDavies, Gail\nDeary, Ian J\nHemani, Gibran\nBerger, Klaus\nTeismann, Henning\nRawal, Rajesh\nArolt, Volker\nBaune, Bernhard T\nDannlowski, Udo\nDomschke, Katharina\nTian, Chao\nHinds, David A\nTrzaskowski, Maciej\nByrne, Enda M\nRipke, Stephan\nSmith, Daniel J\nSullivan, Patrick F\nWray, Naomi R\nBreen, Gerome\nLewis, Cathryn M\nMcIntosh, Andrew M\neng\n104036/Wellcome Trust/United Kingdom\nMC_QA137853/Medical Research Council/United Kingdom\nMR/K026992/1/Medical Research Council/United Kingdom\nP01 ES000040/ES/NIEHS NIH HHS/\n208806/Wellcome Trust/United Kingdom\nU01 MH109532/MH/NIMH NIH HHS/\nWellcome Trust/United Kingdom\nMR/J000914/1/Medical Research Council/United Kingdom\nU01 MH109528/MH/NIMH NIH HHS/\nMeta-Analysis\nResearch Support, Non-U.S. Gov't\nNat Neurosci. 2019 Mar;22(3):343-352. doi: 10.1038/s41593-018-0326-7. Epub 2019 Feb 4.","page":"343-352","title":"Genome-wide meta-analysis of depression identifies 102 independent variants and highlights the importance of the prefrontal brain regions","type":"article-journal","volume":"22"},"uris":["http://www.mendeley.com/documents/?uuid=7ced806c-71d9-44c6-b9ca-319513e33314"]}],"mendeley":{"formattedCitation":"(N R Wray et al. 2018; Howard et al. 2019)","manualFormatting":"(Wray et al. 2018; Howard et al. 2019)","plainTextFormattedCitation":"(N R Wray et al. 2018; Howard et al. 2019)","previouslyFormattedCitation":"(N R Wray et al. 2018; Howard et al. 2019)"},"properties":{"noteIndex":0},"schema":"https://github.com/citation-style-language/schema/raw/master/csl-citation.json"}</w:instrText>
            </w:r>
            <w:r w:rsidRPr="00A46D3E">
              <w:rPr>
                <w:sz w:val="21"/>
                <w:szCs w:val="21"/>
              </w:rPr>
              <w:fldChar w:fldCharType="separate"/>
            </w:r>
            <w:r w:rsidRPr="00A46D3E">
              <w:rPr>
                <w:noProof/>
                <w:sz w:val="21"/>
                <w:szCs w:val="21"/>
              </w:rPr>
              <w:t>(Wray et al. 2018; Howard et al. 2019)</w:t>
            </w:r>
            <w:r w:rsidRPr="00A46D3E">
              <w:rPr>
                <w:sz w:val="21"/>
                <w:szCs w:val="21"/>
              </w:rPr>
              <w:fldChar w:fldCharType="end"/>
            </w:r>
            <w:r w:rsidRPr="00A46D3E">
              <w:rPr>
                <w:sz w:val="21"/>
                <w:szCs w:val="21"/>
              </w:rPr>
              <w:t>: N=138,884-500,199</w:t>
            </w:r>
          </w:p>
        </w:tc>
        <w:tc>
          <w:tcPr>
            <w:tcW w:w="7857" w:type="dxa"/>
            <w:tcBorders>
              <w:top w:val="dotted" w:sz="4" w:space="0" w:color="auto"/>
              <w:bottom w:val="dotted" w:sz="4" w:space="0" w:color="auto"/>
            </w:tcBorders>
          </w:tcPr>
          <w:p w14:paraId="4F61ED3A" w14:textId="77777777" w:rsidR="008D0319" w:rsidRPr="00A46D3E" w:rsidRDefault="008D0319" w:rsidP="00871688">
            <w:pPr>
              <w:rPr>
                <w:sz w:val="21"/>
                <w:szCs w:val="21"/>
              </w:rPr>
            </w:pPr>
            <w:r w:rsidRPr="00A46D3E">
              <w:rPr>
                <w:sz w:val="21"/>
                <w:szCs w:val="21"/>
              </w:rPr>
              <w:t>Evidence of a causal effect of ADHD genetic liability on major depression but strong evidence not found for a broader depression phenotype (in the presence of horizontal pleiotropy). Strong evidence not found for a causal effect of major depression genetic liability on ADHD but evidence found for a broader depression phenotype (with evidence of heterogeneity).</w:t>
            </w:r>
          </w:p>
        </w:tc>
      </w:tr>
      <w:tr w:rsidR="008D0319" w:rsidRPr="00A46D3E" w14:paraId="0262F934" w14:textId="77777777" w:rsidTr="00871688">
        <w:tc>
          <w:tcPr>
            <w:tcW w:w="1696" w:type="dxa"/>
            <w:tcBorders>
              <w:top w:val="dotted" w:sz="4" w:space="0" w:color="auto"/>
              <w:bottom w:val="dotted" w:sz="4" w:space="0" w:color="auto"/>
            </w:tcBorders>
          </w:tcPr>
          <w:p w14:paraId="199F9932"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{"citationItems":[{"id":"ITEM-1","itemData":{"DOI":"10.1093/ije/dyac128","ISSN":"0300-5771","abstract":"Attention deficit/hyperactivity disorder (ADHD) is a highly prevalent neurodevelopmental disorder caused by a combination of genetic and environmental factors and is often thought as an entry point into a negative life trajectory, including risk for comorbid disorders, poor educational achievement or low income. In the present study, we aimed to clarify the causal relationship between ADHD and a comprehensive range of related traits.We used genome-wide association study (GWAS) summary statistics for ADHD (n = 53 293) and 124 traits related to anthropometry, cognitive function and intelligence, early life exposures, education and employment, lifestyle and environment, longevity, neurological, and psychiatric and mental health or personality and psychosocial factors available in the MR-Base database (16 067 ≤n ≤766 345). To investigate their causal relationship with ADHD, we used two-sample Mendelian randomization (MR) with a range of sensitivity analyses, and validated MR findings using causal analysis using summary effect estimates (CAUSE), aiming to avoid potential false-positive results.Our findings strengthen previous evidence of a causal effect of ADHD liability on smoking and major depression, and are consistent with a causal effect on odds of decreased average total household income [odds ratio (OR) = 0.966, 95% credible interval (CrI) = (0.954, 0.979)] and increased lifetime number of sexual partners [OR = 1.023, 95% CrI = (1.013, 1.033)]. We also found evidence for a causal effect on ADHD for liability of arm predicted mass and weight [OR = 1.452, 95% CrI = (1.307, 1.614) and OR = 1.430, 95% CrI = (1.326, 1.539), respectively] and time spent watching television [OR = 1.862, 95% CrI = (1.545, 2.246)], and evidence for a bidirectional effect for age of first sexual intercourse [beta = −0.058, 95% CrI = (−0.072, −0.044) and OR = 0.413, 95% CrI = (0.372, 0.457), respectively], odds of decreased age completed full-time education [OR = 0.972, 95% CrI = (0.962, 0.981) and OR = 0.435, 95% CrI = (0.356, 0.533), respectively] and years of schooling [beta = -0.036, 95% CrI = (−0.048, −0.024) and OR = 0.458, 95% CrI = (0.411, 0.511), respectively].Our results may contribute to explain part of the widespread co-occurring traits and comorbid disorders across the lifespan of individuals with ADHD and may open new opportunities for developing preventive strategies for ADHD and for negative ADHD trajectories.","author":[{"dropping-particle":"","family":"Soler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Vilar-Ribó","given":"Laura","non-dropping-particle":"","parse-names":false,"suffix":""},{"dropping-particle":"","family":"Ramos-Quiroga","given":"Josep Antoni","non-dropping-particle":"","parse-names":false,"suffix":""},{"dropping-particle":"","family":"Ribasés","given":"Marta","non-dropping-particle":"","parse-names":false,"suffix":""}],"container-title":"International Journal of Epidemiology","id":"ITEM-1","issued":{"date-parts":[["2022","6","12"]]},"page":"dyac128","title":"Mendelian randomization analysis for attention deficit/hyperactivity disorder: studying a broad range of exposures and outcomes","type":"article-journal"},"uris":["http://www.mendeley.com/documents/?uuid=a268e92f-6c08-4a0f-898a-7e075f6a26b0"]}],"mendeley":{"formattedCitation":"(Soler Artigas et al. 2022)","manualFormatting":"Soler Artigas et al. (2022)","plainTextFormattedCitation":"(Soler Artigas et al. 2022)","previouslyFormattedCitation":"(Soler Artigas et al. 2022)"},"properties":{"noteIndex":0},"schema":"https://github.com/citation-style-language/schema/raw/master/csl-citation.json"}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(2022)</w:t>
            </w:r>
            <w:r w:rsidRPr="00A46D3E">
              <w:rPr>
                <w:sz w:val="21"/>
                <w:szCs w:val="21"/>
              </w:rPr>
              <w:fldChar w:fldCharType="end"/>
            </w:r>
          </w:p>
        </w:tc>
        <w:tc>
          <w:tcPr>
            <w:tcW w:w="1423" w:type="dxa"/>
            <w:tcBorders>
              <w:top w:val="dotted" w:sz="4" w:space="0" w:color="auto"/>
              <w:bottom w:val="dotted" w:sz="4" w:space="0" w:color="auto"/>
            </w:tcBorders>
          </w:tcPr>
          <w:p w14:paraId="1AC4D1BB"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977" w:type="dxa"/>
            <w:tcBorders>
              <w:top w:val="dotted" w:sz="4" w:space="0" w:color="auto"/>
              <w:bottom w:val="dotted" w:sz="4" w:space="0" w:color="auto"/>
            </w:tcBorders>
          </w:tcPr>
          <w:p w14:paraId="0BAEC01D" w14:textId="79FCB4A2" w:rsidR="008D0319" w:rsidRPr="00A46D3E" w:rsidRDefault="008D0319" w:rsidP="00871688">
            <w:pPr>
              <w:rPr>
                <w:sz w:val="21"/>
                <w:szCs w:val="21"/>
              </w:rPr>
            </w:pPr>
            <w:r w:rsidRPr="00A46D3E">
              <w:rPr>
                <w:sz w:val="21"/>
                <w:szCs w:val="21"/>
              </w:rPr>
              <w:t xml:space="preserve">Depression, bipolar disorder and personality factors </w:t>
            </w:r>
            <w:r w:rsidRPr="00A46D3E">
              <w:rPr>
                <w:sz w:val="21"/>
                <w:szCs w:val="21"/>
              </w:rPr>
              <w:fldChar w:fldCharType="begin" w:fldLock="1"/>
            </w:r>
            <w:r w:rsidR="00922695">
              <w:rPr>
                <w:sz w:val="21"/>
                <w:szCs w:val="21"/>
              </w:rPr>
              <w:instrText>ADDIN CSL_CITATION {"citationItems":[{"id":"ITEM-1","itemData":{"DOI":"10.1038/s41588-018-0090-3","ISBN":"1546-1718 (Electronic)\r1061-4036 (Linking)","PMID":"29700475","abstract":"Major depressive disorder (MDD) is a common illness accompanied by considerable morbidity, mortality, costs, and heightened risk of suicide. We conducted a genome-wide association meta-analysis based in 135,458 cases and 344,901 controls and identified 44 independent and significant loci. The genetic findings were associated with clinical features of major depression and implicated brain regions exhibiting anatomical differences in cases. Targets of antidepressant medications and genes involved in gene splicing were enriched for smaller association signal. We found important relationships of genetic risk for major depression with educational attainment, body mass, and schizophrenia: lower educational attainment and higher body mass were putatively causal, whereas major depression and schizophrenia reflected a partly shared biological etiology. All humans carry lesser or greater numbers of genetic risk factors for major depression. These findings help refine the basis of major depression and imply that a continuous measure of risk underlies the clinical phenotype.","author":[{"dropping-particle":"","family":"Wray","given":"N R","non-dropping-particle":"","parse-names":false,"suffix":""},{"dropping-particle":"","family":"Ripke","given":"S","non-dropping-particle":"","parse-names":false,"suffix":""},{"dropping-particle":"","family":"Mattheisen","given":"M","non-dropping-particle":"","parse-names":false,"suffix":""},{"dropping-particle":"","family":"Trzaskowski","given":"M","non-dropping-particle":"","parse-names":false,"suffix":""},{"dropping-particle":"","family":"Byrne","given":"E M","non-dropping-particle":"","parse-names":false,"suffix":""},{"dropping-particle":"","family":"Abdellaoui","given":"A","non-dropping-particle":"","parse-names":false,"suffix":""},{"dropping-particle":"","family":"Adams","given":"M J","non-dropping-particle":"","parse-names":false,"suffix":""},{"dropping-particle":"","family":"Agerbo","given":"E","non-dropping-particle":"","parse-names":false,"suffix":""},{"dropping-particle":"","family":"Air","given":"T M","non-dropping-particle":"","parse-names":false,"suffix":""},{"dropping-particle":"","family":"Andlauer","given":"T M F","non-dropping-particle":"","parse-names":false,"suffix":""},{"dropping-particle":"","family":"Bacanu","given":"S A","non-dropping-particle":"","parse-names":false,"suffix":""},{"dropping-particle":"","family":"Baekvad-Hansen","given":"M","non-dropping-particle":"","parse-names":false,"suffix":""},{"dropping-particle":"","family":"Beekman","given":"A F T","non-dropping-particle":"","parse-names":false,"suffix":""},{"dropping-particle":"","family":"Bigdeli","given":"T B","non-dropping-particle":"","parse-names":false,"suffix":""},{"dropping-particle":"","family":"Binder","given":"E B","non-dropping-particle":"","parse-names":false,"suffix":""},{"dropping-particle":"","family":"Blackwood","given":"D R H","non-dropping-particle":"","parse-names":false,"suffix":""},{"dropping-particle":"","family":"Bryois","given":"J","non-dropping-particle":"","parse-names":false,"suffix":""},{"dropping-particle":"","family":"Buttenschon","given":"H N","non-dropping-particle":"","parse-names":false,"suffix":""},{"dropping-particle":"","family":"Bybjerg-Grauholm","given":"J","non-dropping-particle":"","parse-names":false,"suffix":""},{"dropping-particle":"","family":"Cai","given":"N","non-dropping-particle":"","parse-names":false,"suffix":""},{"dropping-particle":"","family":"Castelao","given":"E","non-dropping-particle":"","parse-names":false,"suffix":""},{"dropping-particle":"","family":"Christensen","given":"J H","non-dropping-particle":"","parse-names":false,"suffix":""},{"dropping-particle":"","family":"Clarke","given":"T K","non-dropping-particle":"","parse-names":false,"suffix":""},{"dropping-particle":"","family":"Coleman","given":"J I R","non-dropping-particle":"","parse-names":false,"suffix":""},{"dropping-particle":"","family":"Colodro-Conde","given":"L","non-dropping-particle":"","parse-names":false,"suffix":""},{"dropping-particle":"","family":"Couvy-Duchesne","given":"B","non-dropping-particle":"","parse-names":false,"suffix":""},{"dropping-particle":"","family":"Craddock","given":"N","non-dropping-particle":"","parse-names":false,"suffix":""},{"dropping-particle":"","family":"Crawford","given":"G E","non-dropping-particle":"","parse-names":false,"suffix":""},{"dropping-particle":"","family":"Crowley","given":"C A","non-dropping-particle":"","parse-names":false,"suffix":""},{"dropping-particle":"","family":"Dashti","given":"H S","non-dropping-particle":"","parse-names":false,"suffix":""},{"dropping-particle":"","family":"Davies","given":"G","non-dropping-particle":"","parse-names":false,"suffix":""},{"dropping-particle":"","family":"Deary","given":"I J","non-dropping-particle":"","parse-names":false,"suffix":""},{"dropping-particle":"","family":"Degenhardt","given":"F","non-dropping-particle":"","parse-names":false,"suffix":""},{"dropping-particle":"","family":"Derks","given":"E M","non-dropping-particle":"","parse-names":false,"suffix":""},{"dropping-particle":"","family":"Direk","given":"N","non-dropping-particle":"","parse-names":false,"suffix":""},{"dropping-particle":"V","family":"Dolan","given":"C","non-dropping-particle":"","parse-names":false,"suffix":""},{"dropping-particle":"","family":"Dunn","given":"E C","non-dropping-particle":"","parse-names":false,"suffix":""},{"dropping-particle":"","family":"Eley","given":"T C","non-dropping-particle":"","parse-names":false,"suffix":""},{"dropping-particle":"","family":"Eriksson","given":"N","non-dropping-particle":"","parse-names":false,"suffix":""},{"dropping-particle":"","family":"Escott-Price","given":"V","non-dropping-particle":"","parse-names":false,"suffix":""},{"dropping-particle":"","family":"Kiadeh","given":"F H F","non-dropping-particle":"","parse-names":false,"suffix":""},{"dropping-particle":"","family":"Finucane","given":"H K","non-dropping-particle":"","parse-names":false,"suffix":""},{"dropping-particle":"","family":"Forstner","given":"A J","non-dropping-particle":"","parse-names":false,"suffix":""},{"dropping-particle":"","family":"Frank","given":"J","non-dropping-particle":"","parse-names":false,"suffix":""},{"dropping-particle":"","family":"Gaspar","given":"H A","non-dropping-particle":"","parse-names":false,"suffix":""},{"dropping-particle":"","family":"Gill","given":"M","non-dropping-particle":"","parse-names":false,"suffix":""},{"dropping-particle":"","family":"Giusti-Rodriguez","given":"P","non-dropping-particle":"","parse-names":false,"suffix":""},{"dropping-particle":"","family":"Goes","given":"F S","non-dropping-particle":"","parse-names":false,"suffix":""},{"dropping-particle":"","family":"Gordon","given":"S D","non-dropping-particle":"","parse-names":false,"suffix":""},{"dropping-particle":"","family":"Grove","given":"J","non-dropping-particle":"","parse-names":false,"suffix":""},{"dropping-particle":"","family":"Hall","given":"L S","non-dropping-particle":"","parse-names":false,"suffix":""},{"dropping-particle":"","family":"Hannon","given":"E","non-dropping-particle":"","parse-names":false,"suffix":""},{"dropping-particle":"","family":"Hansen","given":"C S","non-dropping-particle":"","parse-names":false,"suffix":""},{"dropping-particle":"","family":"Hansen","given":"T F","non-dropping-particle":"","parse-names":false,"suffix":""},{"dropping-particle":"","family":"Herms","given":"S","non-dropping-particle":"","parse-names":false,"suffix":""},{"dropping-particle":"","family":"Hickie","given":"I B","non-dropping-particle":"","parse-names":false,"suffix":""},{"dropping-particle":"","family":"Hoffmann","given":"P","non-dropping-particle":"","parse-names":false,"suffix":""},{"dropping-particle":"","family":"Homuth","given":"G","non-dropping-particle":"","parse-names":false,"suffix":""},{"dropping-particle":"","family":"Horn","given":"C","non-dropping-particle":"","parse-names":false,"suffix":""},{"dropping-particle":"","family":"Hottenga","given":"J J","non-dropping-particle":"","parse-names":false,"suffix":""},{"dropping-particle":"","family":"Hougaard","given":"D M","non-dropping-particle":"","parse-names":false,"suffix":""},{"dropping-particle":"","family":"Hu","given":"M","non-dropping-particle":"","parse-names":false,"suffix":""},{"dropping-particle":"","family":"Hyde","given":"C L","non-dropping-particle":"","parse-names":false,"suffix":""},{"dropping-particle":"","family":"Ising","given":"M","non-dropping-particle":"","parse-names":false,"suffix":""},{"dropping-particle":"","family":"Jansen","given":"R","non-dropping-particle":"","parse-names":false,"suffix":""},{"dropping-particle":"","family":"Jin","given":"F","non-dropping-particle":"","parse-names":false,"suffix":""},{"dropping-particle":"","family":"Jorgenson","given":"E","non-dropping-particle":"","parse-names":false,"suffix":""},{"dropping-particle":"","family":"Knowles","given":"J A","non-dropping-particle":"","parse-names":false,"suffix":""},{"dropping-particle":"","family":"Kohane","given":"I S","non-dropping-particle":"","parse-names":false,"suffix":""},{"dropping-particle":"","family":"Kraft","given":"J","non-dropping-particle":"","parse-names":false,"suffix":""},{"dropping-particle":"","family":"Kretzschmar","given":"W W","non-dropping-particle":"","parse-names":false,"suffix":""},{"dropping-particle":"","family":"Krogh","given":"J","non-dropping-particle":"","parse-names":false,"suffix":""},{"dropping-particle":"","family":"Kutalik","given":"Z","non-dropping-particle":"","parse-names":false,"suffix":""},{"dropping-particle":"","family":"Lane","given":"J M","non-dropping-particle":"","parse-names":false,"suffix":""},{"dropping-particle":"","family":"Li","given":"Y","non-dropping-particle":"","parse-names":false,"suffix":""},{"dropping-particle":"","family":"Li","given":"Y","non-dropping-particle":"","parse-names":false,"suffix":""},{"dropping-particle":"","family":"Lind","given":"P A","non-dropping-particle":"","parse-names":false,"suffix":""},{"dropping-particle":"","family":"Liu","given":"X","non-dropping-particle":"","parse-names":false,"suffix":""},{"dropping-particle":"","family":"Lu","given":"L","non-dropping-particle":"","parse-names":false,"suffix":""},{"dropping-particle":"","family":"MacIntyre","given":"D J","non-dropping-particle":"","parse-names":false,"suffix":""},{"dropping-particle":"","family":"MacKinnon","given":"D F","non-dropping-particle":"","parse-names":false,"suffix":""},{"dropping-particle":"","family":"Maier","given":"R M","non-dropping-particle":"","parse-names":false,"suffix":""},{"dropping-particle":"","family":"Maier","given":"W","non-dropping-particle":"","parse-names":false,"suffix":""},{"dropping-particle":"","family":"Marchini","given":"J","non-dropping-particle":"","parse-names":false,"suffix":""},{"dropping-particle":"","family":"Mbarek","given":"H","non-dropping-particle":"","parse-names":false,"suffix":""},{"dropping-particle":"","family":"McGrath","given":"P","non-dropping-particle":"","parse-names":false,"suffix":""},{"dropping-particle":"","family":"McGuffin","given":"P","non-dropping-particle":"","parse-names":false,"suffix":""},{"dropping-particle":"","family":"Medland","given":"S E","non-dropping-particle":"","parse-names":false,"suffix":""},{"dropping-particle":"","family":"Mehta","given":"D","non-dropping-particle":"","parse-names":false,"suffix":""},{"dropping-particle":"","family":"Middeldorp","given":"C M","non-dropping-particle":"","parse-names":false,"suffix":""},{"dropping-particle":"","family":"Mihailov","given":"E","non-dropping-particle":"","parse-names":false,"suffix":""},{"dropping-particle":"","family":"Milaneschi","given":"Y","non-dropping-particle":"","parse-names":false,"suffix":""},{"dropping-particle":"","family":"Milani","given":"L","non-dropping-particle":"","parse-names":false,"suffix":""},{"dropping-particle":"","family":"Mill","given":"J","non-dropping-particle":"","parse-names":false,"suffix":""},{"dropping-particle":"","family":"Mondimore","given":"F M","non-dropping-particle":"","parse-names":false,"suffix":""},{"dropping-particle":"","family":"Montgomery","given":"G W","non-dropping-particle":"","parse-names":false,"suffix":""},{"dropping-particle":"","family":"Mostafavi","given":"S","non-dropping-particle":"","parse-names":false,"suffix":""},{"dropping-particle":"","family":"Mullins","given":"N","non-dropping-particle":"","parse-names":false,"suffix":""},{"dropping-particle":"","family":"Nauck","given":"M","non-dropping-particle":"","parse-names":false,"suffix":""},{"dropping-particle":"","family":"Ng","given":"B","non-dropping-particle":"","parse-names":false,"suffix":""},{"dropping-particle":"","family":"Nivard","given":"M G","non-dropping-particle":"","parse-names":false,"suffix":""},{"dropping-particle":"","family":"Nyholt","given":"D R","non-dropping-particle":"","parse-names":false,"suffix":""},{"dropping-particle":"","family":"O'Reilly","given":"P F","non-dropping-particle":"","parse-names":false,"suffix":""},{"dropping-particle":"","family":"Oskarsson","given":"H","non-dropping-particle":"","parse-names":false,"suffix":""},{"dropping-particle":"","family":"Owen","given":"M J","non-dropping-particle":"","parse-names":false,"suffix":""},{"dropping-particle":"","family":"Painter","given":"J N","non-dropping-particle":"","parse-names":false,"suffix":""},{"dropping-particle":"","family":"Pedersen","given":"C B","non-dropping-particle":"","parse-names":false,"suffix":""},{"dropping-particle":"","family":"Pedersen","given":"M G","non-dropping-particle":"","parse-names":false,"suffix":""},{"dropping-particle":"","family":"Peterson","given":"R E","non-dropping-particle":"","parse-names":false,"suffix":""},{"dropping-particle":"","family":"Pettersson","given":"E","non-dropping-particle":"","parse-names":false,"suffix":""},{"dropping-particle":"","family":"Peyrot","given":"W J","non-dropping-particle":"","parse-names":false,"suffix":""},{"dropping-particle":"","family":"Pistis","given":"G","non-dropping-particle":"","parse-names":false,"suffix":""},{"dropping-particle":"","family":"Posthuma","given":"D","non-dropping-particle":"","parse-names":false,"suffix":""},{"dropping-particle":"","family":"Purcell","given":"S M","non-dropping-particle":"","parse-names":false,"suffix":""},{"dropping-particle":"","family":"Quiroz","given":"J A","non-dropping-particle":"","parse-names":false,"suffix":""},{"dropping-particle":"","family":"Qvist","given":"P","non-dropping-particle":"","parse-names":false,"suffix":""},{"dropping-particle":"","family":"Rice","given":"J P","non-dropping-particle":"","parse-names":false,"suffix":""},{"dropping-particle":"","family":"Riley","given":"B P","non-dropping-particle":"","parse-names":false,"suffix":""},{"dropping-particle":"","family":"Rivera","given":"M","non-dropping-particle":"","parse-names":false,"suffix":""},{"dropping-particle":"","family":"Saeed Mirza","given":"S","non-dropping-particle":"","parse-names":false,"suffix":""},{"dropping-particle":"","family":"Saxena","given":"R","non-dropping-particle":"","parse-names":false,"suffix":""},{"dropping-particle":"","family":"Schoevers","given":"R","non-dropping-particle":"","parse-names":false,"suffix":""},{"dropping-particle":"","family":"Schulte","given":"E C","non-dropping-particle":"","parse-names":false,"suffix":""},{"dropping-particle":"","family":"Shen","given":"L","non-dropping-particle":"","parse-names":false,"suffix":""},{"dropping-particle":"","family":"Shi","given":"J","non-dropping-particle":"","parse-names":false,"suffix":""},{"dropping-particle":"","family":"Shyn","given":"S I","non-dropping-particle":"","parse-names":false,"suffix":""},{"dropping-particle":"","family":"Sigurdsson","given":"E","non-dropping-particle":"","parse-names":false,"suffix":""},{"dropping-particle":"","family":"Sinnamon","given":"G B C","non-dropping-particle":"","parse-names":false,"suffix":""},{"dropping-particle":"","family":"Smit","given":"J H","non-dropping-particle":"","parse-names":false,"suffix":""},{"dropping-particle":"","family":"Smith","given":"D J","non-dropping-particle":"","parse-names":false,"suffix":""},{"dropping-particle":"","family":"Stefansson","given":"H","non-dropping-particle":"","parse-names":false,"suffix":""},{"dropping-particle":"","family":"Steinberg","given":"S","non-dropping-particle":"","parse-names":false,"suffix":""},{"dropping-particle":"","family":"Stockmeier","given":"C A","non-dropping-particle":"","parse-names":false,"suffix":""},{"dropping-particle":"","family":"Streit","given":"F","non-dropping-particle":"","parse-names":false,"suffix":""},{"dropping-particle":"","family":"Strohmaier","given":"J","non-dropping-particle":"","parse-names":false,"suffix":""},{"dropping-particle":"","family":"Tansey","given":"K E","non-dropping-particle":"","parse-names":false,"suffix":""},{"dropping-particle":"","family":"Teismann","given":"H","non-dropping-particle":"","parse-names":false,"suffix":""},{"dropping-particle":"","family":"Teumer","given":"A","non-dropping-particle":"","parse-names":false,"suffix":""},{"dropping-particle":"","family":"Thompson","given":"W","non-dropping-particle":"","parse-names":false,"suffix":""},{"dropping-particle":"","family":"Thomson","given":"P A","non-dropping-particle":"","parse-names":false,"suffix":""},{"dropping-particle":"","family":"Thorgeirsson","given":"T E","non-dropping-particle":"","parse-names":false,"suffix":""},{"dropping-particle":"","family":"Tian","given":"C","non-dropping-particle":"","parse-names":false,"suffix":""},{"dropping-particle":"","family":"Traylor","given":"M","non-dropping-particle":"","parse-names":false,"suffix":""},{"dropping-particle":"","family":"Treutlein","given":"J","non-dropping-particle":"","parse-names":false,"suffix":""},{"dropping-particle":"","family":"Trubetskoy","given":"V","non-dropping-particle":"","parse-names":false,"suffix":""},{"dropping-particle":"","family":"Uitterlinden","given":"A G","non-dropping-particle":"","parse-names":false,"suffix":""},{"dropping-particle":"","family":"Umbricht","given":"D","non-dropping-particle":"","parse-names":false,"suffix":""},{"dropping-particle":"","family":"Auwera","given":"S","non-dropping-particle":"Van der","parse-names":false,"suffix":""},{"dropping-particle":"","family":"Hemert","given":"A M","non-dropping-particle":"van","parse-names":false,"suffix":""},{"dropping-particle":"","family":"Viktorin","given":"A","non-dropping-particle":"","parse-names":false,"suffix":""},{"dropping-particle":"","family":"Visscher","given":"P M","non-dropping-particle":"","parse-names":false,"suffix":""},{"dropping-particle":"","family":"Wang","given":"Y","non-dropping-particle":"","parse-names":false,"suffix":""},{"dropping-particle":"","family":"Webb","given":"B T","non-dropping-particle":"","parse-names":false,"suffix":""},{"dropping-particle":"","family":"Weinsheimer","given":"S M","non-dropping-particle":"","parse-names":false,"suffix":""},{"dropping-particle":"","family":"Wellmann","given":"J","non-dropping-particle":"","parse-names":false,"suffix":""},{"dropping-particle":"","family":"Willemsen","given":"G","non-dropping-particle":"","parse-names":false,"suffix":""},{"dropping-particle":"","family":"Witt","given":"S H","non-dropping-particle":"","parse-names":false,"suffix":""},{"dropping-particle":"","family":"Wu","given":"Y","non-dropping-particle":"","parse-names":false,"suffix":""},{"dropping-particle":"","family":"Xi","given":"H S","non-dropping-particle":"","parse-names":false,"suffix":""},{"dropping-particle":"","family":"Yang","given":"J","non-dropping-particle":"","parse-names":false,"suffix":""},{"dropping-particle":"","family":"Zhang","given":"F","non-dropping-particle":"","parse-names":false,"suffix":""},{"dropping-particle":"","family":"eQtlgen","given":"","non-dropping-particle":"","parse-names":false,"suffix":""},{"dropping-particle":"","family":"andMe","given":"","non-dropping-particle":"","parse-names":false,"suffix":""},{"dropping-particle":"","family":"Arolt","given":"V","non-dropping-particle":"","parse-names":false,"suffix":""},{"dropping-particle":"","family":"Baune","given":"B T","non-dropping-particle":"","parse-names":false,"suffix":""},{"dropping-particle":"","family":"Berger","given":"K","non-dropping-particle":"","parse-names":false,"suffix":""},{"dropping-particle":"","family":"Boomsma","given":"D I","non-dropping-particle":"","parse-names":false,"suffix":""},{"dropping-particle":"","family":"Cichon","given":"S","non-dropping-particle":"","parse-names":false,"suffix":""},{"dropping-particle":"","family":"Dannlowski","given":"U","non-dropping-particle":"","parse-names":false,"suffix":""},{"dropping-particle":"","family":"Geus","given":"E C J","non-dropping-particle":"de","parse-names":false,"suffix":""},{"dropping-particle":"","family":"DePaulo","given":"J R","non-dropping-particle":"","parse-names":false,"suffix":""},{"dropping-particle":"","family":"Domenici","given":"E","non-dropping-particle":"","parse-names":false,"suffix":""},{"dropping-particle":"","family":"Domschke","given":"K","non-dropping-particle":"","parse-names":false,"suffix":""},{"dropping-particle":"","family":"Esko","given":"T","non-dropping-particle":"","parse-names":false,"suffix":""},{"dropping-particle":"","family":"Grabe","given":"H J","non-dropping-particle":"","parse-names":false,"suffix":""},{"dropping-particle":"","family":"Hamilton","given":"S P","non-dropping-particle":"","parse-names":false,"suffix":""},{"dropping-particle":"","family":"Hayward","given":"C","non-dropping-particle":"","parse-names":false,"suffix":""},{"dropping-particle":"","family":"Heath","given":"A C","non-dropping-particle":"","parse-names":false,"suffix":""},{"dropping-particle":"","family":"Hinds","given":"D A","non-dropping-particle":"","parse-names":false,"suffix":""},{"dropping-particle":"","family":"Kendler","given":"K S","non-dropping-particle":"","parse-names":false,"suffix":""},{"dropping-particle":"","family":"Kloiber","given":"S","non-dropping-particle":"","parse-names":false,"suffix":""},{"dropping-particle":"","family":"Lewis","given":"G","non-dropping-particle":"","parse-names":false,"suffix":""},{"dropping-particle":"","family":"Li","given":"Q S","non-dropping-particle":"","parse-names":false,"suffix":""},{"dropping-particle":"","family":"Lucae","given":"S","non-dropping-particle":"","parse-names":false,"suffix":""},{"dropping-particle":"","family":"Madden","given":"P F A","non-dropping-particle":"","parse-names":false,"suffix":""},{"dropping-particle":"","family":"Magnusson","given":"P K","non-dropping-particle":"","parse-names":false,"suffix":""},{"dropping-particle":"","family":"Martin","given":"N G","non-dropping-particle":"","parse-names":false,"suffix":""},{"dropping-particle":"","family":"McIntosh","given":"A M","non-dropping-particle":"","parse-names":false,"suffix":""},{"dropping-particle":"","family":"Metspalu","given":"A","non-dropping-particle":"","parse-names":false,"suffix":""},{"dropping-particle":"","family":"Mors","given":"O","non-dropping-particle":"","parse-names":false,"suffix":""},{"dropping-particle":"","family":"Mortensen","given":"P B","non-dropping-particle":"","parse-names":false,"suffix":""},{"dropping-particle":"","family":"Muller-Myhsok","given":"B","non-dropping-particle":"","parse-names":false,"suffix":""},{"dropping-particle":"","family":"Nordentoft","given":"M","non-dropping-particle":"","parse-names":false,"suffix":""},{"dropping-particle":"","family":"Nothen","given":"M M","non-dropping-particle":"","parse-names":false,"suffix":""},{"dropping-particle":"","family":"O'Donovan","given":"M C","non-dropping-particle":"","parse-names":false,"suffix":""},{"dropping-particle":"","family":"Paciga","given":"S A","non-dropping-particle":"","parse-names":false,"suffix":""},{"dropping-particle":"","family":"Pedersen","given":"N L","non-dropping-particle":"","parse-names":false,"suffix":""},{"dropping-particle":"","family":"Penninx","given":"Bwjh","non-dropping-particle":"","parse-names":false,"suffix":""},{"dropping-particle":"","family":"Perlis","given":"R H","non-dropping-particle":"","parse-names":false,"suffix":""},{"dropping-particle":"","family":"Porteous","given":"D J","non-dropping-particle":"","parse-names":false,"suffix":""},{"dropping-particle":"","family":"Potash","given":"J B","non-dropping-particle":"","parse-names":false,"suffix":""},{"dropping-particle":"","family":"Preisig","given":"M","non-dropping-particle":"","parse-names":false,"suffix":""},{"dropping-particle":"","family":"Rietschel","given":"M","non-dropping-particle":"","parse-names":false,"suffix":""},{"dropping-particle":"","family":"Schaefer","given":"C","non-dropping-particle":"","parse-names":false,"suffix":""},{"dropping-particle":"","family":"Schulze","given":"T G","non-dropping-particle":"","parse-names":false,"suffix":""},{"dropping-particle":"","family":"Smoller","given":"J W","non-dropping-particle":"","parse-names":false,"suffix":""},{"dropping-particle":"","family":"Stefansson","given":"K","non-dropping-particle":"","parse-names":false,"suffix":""},{"dropping-particle":"","family":"Tiemeier","given":"H","non-dropping-particle":"","parse-names":false,"suffix":""},{"dropping-particle":"","family":"Uher","given":"R","non-dropping-particle":"","parse-names":false,"suffix":""},{"dropping-particle":"","family":"Volzke","given":"H","non-dropping-particle":"","parse-names":false,"suffix":""},{"dropping-particle":"","family":"Weissman","given":"M M","non-dropping-particle":"","parse-names":false,"suffix":""},{"dropping-particle":"","family":"Werge","given":"T","non-dropping-particle":"","parse-names":false,"suffix":""},{"dropping-particle":"","family":"Winslow","given":"A R","non-dropping-particle":"","parse-names":false,"suffix":""},{"dropping-particle":"","family":"Lewis","given":"C M","non-dropping-particle":"","parse-names":false,"suffix":""},{"dropping-particle":"","family":"Levinson","given":"D F","non-dropping-particle":"","parse-names":false,"suffix":""},{"dropping-particle":"","family":"Breen","given":"G","non-dropping-particle":"","parse-names":false,"suffix":""},{"dropping-particle":"","family":"Borglum","given":"A D","non-dropping-particle":"","parse-names":false,"suffix":""},{"dropping-particle":"","family":"Sullivan","given":"P F","non-dropping-particle":"","parse-names":false,"suffix":""},{"dropping-particle":"","family":"Major Depressive Disorder Working Group of the Psychiatric Genomics","given":"Consortium","non-dropping-particle":"","parse-names":false,"suffix":""}],"container-title":"Nat Genet","edition":"2018/04/28","id":"ITEM-1","issue":"5","issued":{"date-parts":[["2018"]]},"note":"Wray, Naomi R\nRipke, Stephan\nMattheisen, Manuel\nTrzaskowski, Maciej\nByrne, Enda M\nAbdellaoui, Abdel\nAdams, Mark J\nAgerbo, Esben\nAir, Tracy M\nAndlauer, Till M F\nBacanu, Silviu-Alin\nBaekvad-Hansen, Marie\nBeekman, Aartjan F T\nBigdeli, Tim B\nBinder, Elisabeth B\nBlackwood, Douglas R H\nBryois, Julien\nButtenschon, Henriette N\nBybjerg-Grauholm, Jonas\nCai, Na\nCastelao, Enrique\nChristensen, Jane Hvarregaard\nClarke, Toni-Kim\nColeman, Jonathan I R\nColodro-Conde, Lucia\nCouvy-Duchesne, Baptiste\nCraddock, Nick\nCrawford, Gregory E\nCrowley, Cheynna A\nDashti, Hassan S\nDavies, Gail\nDeary, Ian J\nDegenhardt, Franziska\nDerks, Eske M\nDirek, Nese\nDolan, Conor V\nDunn, Erin C\nEley, Thalia C\nEriksson, Nicholas\nEscott-Price, Valentina\nKiadeh, Farnush Hassan Farhadi\nFinucane, Hilary K\nForstner, Andreas J\nFrank, Josef\nGaspar, Helena A\nGill, Michael\nGiusti-Rodriguez, Paola\nGoes, Fernando S\nGordon, Scott D\nGrove, Jakob\nHall, Lynsey S\nHannon, Eilis\nHansen, Christine Soholm\nHansen, Thomas F\nHerms, Stefan\nHickie, Ian B\nHoffmann, Per\nHomuth, Georg\nHorn, Carsten\nHottenga, Jouke-Jan\nHougaard, David M\nHu, Ming\nHyde, Craig L\nIsing, Marcus\nJansen, Rick\nJin, Fulai\nJorgenson, Eric\nKnowles, James A\nKohane, Isaac S\nKraft, Julia\nKretzschmar, Warren W\nKrogh, Jesper\nKutalik, Zoltan\nLane, Jacqueline M\nLi, Yihan\nLi, Yun\nLind, Penelope A\nLiu, Xiaoxiao\nLu, Leina\nMacIntyre, Donald J\nMacKinnon, Dean F\nMaier, Robert M\nMaier, Wolfgang\nMarchini, Jonathan\nMbarek, Hamdi\nMcGrath, Patrick\nMcGuffin, Peter\nMedland, Sarah E\nMehta, Divya\nMiddeldorp, Christel M\nMihailov, Evelin\nMilaneschi, Yuri\nMilani, Lili\nMill, Jonathan\nMondimore, Francis M\nMontgomery, Grant W\nMostafavi, Sara\nMullins, Niamh\nNauck, Matthias\nNg, Bernard\nNivard, Michel G\nNyholt, Dale R\nO'Reilly, Paul F\nOskarsson, Hogni\nOwen, Michael J\nPainter, Jodie N\nPedersen, Carsten Bocker\nPedersen, Marianne Giortz\nPeterson, Roseann E\nPettersson, Erik\nPeyrot, Wouter J\nPistis, Giorgio\nPosthuma, Danielle\nPurcell, Shaun M\nQuiroz, Jorge A\nQvist, Per\nRice, John P\nRiley, Brien P\nRivera, Margarita\nSaeed Mirza, Saira\nSaxena, Richa\nSchoevers, Robert\nSchulte, Eva C\nShen, Ling\nShi, Jianxin\nShyn, Stanley I\nSigurdsson, Engilbert\nSinnamon, Grant B C\nSmit, Johannes H\nSmith, Daniel J\nStefansson, Hreinn\nSteinberg, Stacy\nStockmeier, Craig A\nStreit, Fabian\nStrohmaier, Jana\nTansey, Katherine E\nTeismann, Henning\nTeumer, Alexander\nThompson, Wesley\nThomson, Pippa A\nThorgeirsson, Thorgeir E\nTian, Chao\nTraylor, Matthew\nTreutlein, Jens\nTrubetskoy, Vassily\nUitterlinden, Andre G\nUmbricht, Daniel\nVan der Auwera, Sandra\nvan Hemert, Albert M\nViktorin, Alexander\nVisscher, Peter M\nWang, Yunpeng\nWebb, Bradley T\nWeinsheimer, Shantel Marie\nWellmann, Jurgen\nWillemsen, Gonneke\nWitt, Stephanie H\nWu, Yang\nXi, Hualin S\nYang, Jian\nZhang, Futao\nArolt, Volker\nBaune, Bernhard T\nBerger, Klaus\nBoomsma, Dorret I\nCichon, Sven\nDannlowski, Udo\nde Geus, E C J\nDePaulo, J Raymond\nDomenici, Enrico\nDomschke, Katharina\nEsko, Tonu\nGrabe, Hans J\nHamilton, Steven P\nHayward, Caroline\nHeath, Andrew C\nHinds, David A\nKendler, Kenneth S\nKloiber, Stefan\nLewis, Glyn\nLi, Qingqin S\nLucae, Susanne\nMadden, Pamela F A\nMagnusson, Patrik K\nMartin, Nicholas G\nMcIntosh, Andrew M\nMetspalu, Andres\nMors, Ole\nMortensen, Preben Bo\nMuller-Myhsok, Bertram\nNordentoft, Merete\nNothen, Markus M\nO'Donovan, Michael C\nPaciga, Sara A\nPedersen, Nancy L\nPenninx, Brenda W J H\nPerlis, Roy H\nPorteous, David J\nPotash, James B\nPreisig, Martin\nRietschel, Marcella\nSchaefer, Catherine\nSchulze, Thomas G\nSmoller, Jordan W\nStefansson, Kari\nTiemeier, Henning\nUher, Rudolf\nVolzke, Henry\nWeissman, Myrna M\nWerge, Thomas\nWinslow, Ashley R\nLewis, Cathryn M\nLevinson, Douglas F\nBreen, Gerome\nBorglum, Anders D\nSullivan, Patrick F\neng\nR01 MH061675/MH/NIMH NIH HHS/\nU01 MH085520/MH/NIMH NIH HHS/\nR01 CA133996/CA/NCI NIH HHS/\nP50 CA097007/CA/NCI NIH HHS/\nU01 MH046276/MH/NIMH NIH HHS/\nMC_QA137853/Medical Research Council/United Kingdom\nR01 ES011740/ES/NIEHS NIH HHS/\nU01 MH079469/MH/NIMH NIH HHS/\nMR/K026992/1/Medical Research Council/United Kingdom\nR01 MH067257/MH/NIMH NIH HHS/\nR01 MH060870/MH/NIMH NIH HHS/\nR01 MH081800/MH/NIMH NIH HHS/\nR01 MH059571/MH/NIMH NIH HHS/\nR01 MH059565/MH/NIMH NIH HHS/\nU01 MH109536/MH/NIMH NIH HHS/\nU01 MH079470/MH/NIMH NIH HHS/\nR01 MH059587/MH/NIMH NIH HHS/\nMC_PC_U127561128/Medical Research Council/United Kingdom\nR01 MH059586/MH/NIMH NIH HHS/\nR01 HG009658/HG/NHGRI NIH HHS/\nU01 MH109532/MH/NIMH NIH HHS/\nR01 MH059566/MH/NIMH NIH HHS/\nK01 MH109772/MH/NIMH NIH HHS/\nU01 MH094421/MH/NIMH NIH HHS/\nP30 GM103328/GM/NIGMS NIH HHS/\nS10 OD018164/OD/NIH HHS/\nR01 MH059588/MH/NIMH NIH HHS/\nU01 MH046318/MH/NIMH NIH HHS/\nMR/L010305/1/Medical Research Council/United Kingdom\nP50 CA093459/CA/NCI NIH HHS/\nU01 MH109528/MH/NIMH NIH HHS/\nR01 MH060879/MH/NIMH NIH HHS/\nMeta-Analysis\nResearch Support, N.I.H., Extramural\nResearch Support, Non-U.S. Gov't\nNat Genet. 2018 May;50(5):668-681. doi: 10.1038/s41588-018-0090-3. Epub 2018 Apr 26.","page":"668-681","title":"Genome-wide association analyses identify 44 risk variants and refine the genetic architecture of major depression","type":"article-journal","volume":"50"},"uris":["http://www.mendeley.com/documents/?uuid=f61d73c9-db81-4c92-b5ba-2ef26a9f9302"]},{"id":"ITEM-2","itemData":{"DOI":"10.1038/s41593-018-0326-7","ISBN":"1546-1726 (Electronic)\r1097-6256 (Linking)","ISSN":"15461726","PMID":"30718901","abstract":"Major depression is a debilitating psychiatric illness that is typically associated with low mood and anhedonia. Depression has a heritable component that has remained difficult to elucidate with current sample sizes due to the polygenic nature of the disorder. To maximize sample size, we meta-analyzed data on 807,553 individuals (246,363 cases and 561,190 controls) from the three largest genome-wide association studies of depression. We identified 102 independent variants, 269 genes, and 15 genesets associated with depression, including both genes and gene pathways associated with synaptic structure and neurotransmission. An enrichment analysis provided further evidence of the importance of prefrontal brain regions. In an independent replication sample of 1,306,354 individuals (414,055 cases and 892,299 controls), 87 of the 102 associated variants were significant after multiple testing correction. These findings advance our understanding of the complex genetic architecture of depression and provide several future avenues for understanding etiology and developing new treatment approaches.","author":[{"dropping-particle":"","family":"Howard","given":"David M.","non-dropping-particle":"","parse-names":false,"suffix":""},{"dropping-particle":"","family":"Adams","given":"Mark J.","non-dropping-particle":"","parse-names":false,"suffix":""},{"dropping-particle":"","family":"Clarke","given":"Toni Kim","non-dropping-particle":"","parse-names":false,"suffix":""},{"dropping-particle":"","family":"Hafferty","given":"Jonathan D.","non-dropping-particle":"","parse-names":false,"suffix":""},{"dropping-particle":"","family":"Gibson","given":"Jude","non-dropping-particle":"","parse-names":false,"suffix":""},{"dropping-particle":"","family":"Shirali","given":"Masoud","non-dropping-particle":"","parse-names":false,"suffix":""},{"dropping-particle":"","family":"Coleman","given":"Jonathan R.I.","non-dropping-particle":"","parse-names":false,"suffix":""},{"dropping-particle":"","family":"Hagenaars","given":"Saskia P.","non-dropping-particle":"","parse-names":false,"suffix":""},{"dropping-particle":"","family":"Ward","given":"Joey","non-dropping-particle":"","parse-names":false,"suffix":""},{"dropping-particle":"","family":"Wigmore","given":"Eleanor M.","non-dropping-particle":"","parse-names":false,"suffix":""},{"dropping-particle":"","family":"Alloza","given":"Clara","non-dropping-particle":"","parse-names":false,"suffix":""},{"dropping-particle":"","family":"Shen","given":"Xueyi","non-dropping-particle":"","parse-names":false,"suffix":""},{"dropping-particle":"","family":"Barbu","given":"Miruna C.","non-dropping-particle":"","parse-names":false,"suffix":""},{"dropping-particle":"","family":"Xu","given":"Eileen Y.","non-dropping-particle":"","parse-names":false,"suffix":""},{"dropping-particle":"","family":"Whalley","given":"Heather C.","non-dropping-particle":"","parse-names":false,"suffix":""},{"dropping-particle":"","family":"Marioni","given":"Riccardo E.","non-dropping-particle":"","parse-names":false,"suffix":""},{"dropping-particle":"","family":"Porteous","given":"David J.","non-dropping-particle":"","parse-names":false,"suffix":""},{"dropping-particle":"","family":"Davies","given":"Gail","non-dropping-particle":"","parse-names":false,"suffix":""},{"dropping-particle":"","family":"Deary","given":"Ian J.","non-dropping-particle":"","parse-names":false,"suffix":""},{"dropping-particle":"","family":"Hemani","given":"Gibran","non-dropping-particle":"","parse-names":false,"suffix":""},{"dropping-particle":"","family":"Berger","given":"Klaus","non-dropping-particle":"","parse-names":false,"suffix":""},{"dropping-particle":"","family":"Teismann","given":"Henning","non-dropping-particle":"","parse-names":false,"suffix":""},{"dropping-particle":"","family":"Rawal","given":"Rajesh","non-dropping-particle":"","parse-names":false,"suffix":""},{"dropping-particle":"","family":"Arolt","given":"Volker","non-dropping-particle":"","parse-names":false,"suffix":""},{"dropping-particle":"","family":"Baune","given":"Bernhard T.","non-dropping-particle":"","parse-names":false,"suffix":""},{"dropping-particle":"","family":"Dannlowski","given":"Udo","non-dropping-particle":"","parse-names":false,"suffix":""},{"dropping-particle":"","family":"Domschke","given":"Katharina","non-dropping-particle":"","parse-names":false,"suffix":""},{"dropping-particle":"","family":"Tian","given":"Chao","non-dropping-particle":"","parse-names":false,"suffix":""},{"dropping-particle":"","family":"Hinds","given":"David A.","non-dropping-particle":"","parse-names":false,"suffix":""},{"dropping-particle":"","family":"Trzaskowski","given":"Maciej","non-dropping-particle":"","parse-names":false,"suffix":""},{"dropping-particle":"","family":"Byrne","given":"Enda M.","non-dropping-particle":"","parse-names":false,"suffix":""},{"dropping-particle":"","family":"Ripke","given":"Stephan","non-dropping-particle":"","parse-names":false,"suffix":""},{"dropping-particle":"","family":"Smith","given":"Daniel J.","non-dropping-particle":"","parse-names":false,"suffix":""},{"dropping-particle":"","family":"Sullivan","given":"Patrick F.","non-dropping-particle":"","parse-names":false,"suffix":""},{"dropping-particle":"","family":"Wray","given":"Naomi R.","non-dropping-particle":"","parse-names":false,"suffix":""},{"dropping-particle":"","family":"Breen","given":"Gerome","non-dropping-particle":"","parse-names":false,"suffix":""},{"dropping-particle":"","family":"Lewis","given":"Cathryn M.","non-dropping-particle":"","parse-names":false,"suffix":""},{"dropping-particle":"","family":"McIntosh","given":"Andrew M.","non-dropping-particle":"","parse-names":false,"suffix":""}],"container-title":"Nature Neuroscience","edition":"2019/02/06","id":"ITEM-2","issue":"3","issued":{"date-parts":[["2019"]]},"note":"Howard, David M\nAdams, Mark J\nClarke, Toni-Kim\nHafferty, Jonathan D\nGibson, Jude\nShirali, Masoud\nColeman, Jonathan R I\nHagenaars, Saskia P\nWard, Joey\nWigmore, Eleanor M\nAlloza, Clara\nShen, Xueyi\nBarbu, Miruna C\nXu, Eileen Y\nWhalley, Heather C\nMarioni, Riccardo E\nPorteous, David J\nDavies, Gail\nDeary, Ian J\nHemani, Gibran\nBerger, Klaus\nTeismann, Henning\nRawal, Rajesh\nArolt, Volker\nBaune, Bernhard T\nDannlowski, Udo\nDomschke, Katharina\nTian, Chao\nHinds, David A\nTrzaskowski, Maciej\nByrne, Enda M\nRipke, Stephan\nSmith, Daniel J\nSullivan, Patrick F\nWray, Naomi R\nBreen, Gerome\nLewis, Cathryn M\nMcIntosh, Andrew M\neng\n104036/Wellcome Trust/United Kingdom\nMC_QA137853/Medical Research Council/United Kingdom\nMR/K026992/1/Medical Research Council/United Kingdom\nP01 ES000040/ES/NIEHS NIH HHS/\n208806/Wellcome Trust/United Kingdom\nU01 MH109532/MH/NIMH NIH HHS/\nWellcome Trust/United Kingdom\nMR/J000914/1/Medical Research Council/United Kingdom\nU01 MH109528/MH/NIMH NIH HHS/\nMeta-Analysis\nResearch Support, Non-U.S. Gov't\nNat Neurosci. 2019 Mar;22(3):343-352. doi: 10.1038/s41593-018-0326-7. Epub 2019 Feb 4.","page":"343-352","title":"Genome-wide meta-analysis of depression identifies 102 independent variants and highlights the importance of the prefrontal brain regions","type":"article-journal","volume":"22"},"uris":["http://www.mendeley.com/documents/?uuid=7ced806c-71d9-44c6-b9ca-319513e33314"]},{"id":"ITEM-3","itemData":{"DOI":"10.1093/hmg/ddw181","ISSN":"0964-6906","abstract":"Bipolar disorder (BD) is a genetically complex mental illness characterized by severe oscillations of mood and behaviour. Genome-wide association studies (GWAS) have identified several risk loci that together account for a small portion of the heritability. To identify additional risk loci, we performed a two-stage meta-analysis of &amp;gt;9 million genetic variants in 9,784 bipolar disorder patients and 30,471 controls, the largest GWAS of BD to date. In this study, to increase power we used ∼2,000 lithium-treated cases with a long-term diagnosis of BD from the Consortium on Lithium Genetics, excess controls, and analytic methods optimized for markers on the X-chromosome. In addition to four known loci, results revealed genome-wide significant associations at two novel loci: an intergenic region on 9p21.3 (rs12553324, P =  5.87 × 10 − 9; odds ratio (OR) = 1.12) and markers within ERBB2 (rs2517959, P =  4.53 × 10 − 9; OR = 1.13). No significant X-chromosome associations were detected and X-linked markers explained very little BD heritability. The results add to a growing list of common autosomal variants involved in BD and illustrate the power of comparing well-characterized cases to an excess of controls in GWAS.","author":[{"dropping-particle":"","family":"Hou","given":"Liping","non-dropping-particle":"","parse-names":false,"suffix":""},{"dropping-particle":"","family":"Bergen","given":"Sarah E","non-dropping-particle":"","parse-names":false,"suffix":""},{"dropping-particle":"","family":"Akula","given":"Nirmala","non-dropping-particle":"","parse-names":false,"suffix":""},{"dropping-particle":"","family":"Song","given":"Jie","non-dropping-particle":"","parse-names":false,"suffix":""},{"dropping-particle":"","family":"Hultman","given":"Christina M","non-dropping-particle":"","parse-names":false,"suffix":""},{"dropping-particle":"","family":"Landén","given":"Mikael","non-dropping-particle":"","parse-names":false,"suffix":""},{"dropping-particle":"","family":"Adli","given":"Mazda","non-dropping-particle":"","parse-names":false,"suffix":""},{"dropping-particle":"","family":"Alda","given":"Martin","non-dropping-particle":"","parse-names":false,"suffix":""},{"dropping-particle":"","family":"Ardau","given":"Raffaella","non-dropping-particle":"","parse-names":false,"suffix":""},{"dropping-particle":"","family":"Arias","given":"Bárbara","non-dropping-particle":"","parse-names":false,"suffix":""},{"dropping-particle":"","family":"Aubry","given":"Jean-Michel","non-dropping-particle":"","parse-names":false,"suffix":""},{"dropping-particle":"","family":"Backlund","given":"Lena","non-dropping-particle":"","parse-names":false,"suffix":""},{"dropping-particle":"","family":"Badner","given":"Judith A","non-dropping-particle":"","parse-names":false,"suffix":""},{"dropping-particle":"","family":"Barrett","given":"Thomas B","non-dropping-particle":"","parse-names":false,"suffix":""},{"dropping-particle":"","family":"Bauer","given":"Michael","non-dropping-particle":"","parse-names":false,"suffix":""},{"dropping-particle":"","family":"Baune","given":"Bernhard T","non-dropping-particle":"","parse-names":false,"suffix":""},{"dropping-particle":"","family":"Bellivier","given":"Frank","non-dropping-particle":"","parse-names":false,"suffix":""},{"dropping-particle":"","family":"Benabarre","given":"Antonio","non-dropping-particle":"","parse-names":false,"suffix":""},{"dropping-particle":"","family":"Bengesser","given":"Susanne","non-dropping-particle":"","parse-names":false,"suffix":""},{"dropping-particle":"","family":"Berrettini","given":"Wade H","non-dropping-particle":"","parse-names":false,"suffix":""},{"dropping-particle":"","family":"Bhattacharjee","given":"Abesh Kumar","non-dropping-particle":"","parse-names":false,"suffix":""},{"dropping-particle":"","family":"Biernacka","given":"Joanna M","non-dropping-particle":"","parse-names":false,"suffix":""},{"dropping-particle":"","family":"Birner","given":"Armin","non-dropping-particle":"","parse-names":false,"suffix":""},{"dropping-particle":"","family":"Bloss","given":"Cinnamon S","non-dropping-particle":"","parse-names":false,"suffix":""},{"dropping-particle":"","family":"Brichant-Petitjean","given":"Clara","non-dropping-particle":"","parse-names":false,"suffix":""},{"dropping-particle":"","family":"Bui","given":"Elise T","non-dropping-particle":"","parse-names":false,"suffix":""},{"dropping-particle":"","family":"Byerley","given":"William","non-dropping-particle":"","parse-names":false,"suffix":""},{"dropping-particle":"","family":"Cervantes","given":"Pablo","non-dropping-particle":"","parse-names":false,"suffix":""},{"dropping-particle":"","family":"Chillotti","given":"Caterina","non-dropping-particle":"","parse-names":false,"suffix":""},{"dropping-particle":"","family":"Cichon","given":"Sven","non-dropping-particle":"","parse-names":false,"suffix":""},{"dropping-particle":"","family":"Colom","given":"Francesc","non-dropping-particle":"","parse-names":false,"suffix":""},{"dropping-particle":"","family":"Coryell","given":"William","non-dropping-particle":"","parse-names":false,"suffix":""},{"dropping-particle":"","family":"Craig","given":"David W","non-dropping-particle":"","parse-names":false,"suffix":""},{"dropping-particle":"","family":"Cruceanu","given":"Cristiana","non-dropping-particle":"","parse-names":false,"suffix":""},{"dropping-particle":"","family":"Czerski","given":"Piotr M","non-dropping-particle":"","parse-names":false,"suffix":""},{"dropping-particle":"","family":"Davis","given":"Tony","non-dropping-particle":"","parse-names":false,"suffix":""},{"dropping-particle":"","family":"Dayer","given":"Alexandre","non-dropping-particle":"","parse-names":false,"suffix":""},{"dropping-particle":"","family":"Degenhardt","given":"Franziska","non-dropping-particle":"","parse-names":false,"suffix":""},{"dropping-particle":"","family":"Zompo","given":"Maria","non-dropping-particle":"Del","parse-names":false,"suffix":""},{"dropping-particle":"","family":"DePaulo","given":"J Raymond","non-dropping-particle":"","parse-names":false,"suffix":""},{"dropping-particle":"","family":"Edenberg","given":"Howard J","non-dropping-particle":"","parse-names":false,"suffix":""},{"dropping-particle":"","family":"Étain","given":"Bruno","non-dropping-particle":"","parse-names":false,"suffix":""},{"dropping-particle":"","family":"Falkai","given":"Peter","non-dropping-particle":"","parse-names":false,"suffix":""},{"dropping-particle":"","family":"Foroud","given":"Tatiana","non-dropping-particle":"","parse-names":false,"suffix":""},{"dropping-particle":"","family":"Forstner","given":"Andreas J","non-dropping-particle":"","parse-names":false,"suffix":""},{"dropping-particle":"","family":"Frisén","given":"Louise","non-dropping-particle":"","parse-names":false,"suffix":""},{"dropping-particle":"","family":"Frye","given":"Mark A","non-dropping-particle":"","parse-names":false,"suffix":""},{"dropping-particle":"","family":"Fullerton","given":"Janice M","non-dropping-particle":"","parse-names":false,"suffix":""},{"dropping-particle":"","family":"Gard","given":"Sébastien","non-dropping-particle":"","parse-names":false,"suffix":""},{"dropping-particle":"","family":"Garnham","given":"Julie S","non-dropping-particle":"","parse-names":false,"suffix":""},{"dropping-particle":"","family":"Gershon","given":"Elliot S","non-dropping-particle":"","parse-names":false,"suffix":""},{"dropping-particle":"","family":"Goes","given":"Fernando S","non-dropping-particle":"","parse-names":false,"suffix":""},{"dropping-particle":"","family":"Greenwood","given":"Tiffany A","non-dropping-particle":"","parse-names":false,"suffix":""},{"dropping-particle":"","family":"Grigoroiu-Serbanescu","given":"Maria","non-dropping-particle":"","parse-names":false,"suffix":""},{"dropping-particle":"","family":"Hauser","given":"Joanna","non-dropping-particle":"","parse-names":false,"suffix":""},{"dropping-particle":"","family":"Heilbronner","given":"Urs","non-dropping-particle":"","parse-names":false,"suffix":""},{"dropping-particle":"","family":"Heilmann-Heimbach","given":"Stefanie","non-dropping-particle":"","parse-names":false,"suffix":""},{"dropping-particle":"","family":"Herms","given":"Stefan","non-dropping-particle":"","parse-names":false,"suffix":""},{"dropping-particle":"","family":"Hipolito","given":"Maria","non-dropping-particle":"","parse-names":false,"suffix":""},{"dropping-particle":"","family":"Hitturlingappa","given":"Shashi","non-dropping-particle":"","parse-names":false,"suffix":""},{"dropping-particle":"","family":"Hoffmann","given":"Per","non-dropping-particle":"","parse-names":false,"suffix":""},{"dropping-particle":"","family":"Hofmann","given":"Andrea","non-dropping-particle":"","parse-names":false,"suffix":""},{"dropping-particle":"","family":"Jamain","given":"Stephane","non-dropping-particle":"","parse-names":false,"suffix":""},{"dropping-particle":"","family":"Jiménez","given":"Esther","non-dropping-particle":"","parse-names":false,"suffix":""},{"dropping-particle":"","family":"Kahn","given":"Jean-Pierre","non-dropping-particle":"","parse-names":false,"suffix":""},{"dropping-particle":"","family":"Kassem","given":"Layla","non-dropping-particle":"","parse-names":false,"suffix":""},{"dropping-particle":"","family":"Kelsoe","given":"John R","non-dropping-particle":"","parse-names":false,"suffix":""},{"dropping-particle":"","family":"Kittel-Schneider","given":"Sarah","non-dropping-particle":"","parse-names":false,"suffix":""},{"dropping-particle":"","family":"Kliwicki","given":"Sebastian","non-dropping-particle":"","parse-names":false,"suffix":""},{"dropping-particle":"","family":"Koller","given":"Daniel L","non-dropping-particle":"","parse-names":false,"suffix":""},{"dropping-particle":"","family":"König","given":"Barbara","non-dropping-particle":"","parse-names":false,"suffix":""},{"dropping-particle":"","family":"Lackner","given":"Nina","non-dropping-particle":"","parse-names":false,"suffix":""},{"dropping-particle":"","family":"Laje","given":"Gonzalo","non-dropping-particle":"","parse-names":false,"suffix":""},{"dropping-particle":"","family":"Lang","given":"Maren","non-dropping-particle":"","parse-names":false,"suffix":""},{"dropping-particle":"","family":"Lavebratt","given":"Catharina","non-dropping-particle":"","parse-names":false,"suffix":""},{"dropping-particle":"","family":"Lawson","given":"William B","non-dropping-particle":"","parse-names":false,"suffix":""},{"dropping-particle":"","family":"Leboyer","given":"Marion","non-dropping-particle":"","parse-names":false,"suffix":""},{"dropping-particle":"","family":"Leckband","given":"Susan G","non-dropping-particle":"","parse-names":false,"suffix":""},{"dropping-particle":"","family":"Liu","given":"Chunyu","non-dropping-particle":"","parse-names":false,"suffix":""},{"dropping-particle":"","family":"Maaser","given":"Anna","non-dropping-particle":"","parse-names":false,"suffix":""},{"dropping-particle":"","family":"Mahon","given":"Pamela B","non-dropping-particle":"","parse-names":false,"suffix":""},{"dropping-particle":"","family":"Maier","given":"Wolfgang","non-dropping-particle":"","parse-names":false,"suffix":""},{"dropping-particle":"","family":"Maj","given":"Mario","non-dropping-particle":"","parse-names":false,"suffix":""},{"dropping-particle":"","family":"Manchia","given":"Mirko","non-dropping-particle":"","parse-names":false,"suffix":""},{"dropping-particle":"","family":"Martinsson","given":"Lina","non-dropping-particle":"","parse-names":false,"suffix":""},{"dropping-particle":"","family":"McCarthy","given":"Michael J","non-dropping-particle":"","parse-names":false,"suffix":""},{"dropping-particle":"","family":"McElroy","given":"Susan L","non-dropping-particle":"","parse-names":false,"suffix":""},{"dropping-particle":"","family":"McInnis","given":"Melvin G","non-dropping-particle":"","parse-names":false,"suffix":""},{"dropping-particle":"","family":"McKinney","given":"Rebecca","non-dropping-particle":"","parse-names":false,"suffix":""},{"dropping-particle":"","family":"Mitchell","given":"Philip B","non-dropping-particle":"","parse-names":false,"suffix":""},{"dropping-particle":"","family":"Mitjans","given":"Marina","non-dropping-particle":"","parse-names":false,"suffix":""},{"dropping-particle":"","family":"Mondimore","given":"Francis M","non-dropping-particle":"","parse-names":false,"suffix":""},{"dropping-particle":"","family":"Monteleone","given":"Palmiero","non-dropping-particle":"","parse-names":false,"suffix":""},{"dropping-particle":"","family":"Mühleisen","given":"Thomas W","non-dropping-particle":"","parse-names":false,"suffix":""},{"dropping-particle":"","family":"Nievergelt","given":"Caroline M","non-dropping-particle":"","parse-names":false,"suffix":""},{"dropping-particle":"","family":"Nöthen","given":"Markus M","non-dropping-particle":"","parse-names":false,"suffix":""},{"dropping-particle":"","family":"Novák","given":"Tomas","non-dropping-particle":"","parse-names":false,"suffix":""},{"dropping-particle":"","family":"Nurnberger  Jr.","given":"John I","non-dropping-particle":"","parse-names":false,"suffix":""},{"dropping-particle":"","family":"Nwulia","given":"Evaristus A","non-dropping-particle":"","parse-names":false,"suffix":""},{"dropping-particle":"","family":"Ösby","given":"Urban","non-dropping-particle":"","parse-names":false,"suffix":""},{"dropping-particle":"","family":"Pfennig","given":"Andrea","non-dropping-particle":"","parse-names":false,"suffix":""},{"dropping-particle":"","family":"Potash","given":"James B","non-dropping-particle":"","parse-names":false,"suffix":""},{"dropping-particle":"","family":"Propping","given":"Peter","non-dropping-particle":"","parse-names":false,"suffix":""},{"dropping-particle":"","family":"Reif","given":"Andreas","non-dropping-particle":"","parse-names":false,"suffix":""},{"dropping-particle":"","family":"Reininghaus","given":"Eva","non-dropping-particle":"","parse-names":false,"suffix":""},{"dropping-particle":"","family":"Rice","given":"John","non-dropping-particle":"","parse-names":false,"suffix":""},{"dropping-particle":"","family":"Rietschel","given":"Marcella","non-dropping-particle":"","parse-names":false,"suffix":""},{"dropping-particle":"","family":"Rouleau","given":"Guy A","non-dropping-particle":"","parse-names":false,"suffix":""},{"dropping-particle":"","family":"Rybakowski","given":"Janusz K","non-dropping-particle":"","parse-names":false,"suffix":""},{"dropping-particle":"","family":"Schalling","given":"Martin","non-dropping-particle":"","parse-names":false,"suffix":""},{"dropping-particle":"","family":"Scheftner","given":"William A","non-dropping-particle":"","parse-names":false,"suffix":""},{"dropping-particle":"","family":"Schofield","given":"Peter R","non-dropping-particle":"","parse-names":false,"suffix":""},{"dropping-particle":"","family":"Schork","given":"Nicholas J","non-dropping-particle":"","parse-names":false,"suffix":""},{"dropping-particle":"","family":"Schulze","given":"Thomas G","non-dropping-particle":"","parse-names":false,"suffix":""},{"dropping-particle":"","family":"Schumacher","given":"Johannes","non-dropping-particle":"","parse-names":false,"suffix":""},{"dropping-particle":"","family":"Schweizer","given":"Barbara W","non-dropping-particle":"","parse-names":false,"suffix":""},{"dropping-particle":"","family":"Severino","given":"Giovanni","non-dropping-particle":"","parse-names":false,"suffix":""},{"dropping-particle":"","family":"Shekhtman","given":"Tatyana","non-dropping-particle":"","parse-names":false,"suffix":""},{"dropping-particle":"","family":"Shilling","given":"Paul D","non-dropping-particle":"","parse-names":false,"suffix":""},{"dropping-particle":"","family":"Simhandl","given":"Christian","non-dropping-particle":"","parse-names":false,"suffix":""},{"dropping-particle":"","family":"Slaney","given":"Claire M","non-dropping-particle":"","parse-names":false,"suffix":""},{"dropping-particle":"","family":"Smith","given":"Erin N","non-dropping-particle":"","parse-names":false,"suffix":""},{"dropping-particle":"","family":"Squassina","given":"Alessio","non-dropping-particle":"","parse-names":false,"suffix":""},{"dropping-particle":"","family":"Stamm","given":"Thomas","non-dropping-particle":"","parse-names":false,"suffix":""},{"dropping-particle":"","family":"Stopkova","given":"Pavla","non-dropping-particle":"","parse-names":false,"suffix":""},{"dropping-particle":"","family":"Streit","given":"Fabian","non-dropping-particle":"","parse-names":false,"suffix":""},{"dropping-particle":"","family":"Strohmaier","given":"Jana","non-dropping-particle":"","parse-names":false,"suffix":""},{"dropping-particle":"","family":"Szelinger","given":"Szabolcs","non-dropping-particle":"","parse-names":false,"suffix":""},{"dropping-particle":"","family":"Tighe","given":"Sarah K","non-dropping-particle":"","parse-names":false,"suffix":""},{"dropping-particle":"","family":"Tortorella","given":"Alfonso","non-dropping-particle":"","parse-names":false,"suffix":""},{"dropping-particle":"","family":"Turecki","given":"Gustavo","non-dropping-particle":"","parse-names":false,"suffix":""},{"dropping-particle":"","family":"Vieta","given":"Eduard","non-dropping-particle":"","parse-names":false,"suffix":""},{"dropping-particle":"","family":"Volkert","given":"Julia","non-dropping-particle":"","parse-names":false,"suffix":""},{"dropping-particle":"","family":"Witt","given":"Stephanie H","non-dropping-particle":"","parse-names":false,"suffix":""},{"dropping-particle":"","family":"Wright","given":"Adam","non-dropping-particle":"","parse-names":false,"suffix":""},{"dropping-particle":"","family":"Zandi","given":"Peter P","non-dropping-particle":"","parse-names":false,"suffix":""},{"dropping-particle":"","family":"Zhang","given":"Peng","non-dropping-particle":"","parse-names":false,"suffix":""},{"dropping-particle":"","family":"Zollner","given":"Sebastian","non-dropping-particle":"","parse-names":false,"suffix":""},{"dropping-particle":"","family":"McMahon","given":"Francis J","non-dropping-particle":"","parse-names":false,"suffix":""}],"container-title":"Human Molecular Genetics","id":"ITEM-3","issue":"15","issued":{"date-parts":[["2016","8","1"]]},"page":"3383-3394","title":"Genome-wide association study of 40,000 individuals identifies two novel loci associated with bipolar disorder","type":"article-journal","volume":"25"},"uris":["http://www.mendeley.com/documents/?uuid=90b12535-a6e6-4eae-83b5-911a9b92c4fb"]},{"id":"ITEM-4","itemData":{"author":[{"dropping-particle":"","family":"Elsworth","given":"Ben","non-dropping-particle":"","parse-names":false,"suffix":""},{"dropping-particle":"","family":"Mitchell","given":"Ruth","non-dropping-particle":"","parse-names":false,"suffix":""},{"dropping-particle":"","family":"Raistrick","given":"C A","non-dropping-particle":"","parse-names":false,"suffix":""},{"dropping-particle":"","family":"Paternoster","given":"Lavinia","non-dropping-particle":"","parse-names":false,"suffix":""},{"dropping-particle":"","family":"Hemani","given":"Gibran","non-dropping-particle":"","parse-names":false,"suffix":""},{"dropping-particle":"","family":"Gaunt","given":"Tom","non-dropping-particle":"","parse-names":false,"suffix":""}],"container-title":"Bristol, UK: University of Bristol","id":"ITEM-4","issued":{"date-parts":[["2017"]]},"title":"MRC IEU UK Biobank GWAS pipeline version 1","type":"article-journal"},"uris":["http://www.mendeley.com/documents/?uuid=bc374a1a-013c-4334-997d-bf1a15a56827"]},{"id":"ITEM-5","itemData":{"URL":"http://www.nealelab.is/uk-biobank","author":[{"dropping-particle":"","family":"Neale Lab","given":"","non-dropping-particle":"","parse-names":false,"suffix":""}],"id":"ITEM-5","issued":{"date-parts":[["0"]]},"title":"Neale Lab GWAS Analysis of the UK Biobank","type":"webpage"},"uris":["http://www.mendeley.com/documents/?uuid=2b948574-b90a-43c7-8c7c-1a3c7e71f299"]},{"id":"ITEM-6","itemData":{"DOI":"10.1038/s41467-018-03242-8","ISSN":"2041-1723","abstract":"Genome-wide association studies (GWAS) of psychological traits are generally conducted on (dichotomized) sums of items or symptoms (e.g., case-control status), and not on the individual items or symptoms themselves. We conduct large-scale GWAS on 12 neuroticism items and observe notable and replicable variation in genetic signal between items. Within samples, genetic correlations among the items range between 0.38 and 0.91 (mean rg = .63), indicating genetic heterogeneity in the full item set. Meta-analyzing the two samples, we identify 255 genome-wide significant independent genomic regions, of which 138 are item-specific. Genetic analyses and genetic correlations with 33 external traits support genetic differences between the items. Hierarchical clustering analysis identifies two genetically homogeneous item clusters denoted depressed affect and worry. We conclude that the items used to measure neuroticism are genetically heterogeneous, and that biological understanding can be gained by studying them in genetically more homogeneous clusters.","author":[{"dropping-particle":"","family":"Nagel","given":"Mats","non-dropping-particle":"","parse-names":false,"suffix":""},{"dropping-particle":"","family":"Watanabe","given":"Kyoko","non-dropping-particle":"","parse-names":false,"suffix":""},{"dropping-particle":"","family":"Stringer","given":"Sven","non-dropping-particle":"","parse-names":false,"suffix":""},{"dropping-particle":"","family":"Posthuma","given":"Danielle","non-dropping-particle":"","parse-names":false,"suffix":""},{"dropping-particle":"","family":"Sluis","given":"Sophie","non-dropping-particle":"van der","parse-names":false,"suffix":""}],"container-title":"Nature Communications","id":"ITEM-6","issue":"1","issued":{"date-parts":[["2018"]]},"page":"905","title":"Item-level analyses reveal genetic heterogeneity in neuroticism","type":"article-journal","volume":"9"},"uris":["http://www.mendeley.com/documents/?uuid=ef4bd0e2-875a-4908-b1b4-946f9bc52a82"]}],"mendeley":{"formattedCitation":"(N R Wray et al. 2018; Howard et al. 2019; Hou et al. 2016; Elsworth et al. 2017; Neale Lab, n.d.; Mats Nagel et al. 2018)","plainTextFormattedCitation":"(N R Wray et al. 2018; Howard et al. 2019; Hou et al. 2016; Elsworth et al. 2017; Neale Lab, n.d.; Mats Nagel et al. 2018)","previouslyFormattedCitation":"(N R Wray et al. 2018; Howard et al. 2019; Hou et al. 2016; Elsworth et al. 2017; Neale Lab, n.d.; Mats Nagel et al. 2018)"},"properties":{"noteIndex":0},"schema":"https://github.com/citation-style-language/schema/raw/master/csl-citation.json"}</w:instrText>
            </w:r>
            <w:r w:rsidRPr="00A46D3E">
              <w:rPr>
                <w:sz w:val="21"/>
                <w:szCs w:val="21"/>
              </w:rPr>
              <w:fldChar w:fldCharType="separate"/>
            </w:r>
            <w:r w:rsidR="00922695" w:rsidRPr="00922695">
              <w:rPr>
                <w:noProof/>
                <w:sz w:val="21"/>
                <w:szCs w:val="21"/>
              </w:rPr>
              <w:t>(N R Wray et al. 2018; Howard et al. 2019; Hou et al. 2016; Elsworth et al. 2017; Neale Lab, n.d.; Mats Nagel et al. 2018)</w:t>
            </w:r>
            <w:r w:rsidRPr="00A46D3E">
              <w:rPr>
                <w:sz w:val="21"/>
                <w:szCs w:val="21"/>
              </w:rPr>
              <w:fldChar w:fldCharType="end"/>
            </w:r>
            <w:r w:rsidRPr="00A46D3E">
              <w:rPr>
                <w:sz w:val="21"/>
                <w:szCs w:val="21"/>
              </w:rPr>
              <w:t>: N=23,895-449,019</w:t>
            </w:r>
          </w:p>
        </w:tc>
        <w:tc>
          <w:tcPr>
            <w:tcW w:w="7857" w:type="dxa"/>
            <w:tcBorders>
              <w:top w:val="dotted" w:sz="4" w:space="0" w:color="auto"/>
              <w:bottom w:val="dotted" w:sz="4" w:space="0" w:color="auto"/>
            </w:tcBorders>
          </w:tcPr>
          <w:p w14:paraId="4A0CCF75" w14:textId="6C9DCB8B" w:rsidR="008D0319" w:rsidRPr="00A46D3E" w:rsidRDefault="008D0319" w:rsidP="00871688">
            <w:pPr>
              <w:rPr>
                <w:sz w:val="21"/>
                <w:szCs w:val="21"/>
              </w:rPr>
            </w:pPr>
            <w:r w:rsidRPr="00A46D3E">
              <w:rPr>
                <w:sz w:val="21"/>
                <w:szCs w:val="21"/>
              </w:rPr>
              <w:t>Investigated bidirectional effects for 124 traits. E</w:t>
            </w:r>
            <w:r w:rsidRPr="00A46D3E">
              <w:t xml:space="preserve">vidence of causal effects of </w:t>
            </w:r>
            <w:r w:rsidR="00FC2A23">
              <w:t xml:space="preserve">ADHD </w:t>
            </w:r>
            <w:r w:rsidRPr="00A46D3E">
              <w:t>genetic liability on major depression; strong evidence not found for a broader definition of depression or for bipolar disorder. Strong evidence not found for effects in the other direction.</w:t>
            </w:r>
          </w:p>
          <w:p w14:paraId="687F9AD0" w14:textId="77777777" w:rsidR="008D0319" w:rsidRPr="00A46D3E" w:rsidRDefault="008D0319" w:rsidP="00871688">
            <w:pPr>
              <w:rPr>
                <w:sz w:val="21"/>
                <w:szCs w:val="21"/>
              </w:rPr>
            </w:pPr>
            <w:r w:rsidRPr="00A46D3E">
              <w:rPr>
                <w:sz w:val="21"/>
                <w:szCs w:val="21"/>
              </w:rPr>
              <w:t>Examined associations with 17 personality factors, many relating to mental health. Evidence of a causal effect of ADHD genetic liability on four of these examined traits with evidence of a causal effect on ADHD for three of these plus an additional 9 traits. Only effects of ADHD genetic liability on frequency of unenthusiasm/disinterest in past 2 weeks and of genetic liability to able to confide and of frequency of tiredness/lethargy in last 2 weeks on ADHD met sensitivity analysis criteria.</w:t>
            </w:r>
          </w:p>
        </w:tc>
      </w:tr>
      <w:tr w:rsidR="008D0319" w:rsidRPr="00A46D3E" w14:paraId="17B3E58D" w14:textId="77777777" w:rsidTr="00871688">
        <w:tc>
          <w:tcPr>
            <w:tcW w:w="1696" w:type="dxa"/>
            <w:tcBorders>
              <w:top w:val="dotted" w:sz="4" w:space="0" w:color="auto"/>
              <w:bottom w:val="dotted" w:sz="4" w:space="0" w:color="auto"/>
            </w:tcBorders>
          </w:tcPr>
          <w:p w14:paraId="29FEF8FD"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{"citationItems":[{"id":"ITEM-1","itemData":{"ISSN":"1549-1277","author":[{"dropping-particle":"","family":"Lim","given":"Kai Xiang","non-dropping-particle":"","parse-names":false,"suffix":""},{"dropping-particle":"","family":"Rijsdijk","given":"Frühling","non-dropping-particle":"","parse-names":false,"suffix":""},{"dropping-particle":"","family":"Hagenaars","given":"Saskia P","non-dropping-particle":"","parse-names":false,"suffix":""},{"dropping-particle":"","family":"Socrates","given":"Adam","non-dropping-particle":"","parse-names":false,"suffix":""},{"dropping-particle":"","family":"Choi","given":"Shing Wan","non-dropping-particle":"","parse-names":false,"suffix":""},{"dropping-particle":"","family":"Coleman","given":"Jonathan R I","non-dropping-particle":"","parse-names":false,"suffix":""},{"dropping-particle":"","family":"Glanville","given":"Kylie P","non-dropping-particle":"","parse-names":false,"suffix":""},{"dropping-particle":"","family":"Lewis","given":"Cathryn M","non-dropping-particle":"","parse-names":false,"suffix":""},{"dropping-particle":"","family":"Pingault","given":"Jean-Baptiste","non-dropping-particle":"","parse-names":false,"suffix":""}],"container-title":"PLoS medicine","id":"ITEM-1","issue":"6","issued":{"date-parts":[["2020"]]},"page":"e1003137","publisher":"Public Library of Science San Francisco, CA USA","title":"Studying individual risk factors for self-harm in the UK Biobank: A polygenic scoring and Mendelian randomisation study","type":"article-journal","volume":"17"},"uris":["http://www.mendeley.com/documents/?uuid=3844b345-82f7-4020-917d-a81e0d649fa6"]}],"mendeley":{"formattedCitation":"(Lim et al. 2020)","manualFormatting":"Lim et al. (2020)","plainTextFormattedCitation":"(Lim et al. 2020)","previouslyFormattedCitation":"(Lim et al. 2020)"},"properties":{"noteIndex":0},"schema":"https://github.com/citation-style-language/schema/raw/master/csl-citation.json"}</w:instrText>
            </w:r>
            <w:r w:rsidRPr="00A46D3E">
              <w:rPr>
                <w:sz w:val="21"/>
                <w:szCs w:val="21"/>
              </w:rPr>
              <w:fldChar w:fldCharType="separate"/>
            </w:r>
            <w:r w:rsidRPr="00A46D3E">
              <w:rPr>
                <w:noProof/>
                <w:sz w:val="21"/>
                <w:szCs w:val="21"/>
              </w:rPr>
              <w:t>Lim et al. (2020)</w:t>
            </w:r>
            <w:r w:rsidRPr="00A46D3E">
              <w:rPr>
                <w:sz w:val="21"/>
                <w:szCs w:val="21"/>
              </w:rPr>
              <w:fldChar w:fldCharType="end"/>
            </w:r>
          </w:p>
        </w:tc>
        <w:tc>
          <w:tcPr>
            <w:tcW w:w="1423" w:type="dxa"/>
            <w:tcBorders>
              <w:top w:val="dotted" w:sz="4" w:space="0" w:color="auto"/>
              <w:bottom w:val="dotted" w:sz="4" w:space="0" w:color="auto"/>
            </w:tcBorders>
          </w:tcPr>
          <w:p w14:paraId="35A2C520" w14:textId="77777777" w:rsidR="008D0319" w:rsidRPr="00A46D3E" w:rsidRDefault="008D0319" w:rsidP="00871688">
            <w:pPr>
              <w:rPr>
                <w:sz w:val="21"/>
                <w:szCs w:val="21"/>
              </w:rPr>
            </w:pPr>
            <w:r w:rsidRPr="00A46D3E">
              <w:rPr>
                <w:sz w:val="21"/>
                <w:szCs w:val="21"/>
              </w:rPr>
              <w:t>N=49,017</w:t>
            </w:r>
            <w:r w:rsidRPr="00A46D3E">
              <w:rPr>
                <w:sz w:val="21"/>
                <w:szCs w:val="21"/>
                <w:vertAlign w:val="superscript"/>
              </w:rPr>
              <w:t>***</w:t>
            </w:r>
          </w:p>
        </w:tc>
        <w:tc>
          <w:tcPr>
            <w:tcW w:w="2977" w:type="dxa"/>
            <w:tcBorders>
              <w:top w:val="dotted" w:sz="4" w:space="0" w:color="auto"/>
              <w:bottom w:val="dotted" w:sz="4" w:space="0" w:color="auto"/>
            </w:tcBorders>
          </w:tcPr>
          <w:p w14:paraId="4071247B" w14:textId="77777777" w:rsidR="008D0319" w:rsidRPr="00A46D3E" w:rsidRDefault="008D0319" w:rsidP="00871688">
            <w:pPr>
              <w:rPr>
                <w:sz w:val="21"/>
                <w:szCs w:val="21"/>
              </w:rPr>
            </w:pPr>
            <w:r w:rsidRPr="00A46D3E">
              <w:rPr>
                <w:sz w:val="21"/>
                <w:szCs w:val="21"/>
              </w:rPr>
              <w:t xml:space="preserve">Self-harm </w:t>
            </w:r>
            <w:r w:rsidRPr="00A46D3E">
              <w:rPr>
                <w:sz w:val="21"/>
                <w:szCs w:val="21"/>
              </w:rPr>
              <w:fldChar w:fldCharType="begin" w:fldLock="1"/>
            </w:r>
            <w:r w:rsidRPr="00A46D3E">
              <w:rPr>
                <w:sz w:val="21"/>
                <w:szCs w:val="21"/>
              </w:rPr>
              <w:instrText>ADDIN CSL_CITATION {"citationItems":[{"id":"ITEM-1","itemData":{"URL":"http://www.nealelab.is/uk-biobank","author":[{"dropping-particle":"","family":"Neale Lab","given":"","non-dropping-particle":"","parse-names":false,"suffix":""}],"id":"ITEM-1","issued":{"date-parts":[["0"]]},"title":"Neale Lab GWAS Analysis of the UK Biobank","type":"webpage"},"uris":["http://www.mendeley.com/documents/?uuid=2b948574-b90a-43c7-8c7c-1a3c7e71f299"]}],"mendeley":{"formattedCitation":"(Neale Lab, n.d.)","manualFormatting":"(Neale Lab)","plainTextFormattedCitation":"(Neale Lab, n.d.)","previouslyFormattedCitation":"(Neale Lab, n.d.)"},"properties":{"noteIndex":0},"schema":"https://github.com/citation-style-language/schema/raw/master/csl-citation.json"}</w:instrText>
            </w:r>
            <w:r w:rsidRPr="00A46D3E">
              <w:rPr>
                <w:sz w:val="21"/>
                <w:szCs w:val="21"/>
              </w:rPr>
              <w:fldChar w:fldCharType="separate"/>
            </w:r>
            <w:r w:rsidRPr="00A46D3E">
              <w:rPr>
                <w:noProof/>
                <w:sz w:val="21"/>
                <w:szCs w:val="21"/>
              </w:rPr>
              <w:t>(Neale Lab)</w:t>
            </w:r>
            <w:r w:rsidRPr="00A46D3E">
              <w:rPr>
                <w:sz w:val="21"/>
                <w:szCs w:val="21"/>
              </w:rPr>
              <w:fldChar w:fldCharType="end"/>
            </w:r>
            <w:r w:rsidRPr="00A46D3E">
              <w:rPr>
                <w:sz w:val="21"/>
                <w:szCs w:val="21"/>
              </w:rPr>
              <w:t>: N=125,925</w:t>
            </w:r>
          </w:p>
        </w:tc>
        <w:tc>
          <w:tcPr>
            <w:tcW w:w="7857" w:type="dxa"/>
            <w:tcBorders>
              <w:top w:val="dotted" w:sz="4" w:space="0" w:color="auto"/>
              <w:bottom w:val="dotted" w:sz="4" w:space="0" w:color="auto"/>
            </w:tcBorders>
          </w:tcPr>
          <w:p w14:paraId="4F9163F1" w14:textId="7C968EF9" w:rsidR="008D0319" w:rsidRPr="00A46D3E" w:rsidRDefault="008D0319" w:rsidP="00871688">
            <w:pPr>
              <w:rPr>
                <w:sz w:val="21"/>
                <w:szCs w:val="21"/>
              </w:rPr>
            </w:pPr>
            <w:r w:rsidRPr="00A46D3E">
              <w:rPr>
                <w:sz w:val="21"/>
                <w:szCs w:val="21"/>
              </w:rPr>
              <w:t xml:space="preserve">Evidence of a causal effect of </w:t>
            </w:r>
            <w:r w:rsidR="00FC2A23">
              <w:rPr>
                <w:sz w:val="21"/>
                <w:szCs w:val="21"/>
              </w:rPr>
              <w:t xml:space="preserve">ADHD </w:t>
            </w:r>
            <w:r w:rsidRPr="00A46D3E">
              <w:rPr>
                <w:sz w:val="21"/>
                <w:szCs w:val="21"/>
              </w:rPr>
              <w:t xml:space="preserve">genetic liability on self-harm: multivariable analyses suggested this was not independent of the causal effect of genetic liability to depression </w:t>
            </w:r>
            <w:r w:rsidRPr="00A46D3E">
              <w:rPr>
                <w:sz w:val="21"/>
                <w:szCs w:val="21"/>
              </w:rPr>
              <w:fldChar w:fldCharType="begin" w:fldLock="1"/>
            </w:r>
            <w:r w:rsidR="00922695">
              <w:rPr>
                <w:sz w:val="21"/>
                <w:szCs w:val="21"/>
              </w:rPr>
              <w:instrText>ADDIN CSL_CITATION {"citationItems":[{"id":"ITEM-1","itemData":{"DOI":"10.1038/s41588-018-0090-3","ISBN":"1546-1718 (Electronic)\r1061-4036 (Linking)","PMID":"29700475","abstract":"Major depressive disorder (MDD) is a common illness accompanied by considerable morbidity, mortality, costs, and heightened risk of suicide. We conducted a genome-wide association meta-analysis based in 135,458 cases and 344,901 controls and identified 44 independent and significant loci. The genetic findings were associated with clinical features of major depression and implicated brain regions exhibiting anatomical differences in cases. Targets of antidepressant medications and genes involved in gene splicing were enriched for smaller association signal. We found important relationships of genetic risk for major depression with educational attainment, body mass, and schizophrenia: lower educational attainment and higher body mass were putatively causal, whereas major depression and schizophrenia reflected a partly shared biological etiology. All humans carry lesser or greater numbers of genetic risk factors for major depression. These findings help refine the basis of major depression and imply that a continuous measure of risk underlies the clinical phenotype.","author":[{"dropping-particle":"","family":"Wray","given":"N R","non-dropping-particle":"","parse-names":false,"suffix":""},{"dropping-particle":"","family":"Ripke","given":"S","non-dropping-particle":"","parse-names":false,"suffix":""},{"dropping-particle":"","family":"Mattheisen","given":"M","non-dropping-particle":"","parse-names":false,"suffix":""},{"dropping-particle":"","family":"Trzaskowski","given":"M","non-dropping-particle":"","parse-names":false,"suffix":""},{"dropping-particle":"","family":"Byrne","given":"E M","non-dropping-particle":"","parse-names":false,"suffix":""},{"dropping-particle":"","family":"Abdellaoui","given":"A","non-dropping-particle":"","parse-names":false,"suffix":""},{"dropping-particle":"","family":"Adams","given":"M J","non-dropping-particle":"","parse-names":false,"suffix":""},{"dropping-particle":"","family":"Agerbo","given":"E","non-dropping-particle":"","parse-names":false,"suffix":""},{"dropping-particle":"","family":"Air","given":"T M","non-dropping-particle":"","parse-names":false,"suffix":""},{"dropping-particle":"","family":"Andlauer","given":"T M F","non-dropping-particle":"","parse-names":false,"suffix":""},{"dropping-particle":"","family":"Bacanu","given":"S A","non-dropping-particle":"","parse-names":false,"suffix":""},{"dropping-particle":"","family":"Baekvad-Hansen","given":"M","non-dropping-particle":"","parse-names":false,"suffix":""},{"dropping-particle":"","family":"Beekman","given":"A F T","non-dropping-particle":"","parse-names":false,"suffix":""},{"dropping-particle":"","family":"Bigdeli","given":"T B","non-dropping-particle":"","parse-names":false,"suffix":""},{"dropping-particle":"","family":"Binder","given":"E B","non-dropping-particle":"","parse-names":false,"suffix":""},{"dropping-particle":"","family":"Blackwood","given":"D R H","non-dropping-particle":"","parse-names":false,"suffix":""},{"dropping-particle":"","family":"Bryois","given":"J","non-dropping-particle":"","parse-names":false,"suffix":""},{"dropping-particle":"","family":"Buttenschon","given":"H N","non-dropping-particle":"","parse-names":false,"suffix":""},{"dropping-particle":"","family":"Bybjerg-Grauholm","given":"J","non-dropping-particle":"","parse-names":false,"suffix":""},{"dropping-particle":"","family":"Cai","given":"N","non-dropping-particle":"","parse-names":false,"suffix":""},{"dropping-particle":"","family":"Castelao","given":"E","non-dropping-particle":"","parse-names":false,"suffix":""},{"dropping-particle":"","family":"Christensen","given":"J H","non-dropping-particle":"","parse-names":false,"suffix":""},{"dropping-particle":"","family":"Clarke","given":"T K","non-dropping-particle":"","parse-names":false,"suffix":""},{"dropping-particle":"","family":"Coleman","given":"J I R","non-dropping-particle":"","parse-names":false,"suffix":""},{"dropping-particle":"","family":"Colodro-Conde","given":"L","non-dropping-particle":"","parse-names":false,"suffix":""},{"dropping-particle":"","family":"Couvy-Duchesne","given":"B","non-dropping-particle":"","parse-names":false,"suffix":""},{"dropping-particle":"","family":"Craddock","given":"N","non-dropping-particle":"","parse-names":false,"suffix":""},{"dropping-particle":"","family":"Crawford","given":"G E","non-dropping-particle":"","parse-names":false,"suffix":""},{"dropping-particle":"","family":"Crowley","given":"C A","non-dropping-particle":"","parse-names":false,"suffix":""},{"dropping-particle":"","family":"Dashti","given":"H S","non-dropping-particle":"","parse-names":false,"suffix":""},{"dropping-particle":"","family":"Davies","given":"G","non-dropping-particle":"","parse-names":false,"suffix":""},{"dropping-particle":"","family":"Deary","given":"I J","non-dropping-particle":"","parse-names":false,"suffix":""},{"dropping-particle":"","family":"Degenhardt","given":"F","non-dropping-particle":"","parse-names":false,"suffix":""},{"dropping-particle":"","family":"Derks","given":"E M","non-dropping-particle":"","parse-names":false,"suffix":""},{"dropping-particle":"","family":"Direk","given":"N","non-dropping-particle":"","parse-names":false,"suffix":""},{"dropping-particle":"V","family":"Dolan","given":"C","non-dropping-particle":"","parse-names":false,"suffix":""},{"dropping-particle":"","family":"Dunn","given":"E C","non-dropping-particle":"","parse-names":false,"suffix":""},{"dropping-particle":"","family":"Eley","given":"T C","non-dropping-particle":"","parse-names":false,"suffix":""},{"dropping-particle":"","family":"Eriksson","given":"N","non-dropping-particle":"","parse-names":false,"suffix":""},{"dropping-particle":"","family":"Escott-Price","given":"V","non-dropping-particle":"","parse-names":false,"suffix":""},{"dropping-particle":"","family":"Kiadeh","given":"F H F","non-dropping-particle":"","parse-names":false,"suffix":""},{"dropping-particle":"","family":"Finucane","given":"H K","non-dropping-particle":"","parse-names":false,"suffix":""},{"dropping-particle":"","family":"Forstner","given":"A J","non-dropping-particle":"","parse-names":false,"suffix":""},{"dropping-particle":"","family":"Frank","given":"J","non-dropping-particle":"","parse-names":false,"suffix":""},{"dropping-particle":"","family":"Gaspar","given":"H A","non-dropping-particle":"","parse-names":false,"suffix":""},{"dropping-particle":"","family":"Gill","given":"M","non-dropping-particle":"","parse-names":false,"suffix":""},{"dropping-particle":"","family":"Giusti-Rodriguez","given":"P","non-dropping-particle":"","parse-names":false,"suffix":""},{"dropping-particle":"","family":"Goes","given":"F S","non-dropping-particle":"","parse-names":false,"suffix":""},{"dropping-particle":"","family":"Gordon","given":"S D","non-dropping-particle":"","parse-names":false,"suffix":""},{"dropping-particle":"","family":"Grove","given":"J","non-dropping-particle":"","parse-names":false,"suffix":""},{"dropping-particle":"","family":"Hall","given":"L S","non-dropping-particle":"","parse-names":false,"suffix":""},{"dropping-particle":"","family":"Hannon","given":"E","non-dropping-particle":"","parse-names":false,"suffix":""},{"dropping-particle":"","family":"Hansen","given":"C S","non-dropping-particle":"","parse-names":false,"suffix":""},{"dropping-particle":"","family":"Hansen","given":"T F","non-dropping-particle":"","parse-names":false,"suffix":""},{"dropping-particle":"","family":"Herms","given":"S","non-dropping-particle":"","parse-names":false,"suffix":""},{"dropping-particle":"","family":"Hickie","given":"I B","non-dropping-particle":"","parse-names":false,"suffix":""},{"dropping-particle":"","family":"Hoffmann","given":"P","non-dropping-particle":"","parse-names":false,"suffix":""},{"dropping-particle":"","family":"Homuth","given":"G","non-dropping-particle":"","parse-names":false,"suffix":""},{"dropping-particle":"","family":"Horn","given":"C","non-dropping-particle":"","parse-names":false,"suffix":""},{"dropping-particle":"","family":"Hottenga","given":"J J","non-dropping-particle":"","parse-names":false,"suffix":""},{"dropping-particle":"","family":"Hougaard","given":"D M","non-dropping-particle":"","parse-names":false,"suffix":""},{"dropping-particle":"","family":"Hu","given":"M","non-dropping-particle":"","parse-names":false,"suffix":""},{"dropping-particle":"","family":"Hyde","given":"C L","non-dropping-particle":"","parse-names":false,"suffix":""},{"dropping-particle":"","family":"Ising","given":"M","non-dropping-particle":"","parse-names":false,"suffix":""},{"dropping-particle":"","family":"Jansen","given":"R","non-dropping-particle":"","parse-names":false,"suffix":""},{"dropping-particle":"","family":"Jin","given":"F","non-dropping-particle":"","parse-names":false,"suffix":""},{"dropping-particle":"","family":"Jorgenson","given":"E","non-dropping-particle":"","parse-names":false,"suffix":""},{"dropping-particle":"","family":"Knowles","given":"J A","non-dropping-particle":"","parse-names":false,"suffix":""},{"dropping-particle":"","family":"Kohane","given":"I S","non-dropping-particle":"","parse-names":false,"suffix":""},{"dropping-particle":"","family":"Kraft","given":"J","non-dropping-particle":"","parse-names":false,"suffix":""},{"dropping-particle":"","family":"Kretzschmar","given":"W W","non-dropping-particle":"","parse-names":false,"suffix":""},{"dropping-particle":"","family":"Krogh","given":"J","non-dropping-particle":"","parse-names":false,"suffix":""},{"dropping-particle":"","family":"Kutalik","given":"Z","non-dropping-particle":"","parse-names":false,"suffix":""},{"dropping-particle":"","family":"Lane","given":"J M","non-dropping-particle":"","parse-names":false,"suffix":""},{"dropping-particle":"","family":"Li","given":"Y","non-dropping-particle":"","parse-names":false,"suffix":""},{"dropping-particle":"","family":"Li","given":"Y","non-dropping-particle":"","parse-names":false,"suffix":""},{"dropping-particle":"","family":"Lind","given":"P A","non-dropping-particle":"","parse-names":false,"suffix":""},{"dropping-particle":"","family":"Liu","given":"X","non-dropping-particle":"","parse-names":false,"suffix":""},{"dropping-particle":"","family":"Lu","given":"L","non-dropping-particle":"","parse-names":false,"suffix":""},{"dropping-particle":"","family":"MacIntyre","given":"D J","non-dropping-particle":"","parse-names":false,"suffix":""},{"dropping-particle":"","family":"MacKinnon","given":"D F","non-dropping-particle":"","parse-names":false,"suffix":""},{"dropping-particle":"","family":"Maier","given":"R M","non-dropping-particle":"","parse-names":false,"suffix":""},{"dropping-particle":"","family":"Maier","given":"W","non-dropping-particle":"","parse-names":false,"suffix":""},{"dropping-particle":"","family":"Marchini","given":"J","non-dropping-particle":"","parse-names":false,"suffix":""},{"dropping-particle":"","family":"Mbarek","given":"H","non-dropping-particle":"","parse-names":false,"suffix":""},{"dropping-particle":"","family":"McGrath","given":"P","non-dropping-particle":"","parse-names":false,"suffix":""},{"dropping-particle":"","family":"McGuffin","given":"P","non-dropping-particle":"","parse-names":false,"suffix":""},{"dropping-particle":"","family":"Medland","given":"S E","non-dropping-particle":"","parse-names":false,"suffix":""},{"dropping-particle":"","family":"Mehta","given":"D","non-dropping-particle":"","parse-names":false,"suffix":""},{"dropping-particle":"","family":"Middeldorp","given":"C M","non-dropping-particle":"","parse-names":false,"suffix":""},{"dropping-particle":"","family":"Mihailov","given":"E","non-dropping-particle":"","parse-names":false,"suffix":""},{"dropping-particle":"","family":"Milaneschi","given":"Y","non-dropping-particle":"","parse-names":false,"suffix":""},{"dropping-particle":"","family":"Milani","given":"L","non-dropping-particle":"","parse-names":false,"suffix":""},{"dropping-particle":"","family":"Mill","given":"J","non-dropping-particle":"","parse-names":false,"suffix":""},{"dropping-particle":"","family":"Mondimore","given":"F M","non-dropping-particle":"","parse-names":false,"suffix":""},{"dropping-particle":"","family":"Montgomery","given":"G W","non-dropping-particle":"","parse-names":false,"suffix":""},{"dropping-particle":"","family":"Mostafavi","given":"S","non-dropping-particle":"","parse-names":false,"suffix":""},{"dropping-particle":"","family":"Mullins","given":"N","non-dropping-particle":"","parse-names":false,"suffix":""},{"dropping-particle":"","family":"Nauck","given":"M","non-dropping-particle":"","parse-names":false,"suffix":""},{"dropping-particle":"","family":"Ng","given":"B","non-dropping-particle":"","parse-names":false,"suffix":""},{"dropping-particle":"","family":"Nivard","given":"M G","non-dropping-particle":"","parse-names":false,"suffix":""},{"dropping-particle":"","family":"Nyholt","given":"D R","non-dropping-particle":"","parse-names":false,"suffix":""},{"dropping-particle":"","family":"O'Reilly","given":"P F","non-dropping-particle":"","parse-names":false,"suffix":""},{"dropping-particle":"","family":"Oskarsson","given":"H","non-dropping-particle":"","parse-names":false,"suffix":""},{"dropping-particle":"","family":"Owen","given":"M J","non-dropping-particle":"","parse-names":false,"suffix":""},{"dropping-particle":"","family":"Painter","given":"J N","non-dropping-particle":"","parse-names":false,"suffix":""},{"dropping-particle":"","family":"Pedersen","given":"C B","non-dropping-particle":"","parse-names":false,"suffix":""},{"dropping-particle":"","family":"Pedersen","given":"M G","non-dropping-particle":"","parse-names":false,"suffix":""},{"dropping-particle":"","family":"Peterson","given":"R E","non-dropping-particle":"","parse-names":false,"suffix":""},{"dropping-particle":"","family":"Pettersson","given":"E","non-dropping-particle":"","parse-names":false,"suffix":""},{"dropping-particle":"","family":"Peyrot","given":"W J","non-dropping-particle":"","parse-names":false,"suffix":""},{"dropping-particle":"","family":"Pistis","given":"G","non-dropping-particle":"","parse-names":false,"suffix":""},{"dropping-particle":"","family":"Posthuma","given":"D","non-dropping-particle":"","parse-names":false,"suffix":""},{"dropping-particle":"","family":"Purcell","given":"S M","non-dropping-particle":"","parse-names":false,"suffix":""},{"dropping-particle":"","family":"Quiroz","given":"J A","non-dropping-particle":"","parse-names":false,"suffix":""},{"dropping-particle":"","family":"Qvist","given":"P","non-dropping-particle":"","parse-names":false,"suffix":""},{"dropping-particle":"","family":"Rice","given":"J P","non-dropping-particle":"","parse-names":false,"suffix":""},{"dropping-particle":"","family":"Riley","given":"B P","non-dropping-particle":"","parse-names":false,"suffix":""},{"dropping-particle":"","family":"Rivera","given":"M","non-dropping-particle":"","parse-names":false,"suffix":""},{"dropping-particle":"","family":"Saeed Mirza","given":"S","non-dropping-particle":"","parse-names":false,"suffix":""},{"dropping-particle":"","family":"Saxena","given":"R","non-dropping-particle":"","parse-names":false,"suffix":""},{"dropping-particle":"","family":"Schoevers","given":"R","non-dropping-particle":"","parse-names":false,"suffix":""},{"dropping-particle":"","family":"Schulte","given":"E C","non-dropping-particle":"","parse-names":false,"suffix":""},{"dropping-particle":"","family":"Shen","given":"L","non-dropping-particle":"","parse-names":false,"suffix":""},{"dropping-particle":"","family":"Shi","given":"J","non-dropping-particle":"","parse-names":false,"suffix":""},{"dropping-particle":"","family":"Shyn","given":"S I","non-dropping-particle":"","parse-names":false,"suffix":""},{"dropping-particle":"","family":"Sigurdsson","given":"E","non-dropping-particle":"","parse-names":false,"suffix":""},{"dropping-particle":"","family":"Sinnamon","given":"G B C","non-dropping-particle":"","parse-names":false,"suffix":""},{"dropping-particle":"","family":"Smit","given":"J H","non-dropping-particle":"","parse-names":false,"suffix":""},{"dropping-particle":"","family":"Smith","given":"D J","non-dropping-particle":"","parse-names":false,"suffix":""},{"dropping-particle":"","family":"Stefansson","given":"H","non-dropping-particle":"","parse-names":false,"suffix":""},{"dropping-particle":"","family":"Steinberg","given":"S","non-dropping-particle":"","parse-names":false,"suffix":""},{"dropping-particle":"","family":"Stockmeier","given":"C A","non-dropping-particle":"","parse-names":false,"suffix":""},{"dropping-particle":"","family":"Streit","given":"F","non-dropping-particle":"","parse-names":false,"suffix":""},{"dropping-particle":"","family":"Strohmaier","given":"J","non-dropping-particle":"","parse-names":false,"suffix":""},{"dropping-particle":"","family":"Tansey","given":"K E","non-dropping-particle":"","parse-names":false,"suffix":""},{"dropping-particle":"","family":"Teismann","given":"H","non-dropping-particle":"","parse-names":false,"suffix":""},{"dropping-particle":"","family":"Teumer","given":"A","non-dropping-particle":"","parse-names":false,"suffix":""},{"dropping-particle":"","family":"Thompson","given":"W","non-dropping-particle":"","parse-names":false,"suffix":""},{"dropping-particle":"","family":"Thomson","given":"P A","non-dropping-particle":"","parse-names":false,"suffix":""},{"dropping-particle":"","family":"Thorgeirsson","given":"T E","non-dropping-particle":"","parse-names":false,"suffix":""},{"dropping-particle":"","family":"Tian","given":"C","non-dropping-particle":"","parse-names":false,"suffix":""},{"dropping-particle":"","family":"Traylor","given":"M","non-dropping-particle":"","parse-names":false,"suffix":""},{"dropping-particle":"","family":"Treutlein","given":"J","non-dropping-particle":"","parse-names":false,"suffix":""},{"dropping-particle":"","family":"Trubetskoy","given":"V","non-dropping-particle":"","parse-names":false,"suffix":""},{"dropping-particle":"","family":"Uitterlinden","given":"A G","non-dropping-particle":"","parse-names":false,"suffix":""},{"dropping-particle":"","family":"Umbricht","given":"D","non-dropping-particle":"","parse-names":false,"suffix":""},{"dropping-particle":"","family":"Auwera","given":"S","non-dropping-particle":"Van der","parse-names":false,"suffix":""},{"dropping-particle":"","family":"Hemert","given":"A M","non-dropping-particle":"van","parse-names":false,"suffix":""},{"dropping-particle":"","family":"Viktorin","given":"A","non-dropping-particle":"","parse-names":false,"suffix":""},{"dropping-particle":"","family":"Visscher","given":"P M","non-dropping-particle":"","parse-names":false,"suffix":""},{"dropping-particle":"","family":"Wang","given":"Y","non-dropping-particle":"","parse-names":false,"suffix":""},{"dropping-particle":"","family":"Webb","given":"B T","non-dropping-particle":"","parse-names":false,"suffix":""},{"dropping-particle":"","family":"Weinsheimer","given":"S M","non-dropping-particle":"","parse-names":false,"suffix":""},{"dropping-particle":"","family":"Wellmann","given":"J","non-dropping-particle":"","parse-names":false,"suffix":""},{"dropping-particle":"","family":"Willemsen","given":"G","non-dropping-particle":"","parse-names":false,"suffix":""},{"dropping-particle":"","family":"Witt","given":"S H","non-dropping-particle":"","parse-names":false,"suffix":""},{"dropping-particle":"","family":"Wu","given":"Y","non-dropping-particle":"","parse-names":false,"suffix":""},{"dropping-particle":"","family":"Xi","given":"H S","non-dropping-particle":"","parse-names":false,"suffix":""},{"dropping-particle":"","family":"Yang","given":"J","non-dropping-particle":"","parse-names":false,"suffix":""},{"dropping-particle":"","family":"Zhang","given":"F","non-dropping-particle":"","parse-names":false,"suffix":""},{"dropping-particle":"","family":"eQtlgen","given":"","non-dropping-particle":"","parse-names":false,"suffix":""},{"dropping-particle":"","family":"andMe","given":"","non-dropping-particle":"","parse-names":false,"suffix":""},{"dropping-particle":"","family":"Arolt","given":"V","non-dropping-particle":"","parse-names":false,"suffix":""},{"dropping-particle":"","family":"Baune","given":"B T","non-dropping-particle":"","parse-names":false,"suffix":""},{"dropping-particle":"","family":"Berger","given":"K","non-dropping-particle":"","parse-names":false,"suffix":""},{"dropping-particle":"","family":"Boomsma","given":"D I","non-dropping-particle":"","parse-names":false,"suffix":""},{"dropping-particle":"","family":"Cichon","given":"S","non-dropping-particle":"","parse-names":false,"suffix":""},{"dropping-particle":"","family":"Dannlowski","given":"U","non-dropping-particle":"","parse-names":false,"suffix":""},{"dropping-particle":"","family":"Geus","given":"E C J","non-dropping-particle":"de","parse-names":false,"suffix":""},{"dropping-particle":"","family":"DePaulo","given":"J R","non-dropping-particle":"","parse-names":false,"suffix":""},{"dropping-particle":"","family":"Domenici","given":"E","non-dropping-particle":"","parse-names":false,"suffix":""},{"dropping-particle":"","family":"Domschke","given":"K","non-dropping-particle":"","parse-names":false,"suffix":""},{"dropping-particle":"","family":"Esko","given":"T","non-dropping-particle":"","parse-names":false,"suffix":""},{"dropping-particle":"","family":"Grabe","given":"H J","non-dropping-particle":"","parse-names":false,"suffix":""},{"dropping-particle":"","family":"Hamilton","given":"S P","non-dropping-particle":"","parse-names":false,"suffix":""},{"dropping-particle":"","family":"Hayward","given":"C","non-dropping-particle":"","parse-names":false,"suffix":""},{"dropping-particle":"","family":"Heath","given":"A C","non-dropping-particle":"","parse-names":false,"suffix":""},{"dropping-particle":"","family":"Hinds","given":"D A","non-dropping-particle":"","parse-names":false,"suffix":""},{"dropping-particle":"","family":"Kendler","given":"K S","non-dropping-particle":"","parse-names":false,"suffix":""},{"dropping-particle":"","family":"Kloiber","given":"S","non-dropping-particle":"","parse-names":false,"suffix":""},{"dropping-particle":"","family":"Lewis","given":"G","non-dropping-particle":"","parse-names":false,"suffix":""},{"dropping-particle":"","family":"Li","given":"Q S","non-dropping-particle":"","parse-names":false,"suffix":""},{"dropping-particle":"","family":"Lucae","given":"S","non-dropping-particle":"","parse-names":false,"suffix":""},{"dropping-particle":"","family":"Madden","given":"P F A","non-dropping-particle":"","parse-names":false,"suffix":""},{"dropping-particle":"","family":"Magnusson","given":"P K","non-dropping-particle":"","parse-names":false,"suffix":""},{"dropping-particle":"","family":"Martin","given":"N G","non-dropping-particle":"","parse-names":false,"suffix":""},{"dropping-particle":"","family":"McIntosh","given":"A M","non-dropping-particle":"","parse-names":false,"suffix":""},{"dropping-particle":"","family":"Metspalu","given":"A","non-dropping-particle":"","parse-names":false,"suffix":""},{"dropping-particle":"","family":"Mors","given":"O","non-dropping-particle":"","parse-names":false,"suffix":""},{"dropping-particle":"","family":"Mortensen","given":"P B","non-dropping-particle":"","parse-names":false,"suffix":""},{"dropping-particle":"","family":"Muller-Myhsok","given":"B","non-dropping-particle":"","parse-names":false,"suffix":""},{"dropping-particle":"","family":"Nordentoft","given":"M","non-dropping-particle":"","parse-names":false,"suffix":""},{"dropping-particle":"","family":"Nothen","given":"M M","non-dropping-particle":"","parse-names":false,"suffix":""},{"dropping-particle":"","family":"O'Donovan","given":"M C","non-dropping-particle":"","parse-names":false,"suffix":""},{"dropping-particle":"","family":"Paciga","given":"S A","non-dropping-particle":"","parse-names":false,"suffix":""},{"dropping-particle":"","family":"Pedersen","given":"N L","non-dropping-particle":"","parse-names":false,"suffix":""},{"dropping-particle":"","family":"Penninx","given":"Bwjh","non-dropping-particle":"","parse-names":false,"suffix":""},{"dropping-particle":"","family":"Perlis","given":"R H","non-dropping-particle":"","parse-names":false,"suffix":""},{"dropping-particle":"","family":"Porteous","given":"D J","non-dropping-particle":"","parse-names":false,"suffix":""},{"dropping-particle":"","family":"Potash","given":"J B","non-dropping-particle":"","parse-names":false,"suffix":""},{"dropping-particle":"","family":"Preisig","given":"M","non-dropping-particle":"","parse-names":false,"suffix":""},{"dropping-particle":"","family":"Rietschel","given":"M","non-dropping-particle":"","parse-names":false,"suffix":""},{"dropping-particle":"","family":"Schaefer","given":"C","non-dropping-particle":"","parse-names":false,"suffix":""},{"dropping-particle":"","family":"Schulze","given":"T G","non-dropping-particle":"","parse-names":false,"suffix":""},{"dropping-particle":"","family":"Smoller","given":"J W","non-dropping-particle":"","parse-names":false,"suffix":""},{"dropping-particle":"","family":"Stefansson","given":"K","non-dropping-particle":"","parse-names":false,"suffix":""},{"dropping-particle":"","family":"Tiemeier","given":"H","non-dropping-particle":"","parse-names":false,"suffix":""},{"dropping-particle":"","family":"Uher","given":"R","non-dropping-particle":"","parse-names":false,"suffix":""},{"dropping-particle":"","family":"Volzke","given":"H","non-dropping-particle":"","parse-names":false,"suffix":""},{"dropping-particle":"","family":"Weissman","given":"M M","non-dropping-particle":"","parse-names":false,"suffix":""},{"dropping-particle":"","family":"Werge","given":"T","non-dropping-particle":"","parse-names":false,"suffix":""},{"dropping-particle":"","family":"Winslow","given":"A R","non-dropping-particle":"","parse-names":false,"suffix":""},{"dropping-particle":"","family":"Lewis","given":"C M","non-dropping-particle":"","parse-names":false,"suffix":""},{"dropping-particle":"","family":"Levinson","given":"D F","non-dropping-particle":"","parse-names":false,"suffix":""},{"dropping-particle":"","family":"Breen","given":"G","non-dropping-particle":"","parse-names":false,"suffix":""},{"dropping-particle":"","family":"Borglum","given":"A D","non-dropping-particle":"","parse-names":false,"suffix":""},{"dropping-particle":"","family":"Sullivan","given":"P F","non-dropping-particle":"","parse-names":false,"suffix":""},{"dropping-particle":"","family":"Major Depressive Disorder Working Group of the Psychiatric Genomics","given":"Consortium","non-dropping-particle":"","parse-names":false,"suffix":""}],"container-title":"Nat Genet","edition":"2018/04/28","id":"ITEM-1","issue":"5","issued":{"date-parts":[["2018"]]},"note":"Wray, Naomi R\nRipke, Stephan\nMattheisen, Manuel\nTrzaskowski, Maciej\nByrne, Enda M\nAbdellaoui, Abdel\nAdams, Mark J\nAgerbo, Esben\nAir, Tracy M\nAndlauer, Till M F\nBacanu, Silviu-Alin\nBaekvad-Hansen, Marie\nBeekman, Aartjan F T\nBigdeli, Tim B\nBinder, Elisabeth B\nBlackwood, Douglas R H\nBryois, Julien\nButtenschon, Henriette N\nBybjerg-Grauholm, Jonas\nCai, Na\nCastelao, Enrique\nChristensen, Jane Hvarregaard\nClarke, Toni-Kim\nColeman, Jonathan I R\nColodro-Conde, Lucia\nCouvy-Duchesne, Baptiste\nCraddock, Nick\nCrawford, Gregory E\nCrowley, Cheynna A\nDashti, Hassan S\nDavies, Gail\nDeary, Ian J\nDegenhardt, Franziska\nDerks, Eske M\nDirek, Nese\nDolan, Conor V\nDunn, Erin C\nEley, Thalia C\nEriksson, Nicholas\nEscott-Price, Valentina\nKiadeh, Farnush Hassan Farhadi\nFinucane, Hilary K\nForstner, Andreas J\nFrank, Josef\nGaspar, Helena A\nGill, Michael\nGiusti-Rodriguez, Paola\nGoes, Fernando S\nGordon, Scott D\nGrove, Jakob\nHall, Lynsey S\nHannon, Eilis\nHansen, Christine Soholm\nHansen, Thomas F\nHerms, Stefan\nHickie, Ian B\nHoffmann, Per\nHomuth, Georg\nHorn, Carsten\nHottenga, Jouke-Jan\nHougaard, David M\nHu, Ming\nHyde, Craig L\nIsing, Marcus\nJansen, Rick\nJin, Fulai\nJorgenson, Eric\nKnowles, James A\nKohane, Isaac S\nKraft, Julia\nKretzschmar, Warren W\nKrogh, Jesper\nKutalik, Zoltan\nLane, Jacqueline M\nLi, Yihan\nLi, Yun\nLind, Penelope A\nLiu, Xiaoxiao\nLu, Leina\nMacIntyre, Donald J\nMacKinnon, Dean F\nMaier, Robert M\nMaier, Wolfgang\nMarchini, Jonathan\nMbarek, Hamdi\nMcGrath, Patrick\nMcGuffin, Peter\nMedland, Sarah E\nMehta, Divya\nMiddeldorp, Christel M\nMihailov, Evelin\nMilaneschi, Yuri\nMilani, Lili\nMill, Jonathan\nMondimore, Francis M\nMontgomery, Grant W\nMostafavi, Sara\nMullins, Niamh\nNauck, Matthias\nNg, Bernard\nNivard, Michel G\nNyholt, Dale R\nO'Reilly, Paul F\nOskarsson, Hogni\nOwen, Michael J\nPainter, Jodie N\nPedersen, Carsten Bocker\nPedersen, Marianne Giortz\nPeterson, Roseann E\nPettersson, Erik\nPeyrot, Wouter J\nPistis, Giorgio\nPosthuma, Danielle\nPurcell, Shaun M\nQuiroz, Jorge A\nQvist, Per\nRice, John P\nRiley, Brien P\nRivera, Margarita\nSaeed Mirza, Saira\nSaxena, Richa\nSchoevers, Robert\nSchulte, Eva C\nShen, Ling\nShi, Jianxin\nShyn, Stanley I\nSigurdsson, Engilbert\nSinnamon, Grant B C\nSmit, Johannes H\nSmith, Daniel J\nStefansson, Hreinn\nSteinberg, Stacy\nStockmeier, Craig A\nStreit, Fabian\nStrohmaier, Jana\nTansey, Katherine E\nTeismann, Henning\nTeumer, Alexander\nThompson, Wesley\nThomson, Pippa A\nThorgeirsson, Thorgeir E\nTian, Chao\nTraylor, Matthew\nTreutlein, Jens\nTrubetskoy, Vassily\nUitterlinden, Andre G\nUmbricht, Daniel\nVan der Auwera, Sandra\nvan Hemert, Albert M\nViktorin, Alexander\nVisscher, Peter M\nWang, Yunpeng\nWebb, Bradley T\nWeinsheimer, Shantel Marie\nWellmann, Jurgen\nWillemsen, Gonneke\nWitt, Stephanie H\nWu, Yang\nXi, Hualin S\nYang, Jian\nZhang, Futao\nArolt, Volker\nBaune, Bernhard T\nBerger, Klaus\nBoomsma, Dorret I\nCichon, Sven\nDannlowski, Udo\nde Geus, E C J\nDePaulo, J Raymond\nDomenici, Enrico\nDomschke, Katharina\nEsko, Tonu\nGrabe, Hans J\nHamilton, Steven P\nHayward, Caroline\nHeath, Andrew C\nHinds, David A\nKendler, Kenneth S\nKloiber, Stefan\nLewis, Glyn\nLi, Qingqin S\nLucae, Susanne\nMadden, Pamela F A\nMagnusson, Patrik K\nMartin, Nicholas G\nMcIntosh, Andrew M\nMetspalu, Andres\nMors, Ole\nMortensen, Preben Bo\nMuller-Myhsok, Bertram\nNordentoft, Merete\nNothen, Markus M\nO'Donovan, Michael C\nPaciga, Sara A\nPedersen, Nancy L\nPenninx, Brenda W J H\nPerlis, Roy H\nPorteous, David J\nPotash, James B\nPreisig, Martin\nRietschel, Marcella\nSchaefer, Catherine\nSchulze, Thomas G\nSmoller, Jordan W\nStefansson, Kari\nTiemeier, Henning\nUher, Rudolf\nVolzke, Henry\nWeissman, Myrna M\nWerge, Thomas\nWinslow, Ashley R\nLewis, Cathryn M\nLevinson, Douglas F\nBreen, Gerome\nBorglum, Anders D\nSullivan, Patrick F\neng\nR01 MH061675/MH/NIMH NIH HHS/\nU01 MH085520/MH/NIMH NIH HHS/\nR01 CA133996/CA/NCI NIH HHS/\nP50 CA097007/CA/NCI NIH HHS/\nU01 MH046276/MH/NIMH NIH HHS/\nMC_QA137853/Medical Research Council/United Kingdom\nR01 ES011740/ES/NIEHS NIH HHS/\nU01 MH079469/MH/NIMH NIH HHS/\nMR/K026992/1/Medical Research Council/United Kingdom\nR01 MH067257/MH/NIMH NIH HHS/\nR01 MH060870/MH/NIMH NIH HHS/\nR01 MH081800/MH/NIMH NIH HHS/\nR01 MH059571/MH/NIMH NIH HHS/\nR01 MH059565/MH/NIMH NIH HHS/\nU01 MH109536/MH/NIMH NIH HHS/\nU01 MH079470/MH/NIMH NIH HHS/\nR01 MH059587/MH/NIMH NIH HHS/\nMC_PC_U127561128/Medical Research Council/United Kingdom\nR01 MH059586/MH/NIMH NIH HHS/\nR01 HG009658/HG/NHGRI NIH HHS/\nU01 MH109532/MH/NIMH NIH HHS/\nR01 MH059566/MH/NIMH NIH HHS/\nK01 MH109772/MH/NIMH NIH HHS/\nU01 MH094421/MH/NIMH NIH HHS/\nP30 GM103328/GM/NIGMS NIH HHS/\nS10 OD018164/OD/NIH HHS/\nR01 MH059588/MH/NIMH NIH HHS/\nU01 MH046318/MH/NIMH NIH HHS/\nMR/L010305/1/Medical Research Council/United Kingdom\nP50 CA093459/CA/NCI NIH HHS/\nU01 MH109528/MH/NIMH NIH HHS/\nR01 MH060879/MH/NIMH NIH HHS/\nMeta-Analysis\nResearch Support, N.I.H., Extramural\nResearch Support, Non-U.S. Gov't\nNat Genet. 2018 May;50(5):668-681. doi: 10.1038/s41588-018-0090-3. Epub 2018 Apr 26.","page":"668-681","title":"Genome-wide association analyses identify 44 risk variants and refine the genetic architecture of major depression","type":"article-journal","volume":"50"},"uris":["http://www.mendeley.com/documents/?uuid=f61d73c9-db81-4c92-b5ba-2ef26a9f9302"]}],"mendeley":{"formattedCitation":"(N R Wray et al. 2018)","plainTextFormattedCitation":"(N R Wray et al. 2018)","previouslyFormattedCitation":"(N R Wray et al. 2018)"},"properties":{"noteIndex":0},"schema":"https://github.com/citation-style-language/schema/raw/master/csl-citation.json"}</w:instrText>
            </w:r>
            <w:r w:rsidRPr="00A46D3E">
              <w:rPr>
                <w:sz w:val="21"/>
                <w:szCs w:val="21"/>
              </w:rPr>
              <w:fldChar w:fldCharType="separate"/>
            </w:r>
            <w:r w:rsidR="00922695" w:rsidRPr="00922695">
              <w:rPr>
                <w:noProof/>
                <w:sz w:val="21"/>
                <w:szCs w:val="21"/>
              </w:rPr>
              <w:t>(N R Wray et al. 2018)</w:t>
            </w:r>
            <w:r w:rsidRPr="00A46D3E">
              <w:rPr>
                <w:sz w:val="21"/>
                <w:szCs w:val="21"/>
              </w:rPr>
              <w:fldChar w:fldCharType="end"/>
            </w:r>
            <w:r w:rsidRPr="00A46D3E">
              <w:rPr>
                <w:sz w:val="21"/>
                <w:szCs w:val="21"/>
              </w:rPr>
              <w:t xml:space="preserve"> on self-harm.</w:t>
            </w:r>
          </w:p>
        </w:tc>
      </w:tr>
      <w:tr w:rsidR="008D0319" w:rsidRPr="00A46D3E" w14:paraId="6D1CAA83" w14:textId="77777777" w:rsidTr="00871688">
        <w:tc>
          <w:tcPr>
            <w:tcW w:w="1696" w:type="dxa"/>
            <w:tcBorders>
              <w:top w:val="dotted" w:sz="4" w:space="0" w:color="auto"/>
              <w:bottom w:val="dotted" w:sz="4" w:space="0" w:color="auto"/>
            </w:tcBorders>
          </w:tcPr>
          <w:p w14:paraId="6B7A1342"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{"citationItems":[{"id":"ITEM-1","itemData":{"DOI":"10.1007/s00439-021-02288-x","ISSN":"1432-1203","abstract":"We investigated the relationship between neuroticism and 16 mental and 18 physical traits using summary results of genome-wide association studies for these traits. LD score regression was used to investigate genetic correlations between neuroticism and the 34 health outcomes. Mendelian randomization was performed to investigate mutual causal relationships between neuroticism and the 34 health outcomes. Neuroticism genetically correlates with a majority of health-related traits and confers causal effects on 12 mental traits (major depressive disorder (MDD), insomnia, subjective well-being (SWB, negatively), schizophrenia, attention-deficit/hyperactivity disorder, alcohol dependence, loneliness, anorexia nervosa, anxiety disorder, bipolar disorder, obsessive–compulsive disorder, and psychiatric disorders) and two physical diseases (cardiovascular disease and hypertensive disease). Conversely, MDD, SWB, and insomnia have a causal effect on neuroticism. We highlighted key genes contributing to the causal associations between neuroticism and MDD, including RBFOX1, RERE, SOX5, and TCF4, and those contributing to the causal associations between neuroticism and cardiovascular diseases, including MAD1L1, ARNTL, RERE, and SOX6. The present study indicates that genetic variation mediates the causal influences of neuroticism on mental health and cardiovascular diseases.","author":[{"dropping-particle":"","family":"Zhang","given":"Fuquan","non-dropping-particle":"","parse-names":false,"suffix":""},{"dropping-particle":"","family":"Baranova","given":"Ancha","non-dropping-particle":"","parse-names":false,"suffix":""},{"dropping-particle":"","family":"Zhou","given":"Chao","non-dropping-particle":"","parse-names":false,"suffix":""},{"dropping-particle":"","family":"Cao","given":"Hongbao","non-dropping-particle":"","parse-names":false,"suffix":""},{"dropping-particle":"","family":"Chen","given":"Jiu","non-dropping-particle":"","parse-names":false,"suffix":""},{"dropping-particle":"","family":"Zhang","given":"Xiangrong","non-dropping-particle":"","parse-names":false,"suffix":""},{"dropping-particle":"","family":"Xu","given":"Mingqing","non-dropping-particle":"","parse-names":false,"suffix":""}],"container-title":"Human Genetics","id":"ITEM-1","issue":"9","issued":{"date-parts":[["2021"]]},"page":"1267-1281","title":"Causal influences of neuroticism on mental health and cardiovascular disease","type":"article-journal","volume":"140"},"uris":["http://www.mendeley.com/documents/?uuid=11c4d9fa-c50c-48b9-918b-84a10d7feae9"]}],"mendeley":{"formattedCitation":"(Zhang et al. 2021)","manualFormatting":"Zhang et al. (2021)","plainTextFormattedCitation":"(Zhang et al. 2021)","previouslyFormattedCitation":"(Zhang et al. 2021)"},"properties":{"noteIndex":0},"schema":"https://github.com/citation-style-language/schema/raw/master/csl-citation.json"}</w:instrText>
            </w:r>
            <w:r w:rsidRPr="00A46D3E">
              <w:rPr>
                <w:sz w:val="21"/>
                <w:szCs w:val="21"/>
              </w:rPr>
              <w:fldChar w:fldCharType="separate"/>
            </w:r>
            <w:r w:rsidRPr="00A46D3E">
              <w:rPr>
                <w:noProof/>
                <w:sz w:val="21"/>
                <w:szCs w:val="21"/>
              </w:rPr>
              <w:t>Zhang et al. (2021)</w:t>
            </w:r>
            <w:r w:rsidRPr="00A46D3E">
              <w:rPr>
                <w:sz w:val="21"/>
                <w:szCs w:val="21"/>
              </w:rPr>
              <w:fldChar w:fldCharType="end"/>
            </w:r>
          </w:p>
        </w:tc>
        <w:tc>
          <w:tcPr>
            <w:tcW w:w="1423" w:type="dxa"/>
            <w:tcBorders>
              <w:top w:val="dotted" w:sz="4" w:space="0" w:color="auto"/>
              <w:bottom w:val="dotted" w:sz="4" w:space="0" w:color="auto"/>
            </w:tcBorders>
          </w:tcPr>
          <w:p w14:paraId="4541BE4B"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dotted" w:sz="4" w:space="0" w:color="auto"/>
            </w:tcBorders>
          </w:tcPr>
          <w:p w14:paraId="062E0BB5" w14:textId="77777777" w:rsidR="008D0319" w:rsidRPr="00A46D3E" w:rsidRDefault="008D0319" w:rsidP="00871688">
            <w:pPr>
              <w:rPr>
                <w:sz w:val="21"/>
                <w:szCs w:val="21"/>
              </w:rPr>
            </w:pPr>
            <w:r w:rsidRPr="00A46D3E">
              <w:rPr>
                <w:sz w:val="21"/>
                <w:szCs w:val="21"/>
              </w:rPr>
              <w:t xml:space="preserve">Neuroticism </w:t>
            </w:r>
            <w:r w:rsidRPr="00A46D3E">
              <w:rPr>
                <w:sz w:val="21"/>
                <w:szCs w:val="21"/>
              </w:rPr>
              <w:fldChar w:fldCharType="begin" w:fldLock="1"/>
            </w:r>
            <w:r w:rsidRPr="00A46D3E">
              <w:rPr>
                <w:sz w:val="21"/>
                <w:szCs w:val="21"/>
              </w:rPr>
              <w:instrText>ADDIN CSL_CITATION {"citationItems":[{"id":"ITEM-1","itemData":{"DOI":"10.1038/s41588-018-0151-7","ISBN":"1546-1718 (Electronic)\r1061-4036 (Linking)","PMID":"29942085","abstract":"Neuroticism is an important risk factor for psychiatric traits, including depression(1), anxiety(2,3), and schizophrenia(4-6). At the time of analysis, previous genome-wide association studies(7-12) (GWAS) reported 16 genomic loci associated to neuroticism(10-12). Here we conducted a large GWAS meta-analysis (n = 449,484) of neuroticism and identified 136 independent genome-wide significant loci (124 new at the time of analysis), which implicate 599 genes. Functional follow-up analyses showed enrichment in several brain regions and involvement of specific cell types, including dopaminergic neuroblasts (P = 3.49 x 10(-8)), medium spiny neurons (P = 4.23 x 10(-8)), and serotonergic neurons (P = 1.37 x 10(-7)). Gene set analyses implicated three specific pathways: neurogenesis (P = 4.43 x 10(-9)), behavioral response to cocaine processes (P = 1.84 x 10(-7)), and axon part (P = 5.26 x 10(-8)). We show that neuroticism's genetic signal partly originates in two genetically distinguishable subclusters(13) ('depressed affect' and 'worry'), suggesting distinct causal mechanisms for subtypes of individuals. Mendelian randomization analysis showed unidirectional and bidirectional effects between neuroticism and multiple psychiatric traits. These results enhance neurobiological understanding of neuroticism and provide specific leads for functional follow-up experiments.","author":[{"dropping-particle":"","family":"Nagel","given":"M","non-dropping-particle":"","parse-names":false,"suffix":""},{"dropping-particle":"","family":"Jansen","given":"P R","non-dropping-particle":"","parse-names":false,"suffix":""},{"dropping-particle":"","family":"Stringer","given":"S","non-dropping-particle":"","parse-names":false,"suffix":""},{"dropping-particle":"","family":"Watanabe","given":"K","non-dropping-particle":"","parse-names":false,"suffix":""},{"dropping-particle":"","family":"Leeuw","given":"C A","non-dropping-particle":"de","parse-names":false,"suffix":""},{"dropping-particle":"","family":"Bryois","given":"J","non-dropping-particle":"","parse-names":false,"suffix":""},{"dropping-particle":"","family":"Savage","given":"J E","non-dropping-particle":"","parse-names":false,"suffix":""},{"dropping-particle":"","family":"Hammerschlag","given":"A R","non-dropping-particle":"","parse-names":false,"suffix":""},{"dropping-particle":"","family":"Skene","given":"N G","non-dropping-particle":"","parse-names":false,"suffix":""},{"dropping-particle":"","family":"Munoz-Manchado","given":"A B","non-dropping-particle":"","parse-names":false,"suffix":""},{"dropping-particle":"","family":"andMe Research","given":"Team","non-dropping-particle":"","parse-names":false,"suffix":""},{"dropping-particle":"","family":"White","given":"T","non-dropping-particle":"","parse-names":false,"suffix":""},{"dropping-particle":"","family":"Tiemeier","given":"H","non-dropping-particle":"","parse-names":false,"suffix":""},{"dropping-particle":"","family":"Linnarsson","given":"S","non-dropping-particle":"","parse-names":false,"suffix":""},{"dropping-particle":"","family":"Hjerling-Leffler","given":"J","non-dropping-particle":"","parse-names":false,"suffix":""},{"dropping-particle":"","family":"Polderman","given":"T J C","non-dropping-particle":"","parse-names":false,"suffix":""},{"dropping-particle":"","family":"Sullivan","given":"P F","non-dropping-particle":"","parse-names":false,"suffix":""},{"dropping-particle":"","family":"Sluis","given":"S","non-dropping-particle":"van der","parse-names":false,"suffix":""},{"dropping-particle":"","family":"Posthuma","given":"D","non-dropping-particle":"","parse-names":false,"suffix":""}],"container-title":"Nat Genet","edition":"2018/06/27","id":"ITEM-1","issue":"7","issued":{"date-parts":[["2018"]]},"note":"Nagel, Mats\nJansen, Philip R\nStringer, Sven\nWatanabe, Kyoko\nde Leeuw, Christiaan A\nBryois, Julien\nSavage, Jeanne E\nHammerschlag, Anke R\nSkene, Nathan G\nMunoz-Manchado, Ana B\nWhite, Tonya\nTiemeier, Henning\nLinnarsson, Sten\nHjerling-Leffler, Jens\nPolderman, Tinca J C\nSullivan, Patrick F\nvan der Sluis, Sophie\nPosthuma, Danielle\neng\nMeta-Analysis\nResearch Support, Non-U.S. Gov't\nNat Genet. 2018 Jul;50(7):920-927. doi: 10.1038/s41588-018-0151-7. Epub 2018 Jun 25.","page":"920-927","title":"Meta-analysis of genome-wide association studies for neuroticism in 449,484 individuals identifies novel genetic loci and pathways","type":"article-journal","volume":"50"},"uris":["http://www.mendeley.com/documents/?uuid=75120c9c-01de-4c15-8196-5ba23a81c922"]}],"mendeley":{"formattedCitation":"(M Nagel et al. 2018)","plainTextFormattedCitation":"(M Nagel et al. 2018)","previouslyFormattedCitation":"(M Nagel et al. 2018)"},"properties":{"noteIndex":0},"schema":"https://github.com/citation-style-language/schema/raw/master/csl-citation.json"}</w:instrText>
            </w:r>
            <w:r w:rsidRPr="00A46D3E">
              <w:rPr>
                <w:sz w:val="21"/>
                <w:szCs w:val="21"/>
              </w:rPr>
              <w:fldChar w:fldCharType="separate"/>
            </w:r>
            <w:r w:rsidRPr="00A46D3E">
              <w:rPr>
                <w:noProof/>
                <w:sz w:val="21"/>
                <w:szCs w:val="21"/>
              </w:rPr>
              <w:t>(M Nagel et al. 2018)</w:t>
            </w:r>
            <w:r w:rsidRPr="00A46D3E">
              <w:rPr>
                <w:sz w:val="21"/>
                <w:szCs w:val="21"/>
              </w:rPr>
              <w:fldChar w:fldCharType="end"/>
            </w:r>
            <w:r w:rsidRPr="00A46D3E">
              <w:rPr>
                <w:sz w:val="21"/>
                <w:szCs w:val="21"/>
              </w:rPr>
              <w:t>: (N=390,278)</w:t>
            </w:r>
          </w:p>
        </w:tc>
        <w:tc>
          <w:tcPr>
            <w:tcW w:w="7857" w:type="dxa"/>
            <w:tcBorders>
              <w:top w:val="dotted" w:sz="4" w:space="0" w:color="auto"/>
              <w:bottom w:val="dotted" w:sz="4" w:space="0" w:color="auto"/>
            </w:tcBorders>
          </w:tcPr>
          <w:p w14:paraId="2F83C4AB" w14:textId="77777777" w:rsidR="008D0319" w:rsidRPr="00A46D3E" w:rsidRDefault="008D0319" w:rsidP="00871688">
            <w:pPr>
              <w:rPr>
                <w:sz w:val="21"/>
                <w:szCs w:val="21"/>
              </w:rPr>
            </w:pPr>
            <w:r w:rsidRPr="00A46D3E">
              <w:rPr>
                <w:sz w:val="21"/>
                <w:szCs w:val="21"/>
              </w:rPr>
              <w:t>Evidence of a causal effect of neuroticism genetic liability on ADHD; strong evidence not found for an effect of ADHD genetic liability on neuroticism.</w:t>
            </w:r>
          </w:p>
        </w:tc>
      </w:tr>
      <w:tr w:rsidR="008D0319" w:rsidRPr="00A46D3E" w14:paraId="0FC6EDD1" w14:textId="77777777" w:rsidTr="00871688">
        <w:tc>
          <w:tcPr>
            <w:tcW w:w="1696" w:type="dxa"/>
            <w:tcBorders>
              <w:top w:val="dotted" w:sz="4" w:space="0" w:color="auto"/>
              <w:bottom w:val="dotted" w:sz="4" w:space="0" w:color="auto"/>
            </w:tcBorders>
          </w:tcPr>
          <w:p w14:paraId="7FC64DFC"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{"citationItems":[{"id":"ITEM-1","itemData":{"DOI":"https://doi.org/10.1016/j.psychres.2022.114679","ISSN":"0165-1781","abstract":"Background Deciphering the genetic relationships between autism spectrum disorder (ASD) and attention-deficit/hyperactivity disorder (ADHD) may uncover underlining shared pathophysiology as well as inform treatment. Methods The summary results of genome-wide association studies on ADHD, ASD, and extraversion were utilized for the analyzes. Genetic correlations between ADHD, ASD, and extraversion were tested using linkage disequilibrium score regression. Causal relationships between ADHD, ASD, and extraversion were investigated using Mendelian randomization (MR) analysis. Novel pleiotropic genomic loci shared by ADHD and ASD were identified using a cross-trait meta-analysis. Results Extraversion was positively correlated with ADHD (rg = 0.205) and negatively correlated with ASD (rg = −0.193). The MR analysis showed that ADHD confers a causal effect on ASD (OR: 1.35, 95% confidence interval (CI):1.20–1.52) and vice versa (1.46, 1.38–1.55). Extraversion exerts a causal effect on ADHD only (1.19, 1.05–1.33). The cross-trait meta-analysis identified three novel pleiotropic genomic loci for ADHD and ASD, involving two pleiotropic genes, LINC00461 and KIZ. Conclusions Our study provides new insights into the shared genetics of ADHD and ASD and their connections with extraversion.","author":[{"dropping-particle":"","family":"Baranova","given":"Ancha","non-dropping-particle":"","parse-names":false,"suffix":""},{"dropping-particle":"","family":"Wang","given":"Jun","non-dropping-particle":"","parse-names":false,"suffix":""},{"dropping-particle":"","family":"Cao","given":"Hongbao","non-dropping-particle":"","parse-names":false,"suffix":""},{"dropping-particle":"","family":"Chen","given":"Jiang-Huan","non-dropping-particle":"","parse-names":false,"suffix":""},{"dropping-particle":"","family":"Chen","given":"Jiu","non-dropping-particle":"","parse-names":false,"suffix":""},{"dropping-particle":"","family":"Chen","given":"Miao","non-dropping-particle":"","parse-names":false,"suffix":""},{"dropping-particle":"","family":"Ni","given":"Sulin","non-dropping-particle":"","parse-names":false,"suffix":""},{"dropping-particle":"","family":"Xu","given":"Xijia","non-dropping-particle":"","parse-names":false,"suffix":""},{"dropping-particle":"","family":"Ke","given":"Xiaoyan","non-dropping-particle":"","parse-names":false,"suffix":""},{"dropping-particle":"","family":"Xie","given":"Shiping","non-dropping-particle":"","parse-names":false,"suffix":""},{"dropping-particle":"","family":"Sun","given":"Jing","non-dropping-particle":"","parse-names":false,"suffix":""},{"dropping-particle":"","family":"Zhang","given":"Fuquan","non-dropping-particle":"","parse-names":false,"suffix":""}],"container-title":"Psychiatry Research","id":"ITEM-1","issued":{"date-parts":[["2022"]]},"page":"114679","title":"Shared genetics between autism spectrum disorder and attention-deficit/hyperactivity disorder and their association with extraversion","type":"article-journal","volume":"314"},"uris":["http://www.mendeley.com/documents/?uuid=4acc4fea-4902-4f2b-80fb-c3af4d8dc1e4"]}],"mendeley":{"formattedCitation":"(Baranova et al. 2022)","manualFormatting":"Baranova et al. (2022)","plainTextFormattedCitation":"(Baranova et al. 2022)","previouslyFormattedCitation":"(Baranova et al. 2022)"},"properties":{"noteIndex":0},"schema":"https://github.com/citation-style-language/schema/raw/master/csl-citation.json"}</w:instrText>
            </w:r>
            <w:r w:rsidRPr="00A46D3E">
              <w:rPr>
                <w:sz w:val="21"/>
                <w:szCs w:val="21"/>
              </w:rPr>
              <w:fldChar w:fldCharType="separate"/>
            </w:r>
            <w:r w:rsidRPr="00A46D3E">
              <w:rPr>
                <w:noProof/>
                <w:sz w:val="21"/>
                <w:szCs w:val="21"/>
              </w:rPr>
              <w:t>Baranova et al. (2022)</w:t>
            </w:r>
            <w:r w:rsidRPr="00A46D3E">
              <w:rPr>
                <w:sz w:val="21"/>
                <w:szCs w:val="21"/>
              </w:rPr>
              <w:fldChar w:fldCharType="end"/>
            </w:r>
          </w:p>
        </w:tc>
        <w:tc>
          <w:tcPr>
            <w:tcW w:w="1423" w:type="dxa"/>
            <w:tcBorders>
              <w:top w:val="dotted" w:sz="4" w:space="0" w:color="auto"/>
              <w:bottom w:val="dotted" w:sz="4" w:space="0" w:color="auto"/>
            </w:tcBorders>
          </w:tcPr>
          <w:p w14:paraId="75AABA0C"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dotted" w:sz="4" w:space="0" w:color="auto"/>
            </w:tcBorders>
          </w:tcPr>
          <w:p w14:paraId="31B06827" w14:textId="77777777" w:rsidR="008D0319" w:rsidRPr="00A46D3E" w:rsidRDefault="008D0319" w:rsidP="00871688">
            <w:pPr>
              <w:rPr>
                <w:sz w:val="21"/>
                <w:szCs w:val="21"/>
              </w:rPr>
            </w:pPr>
            <w:r w:rsidRPr="00A46D3E">
              <w:rPr>
                <w:sz w:val="21"/>
                <w:szCs w:val="21"/>
              </w:rPr>
              <w:t xml:space="preserve">Extraversion </w:t>
            </w:r>
            <w:r w:rsidRPr="00A46D3E">
              <w:rPr>
                <w:sz w:val="21"/>
                <w:szCs w:val="21"/>
              </w:rPr>
              <w:fldChar w:fldCharType="begin" w:fldLock="1"/>
            </w:r>
            <w:r w:rsidRPr="00A46D3E">
              <w:rPr>
                <w:sz w:val="21"/>
                <w:szCs w:val="21"/>
              </w:rPr>
              <w:instrText>ADDIN CSL_CITATION {"citationItems":[{"id":"ITEM-1","itemData":{"DOI":"10.1007/s10519-015-9735-5","ISSN":"1573-3297","abstract":"Extraversion is a relatively stable and heritable personality trait associated with numerous psychosocial, lifestyle and health outcomes. Despite its substantial heritability, no genetic variants have been detected in previous genome-wide association (GWA) studies, which may be due to relatively small sample sizes of those studies. Here, we report on a large meta-analysis of GWA studies for extraversion in 63,030 subjects in 29 cohorts. Extraversion item data from multiple personality inventories were harmonized across inventories and cohorts. No genome-wide significant associations were found at the single nucleotide polymorphism (SNP) level but there was one significant hit at the gene level for a long non-coding RNA site (LOC101928162). Genome-wide complex trait analysis in two large cohorts showed that the additive variance explained by common SNPs was not significantly different from zero, but polygenic risk scores, weighted using linkage information, significantly predicted extraversion scores in an independent cohort. These results show that extraversion is a highly polygenic personality trait, with an architecture possibly different from other complex human traits, including other personality traits. Future studies are required to further determine which genetic variants, by what modes of gene action, constitute the heritable nature of extraversion.","author":[{"dropping-particle":"","family":"Berg","given":"Stéphanie M","non-dropping-particle":"van den","parse-names":false,"suffix":""},{"dropping-particle":"","family":"Moor","given":"Marleen H M","non-dropping-particle":"de","parse-names":false,"suffix":""},{"dropping-particle":"","family":"Verweij","given":"Karin J H","non-dropping-particle":"","parse-names":false,"suffix":""},{"dropping-particle":"","family":"Krueger","given":"Robert F","non-dropping-particle":"","parse-names":false,"suffix":""},{"dropping-particle":"","family":"Luciano","given":"Michelle","non-dropping-particle":"","parse-names":false,"suffix":""},{"dropping-particle":"","family":"Arias Vasquez","given":"Alejandro","non-dropping-particle":"","parse-names":false,"suffix":""},{"dropping-particle":"","family":"Matteson","given":"Lindsay K","non-dropping-particle":"","parse-names":false,"suffix":""},{"dropping-particle":"","family":"Derringer","given":"Jaime","non-dropping-particle":"","parse-names":false,"suffix":""},{"dropping-particle":"","family":"Esko","given":"Tõnu","non-dropping-particle":"","parse-names":false,"suffix":""},{"dropping-particle":"","family":"Amin","given":"Najaf","non-dropping-particle":"","parse-names":false,"suffix":""},{"dropping-particle":"","family":"Gordon","given":"Scott D","non-dropping-particle":"","parse-names":false,"suffix":""},{"dropping-particle":"","family":"Hansell","given":"Narelle K","non-dropping-particle":"","parse-names":false,"suffix":""},{"dropping-particle":"","family":"Hart","given":"Amy B","non-dropping-particle":"","parse-names":false,"suffix":""},{"dropping-particle":"","family":"Seppälä","given":"Ilkka","non-dropping-particle":"","parse-names":false,"suffix":""},{"dropping-particle":"","family":"Huffman","given":"Jennifer E","non-dropping-particle":"","parse-names":false,"suffix":""},{"dropping-particle":"","family":"Konte","given":"Bettina","non-dropping-particle":"","parse-names":false,"suffix":""},{"dropping-particle":"","family":"Lahti","given":"Jari","non-dropping-particle":"","parse-names":false,"suffix":""},{"dropping-particle":"","family":"Lee","given":"Minyoung","non-dropping-particle":"","parse-names":false,"suffix":""},{"dropping-particle":"","family":"Miller","given":"Mike","non-dropping-particle":"","parse-names":false,"suffix":""},{"dropping-particle":"","family":"Nutile","given":"Teresa","non-dropping-particle":"","parse-names":false,"suffix":""},{"dropping-particle":"","family":"Tanaka","given":"Toshiko","non-dropping-particle":"","parse-names":false,"suffix":""},{"dropping-particle":"","family":"Teumer","given":"Alexander","non-dropping-particle":"","parse-names":false,"suffix":""},{"dropping-particle":"","family":"Viktorin","given":"Alexander","non-dropping-particle":"","parse-names":false,"suffix":""},{"dropping-particle":"","family":"Wedenoja","given":"Juho","non-dropping-particle":"","parse-names":false,"suffix":""},{"dropping-particle":"","family":"Abdellaoui","given":"Abdel","non-dropping-particle":"","parse-names":false,"suffix":""},{"dropping-particle":"","family":"Abecasis","given":"Goncalo R","non-dropping-particle":"","parse-names":false,"suffix":""},{"dropping-particle":"","family":"Adkins","given":"Daniel E","non-dropping-particle":"","parse-names":false,"suffix":""},{"dropping-particle":"","family":"Agrawal","given":"Arpana","non-dropping-particle":"","parse-names":false,"suffix":""},{"dropping-particle":"","family":"Allik","given":"Jüri","non-dropping-particle":"","parse-names":false,"suffix":""},{"dropping-particle":"","family":"Appel","given":"Katja","non-dropping-particle":"","parse-names":false,"suffix":""},{"dropping-particle":"","family":"Bigdeli","given":"Timothy B","non-dropping-particle":"","parse-names":false,"suffix":""},{"dropping-particle":"","family":"Busonero","given":"Fabio","non-dropping-particle":"","parse-names":false,"suffix":""},{"dropping-particle":"","family":"Campbell","given":"Harry","non-dropping-particle":"","parse-names":false,"suffix":""},{"dropping-particle":"","family":"Costa","given":"Paul T","non-dropping-particle":"","parse-names":false,"suffix":""},{"dropping-particle":"","family":"Smith","given":"George Davey","non-dropping-particle":"","parse-names":false,"suffix":""},{"dropping-particle":"","family":"Davies","given":"Gail","non-dropping-particle":"","parse-names":false,"suffix":""},{"dropping-particle":"","family":"Wit","given":"Harriet","non-dropping-particle":"de","parse-names":false,"suffix":""},{"dropping-particle":"","family":"Ding","given":"Jun","non-dropping-particle":"","parse-names":false,"suffix":""},{"dropping-particle":"","family":"Engelhardt","given":"Barbara E","non-dropping-particle":"","parse-names":false,"suffix":""},{"dropping-particle":"","family":"Eriksson","given":"Johan G","non-dropping-particle":"","parse-names":false,"suffix":""},{"dropping-particle":"","family":"Fedko","given":"Iryna O","non-dropping-particle":"","parse-names":false,"suffix":""},{"dropping-particle":"","family":"Ferrucci","given":"Luigi","non-dropping-particle":"","parse-names":false,"suffix":""},{"dropping-particle":"","family":"Franke","given":"Barbara","non-dropping-particle":"","parse-names":false,"suffix":""},{"dropping-particle":"","family":"Giegling","given":"Ina","non-dropping-particle":"","parse-names":false,"suffix":""},{"dropping-particle":"","family":"Grucza","given":"Richard","non-dropping-particle":"","parse-names":false,"suffix":""},{"dropping-particle":"","family":"Hartmann","given":"Annette M","non-dropping-particle":"","parse-names":false,"suffix":""},{"dropping-particle":"","family":"Heath","given":"Andrew C","non-dropping-particle":"","parse-names":false,"suffix":""},{"dropping-particle":"","family":"Heinonen","given":"Kati","non-dropping-particle":"","parse-names":false,"suffix":""},{"dropping-particle":"","family":"Henders","given":"Anjali K","non-dropping-particle":"","parse-names":false,"suffix":""},{"dropping-particle":"","family":"Homuth","given":"Georg","non-dropping-particle":"","parse-names":false,"suffix":""},{"dropping-particle":"","family":"Hottenga","given":"Jouke-Jan","non-dropping-particle":"","parse-names":false,"suffix":""},{"dropping-particle":"","family":"Iacono","given":"William G","non-dropping-particle":"","parse-names":false,"suffix":""},{"dropping-particle":"","family":"Janzing","given":"Joost","non-dropping-particle":"","parse-names":false,"suffix":""},{"dropping-particle":"","family":"Jokela","given":"Markus","non-dropping-particle":"","parse-names":false,"suffix":""},{"dropping-particle":"","family":"Karlsson","given":"Robert","non-dropping-particle":"","parse-names":false,"suffix":""},{"dropping-particle":"","family":"Kemp","given":"John P","non-dropping-particle":"","parse-names":false,"suffix":""},{"dropping-particle":"","family":"Kirkpatrick","given":"Matthew G","non-dropping-particle":"","parse-names":false,"suffix":""},{"dropping-particle":"","family":"Latvala","given":"Antti","non-dropping-particle":"","parse-names":false,"suffix":""},{"dropping-particle":"","family":"Lehtimäki","given":"Terho","non-dropping-particle":"","parse-names":false,"suffix":""},{"dropping-particle":"","family":"Liewald","given":"David C","non-dropping-particle":"","parse-names":false,"suffix":""},{"dropping-particle":"","family":"Madden","given":"Pamela A F","non-dropping-particle":"","parse-names":false,"suffix":""},{"dropping-particle":"","family":"Magri","given":"Chiara","non-dropping-particle":"","parse-names":false,"suffix":""},{"dropping-particle":"","family":"Magnusson","given":"Patrik K E","non-dropping-particle":"","parse-names":false,"suffix":""},{"dropping-particle":"","family":"Marten","given":"Jonathan","non-dropping-particle":"","parse-names":false,"suffix":""},{"dropping-particle":"","family":"Maschio","given":"Andrea","non-dropping-particle":"","parse-names":false,"suffix":""},{"dropping-particle":"","family":"Mbarek","given":"Hamdi","non-dropping-particle":"","parse-names":false,"suffix":""},{"dropping-particle":"","family":"Medland","given":"Sarah E","non-dropping-particle":"","parse-names":false,"suffix":""},{"dropping-particle":"","family":"Mihailov","given":"Evelin","non-dropping-particle":"","parse-names":false,"suffix":""},{"dropping-particle":"","family":"Milaneschi","given":"Yuri","non-dropping-particle":"","parse-names":false,"suffix":""},{"dropping-particle":"","family":"Montgomery","given":"Grant W","non-dropping-particle":"","parse-names":false,"suffix":""},{"dropping-particle":"","family":"Nauck","given":"Matthias","non-dropping-particle":"","parse-names":false,"suffix":""},{"dropping-particle":"","family":"Nivard","given":"Michel G","non-dropping-particle":"","parse-names":false,"suffix":""},{"dropping-particle":"","family":"Ouwens","given":"Klaasjan G","non-dropping-particle":"","parse-names":false,"suffix":""},{"dropping-particle":"","family":"Palotie","given":"Aarno","non-dropping-particle":"","parse-names":false,"suffix":""},{"dropping-particle":"","family":"Pettersson","given":"Erik","non-dropping-particle":"","parse-names":false,"suffix":""},{"dropping-particle":"","family":"Polasek","given":"Ozren","non-dropping-particle":"","parse-names":false,"suffix":""},{"dropping-particle":"","family":"Qian","given":"Yong","non-dropping-particle":"","parse-names":false,"suffix":""},{"dropping-particle":"","family":"Pulkki-Råback","given":"Laura","non-dropping-particle":"","parse-names":false,"suffix":""},{"dropping-particle":"","family":"Raitakari","given":"Olli T","non-dropping-particle":"","parse-names":false,"suffix":""},{"dropping-particle":"","family":"Realo","given":"Anu","non-dropping-particle":"","parse-names":false,"suffix":""},{"dropping-particle":"","family":"Rose","given":"Richard J","non-dropping-particle":"","parse-names":false,"suffix":""},{"dropping-particle":"","family":"Ruggiero","given":"Daniela","non-dropping-particle":"","parse-names":false,"suffix":""},{"dropping-particle":"","family":"Schmidt","given":"Carsten O","non-dropping-particle":"","parse-names":false,"suffix":""},{"dropping-particle":"","family":"Slutske","given":"Wendy S","non-dropping-particle":"","parse-names":false,"suffix":""},{"dropping-particle":"","family":"Sorice","given":"Rossella","non-dropping-particle":"","parse-names":false,"suffix":""},{"dropping-particle":"","family":"Starr","given":"John M","non-dropping-particle":"","parse-names":false,"suffix":""},{"dropping-particle":"","family":"St Pourcain","given":"Beate","non-dropping-particle":"","parse-names":false,"suffix":""},{"dropping-particle":"","family":"Sutin","given":"Angelina R","non-dropping-particle":"","parse-names":false,"suffix":""},{"dropping-particle":"","family":"Timpson","given":"Nicholas J","non-dropping-particle":"","parse-names":false,"suffix":""},{"dropping-particle":"","family":"Trochet","given":"Holly","non-dropping-particle":"","parse-names":false,"suffix":""},{"dropping-particle":"","family":"Vermeulen","given":"Sita","non-dropping-particle":"","parse-names":false,"suffix":""},{"dropping-particle":"","family":"Vuoksimaa","given":"Eero","non-dropping-particle":"","parse-names":false,"suffix":""},{"dropping-particle":"","family":"Widen","given":"Elisabeth","non-dropping-particle":"","parse-names":false,"suffix":""},{"dropping-particle":"","family":"Wouda","given":"Jasper","non-dropping-particle":"","parse-names":false,"suffix":""},{"dropping-particle":"","family":"Wright","given":"Margaret J","non-dropping-particle":"","parse-names":false,"suffix":""},{"dropping-particle":"","family":"Zgaga","given":"Lina","non-dropping-particle":"","parse-names":false,"suffix":""},{"dropping-particle":"","family":"Porteous","given":"David","non-dropping-particle":"","parse-names":false,"suffix":""},{"dropping-particle":"","family":"Minelli","given":"Alessandra","non-dropping-particle":"","parse-names":false,"suffix":""},{"dropping-particle":"","family":"Palmer","given":"Abraham A","non-dropping-particle":"","parse-names":false,"suffix":""},{"dropping-particle":"","family":"Rujescu","given":"Dan","non-dropping-particle":"","parse-names":false,"suffix":""},{"dropping-particle":"","family":"Ciullo","given":"Marina","non-dropping-particle":"","parse-names":false,"suffix":""},{"dropping-particle":"","family":"Hayward","given":"Caroline","non-dropping-particle":"","parse-names":false,"suffix":""},{"dropping-particle":"","family":"Rudan","given":"Igor","non-dropping-particle":"","parse-names":false,"suffix":""},{"dropping-particle":"","family":"Metspalu","given":"Andres","non-dropping-particle":"","parse-names":false,"suffix":""},{"dropping-particle":"","family":"Kaprio","given":"Jaakko","non-dropping-particle":"","parse-names":false,"suffix":""},{"dropping-particle":"","family":"Deary","given":"Ian J","non-dropping-particle":"","parse-names":false,"suffix":""},{"dropping-particle":"","family":"Räikkönen","given":"Katri","non-dropping-particle":"","parse-names":false,"suffix":""},{"dropping-particle":"","family":"Wilson","given":"James F","non-dropping-particle":"","parse-names":false,"suffix":""},{"dropping-particle":"","family":"Keltikangas-Järvinen","given":"Liisa","non-dropping-particle":"","parse-names":false,"suffix":""},{"dropping-particle":"","family":"Bierut","given":"Laura J","non-dropping-particle":"","parse-names":false,"suffix":""},{"dropping-particle":"","family":"Hettema","given":"John M","non-dropping-particle":"","parse-names":false,"suffix":""},{"dropping-particle":"","family":"Grabe","given":"Hans J","non-dropping-particle":"","parse-names":false,"suffix":""},{"dropping-particle":"","family":"Penninx","given":"Brenda W J H","non-dropping-particle":"","parse-names":false,"suffix":""},{"dropping-particle":"","family":"Duijn","given":"Cornelia M","non-dropping-particle":"van","parse-names":false,"suffix":""},{"dropping-particle":"","family":"Evans","given":"David M","non-dropping-particle":"","parse-names":false,"suffix":""},{"dropping-particle":"","family":"Schlessinger","given":"David","non-dropping-particle":"","parse-names":false,"suffix":""},{"dropping-particle":"","family":"Pedersen","given":"Nancy L","non-dropping-particle":"","parse-names":false,"suffix":""},{"dropping-particle":"","family":"Terracciano","given":"Antonio","non-dropping-particle":"","parse-names":false,"suffix":""},{"dropping-particle":"","family":"McGue","given":"Matt","non-dropping-particle":"","parse-names":false,"suffix":""},{"dropping-particle":"","family":"Martin","given":"Nicholas G","non-dropping-particle":"","parse-names":false,"suffix":""},{"dropping-particle":"","family":"Boomsma","given":"Dorret I","non-dropping-particle":"","parse-names":false,"suffix":""},{"dropping-particle":"","family":"Scotland","given":"Generation","non-dropping-particle":"","parse-names":false,"suffix":""}],"container-title":"Behavior Genetics","id":"ITEM-1","issue":"2","issued":{"date-parts":[["2016"]]},"page":"170-182","title":"Meta-analysis of Genome-Wide Association Studies for Extraversion: Findings from the Genetics of Personality Consortium","type":"article-journal","volume":"46"},"uris":["http://www.mendeley.com/documents/?uuid=5233d6a4-c189-43e8-978e-885f96327708"]}],"mendeley":{"formattedCitation":"(van den Berg et al. 2016)","plainTextFormattedCitation":"(van den Berg et al. 2016)","previouslyFormattedCitation":"(van den Berg et al. 2016)"},"properties":{"noteIndex":0},"schema":"https://github.com/citation-style-language/schema/raw/master/csl-citation.json"}</w:instrText>
            </w:r>
            <w:r w:rsidRPr="00A46D3E">
              <w:rPr>
                <w:sz w:val="21"/>
                <w:szCs w:val="21"/>
              </w:rPr>
              <w:fldChar w:fldCharType="separate"/>
            </w:r>
            <w:r w:rsidRPr="00A46D3E">
              <w:rPr>
                <w:noProof/>
                <w:sz w:val="21"/>
                <w:szCs w:val="21"/>
              </w:rPr>
              <w:t>(van den Berg et al. 2016)</w:t>
            </w:r>
            <w:r w:rsidRPr="00A46D3E">
              <w:rPr>
                <w:sz w:val="21"/>
                <w:szCs w:val="21"/>
              </w:rPr>
              <w:fldChar w:fldCharType="end"/>
            </w:r>
            <w:r w:rsidRPr="00A46D3E">
              <w:rPr>
                <w:sz w:val="21"/>
                <w:szCs w:val="21"/>
              </w:rPr>
              <w:t>: N=63,030</w:t>
            </w:r>
          </w:p>
        </w:tc>
        <w:tc>
          <w:tcPr>
            <w:tcW w:w="7857" w:type="dxa"/>
            <w:tcBorders>
              <w:top w:val="dotted" w:sz="4" w:space="0" w:color="auto"/>
              <w:bottom w:val="dotted" w:sz="4" w:space="0" w:color="auto"/>
            </w:tcBorders>
          </w:tcPr>
          <w:p w14:paraId="57987B81" w14:textId="77777777" w:rsidR="008D0319" w:rsidRPr="00A46D3E" w:rsidRDefault="008D0319" w:rsidP="00871688">
            <w:pPr>
              <w:rPr>
                <w:sz w:val="21"/>
                <w:szCs w:val="21"/>
              </w:rPr>
            </w:pPr>
            <w:r w:rsidRPr="00A46D3E">
              <w:rPr>
                <w:sz w:val="21"/>
                <w:szCs w:val="21"/>
              </w:rPr>
              <w:t>Evidence of a causal effect of extraversion genetic liability on ADHD, with evidence of heterogeneity.</w:t>
            </w:r>
          </w:p>
        </w:tc>
      </w:tr>
      <w:tr w:rsidR="008D0319" w:rsidRPr="00A46D3E" w14:paraId="151571B3" w14:textId="77777777" w:rsidTr="00871688">
        <w:tc>
          <w:tcPr>
            <w:tcW w:w="13953" w:type="dxa"/>
            <w:gridSpan w:val="4"/>
            <w:tcBorders>
              <w:top w:val="single" w:sz="4" w:space="0" w:color="auto"/>
            </w:tcBorders>
          </w:tcPr>
          <w:p w14:paraId="5D9E1842"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72B78BB5" w14:textId="77777777" w:rsidR="008D0319" w:rsidRPr="00A46D3E" w:rsidRDefault="008D0319" w:rsidP="008D03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23"/>
        <w:gridCol w:w="2977"/>
        <w:gridCol w:w="7857"/>
      </w:tblGrid>
      <w:tr w:rsidR="008D0319" w:rsidRPr="00A46D3E" w14:paraId="358195AE" w14:textId="77777777" w:rsidTr="00871688">
        <w:tc>
          <w:tcPr>
            <w:tcW w:w="13953" w:type="dxa"/>
            <w:gridSpan w:val="4"/>
            <w:tcBorders>
              <w:bottom w:val="single" w:sz="4" w:space="0" w:color="auto"/>
            </w:tcBorders>
          </w:tcPr>
          <w:p w14:paraId="06779AFD" w14:textId="77777777" w:rsidR="008D0319" w:rsidRPr="00A46D3E" w:rsidRDefault="008D0319" w:rsidP="00871688">
            <w:pPr>
              <w:rPr>
                <w:b/>
                <w:bCs/>
              </w:rPr>
            </w:pPr>
            <w:r w:rsidRPr="00A46D3E">
              <w:rPr>
                <w:b/>
                <w:bCs/>
              </w:rPr>
              <w:lastRenderedPageBreak/>
              <w:t>Supplementary Table 1b: Mendelian randomisation studies of ADHD and neurodevelopmental, mental health, personality and neurodegenerative conditions</w:t>
            </w:r>
          </w:p>
        </w:tc>
      </w:tr>
      <w:tr w:rsidR="008D0319" w:rsidRPr="00A46D3E" w14:paraId="65725BCC" w14:textId="77777777" w:rsidTr="00871688">
        <w:tc>
          <w:tcPr>
            <w:tcW w:w="1696" w:type="dxa"/>
            <w:tcBorders>
              <w:top w:val="single" w:sz="4" w:space="0" w:color="auto"/>
              <w:bottom w:val="single" w:sz="4" w:space="0" w:color="auto"/>
            </w:tcBorders>
          </w:tcPr>
          <w:p w14:paraId="47580FC6" w14:textId="77777777" w:rsidR="008D0319" w:rsidRPr="00A46D3E" w:rsidRDefault="008D0319" w:rsidP="00871688">
            <w:pPr>
              <w:rPr>
                <w:sz w:val="21"/>
                <w:szCs w:val="21"/>
              </w:rPr>
            </w:pPr>
            <w:r w:rsidRPr="00A46D3E">
              <w:rPr>
                <w:sz w:val="21"/>
                <w:szCs w:val="21"/>
              </w:rPr>
              <w:t>Study</w:t>
            </w:r>
          </w:p>
        </w:tc>
        <w:tc>
          <w:tcPr>
            <w:tcW w:w="1423" w:type="dxa"/>
            <w:tcBorders>
              <w:top w:val="single" w:sz="4" w:space="0" w:color="auto"/>
              <w:bottom w:val="single" w:sz="4" w:space="0" w:color="auto"/>
            </w:tcBorders>
          </w:tcPr>
          <w:p w14:paraId="1861F76C"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977" w:type="dxa"/>
            <w:tcBorders>
              <w:top w:val="single" w:sz="4" w:space="0" w:color="auto"/>
              <w:bottom w:val="single" w:sz="4" w:space="0" w:color="auto"/>
            </w:tcBorders>
          </w:tcPr>
          <w:p w14:paraId="015DB192" w14:textId="77777777" w:rsidR="008D0319" w:rsidRPr="00A46D3E" w:rsidRDefault="008D0319" w:rsidP="00871688">
            <w:pPr>
              <w:rPr>
                <w:sz w:val="21"/>
                <w:szCs w:val="21"/>
              </w:rPr>
            </w:pPr>
            <w:r w:rsidRPr="00A46D3E">
              <w:rPr>
                <w:sz w:val="21"/>
                <w:szCs w:val="21"/>
              </w:rPr>
              <w:t>Exposure/Outcome</w:t>
            </w:r>
          </w:p>
        </w:tc>
        <w:tc>
          <w:tcPr>
            <w:tcW w:w="7857" w:type="dxa"/>
            <w:tcBorders>
              <w:top w:val="single" w:sz="4" w:space="0" w:color="auto"/>
              <w:bottom w:val="single" w:sz="4" w:space="0" w:color="auto"/>
            </w:tcBorders>
          </w:tcPr>
          <w:p w14:paraId="0271DE86" w14:textId="77777777" w:rsidR="008D0319" w:rsidRPr="00A46D3E" w:rsidRDefault="008D0319" w:rsidP="00871688">
            <w:pPr>
              <w:rPr>
                <w:sz w:val="21"/>
                <w:szCs w:val="21"/>
              </w:rPr>
            </w:pPr>
            <w:r w:rsidRPr="00A46D3E">
              <w:rPr>
                <w:sz w:val="21"/>
                <w:szCs w:val="21"/>
              </w:rPr>
              <w:t>Findings</w:t>
            </w:r>
          </w:p>
        </w:tc>
      </w:tr>
      <w:tr w:rsidR="008D0319" w:rsidRPr="00A46D3E" w14:paraId="435CCED7" w14:textId="77777777" w:rsidTr="00871688">
        <w:tc>
          <w:tcPr>
            <w:tcW w:w="1696" w:type="dxa"/>
            <w:tcBorders>
              <w:top w:val="dotted" w:sz="4" w:space="0" w:color="auto"/>
              <w:bottom w:val="dotted" w:sz="4" w:space="0" w:color="auto"/>
            </w:tcBorders>
          </w:tcPr>
          <w:p w14:paraId="6F389162"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{"citationItems":[{"id":"ITEM-1","itemData":{"DOI":"https://doi.org/10.1016/j.euroneuro.2020.06.001","ISSN":"0924-977X","abstract":"In a retrospective cohort study, patients with attention-deficit hyperactivity disorder (ADHD) and psychostimulant prescription were associated with increased risk of Parkinson's disease (PD). It is unclear whether ADHD per se or psychostimulant prescription is associated with PD. We aim to determine if genetic correlation or/and causal association exists between ADHD and PD using summary statistics obtained from the largest meta-analysis of genome-wide association studies of ADHD (20,183 cases; 35,191 controls) and PD (26,421 cases; 442,271 controls). Genetic correlation was tested between ADHD and PD by linkage disequilibrium score regression. Causal estimate was assessed by inverse-variance weighted (IVW) method as the main mendelian randomization analysis, with sensitivity analyses to detect horizontal pleiotropy. Weak and inverse genetic correlation existed between ADHD and PD (r=-0.100;SE=0.045;P = 0.026). Univariable IVW analysis with 10 and 77 genetic instruments respectively revealed null association for ADHD with PD (OR=0.930 per doubling in odds of ADHD; 95% CI:0.792–1.092) and PD with ADHD (OR=0.986 per doubling in odds of PD; 95% CI:0.956–1.015). Multivariable IVW analyses adjusted for BMI/smoking also revealed null association of ADHD with PD. Using 58 PD-associated genetic instruments, multivariable IVW analysis with/without adjustment for BMI/smoking suggested a weak and inverse causal association for PD on ADHD, but cautious interpretation is required. This well-powered study did not support causality between ADHD and PD. The observed positive association between ADHD and PD is more likely to be caused by unmeasured confounders. As psychostimulant use is associated with high risk of early-onset PD, future research should focus on this area.","author":[{"dropping-particle":"","family":"Li","given":"Gloria Hoi-Yee","non-dropping-particle":"","parse-names":false,"suffix":""},{"dropping-particle":"","family":"Ge","given":"Grace Mengqin","non-dropping-particle":"","parse-names":false,"suffix":""},{"dropping-particle":"","family":"Cheung","given":"Ching-Lung","non-dropping-particle":"","parse-names":false,"suffix":""},{"dropping-particle":"","family":"Ip","given":"Patrick","non-dropping-particle":"","parse-names":false,"suffix":""},{"dropping-particle":"","family":"Coghill","given":"David","non-dropping-particle":"","parse-names":false,"suffix":""},{"dropping-particle":"","family":"Wong","given":"Ian Chi-Kei","non-dropping-particle":"","parse-names":false,"suffix":""}],"container-title":"European Neuropsychopharmacology","id":"ITEM-1","issued":{"date-parts":[["2020"]]},"page":"49-63","title":"Evaluation of causality between ADHD and Parkinson's disease: Mendelian randomization study","type":"article-journal","volume":"37"},"uris":["http://www.mendeley.com/documents/?uuid=9ecf27cf-0915-4f28-a5fa-21c4c1583238"]}],"mendeley":{"formattedCitation":"(Li et al. 2020)","manualFormatting":"Li et al. (2020)","plainTextFormattedCitation":"(Li et al. 2020)","previouslyFormattedCitation":"(Li et al. 2020)"},"properties":{"noteIndex":0},"schema":"https://github.com/citation-style-language/schema/raw/master/csl-citation.json"}</w:instrText>
            </w:r>
            <w:r w:rsidRPr="00A46D3E">
              <w:rPr>
                <w:sz w:val="21"/>
                <w:szCs w:val="21"/>
              </w:rPr>
              <w:fldChar w:fldCharType="separate"/>
            </w:r>
            <w:r w:rsidRPr="00A46D3E">
              <w:rPr>
                <w:noProof/>
                <w:sz w:val="21"/>
                <w:szCs w:val="21"/>
              </w:rPr>
              <w:t>Li et al. (2020)</w:t>
            </w:r>
            <w:r w:rsidRPr="00A46D3E">
              <w:rPr>
                <w:sz w:val="21"/>
                <w:szCs w:val="21"/>
              </w:rPr>
              <w:fldChar w:fldCharType="end"/>
            </w:r>
          </w:p>
        </w:tc>
        <w:tc>
          <w:tcPr>
            <w:tcW w:w="1423" w:type="dxa"/>
            <w:tcBorders>
              <w:top w:val="dotted" w:sz="4" w:space="0" w:color="auto"/>
              <w:bottom w:val="dotted" w:sz="4" w:space="0" w:color="auto"/>
            </w:tcBorders>
          </w:tcPr>
          <w:p w14:paraId="682E6040"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dotted" w:sz="4" w:space="0" w:color="auto"/>
            </w:tcBorders>
          </w:tcPr>
          <w:p w14:paraId="562F56A2" w14:textId="77777777" w:rsidR="008D0319" w:rsidRPr="00A46D3E" w:rsidRDefault="008D0319" w:rsidP="00871688">
            <w:pPr>
              <w:rPr>
                <w:sz w:val="21"/>
                <w:szCs w:val="21"/>
              </w:rPr>
            </w:pPr>
            <w:r w:rsidRPr="00A46D3E">
              <w:rPr>
                <w:sz w:val="21"/>
                <w:szCs w:val="21"/>
              </w:rPr>
              <w:t xml:space="preserve">Parkinson's Disease </w:t>
            </w:r>
            <w:r w:rsidRPr="00A46D3E">
              <w:rPr>
                <w:sz w:val="21"/>
                <w:szCs w:val="21"/>
              </w:rPr>
              <w:fldChar w:fldCharType="begin" w:fldLock="1"/>
            </w:r>
            <w:r w:rsidRPr="00A46D3E">
              <w:rPr>
                <w:sz w:val="21"/>
                <w:szCs w:val="21"/>
              </w:rPr>
              <w:instrText>ADDIN CSL_CITATION {"citationItems":[{"id":"ITEM-1","itemData":{"ISSN":"1474-4422","author":[{"dropping-particle":"","family":"Nalls","given":"Mike A","non-dropping-particle":"","parse-names":false,"suffix":""},{"dropping-particle":"","family":"Blauwendraat","given":"Cornelis","non-dropping-particle":"","parse-names":false,"suffix":""},{"dropping-particle":"","family":"Vallerga","given":"Costanza L","non-dropping-particle":"","parse-names":false,"suffix":""},{"dropping-particle":"","family":"Heilbron","given":"Karl","non-dropping-particle":"","parse-names":false,"suffix":""},{"dropping-particle":"","family":"Bandres-Ciga","given":"Sara","non-dropping-particle":"","parse-names":false,"suffix":""},{"dropping-particle":"","family":"Chang","given":"Diana","non-dropping-particle":"","parse-names":false,"suffix":""},{"dropping-particle":"","family":"Tan","given":"Manuela","non-dropping-particle":"","parse-names":false,"suffix":""},{"dropping-particle":"","family":"Kia","given":"Demis A","non-dropping-particle":"","parse-names":false,"suffix":""},{"dropping-particle":"","family":"Noyce","given":"Alastair J","non-dropping-particle":"","parse-names":false,"suffix":""},{"dropping-particle":"","family":"Xue","given":"Angli","non-dropping-particle":"","parse-names":false,"suffix":""}],"container-title":"The Lancet Neurology","id":"ITEM-1","issue":"12","issued":{"date-parts":[["2019"]]},"page":"1091-1102","publisher":"Elsevier","title":"Identification of novel risk loci, causal insights, and heritable risk for Parkinson's disease: a meta-analysis of genome-wide association studies","type":"article-journal","volume":"18"},"uris":["http://www.mendeley.com/documents/?uuid=17908acc-cf6b-4b1b-9c36-81857f3e3cd2"]}],"mendeley":{"formattedCitation":"(Nalls et al. 2019)","plainTextFormattedCitation":"(Nalls et al. 2019)","previouslyFormattedCitation":"(Nalls et al. 2019)"},"properties":{"noteIndex":0},"schema":"https://github.com/citation-style-language/schema/raw/master/csl-citation.json"}</w:instrText>
            </w:r>
            <w:r w:rsidRPr="00A46D3E">
              <w:rPr>
                <w:sz w:val="21"/>
                <w:szCs w:val="21"/>
              </w:rPr>
              <w:fldChar w:fldCharType="separate"/>
            </w:r>
            <w:r w:rsidRPr="00A46D3E">
              <w:rPr>
                <w:noProof/>
                <w:sz w:val="21"/>
                <w:szCs w:val="21"/>
              </w:rPr>
              <w:t>(Nalls et al. 2019)</w:t>
            </w:r>
            <w:r w:rsidRPr="00A46D3E">
              <w:rPr>
                <w:sz w:val="21"/>
                <w:szCs w:val="21"/>
              </w:rPr>
              <w:fldChar w:fldCharType="end"/>
            </w:r>
            <w:r w:rsidRPr="00A46D3E">
              <w:rPr>
                <w:sz w:val="21"/>
                <w:szCs w:val="21"/>
              </w:rPr>
              <w:t>: N=468,692</w:t>
            </w:r>
          </w:p>
        </w:tc>
        <w:tc>
          <w:tcPr>
            <w:tcW w:w="7857" w:type="dxa"/>
            <w:tcBorders>
              <w:top w:val="dotted" w:sz="4" w:space="0" w:color="auto"/>
              <w:bottom w:val="dotted" w:sz="4" w:space="0" w:color="auto"/>
            </w:tcBorders>
          </w:tcPr>
          <w:p w14:paraId="711B6774" w14:textId="61529C61" w:rsidR="008D0319" w:rsidRPr="00A46D3E" w:rsidRDefault="008D0319" w:rsidP="00871688">
            <w:pPr>
              <w:rPr>
                <w:sz w:val="21"/>
                <w:szCs w:val="21"/>
              </w:rPr>
            </w:pPr>
            <w:r w:rsidRPr="00A46D3E">
              <w:rPr>
                <w:sz w:val="21"/>
                <w:szCs w:val="21"/>
              </w:rPr>
              <w:t xml:space="preserve">Strong evidence not found of a causal effect of ADHD genetic liability on Parkinson’s Disease with little evidence of horizontal pleiotropy. Some evidence of a causal effect of Parkinson’s Disease genetic liability on ADHD. Similar results when adjusting for BMI </w:t>
            </w:r>
            <w:r w:rsidRPr="00A46D3E">
              <w:rPr>
                <w:sz w:val="21"/>
                <w:szCs w:val="21"/>
              </w:rPr>
              <w:fldChar w:fldCharType="begin" w:fldLock="1"/>
            </w:r>
            <w:r w:rsidRPr="00A46D3E">
              <w:rPr>
                <w:sz w:val="21"/>
                <w:szCs w:val="21"/>
              </w:rPr>
              <w:instrText>ADDIN CSL_CITATION {"citationItems":[{"id":"ITEM-1","itemData":{"ISSN":"0964-6906","author":[{"dropping-particle":"","family":"Yengo","given":"Loic","non-dropping-particle":"","parse-names":false,"suffix":""},{"dropping-particle":"","family":"Sidorenko","given":"Julia","non-dropping-particle":"","parse-names":false,"suffix":""},{"dropping-particle":"","family":"Kemper","given":"Kathryn E","non-dropping-particle":"","parse-names":false,"suffix":""},{"dropping-particle":"","family":"Zheng","given":"Zhili","non-dropping-particle":"","parse-names":false,"suffix":""},{"dropping-particle":"","family":"Wood","given":"Andrew R","non-dropping-particle":"","parse-names":false,"suffix":""},{"dropping-particle":"","family":"Weedon","given":"Michael N","non-dropping-particle":"","parse-names":false,"suffix":""},{"dropping-particle":"","family":"Frayling","given":"Timothy M","non-dropping-particle":"","parse-names":false,"suffix":""},{"dropping-particle":"","family":"Hirschhorn","given":"Joel","non-dropping-particle":"","parse-names":false,"suffix":""},{"dropping-particle":"","family":"Yang","given":"Jian","non-dropping-particle":"","parse-names":false,"suffix":""},{"dropping-particle":"","family":"Visscher","given":"Peter M","non-dropping-particle":"","parse-names":false,"suffix":""}],"container-title":"Human molecular genetics","id":"ITEM-1","issue":"20","issued":{"date-parts":[["2018"]]},"page":"3641-3649","publisher":"Oxford University Press","title":"Meta-analysis of genome-wide association studies for height and body mass index in∼ 700000 individuals of European ancestry","type":"article-journal","volume":"27"},"uris":["http://www.mendeley.com/documents/?uuid=cf434a75-18db-4cb5-b4c2-c00231bdc486"]}],"mendeley":{"formattedCitation":"(Yengo et al. 2018)","plainTextFormattedCitation":"(Yengo et al. 2018)","previouslyFormattedCitation":"(Yengo et al. 2018)"},"properties":{"noteIndex":0},"schema":"https://github.com/citation-style-language/schema/raw/master/csl-citation.json"}</w:instrText>
            </w:r>
            <w:r w:rsidRPr="00A46D3E">
              <w:rPr>
                <w:sz w:val="21"/>
                <w:szCs w:val="21"/>
              </w:rPr>
              <w:fldChar w:fldCharType="separate"/>
            </w:r>
            <w:r w:rsidRPr="00A46D3E">
              <w:rPr>
                <w:noProof/>
                <w:sz w:val="21"/>
                <w:szCs w:val="21"/>
              </w:rPr>
              <w:t>(Yengo et al. 2018)</w:t>
            </w:r>
            <w:r w:rsidRPr="00A46D3E">
              <w:rPr>
                <w:sz w:val="21"/>
                <w:szCs w:val="21"/>
              </w:rPr>
              <w:fldChar w:fldCharType="end"/>
            </w:r>
            <w:r w:rsidRPr="00A46D3E">
              <w:rPr>
                <w:sz w:val="21"/>
                <w:szCs w:val="21"/>
              </w:rPr>
              <w:t xml:space="preserve"> and smoking </w:t>
            </w:r>
            <w:r w:rsidRPr="00A46D3E">
              <w:rPr>
                <w:sz w:val="21"/>
                <w:szCs w:val="21"/>
              </w:rPr>
              <w:fldChar w:fldCharType="begin" w:fldLock="1"/>
            </w:r>
            <w:r w:rsidRPr="00A46D3E">
              <w:rPr>
                <w:sz w:val="21"/>
                <w:szCs w:val="21"/>
              </w:rPr>
              <w:instrText>ADDIN CSL_CITATION {"citationItems":[{"id":"ITEM-1","itemData":{"ISSN":"1546-1718","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container-title":"Nature genetics","id":"ITEM-1","issue":"2","issued":{"date-parts":[["2019"]]},"page":"237-244","publisher":"Nature Publishing Group","title":"Association studies of up to 1.2 million individuals yield new insights into the genetic etiology of tobacco and alcohol use","type":"article-journal","volume":"51"},"uris":["http://www.mendeley.com/documents/?uuid=3fa5f656-33ac-462a-851c-b268aa4c96b2"]}],"mendeley":{"formattedCitation":"(M. Liu et al. 2019)","plainTextFormattedCitation":"(M. Liu et al. 2019)","previouslyFormattedCitation":"(M. Liu et al. 2019)"},"properties":{"noteIndex":0},"schema":"https://github.com/citation-style-language/schema/raw/master/csl-citation.json"}</w:instrText>
            </w:r>
            <w:r w:rsidRPr="00A46D3E">
              <w:rPr>
                <w:sz w:val="21"/>
                <w:szCs w:val="21"/>
              </w:rPr>
              <w:fldChar w:fldCharType="separate"/>
            </w:r>
            <w:r w:rsidRPr="00A46D3E">
              <w:rPr>
                <w:noProof/>
                <w:sz w:val="21"/>
                <w:szCs w:val="21"/>
              </w:rPr>
              <w:t>(M. Liu et al. 2019)</w:t>
            </w:r>
            <w:r w:rsidRPr="00A46D3E">
              <w:rPr>
                <w:sz w:val="21"/>
                <w:szCs w:val="21"/>
              </w:rPr>
              <w:fldChar w:fldCharType="end"/>
            </w:r>
            <w:r w:rsidRPr="00A46D3E">
              <w:rPr>
                <w:sz w:val="21"/>
                <w:szCs w:val="21"/>
              </w:rPr>
              <w:t>.</w:t>
            </w:r>
          </w:p>
        </w:tc>
      </w:tr>
      <w:tr w:rsidR="008D0319" w:rsidRPr="00A46D3E" w14:paraId="7980C0F8" w14:textId="77777777" w:rsidTr="00871688">
        <w:tc>
          <w:tcPr>
            <w:tcW w:w="1696" w:type="dxa"/>
            <w:tcBorders>
              <w:top w:val="dotted" w:sz="4" w:space="0" w:color="auto"/>
              <w:bottom w:val="dotted" w:sz="4" w:space="0" w:color="auto"/>
            </w:tcBorders>
          </w:tcPr>
          <w:p w14:paraId="5A77F821"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{"citationItems":[{"id":"ITEM-1","itemData":{"DOI":"10.3390/brainsci11081042","ISBN":"2076-3425","abstract":"Background and objectives: Parkinson’s disease (PD) and schizophrenia often share symptomatology. Psychotic symptoms are prevalent in patients with PD, and similar motor symptoms with extrapyramidal signs are frequently observed in antipsychotic-naïve patients with schizophrenia as well as premorbid families. However, few studies have examined the relationship between PD and schizophrenia. We performed this study to evaluate whether genetic variants which increase PD risk influence the risk of developing schizophrenia, and vice versa. Materials and Methods: Two-sample Mendelian randomization (TSMR) with summary statistics from large-scale genome-wide association studies (GWAS) was applied. Summary statistics were extracted for these instruments from GWAS of PD and schizophrenia; Results: We found an increase in the risk of schizophrenia per one-standard deviation (SD) increase in the genetically-predicted PD risk (inverse-variance weighted method, odds ratio = 1.10; 95% confidence interval, 1.05−1.15; p = 3.49 × 10−5). The association was consistent in sensitivity analyses, including multiple TSMR methods, analysis after removing outlier variants with potential pleiotropic effects, and analysis after applying multiple GWAS subthresholds. No relationships were evident between PD and smoking or other psychiatric disorders, including attention deficit hyperactivity disorder, autism spectrum disorder, bipolar affective disorder, major depressive disorder, Alzheimer’s disease, or alcohol dependence. However, we did not find a reverse relationship; genetic variants increasing schizophrenia risk did not alter the risk of PD; Conclusions: Overall, our findings suggest that increased genetic risk of PD can be associated with increased risk of schizophrenia. This association supports the intrinsic nature of the psychotic symptom in PD rather than medication or environmental effects. Future studies for possible comorbidities and shared genetic structure between the two diseases are warranted.","author":[{"dropping-particle":"","family":"Kim","given":"Kiwon","non-dropping-particle":"","parse-names":false,"suffix":""},{"dropping-particle":"","family":"Kim","given":"Soyeon","non-dropping-particle":"","parse-names":false,"suffix":""},{"dropping-particle":"","family":"Myung","given":"Woojae","non-dropping-particle":"","parse-names":false,"suffix":""},{"dropping-particle":"","family":"Shim","given":"Injeong","non-dropping-particle":"","parse-names":false,"suffix":""},{"dropping-particle":"","family":"Lee","given":"Hyewon","non-dropping-particle":"","parse-names":false,"suffix":""},{"dropping-particle":"","family":"Kim","given":"Beomsu","non-dropping-particle":"","parse-names":false,"suffix":""},{"dropping-particle":"","family":"Cho","given":"Sung K","non-dropping-particle":"","parse-names":false,"suffix":""},{"dropping-particle":"","family":"Yoon","given":"Joohyun","non-dropping-particle":"","parse-names":false,"suffix":""},{"dropping-particle":"","family":"Kim","given":"Doh K","non-dropping-particle":"","parse-names":false,"suffix":""},{"dropping-particle":"","family":"Won","given":"Hong-Hee","non-dropping-particle":"","parse-names":false,"suffix":""}],"container-title":"Brain Sciences ","id":"ITEM-1","issue":"8","issued":{"date-parts":[["2021"]]},"title":"Shared Genetic Background between Parkinson’s Disease and Schizophrenia: A Two-Sample Mendelian Randomization Study","type":"article","volume":"11"},"uris":["http://www.mendeley.com/documents/?uuid=dbb6c78c-5a0f-43e6-bfd9-3c59b3574d89"]}],"mendeley":{"formattedCitation":"(Kim et al. 2021)","manualFormatting":"Kim et al. (2021)","plainTextFormattedCitation":"(Kim et al. 2021)","previouslyFormattedCitation":"(Kim et al. 2021)"},"properties":{"noteIndex":0},"schema":"https://github.com/citation-style-language/schema/raw/master/csl-citation.json"}</w:instrText>
            </w:r>
            <w:r w:rsidRPr="00A46D3E">
              <w:rPr>
                <w:sz w:val="21"/>
                <w:szCs w:val="21"/>
              </w:rPr>
              <w:fldChar w:fldCharType="separate"/>
            </w:r>
            <w:r w:rsidRPr="00A46D3E">
              <w:rPr>
                <w:noProof/>
                <w:sz w:val="21"/>
                <w:szCs w:val="21"/>
              </w:rPr>
              <w:t>Kim et al. (2021)</w:t>
            </w:r>
            <w:r w:rsidRPr="00A46D3E">
              <w:rPr>
                <w:sz w:val="21"/>
                <w:szCs w:val="21"/>
              </w:rPr>
              <w:fldChar w:fldCharType="end"/>
            </w:r>
          </w:p>
        </w:tc>
        <w:tc>
          <w:tcPr>
            <w:tcW w:w="1423" w:type="dxa"/>
            <w:tcBorders>
              <w:top w:val="dotted" w:sz="4" w:space="0" w:color="auto"/>
              <w:bottom w:val="dotted" w:sz="4" w:space="0" w:color="auto"/>
            </w:tcBorders>
          </w:tcPr>
          <w:p w14:paraId="4776E4A7"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dotted" w:sz="4" w:space="0" w:color="auto"/>
            </w:tcBorders>
          </w:tcPr>
          <w:p w14:paraId="372EAC44" w14:textId="77777777" w:rsidR="008D0319" w:rsidRPr="00A46D3E" w:rsidRDefault="008D0319" w:rsidP="00871688">
            <w:pPr>
              <w:rPr>
                <w:sz w:val="21"/>
                <w:szCs w:val="21"/>
              </w:rPr>
            </w:pPr>
            <w:r w:rsidRPr="00A46D3E">
              <w:rPr>
                <w:sz w:val="21"/>
                <w:szCs w:val="21"/>
              </w:rPr>
              <w:t xml:space="preserve">Parkinson's Disease </w:t>
            </w:r>
            <w:r w:rsidRPr="00A46D3E">
              <w:rPr>
                <w:sz w:val="21"/>
                <w:szCs w:val="21"/>
              </w:rPr>
              <w:fldChar w:fldCharType="begin" w:fldLock="1"/>
            </w:r>
            <w:r w:rsidRPr="00A46D3E">
              <w:rPr>
                <w:sz w:val="21"/>
                <w:szCs w:val="21"/>
              </w:rPr>
              <w:instrText>ADDIN CSL_CITATION {"citationItems":[{"id":"ITEM-1","itemData":{"DOI":"10.1038/ng.487","ISSN":"1546-1718","abstract":"Andrew Singleton, Thomas Gasser and colleagues report results of a genome-wide association study of Parkinson's disease among individuals of European ancestry. They find genome-wide significant associations at two loci, SNCA and MAPT, and provide supporting evidence for a new risk locus on 1q32.","author":[{"dropping-particle":"","family":"Simón-Sánchez","given":"Javier","non-dropping-particle":"","parse-names":false,"suffix":""},{"dropping-particle":"","family":"Schulte","given":"Claudia","non-dropping-particle":"","parse-names":false,"suffix":""},{"dropping-particle":"","family":"Bras","given":"Jose M","non-dropping-particle":"","parse-names":false,"suffix":""},{"dropping-particle":"","family":"Sharma","given":"Manu","non-dropping-particle":"","parse-names":false,"suffix":""},{"dropping-particle":"","family":"Gibbs","given":"J Raphael","non-dropping-particle":"","parse-names":false,"suffix":""},{"dropping-particle":"","family":"Berg","given":"Daniela","non-dropping-particle":"","parse-names":false,"suffix":""},{"dropping-particle":"","family":"Paisan-Ruiz","given":"Coro","non-dropping-particle":"","parse-names":false,"suffix":""},{"dropping-particle":"","family":"Lichtner","given":"Peter","non-dropping-particle":"","parse-names":false,"suffix":""},{"dropping-particle":"","family":"Scholz","given":"Sonja W","non-dropping-particle":"","parse-names":false,"suffix":""},{"dropping-particle":"","family":"Hernandez","given":"Dena G","non-dropping-particle":"","parse-names":false,"suffix":""},{"dropping-particle":"","family":"Krüger","given":"Rejko","non-dropping-particle":"","parse-names":false,"suffix":""},{"dropping-particle":"","family":"Federoff","given":"Monica","non-dropping-particle":"","parse-names":false,"suffix":""},{"dropping-particle":"","family":"Klein","given":"Christine","non-dropping-particle":"","parse-names":false,"suffix":""},{"dropping-particle":"","family":"Goate","given":"Alison","non-dropping-particle":"","parse-names":false,"suffix":""},{"dropping-particle":"","family":"Perlmutter","given":"Joel","non-dropping-particle":"","parse-names":false,"suffix":""},{"dropping-particle":"","family":"Bonin","given":"Michael","non-dropping-particle":"","parse-names":false,"suffix":""},{"dropping-particle":"","family":"Nalls","given":"Michael A","non-dropping-particle":"","parse-names":false,"suffix":""},{"dropping-particle":"","family":"Illig","given":"Thomas","non-dropping-particle":"","parse-names":false,"suffix":""},{"dropping-particle":"","family":"Gieger","given":"Christian","non-dropping-particle":"","parse-names":false,"suffix":""},{"dropping-particle":"","family":"Houlden","given":"Henry","non-dropping-particle":"","parse-names":false,"suffix":""},{"dropping-particle":"","family":"Steffens","given":"Michael","non-dropping-particle":"","parse-names":false,"suffix":""},{"dropping-particle":"","family":"Okun","given":"Michael S","non-dropping-particle":"","parse-names":false,"suffix":""},{"dropping-particle":"","family":"Racette","given":"Brad A","non-dropping-particle":"","parse-names":false,"suffix":""},{"dropping-particle":"","family":"Cookson","given":"Mark R","non-dropping-particle":"","parse-names":false,"suffix":""},{"dropping-particle":"","family":"Foote","given":"Kelly D","non-dropping-particle":"","parse-names":false,"suffix":""},{"dropping-particle":"","family":"Fernandez","given":"Hubert H","non-dropping-particle":"","parse-names":false,"suffix":""},{"dropping-particle":"","family":"Traynor","given":"Bryan J","non-dropping-particle":"","parse-names":false,"suffix":""},{"dropping-particle":"","family":"Schreiber","given":"Stefan","non-dropping-particle":"","parse-names":false,"suffix":""},{"dropping-particle":"","family":"Arepalli","given":"Sampath","non-dropping-particle":"","parse-names":false,"suffix":""},{"dropping-particle":"","family":"Zonozi","given":"Ryan","non-dropping-particle":"","parse-names":false,"suffix":""},{"dropping-particle":"","family":"Gwinn","given":"Katrina","non-dropping-particle":"","parse-names":false,"suffix":""},{"dropping-particle":"","family":"Brug","given":"Marcel","non-dropping-particle":"van der","parse-names":false,"suffix":""},{"dropping-particle":"","family":"Lopez","given":"Grisel","non-dropping-particle":"","parse-names":false,"suffix":""},{"dropping-particle":"","family":"Chanock","given":"Stephen J","non-dropping-particle":"","parse-names":false,"suffix":""},{"dropping-particle":"","family":"Schatzkin","given":"Arthur","non-dropping-particle":"","parse-names":false,"suffix":""},{"dropping-particle":"","family":"Park","given":"Yikyung","non-dropping-particle":"","parse-names":false,"suffix":""},{"dropping-particle":"","family":"Hollenbeck","given":"Albert","non-dropping-particle":"","parse-names":false,"suffix":""},{"dropping-particle":"","family":"Gao","given":"Jianjun","non-dropping-particle":"","parse-names":false,"suffix":""},{"dropping-particle":"","family":"Huang","given":"Xuemei","non-dropping-particle":"","parse-names":false,"suffix":""},{"dropping-particle":"","family":"Wood","given":"Nick W","non-dropping-particle":"","parse-names":false,"suffix":""},{"dropping-particle":"","family":"Lorenz","given":"Delia","non-dropping-particle":"","parse-names":false,"suffix":""},{"dropping-particle":"","family":"Deuschl","given":"Günther","non-dropping-particle":"","parse-names":false,"suffix":""},{"dropping-particle":"","family":"Chen","given":"Honglei","non-dropping-particle":"","parse-names":false,"suffix":""},{"dropping-particle":"","family":"Riess","given":"Olaf","non-dropping-particle":"","parse-names":false,"suffix":""},{"dropping-particle":"","family":"Hardy","given":"John A","non-dropping-particle":"","parse-names":false,"suffix":""},{"dropping-particle":"","family":"Singleton","given":"Andrew B","non-dropping-particle":"","parse-names":false,"suffix":""},{"dropping-particle":"","family":"Gasser","given":"Thomas","non-dropping-particle":"","parse-names":false,"suffix":""}],"container-title":"Nature Genetics","id":"ITEM-1","issue":"12","issued":{"date-parts":[["2009"]]},"page":"1308-1312","title":"Genome-wide association study reveals genetic risk underlying Parkinson's disease","type":"article-journal","volume":"41"},"uris":["http://www.mendeley.com/documents/?uuid=f5f1981e-23f1-4f65-b9ff-e3ce2f02d2e8"]}],"mendeley":{"formattedCitation":"(Simón-Sánchez et al. 2009)","plainTextFormattedCitation":"(Simón-Sánchez et al. 2009)","previouslyFormattedCitation":"(Simón-Sánchez et al. 2009)"},"properties":{"noteIndex":0},"schema":"https://github.com/citation-style-language/schema/raw/master/csl-citation.json"}</w:instrText>
            </w:r>
            <w:r w:rsidRPr="00A46D3E">
              <w:rPr>
                <w:sz w:val="21"/>
                <w:szCs w:val="21"/>
              </w:rPr>
              <w:fldChar w:fldCharType="separate"/>
            </w:r>
            <w:r w:rsidRPr="00A46D3E">
              <w:rPr>
                <w:noProof/>
                <w:sz w:val="21"/>
                <w:szCs w:val="21"/>
              </w:rPr>
              <w:t>(Simón-Sánchez et al. 2009)</w:t>
            </w:r>
            <w:r w:rsidRPr="00A46D3E">
              <w:rPr>
                <w:sz w:val="21"/>
                <w:szCs w:val="21"/>
              </w:rPr>
              <w:fldChar w:fldCharType="end"/>
            </w:r>
            <w:r w:rsidRPr="00A46D3E">
              <w:rPr>
                <w:sz w:val="21"/>
                <w:szCs w:val="21"/>
              </w:rPr>
              <w:t>: N=5,691</w:t>
            </w:r>
          </w:p>
        </w:tc>
        <w:tc>
          <w:tcPr>
            <w:tcW w:w="7857" w:type="dxa"/>
            <w:tcBorders>
              <w:top w:val="dotted" w:sz="4" w:space="0" w:color="auto"/>
              <w:bottom w:val="dotted" w:sz="4" w:space="0" w:color="auto"/>
            </w:tcBorders>
          </w:tcPr>
          <w:p w14:paraId="14937F21" w14:textId="39461931" w:rsidR="008D0319" w:rsidRPr="00A46D3E" w:rsidRDefault="008D0319" w:rsidP="00871688">
            <w:pPr>
              <w:rPr>
                <w:sz w:val="21"/>
                <w:szCs w:val="21"/>
              </w:rPr>
            </w:pPr>
            <w:r w:rsidRPr="00A46D3E">
              <w:rPr>
                <w:sz w:val="21"/>
                <w:szCs w:val="21"/>
              </w:rPr>
              <w:t>Strong evidence not found of a causal effect of Parkinson’s Disease genetic liability on ADHD.</w:t>
            </w:r>
          </w:p>
        </w:tc>
      </w:tr>
      <w:tr w:rsidR="008D0319" w:rsidRPr="00A46D3E" w14:paraId="23556CF0" w14:textId="77777777" w:rsidTr="00871688">
        <w:tc>
          <w:tcPr>
            <w:tcW w:w="1696" w:type="dxa"/>
            <w:tcBorders>
              <w:top w:val="dotted" w:sz="4" w:space="0" w:color="auto"/>
              <w:bottom w:val="single" w:sz="4" w:space="0" w:color="auto"/>
            </w:tcBorders>
          </w:tcPr>
          <w:p w14:paraId="5B77DBD5"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{"citationItems":[{"id":"ITEM-1","itemData":{"DOI":"10.1101/2020.04.15.043380","abstract":"Background There are very few studies investigating possible links between Attention Deficit Hyperactivity Disorder (ADHD), Autism Spectrum Disorder (ASD) and Alzheimer’s disease and these have been limited by small sample sizes, diagnostic and recall bias. However, neurocognitive deficits affecting educational attainment in individuals with ADHD could be risk factors for Alzheimer’s later in life while hyper plasticity of the brain in ASD and strong positive genetic correlations of ASD with IQ and educational attainment could be protective against Alzheimer’s.Methods We estimated the bidirectional total causal effects of genetic liability to ADHD and ASD on Alzheimer’s disease through two-sample Mendelian randomization. We investigated their direct effects, independent of educational attainment and IQ, through Multivariable Mendelian randomization.Results There was limited evidence to suggest that genetic liability to ADHD (OR=1.00, 95% CI: 0.98 to 1.02, p=0.39) or ASD (OR=0.99, 95% CI: 0.97 to 1.01, p=0.70) was associated with risk of Alzheimer’s disease. Similar causal effect estimates were identified when the direct effects, independent of educational attainment (ADHD: OR=1.00, 95% CI: 0.99 to 1.01, p=0.07; ASD: OR=0.99, 95% CI: 0.98 to 1.00, p=0.28) and IQ (ADHD: OR=1.00, 95% CI: 0.99 to 1.02. p=0.29; ASD: OR=0.99, 95% CI: 0.98 to 1.01, p=0.99), were assessed. Finally, genetic liability to Alzheimer’s disease was not found to have a causal effect on risk of ADHD or ASD (ADHD: OR=1.12, 95% CI: 0.86 to 1.44, p=0.37; ASD: OR=1.19, 95% CI: 0.94 to 1.51, p=0.14).Conclusions In the first study to date investigating the causal associations between genetic liability to ADHD, ASD and Alzheimer’s, within an MR framework, we found limited evidence to suggest a causal effect. It is important to encourage future research using ADHD and ASD specific subtype data, as well as longitudinal data in order to further elucidate any associations between these conditions.Competing Interest StatementThe authors have declared no competing interest.","author":[{"dropping-particle":"","family":"Pagoni","given":"Panagiota","non-dropping-particle":"","parse-names":false,"suffix":""},{"dropping-particle":"","family":"Dardani","given":"Christina","non-dropping-particle":"","parse-names":false,"suffix":""},{"dropping-particle":"","family":"Leppert","given":"Beate","non-dropping-particle":"","parse-names":false,"suffix":""},{"dropping-particle":"","family":"Korologou-Linden","given":"Roxanna","non-dropping-particle":"","parse-names":false,"suffix":""},{"dropping-particle":"","family":"Smith","given":"George Davey","non-dropping-particle":"","parse-names":false,"suffix":""},{"dropping-particle":"","family":"Howe","given":"Laura D","non-dropping-particle":"","parse-names":false,"suffix":""},{"dropping-particle":"","family":"Anderson","given":"Emma L","non-dropping-particle":"","parse-names":false,"suffix":""},{"dropping-particle":"","family":"Stergiakouli","given":"Evie","non-dropping-particle":"","parse-names":false,"suffix":""}],"container-title":"bioRxiv","id":"ITEM-1","issued":{"date-parts":[["2020","1","1"]]},"page":"2020.04.15.043380","title":"Exploring the causal effects of genetic liability to ADHD and Autism on Alzheimer’s disease","type":"article-journal"},"uris":["http://www.mendeley.com/documents/?uuid=67ad8608-cc23-4932-926a-be7b039333a7"]}],"mendeley":{"formattedCitation":"(Pagoni et al. 2020)","manualFormatting":"Pagoni et al. (2020)","plainTextFormattedCitation":"(Pagoni et al. 2020)","previouslyFormattedCitation":"(Pagoni et al. 2020)"},"properties":{"noteIndex":0},"schema":"https://github.com/citation-style-language/schema/raw/master/csl-citation.json"}</w:instrText>
            </w:r>
            <w:r w:rsidRPr="00A46D3E">
              <w:rPr>
                <w:sz w:val="21"/>
                <w:szCs w:val="21"/>
              </w:rPr>
              <w:fldChar w:fldCharType="separate"/>
            </w:r>
            <w:r w:rsidRPr="00A46D3E">
              <w:rPr>
                <w:noProof/>
                <w:sz w:val="21"/>
                <w:szCs w:val="21"/>
              </w:rPr>
              <w:t>Pagoni et al. (2020)</w:t>
            </w:r>
            <w:r w:rsidRPr="00A46D3E">
              <w:rPr>
                <w:sz w:val="21"/>
                <w:szCs w:val="21"/>
              </w:rPr>
              <w:fldChar w:fldCharType="end"/>
            </w:r>
          </w:p>
        </w:tc>
        <w:tc>
          <w:tcPr>
            <w:tcW w:w="1423" w:type="dxa"/>
            <w:tcBorders>
              <w:top w:val="dotted" w:sz="4" w:space="0" w:color="auto"/>
              <w:bottom w:val="single" w:sz="4" w:space="0" w:color="auto"/>
            </w:tcBorders>
          </w:tcPr>
          <w:p w14:paraId="20397065"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977" w:type="dxa"/>
            <w:tcBorders>
              <w:top w:val="dotted" w:sz="4" w:space="0" w:color="auto"/>
              <w:bottom w:val="single" w:sz="4" w:space="0" w:color="auto"/>
            </w:tcBorders>
          </w:tcPr>
          <w:p w14:paraId="56998963" w14:textId="77777777" w:rsidR="008D0319" w:rsidRPr="00A46D3E" w:rsidRDefault="008D0319" w:rsidP="00871688">
            <w:pPr>
              <w:rPr>
                <w:sz w:val="21"/>
                <w:szCs w:val="21"/>
              </w:rPr>
            </w:pPr>
            <w:r w:rsidRPr="00A46D3E">
              <w:rPr>
                <w:sz w:val="21"/>
                <w:szCs w:val="21"/>
              </w:rPr>
              <w:t xml:space="preserve">Alzheimer’s disease </w:t>
            </w:r>
            <w:r w:rsidRPr="00A46D3E">
              <w:rPr>
                <w:sz w:val="21"/>
                <w:szCs w:val="21"/>
              </w:rPr>
              <w:fldChar w:fldCharType="begin" w:fldLock="1"/>
            </w:r>
            <w:r w:rsidRPr="00A46D3E">
              <w:rPr>
                <w:sz w:val="21"/>
                <w:szCs w:val="21"/>
              </w:rPr>
              <w:instrText>ADDIN CSL_CITATION {"citationItems":[{"id":"ITEM-1","itemData":{"DOI":"10.1038/s41588-018-0311-9","ISSN":"1546-1718","abstract":"Alzheimer’s disease (AD) is highly heritable and recent studies have identified over 20 disease-associated genomic loci. Yet these only explain a small proportion of the genetic variance, indicating that undiscovered loci remain. Here, we performed a large genome-wide association study of clinically diagnosed AD and AD-by-proxy (71,880 cases, 383,378 controls). AD-by-proxy, based on parental diagnoses, showed strong genetic correlation with AD (rg = 0.81). Meta-analysis identified 29 risk loci, implicating 215 potential causative genes. Associated genes are strongly expressed in immune-related tissues and cell types (spleen, liver, and microglia). Gene-set analyses indicate biological mechanisms involved in lipid-related processes and degradation of amyloid precursor proteins. We show strong genetic correlations with multiple health-related outcomes, and Mendelian randomization results suggest a protective effect of cognitive ability on AD risk. These results are a step forward in identifying the genetic factors that contribute to AD risk and add novel insights into the neurobiology of AD.","author":[{"dropping-particle":"","family":"Jansen","given":"Iris E","non-dropping-particle":"","parse-names":false,"suffix":""},{"dropping-particle":"","family":"Savage","given":"Jeanne E","non-dropping-particle":"","parse-names":false,"suffix":""},{"dropping-particle":"","family":"Watanabe","given":"Kyoko","non-dropping-particle":"","parse-names":false,"suffix":""},{"dropping-particle":"","family":"Bryois","given":"Julien","non-dropping-particle":"","parse-names":false,"suffix":""},{"dropping-particle":"","family":"Williams","given":"Dylan M","non-dropping-particle":"","parse-names":false,"suffix":""},{"dropping-particle":"","family":"Steinberg","given":"Stacy","non-dropping-particle":"","parse-names":false,"suffix":""},{"dropping-particle":"","family":"Sealock","given":"Julia","non-dropping-particle":"","parse-names":false,"suffix":""},{"dropping-particle":"","family":"Karlsson","given":"Ida K","non-dropping-particle":"","parse-names":false,"suffix":""},{"dropping-particle":"","family":"Hägg","given":"Sara","non-dropping-particle":"","parse-names":false,"suffix":""},{"dropping-particle":"","family":"Athanasiu","given":"Lavinia","non-dropping-particle":"","parse-names":false,"suffix":""},{"dropping-particle":"","family":"Voyle","given":"Nicola","non-dropping-particle":"","parse-names":false,"suffix":""},{"dropping-particle":"","family":"Proitsi","given":"Petroula","non-dropping-particle":"","parse-names":false,"suffix":""},{"dropping-particle":"","family":"Witoelar","given":"Aree","non-dropping-particle":"","parse-names":false,"suffix":""},{"dropping-particle":"","family":"Stringer","given":"Sven","non-dropping-particle":"","parse-names":false,"suffix":""},{"dropping-particle":"","family":"Aarsland","given":"Dag","non-dropping-particle":"","parse-names":false,"suffix":""},{"dropping-particle":"","family":"Almdahl","given":"Ina S","non-dropping-particle":"","parse-names":false,"suffix":""},{"dropping-particle":"","family":"Andersen","given":"Fred","non-dropping-particle":"","parse-names":false,"suffix":""},{"dropping-particle":"","family":"Bergh","given":"Sverre","non-dropping-particle":"","parse-names":false,"suffix":""},{"dropping-particle":"","family":"Bettella","given":"Francesco","non-dropping-particle":"","parse-names":false,"suffix":""},{"dropping-particle":"","family":"Bjornsson","given":"Sigurbjorn","non-dropping-particle":"","parse-names":false,"suffix":""},{"dropping-particle":"","family":"Brækhus","given":"Anne","non-dropping-particle":"","parse-names":false,"suffix":""},{"dropping-particle":"","family":"Bråthen","given":"Geir","non-dropping-particle":"","parse-names":false,"suffix":""},{"dropping-particle":"","family":"Leeuw","given":"Christiaan","non-dropping-particle":"de","parse-names":false,"suffix":""},{"dropping-particle":"","family":"Desikan","given":"Rahul S","non-dropping-particle":"","parse-names":false,"suffix":""},{"dropping-particle":"","family":"Djurovic","given":"Srdjan","non-dropping-particle":"","parse-names":false,"suffix":""},{"dropping-particle":"","family":"Dumitrescu","given":"Logan","non-dropping-particle":"","parse-names":false,"suffix":""},{"dropping-particle":"","family":"Fladby","given":"Tormod","non-dropping-particle":"","parse-names":false,"suffix":""},{"dropping-particle":"","family":"Hohman","given":"Timothy J","non-dropping-particle":"","parse-names":false,"suffix":""},{"dropping-particle":"V","family":"Jonsson","given":"Palmi","non-dropping-particle":"","parse-names":false,"suffix":""},{"dropping-particle":"","family":"Kiddle","given":"Steven J","non-dropping-particle":"","parse-names":false,"suffix":""},{"dropping-particle":"","family":"Rongve","given":"Arvid","non-dropping-particle":"","parse-names":false,"suffix":""},{"dropping-particle":"","family":"Saltvedt","given":"Ingvild","non-dropping-particle":"","parse-names":false,"suffix":""},{"dropping-particle":"","family":"Sando","given":"Sigrid B","non-dropping-particle":"","parse-names":false,"suffix":""},{"dropping-particle":"","family":"Selbæk","given":"Geir","non-dropping-particle":"","parse-names":false,"suffix":""},{"dropping-particle":"","family":"Shoai","given":"Maryam","non-dropping-particle":"","parse-names":false,"suffix":""},{"dropping-particle":"","family":"Skene","given":"Nathan G","non-dropping-particle":"","parse-names":false,"suffix":""},{"dropping-particle":"","family":"Snaedal","given":"Jon","non-dropping-particle":"","parse-names":false,"suffix":""},{"dropping-particle":"","family":"Stordal","given":"Eystein","non-dropping-particle":"","parse-names":false,"suffix":""},{"dropping-particle":"","family":"Ulstein","given":"Ingun D","non-dropping-particle":"","parse-names":false,"suffix":""},{"dropping-particle":"","family":"Wang","given":"Yunpeng","non-dropping-particle":"","parse-names":false,"suffix":""},{"dropping-particle":"","family":"White","given":"Linda R","non-dropping-particle":"","parse-names":false,"suffix":""},{"dropping-particle":"","family":"Hardy","given":"John","non-dropping-particle":"","parse-names":false,"suffix":""},{"dropping-particle":"","family":"Hjerling-Leffler","given":"Jens","non-dropping-particle":"","parse-names":false,"suffix":""},{"dropping-particle":"","family":"Sullivan","given":"Patrick F","non-dropping-particle":"","parse-names":false,"suffix":""},{"dropping-particle":"","family":"Flier","given":"Wiesje M","non-dropping-particle":"van der","parse-names":false,"suffix":""},{"dropping-particle":"","family":"Dobson","given":"Richard","non-dropping-particle":"","parse-names":false,"suffix":""},{"dropping-particle":"","family":"Davis","given":"Lea K","non-dropping-particle":"","parse-names":false,"suffix":""},{"dropping-particle":"","family":"Stefansson","given":"Hreinn","non-dropping-particle":"","parse-names":false,"suffix":""},{"dropping-particle":"","family":"Stefansson","given":"Kari","non-dropping-particle":"","parse-names":false,"suffix":""},{"dropping-particle":"","family":"Pedersen","given":"Nancy L","non-dropping-particle":"","parse-names":false,"suffix":""},{"dropping-particle":"","family":"Ripke","given":"Stephan","non-dropping-particle":"","parse-names":false,"suffix":""},{"dropping-particle":"","family":"Andreassen","given":"Ole A","non-dropping-particle":"","parse-names":false,"suffix":""},{"dropping-particle":"","family":"Posthuma","given":"Danielle","non-dropping-particle":"","parse-names":false,"suffix":""}],"container-title":"Nature Genetics","id":"ITEM-1","issue":"3","issued":{"date-parts":[["2019"]]},"page":"404-413","title":"Genome-wide meta-analysis identifies new loci and functional pathways influencing Alzheimer’s disease risk","type":"article-journal","volume":"51"},"uris":["http://www.mendeley.com/documents/?uuid=63f8e329-d113-4b71-97b2-ffec6ff8d19a"]}],"mendeley":{"formattedCitation":"(I. E. Jansen et al. 2019)","manualFormatting":"(Jansen et al. 2019)","plainTextFormattedCitation":"(I. E. Jansen et al. 2019)","previouslyFormattedCitation":"(I. E. Jansen et al. 2019)"},"properties":{"noteIndex":0},"schema":"https://github.com/citation-style-language/schema/raw/master/csl-citation.json"}</w:instrText>
            </w:r>
            <w:r w:rsidRPr="00A46D3E">
              <w:rPr>
                <w:sz w:val="21"/>
                <w:szCs w:val="21"/>
              </w:rPr>
              <w:fldChar w:fldCharType="separate"/>
            </w:r>
            <w:r w:rsidRPr="00A46D3E">
              <w:rPr>
                <w:noProof/>
                <w:sz w:val="21"/>
                <w:szCs w:val="21"/>
              </w:rPr>
              <w:t>(Jansen et al. 2019)</w:t>
            </w:r>
            <w:r w:rsidRPr="00A46D3E">
              <w:rPr>
                <w:sz w:val="21"/>
                <w:szCs w:val="21"/>
              </w:rPr>
              <w:fldChar w:fldCharType="end"/>
            </w:r>
            <w:r w:rsidRPr="00A46D3E">
              <w:rPr>
                <w:sz w:val="21"/>
                <w:szCs w:val="21"/>
              </w:rPr>
              <w:t>: N=455,258</w:t>
            </w:r>
          </w:p>
        </w:tc>
        <w:tc>
          <w:tcPr>
            <w:tcW w:w="7857" w:type="dxa"/>
            <w:tcBorders>
              <w:top w:val="dotted" w:sz="4" w:space="0" w:color="auto"/>
              <w:bottom w:val="single" w:sz="4" w:space="0" w:color="auto"/>
            </w:tcBorders>
          </w:tcPr>
          <w:p w14:paraId="5B388BBB" w14:textId="5141527A" w:rsidR="008D0319" w:rsidRPr="00A46D3E" w:rsidRDefault="008D0319" w:rsidP="00871688">
            <w:pPr>
              <w:rPr>
                <w:sz w:val="21"/>
                <w:szCs w:val="21"/>
              </w:rPr>
            </w:pPr>
            <w:r w:rsidRPr="00A46D3E">
              <w:rPr>
                <w:sz w:val="21"/>
                <w:szCs w:val="21"/>
              </w:rPr>
              <w:t xml:space="preserve">Strong evidence not found of a causal effect of </w:t>
            </w:r>
            <w:r w:rsidR="00FC2A23">
              <w:rPr>
                <w:sz w:val="21"/>
                <w:szCs w:val="21"/>
              </w:rPr>
              <w:t xml:space="preserve">ADHD </w:t>
            </w:r>
            <w:r w:rsidRPr="00A46D3E">
              <w:rPr>
                <w:sz w:val="21"/>
                <w:szCs w:val="21"/>
              </w:rPr>
              <w:t xml:space="preserve">genetic liability on Alzheimer’s disease or in the other direction, with limited evidence of horizontal pleiotropy or heterogeneity. Similar results when adjusting for educational attainment </w:t>
            </w:r>
            <w:r w:rsidRPr="00A46D3E">
              <w:rPr>
                <w:sz w:val="21"/>
                <w:szCs w:val="21"/>
              </w:rPr>
              <w:fldChar w:fldCharType="begin" w:fldLock="1"/>
            </w:r>
            <w:r w:rsidRPr="00A46D3E">
              <w:rPr>
                <w:sz w:val="21"/>
                <w:szCs w:val="21"/>
              </w:rPr>
              <w:instrText>ADDIN CSL_CITATION {"citationItems":[{"id":"ITEM-1","itemData":{"author":[{"dropping-particle":"","family":"Lee","given":"James J","non-dropping-particle":"","parse-names":false,"suffix":""},{"dropping-particle":"","family":"Wedow","given":"Robbee","non-dropping-particle":"","parse-names":false,"suffix":""},{"dropping-particle":"","family":"Okbay","given":"Aysu","non-dropping-particle":"","parse-names":false,"suffix":""},{"dropping-particle":"","family":"Kong","given":"Edward","non-dropping-particle":"","parse-names":false,"suffix":""},{"dropping-particle":"","family":"Maghzian","given":"Omeed","non-dropping-particle":"","parse-names":false,"suffix":""},{"dropping-particle":"","family":"Zacher","given":"Meghan","non-dropping-particle":"","parse-names":false,"suffix":""},{"dropping-particle":"","family":"Nguyen-Viet","given":"Tuan Anh","non-dropping-particle":"","parse-names":false,"suffix":""},{"dropping-particle":"","family":"Bowers","given":"Peter","non-dropping-particle":"","parse-names":false,"suffix":""},{"dropping-particle":"","family":"Sidorenko","given":"Julia","non-dropping-particle":"","parse-names":false,"suffix":""},{"dropping-particle":"","family":"Linnér","given":"Richard Karlsson","non-dropping-particle":"","parse-names":false,"suffix":""}],"container-title":"Nature genetics","id":"ITEM-1","issue":"8","issued":{"date-parts":[["2018"]]},"page":"1112","publisher":"NIH Public Access","title":"Gene discovery and polygenic prediction from a 1.1-million-person GWAS of educational attainment","type":"article-journal","volume":"50"},"uris":["http://www.mendeley.com/documents/?uuid=4a579e55-7eeb-493e-8999-4559f9452ce4"]}],"mendeley":{"formattedCitation":"(Lee et al. 2018)","plainTextFormattedCitation":"(Lee et al. 2018)","previouslyFormattedCitation":"(Lee et al. 2018)"},"properties":{"noteIndex":0},"schema":"https://github.com/citation-style-language/schema/raw/master/csl-citation.json"}</w:instrText>
            </w:r>
            <w:r w:rsidRPr="00A46D3E">
              <w:rPr>
                <w:sz w:val="21"/>
                <w:szCs w:val="21"/>
              </w:rPr>
              <w:fldChar w:fldCharType="separate"/>
            </w:r>
            <w:r w:rsidRPr="00A46D3E">
              <w:rPr>
                <w:noProof/>
                <w:sz w:val="21"/>
                <w:szCs w:val="21"/>
              </w:rPr>
              <w:t>(Lee et al. 2018)</w:t>
            </w:r>
            <w:r w:rsidRPr="00A46D3E">
              <w:rPr>
                <w:sz w:val="21"/>
                <w:szCs w:val="21"/>
              </w:rPr>
              <w:fldChar w:fldCharType="end"/>
            </w:r>
            <w:r w:rsidRPr="00A46D3E">
              <w:rPr>
                <w:sz w:val="21"/>
                <w:szCs w:val="21"/>
              </w:rPr>
              <w:t xml:space="preserve"> and IQ </w:t>
            </w:r>
            <w:r w:rsidRPr="00A46D3E">
              <w:rPr>
                <w:sz w:val="21"/>
                <w:szCs w:val="21"/>
              </w:rPr>
              <w:fldChar w:fldCharType="begin" w:fldLock="1"/>
            </w:r>
            <w:r w:rsidRPr="00A46D3E">
              <w:rPr>
                <w:sz w:val="21"/>
                <w:szCs w:val="21"/>
              </w:rPr>
              <w:instrText>ADDIN CSL_CITATION {"citationItems":[{"id":"ITEM-1","itemData":{"DOI":"10.1038/s41588-018-0152-6","ISSN":"1546-1718","abstract":"Intelligence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Genetics","id":"ITEM-1","issue":"7","issued":{"date-parts":[["2018"]]},"page":"912-919","title":"Genome-wide association meta-analysis in 269,867 individuals identifies new genetic and functional links to intelligence","type":"article-journal","volume":"50"},"uris":["http://www.mendeley.com/documents/?uuid=7023e790-96ce-441a-9413-8d0728512963"]}],"mendeley":{"formattedCitation":"(Savage et al. 2018)","plainTextFormattedCitation":"(Savage et al. 2018)","previouslyFormattedCitation":"(Savage et al. 2018)"},"properties":{"noteIndex":0},"schema":"https://github.com/citation-style-language/schema/raw/master/csl-citation.json"}</w:instrText>
            </w:r>
            <w:r w:rsidRPr="00A46D3E">
              <w:rPr>
                <w:sz w:val="21"/>
                <w:szCs w:val="21"/>
              </w:rPr>
              <w:fldChar w:fldCharType="separate"/>
            </w:r>
            <w:r w:rsidRPr="00A46D3E">
              <w:rPr>
                <w:noProof/>
                <w:sz w:val="21"/>
                <w:szCs w:val="21"/>
              </w:rPr>
              <w:t>(Savage et al. 2018)</w:t>
            </w:r>
            <w:r w:rsidRPr="00A46D3E">
              <w:rPr>
                <w:sz w:val="21"/>
                <w:szCs w:val="21"/>
              </w:rPr>
              <w:fldChar w:fldCharType="end"/>
            </w:r>
            <w:r w:rsidRPr="00A46D3E">
              <w:rPr>
                <w:sz w:val="21"/>
                <w:szCs w:val="21"/>
              </w:rPr>
              <w:t>.</w:t>
            </w:r>
          </w:p>
        </w:tc>
      </w:tr>
      <w:tr w:rsidR="008D0319" w:rsidRPr="00A46D3E" w14:paraId="188A51AC" w14:textId="77777777" w:rsidTr="00871688">
        <w:tc>
          <w:tcPr>
            <w:tcW w:w="13953" w:type="dxa"/>
            <w:gridSpan w:val="4"/>
            <w:tcBorders>
              <w:top w:val="single" w:sz="4" w:space="0" w:color="auto"/>
            </w:tcBorders>
          </w:tcPr>
          <w:p w14:paraId="1F40EB29"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0D6BFBCB" w14:textId="77777777" w:rsidR="008D0319" w:rsidRPr="00A46D3E" w:rsidRDefault="008D0319" w:rsidP="008D0319"/>
    <w:p w14:paraId="02A75917"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23"/>
        <w:gridCol w:w="2551"/>
        <w:gridCol w:w="8283"/>
      </w:tblGrid>
      <w:tr w:rsidR="008D0319" w:rsidRPr="00A46D3E" w14:paraId="5F5A06C6" w14:textId="77777777" w:rsidTr="00871688">
        <w:tc>
          <w:tcPr>
            <w:tcW w:w="13953" w:type="dxa"/>
            <w:gridSpan w:val="4"/>
            <w:tcBorders>
              <w:bottom w:val="single" w:sz="4" w:space="0" w:color="auto"/>
            </w:tcBorders>
          </w:tcPr>
          <w:p w14:paraId="69117FA0" w14:textId="77777777" w:rsidR="008D0319" w:rsidRPr="00A46D3E" w:rsidRDefault="008D0319" w:rsidP="00871688">
            <w:pPr>
              <w:rPr>
                <w:b/>
                <w:bCs/>
              </w:rPr>
            </w:pPr>
            <w:r w:rsidRPr="00A46D3E">
              <w:rPr>
                <w:b/>
                <w:bCs/>
              </w:rPr>
              <w:lastRenderedPageBreak/>
              <w:t>Supplementary Table 2a: Mendelian randomisation studies of ADHD and substance use</w:t>
            </w:r>
          </w:p>
        </w:tc>
      </w:tr>
      <w:tr w:rsidR="008D0319" w:rsidRPr="00A46D3E" w14:paraId="67106736" w14:textId="77777777" w:rsidTr="00871688">
        <w:tc>
          <w:tcPr>
            <w:tcW w:w="1696" w:type="dxa"/>
            <w:tcBorders>
              <w:top w:val="single" w:sz="4" w:space="0" w:color="auto"/>
              <w:bottom w:val="single" w:sz="4" w:space="0" w:color="auto"/>
            </w:tcBorders>
          </w:tcPr>
          <w:p w14:paraId="1BC2CF1F" w14:textId="77777777" w:rsidR="008D0319" w:rsidRPr="00A46D3E" w:rsidRDefault="008D0319" w:rsidP="00871688">
            <w:pPr>
              <w:rPr>
                <w:sz w:val="21"/>
                <w:szCs w:val="21"/>
              </w:rPr>
            </w:pPr>
            <w:r w:rsidRPr="00A46D3E">
              <w:rPr>
                <w:sz w:val="21"/>
                <w:szCs w:val="21"/>
              </w:rPr>
              <w:t>Study</w:t>
            </w:r>
          </w:p>
        </w:tc>
        <w:tc>
          <w:tcPr>
            <w:tcW w:w="1423" w:type="dxa"/>
            <w:tcBorders>
              <w:top w:val="single" w:sz="4" w:space="0" w:color="auto"/>
              <w:bottom w:val="single" w:sz="4" w:space="0" w:color="auto"/>
            </w:tcBorders>
          </w:tcPr>
          <w:p w14:paraId="1B908F09"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13CC1DA5"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189A0076" w14:textId="77777777" w:rsidR="008D0319" w:rsidRPr="00A46D3E" w:rsidRDefault="008D0319" w:rsidP="00871688">
            <w:pPr>
              <w:rPr>
                <w:sz w:val="21"/>
                <w:szCs w:val="21"/>
              </w:rPr>
            </w:pPr>
            <w:r w:rsidRPr="00A46D3E">
              <w:rPr>
                <w:sz w:val="21"/>
                <w:szCs w:val="21"/>
              </w:rPr>
              <w:t>Findings</w:t>
            </w:r>
          </w:p>
        </w:tc>
      </w:tr>
      <w:tr w:rsidR="008D0319" w:rsidRPr="00A46D3E" w14:paraId="3E16510B" w14:textId="77777777" w:rsidTr="00871688">
        <w:tc>
          <w:tcPr>
            <w:tcW w:w="1696" w:type="dxa"/>
            <w:tcBorders>
              <w:top w:val="single" w:sz="4" w:space="0" w:color="auto"/>
              <w:bottom w:val="dotted" w:sz="4" w:space="0" w:color="auto"/>
            </w:tcBorders>
          </w:tcPr>
          <w:p w14:paraId="7B54733B"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{"citationItems":[{"id":"ITEM-1","itemData":{"DOI":"https://doi.org/10.1016/j.drugalcdep.2018.07.015","ISSN":"0376-8716","abstract":"Observational studies suggest childhood externalizing disorders are associated with increased smoking and earlier initiation. However, causality cannot be inferred from observational data alone. The current study uses two-sample MR to examine the causal relationship between externalizing behaviors and tobacco use. Single nucleotide polymorphisms (SNPs) associated with aggression were obtained from the Early Life Epidemiology Consortium (mean age 8), ADHD from the Integrative Psychiatric Research and Psychiatric Genomics Consortiums (age range 6–18), and tobacco initiation and age of onset from the Tobacco and Genetics Consortium. SNPs were combined using the inverse variance weighted approach, weighted median approach, and MR-Egger regression. There was no clear evidence of an effect of aggression on tobacco initiation or age of onset for childhood aggression (initiation: β −0.002, 95% CI −0.005, 0.001, P = 0.286; age: β −0.001 95% CI −0.002, 0.000, P = 0.310) or adolescent aggression (initiation: β −0.001, 95% CI −0.006, 0.003, P = 0.610; age: β 0.000, 95% CI 0.000, 0.001, P = 0.183)]. However, there was some evidence of an association of ADHD on tobacco initiation (OR 1.23, 95% CI 1.10, 1.35, P = 0.016), although no clear evidence of an effect of ADHD on age of onset (OR = 1.022, 95% CI 0.992, 1.052, P = 0.215). Our results provide some evidence that genetic risk of childhood ADHD is causally related to increased risk of tobacco initiation; however, the causal estimate is relatively small. We found no clear evidence that genetic risk of childhood aggression is causally related to the risk of tobacco initiation or age of onset.","author":[{"dropping-particle":"","family":"Fluharty","given":"Meg E","non-dropping-particle":"","parse-names":false,"suffix":""},{"dropping-particle":"","family":"Sallis","given":"Hannah","non-dropping-particle":"","parse-names":false,"suffix":""},{"dropping-particle":"","family":"Munafò","given":"Marcus R","non-dropping-particle":"","parse-names":false,"suffix":""}],"container-title":"Drug and Alcohol Dependence","id":"ITEM-1","issued":{"date-parts":[["2018"]]},"page":"338-342","title":"Investigating possible causal effects of externalizing behaviors on tobacco initiation: A Mendelian randomization analysis","type":"article-journal","volume":"191"},"uris":["http://www.mendeley.com/documents/?uuid=fbd926a5-2a8f-48d4-934d-9d18043ad56e"]}],"mendeley":{"formattedCitation":"(Fluharty, Sallis, and Munafò 2018)","manualFormatting":"Fluharty, Sallis, and Munafò (2018)","plainTextFormattedCitation":"(Fluharty, Sallis, and Munafò 2018)","previouslyFormattedCitation":"(Fluharty, Sallis, and Munafò 2018)"},"properties":{"noteIndex":0},"schema":"https://github.com/citation-style-language/schema/raw/master/csl-citation.json"}</w:instrText>
            </w:r>
            <w:r w:rsidRPr="00A46D3E">
              <w:rPr>
                <w:sz w:val="21"/>
                <w:szCs w:val="21"/>
              </w:rPr>
              <w:fldChar w:fldCharType="separate"/>
            </w:r>
            <w:r w:rsidRPr="00A46D3E">
              <w:rPr>
                <w:noProof/>
                <w:sz w:val="21"/>
                <w:szCs w:val="21"/>
              </w:rPr>
              <w:t>Fluharty, Sallis, and Munafò (2018)</w:t>
            </w:r>
            <w:r w:rsidRPr="00A46D3E">
              <w:rPr>
                <w:sz w:val="21"/>
                <w:szCs w:val="21"/>
              </w:rPr>
              <w:fldChar w:fldCharType="end"/>
            </w:r>
          </w:p>
        </w:tc>
        <w:tc>
          <w:tcPr>
            <w:tcW w:w="1423" w:type="dxa"/>
            <w:tcBorders>
              <w:top w:val="single" w:sz="4" w:space="0" w:color="auto"/>
              <w:bottom w:val="dotted" w:sz="4" w:space="0" w:color="auto"/>
            </w:tcBorders>
          </w:tcPr>
          <w:p w14:paraId="71D59EDC"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single" w:sz="4" w:space="0" w:color="auto"/>
              <w:bottom w:val="dotted" w:sz="4" w:space="0" w:color="auto"/>
            </w:tcBorders>
          </w:tcPr>
          <w:p w14:paraId="2B3C44A6" w14:textId="77777777" w:rsidR="008D0319" w:rsidRPr="00A46D3E" w:rsidRDefault="008D0319" w:rsidP="00871688">
            <w:pPr>
              <w:rPr>
                <w:sz w:val="21"/>
                <w:szCs w:val="21"/>
              </w:rPr>
            </w:pPr>
            <w:r w:rsidRPr="00A46D3E">
              <w:rPr>
                <w:sz w:val="21"/>
                <w:szCs w:val="21"/>
              </w:rPr>
              <w:t xml:space="preserve">Tobacco initiation </w:t>
            </w:r>
            <w:r w:rsidRPr="00A46D3E">
              <w:rPr>
                <w:sz w:val="21"/>
                <w:szCs w:val="21"/>
              </w:rPr>
              <w:fldChar w:fldCharType="begin" w:fldLock="1"/>
            </w:r>
            <w:r w:rsidRPr="00A46D3E">
              <w:rPr>
                <w:sz w:val="21"/>
                <w:szCs w:val="21"/>
              </w:rPr>
              <w:instrText>ADDIN CSL_CITATION {"citationItems":[{"id":"ITEM-1","itemData":{"author":[{"dropping-particle":"","family":"Tobacco","given":"The","non-dropping-particle":"","parse-names":false,"suffix":""},{"dropping-particle":"","family":"Consortium","given":"Genetics","non-dropping-particle":"","parse-names":false,"suffix":""}],"container-title":"Nature genetics","id":"ITEM-1","issue":"5","issued":{"date-parts":[["2010"]]},"page":"441","publisher":"NIH Public Access","title":"Genome-wide meta-analyses identify multiple loci associated with smoking behavior","type":"article-journal","volume":"42"},"uris":["http://www.mendeley.com/documents/?uuid=b21dfb8d-48d0-4c3d-a41f-dbc4ba96cc06"]}],"mendeley":{"formattedCitation":"(Tobacco and Consortium 2010)","plainTextFormattedCitation":"(Tobacco and Consortium 2010)","previouslyFormattedCitation":"(Tobacco and Consortium 2010)"},"properties":{"noteIndex":0},"schema":"https://github.com/citation-style-language/schema/raw/master/csl-citation.json"}</w:instrText>
            </w:r>
            <w:r w:rsidRPr="00A46D3E">
              <w:rPr>
                <w:sz w:val="21"/>
                <w:szCs w:val="21"/>
              </w:rPr>
              <w:fldChar w:fldCharType="separate"/>
            </w:r>
            <w:r w:rsidRPr="00A46D3E">
              <w:rPr>
                <w:noProof/>
                <w:sz w:val="21"/>
                <w:szCs w:val="21"/>
              </w:rPr>
              <w:t>(Tobacco and Consortium 2010)</w:t>
            </w:r>
            <w:r w:rsidRPr="00A46D3E">
              <w:rPr>
                <w:sz w:val="21"/>
                <w:szCs w:val="21"/>
              </w:rPr>
              <w:fldChar w:fldCharType="end"/>
            </w:r>
            <w:r w:rsidRPr="00A46D3E">
              <w:rPr>
                <w:sz w:val="21"/>
                <w:szCs w:val="21"/>
              </w:rPr>
              <w:t>: N=24,114-74,053</w:t>
            </w:r>
          </w:p>
        </w:tc>
        <w:tc>
          <w:tcPr>
            <w:tcW w:w="8283" w:type="dxa"/>
            <w:tcBorders>
              <w:top w:val="single" w:sz="4" w:space="0" w:color="auto"/>
              <w:bottom w:val="dotted" w:sz="4" w:space="0" w:color="auto"/>
            </w:tcBorders>
          </w:tcPr>
          <w:p w14:paraId="42226F58" w14:textId="5205FED1" w:rsidR="008D0319" w:rsidRPr="00A46D3E" w:rsidRDefault="008D0319" w:rsidP="00871688">
            <w:pPr>
              <w:rPr>
                <w:sz w:val="21"/>
                <w:szCs w:val="21"/>
              </w:rPr>
            </w:pPr>
            <w:r w:rsidRPr="00A46D3E">
              <w:rPr>
                <w:sz w:val="21"/>
                <w:szCs w:val="21"/>
              </w:rPr>
              <w:t xml:space="preserve">Weak evidence of a causal effect of </w:t>
            </w:r>
            <w:r w:rsidR="00886C9B">
              <w:rPr>
                <w:sz w:val="21"/>
                <w:szCs w:val="21"/>
              </w:rPr>
              <w:t xml:space="preserve">ADHD </w:t>
            </w:r>
            <w:r w:rsidRPr="00A46D3E">
              <w:rPr>
                <w:sz w:val="21"/>
                <w:szCs w:val="21"/>
              </w:rPr>
              <w:t>genetic liability on tobacco initiation (in the presence of horizontal pleiotropy); strong evidence not found of an effect on smoking age of onset.</w:t>
            </w:r>
          </w:p>
        </w:tc>
      </w:tr>
      <w:tr w:rsidR="008D0319" w:rsidRPr="00A46D3E" w14:paraId="173B7037" w14:textId="77777777" w:rsidTr="00871688">
        <w:tc>
          <w:tcPr>
            <w:tcW w:w="1696" w:type="dxa"/>
            <w:tcBorders>
              <w:top w:val="dotted" w:sz="4" w:space="0" w:color="auto"/>
              <w:bottom w:val="dotted" w:sz="4" w:space="0" w:color="auto"/>
            </w:tcBorders>
          </w:tcPr>
          <w:p w14:paraId="792FF72C"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{"citationItems":[{"id":"ITEM-1","itemData":{"DOI":"https://doi.org/10.1111/adb.12849","ISSN":"1355-6215","abstract":"Abstract Attention-deficit hyperactivity disorder (ADHD) has consistently been associated with substance use, but the nature of this association is not fully understood. To inform intervention development and public health messages, a vital question is whether there are causal pathways from ADHD to substance use and/or vice versa. We applied bidirectional Mendelian randomization, using summary-level data from the largest available genome-wide association studies (GWAS) on ADHD, smoking (initiation, cigarettes per day, cessation, and a compound measure of lifetime smoking), alcohol use (drinks per week, alcohol problems, and alcohol dependence), cannabis use (initiation), and coffee consumption (cups per day). Genetic variants robustly associated with the ?exposure? were selected as instruments and identified in the ?outcome? GWAS. Effect estimates from individual genetic variants were combined with inverse-variance weighted regression and five sensitivity analyses (weighted median, weighted mode, MR-Egger, generalized summary data?based MR, and Steiger filtering). We found evidence that liability to ADHD increases likelihood of smoking initiation and heaviness of smoking among smokers, decreases likelihood of smoking cessation, and increases likelihood of cannabis initiation. There was weak evidence that liability to ADHD increases alcohol dependence risk but not drinks per week or alcohol problems. In the other direction, there was weak evidence that smoking initiation increases ADHD risk, but follow-up analyses suggested a high probability of horizontal pleiotropy. There was no clear evidence of causal pathways between ADHD and coffee consumption. Our findings corroborate epidemiological evidence, suggesting causal pathways from liability to ADHD to smoking, cannabis use, and, tentatively, alcohol dependence. Further work is needed to explore the exact mechanisms mediating these causal effects.","author":[{"dropping-particle":"","family":"Treur","given":"Jorien L","non-dropping-particle":"","parse-names":false,"suffix":""},{"dropping-particle":"","family":"Demontis","given":"Ditte","non-dropping-particle":"","parse-names":false,"suffix":""},{"dropping-particle":"","family":"Smith","given":"George Davey","non-dropping-particle":"","parse-names":false,"suffix":""},{"dropping-particle":"","family":"Sallis","given":"Hannah","non-dropping-particle":"","parse-names":false,"suffix":""},{"dropping-particle":"","family":"Richardson","given":"Tom G","non-dropping-particle":"","parse-names":false,"suffix":""},{"dropping-particle":"","family":"Wiers","given":"Reinout W","non-dropping-particle":"","parse-names":false,"suffix":""},{"dropping-particle":"","family":"Børglum","given":"Anders D","non-dropping-particle":"","parse-names":false,"suffix":""},{"dropping-particle":"","family":"Verweij","given":"Karin J H","non-dropping-particle":"","parse-names":false,"suffix":""},{"dropping-particle":"","family":"Munafò","given":"Marcus R","non-dropping-particle":"","parse-names":false,"suffix":""}],"container-title":"Addiction Biology","id":"ITEM-1","issue":"1","issued":{"date-parts":[["2021","1","1"]]},"note":"https://doi.org/10.1111/adb.12849","page":"e12849","publisher":"John Wiley &amp; Sons, Ltd","title":"Investigating causality between liability to ADHD and substance use, and liability to substance use and ADHD risk, using Mendelian randomization","type":"article-journal","volume":"26"},"uris":["http://www.mendeley.com/documents/?uuid=e8ac3924-f6bb-4fd9-be38-37dac54b9a49"]}],"mendeley":{"formattedCitation":"(Treur et al. 2021)","manualFormatting":"Treur et al. (2021)","plainTextFormattedCitation":"(Treur et al. 2021)","previouslyFormattedCitation":"(Treur et al. 2021)"},"properties":{"noteIndex":0},"schema":"https://github.com/citation-style-language/schema/raw/master/csl-citation.json"}</w:instrText>
            </w:r>
            <w:r w:rsidRPr="00A46D3E">
              <w:rPr>
                <w:sz w:val="21"/>
                <w:szCs w:val="21"/>
              </w:rPr>
              <w:fldChar w:fldCharType="separate"/>
            </w:r>
            <w:r w:rsidRPr="00A46D3E">
              <w:rPr>
                <w:noProof/>
                <w:sz w:val="21"/>
                <w:szCs w:val="21"/>
              </w:rPr>
              <w:t>Treur et al. (2021)</w:t>
            </w:r>
            <w:r w:rsidRPr="00A46D3E">
              <w:rPr>
                <w:sz w:val="21"/>
                <w:szCs w:val="21"/>
              </w:rPr>
              <w:fldChar w:fldCharType="end"/>
            </w:r>
          </w:p>
        </w:tc>
        <w:tc>
          <w:tcPr>
            <w:tcW w:w="1423" w:type="dxa"/>
            <w:tcBorders>
              <w:top w:val="dotted" w:sz="4" w:space="0" w:color="auto"/>
              <w:bottom w:val="dotted" w:sz="4" w:space="0" w:color="auto"/>
            </w:tcBorders>
          </w:tcPr>
          <w:p w14:paraId="402A4D91"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31EE93CF" w14:textId="77777777" w:rsidR="008D0319" w:rsidRPr="00A46D3E" w:rsidRDefault="008D0319" w:rsidP="00871688">
            <w:pPr>
              <w:rPr>
                <w:sz w:val="21"/>
                <w:szCs w:val="21"/>
              </w:rPr>
            </w:pPr>
            <w:r w:rsidRPr="00A46D3E">
              <w:rPr>
                <w:sz w:val="21"/>
                <w:szCs w:val="21"/>
              </w:rPr>
              <w:t xml:space="preserve">Multiple substance use measures </w:t>
            </w:r>
            <w:r w:rsidRPr="00A46D3E">
              <w:rPr>
                <w:sz w:val="21"/>
                <w:szCs w:val="21"/>
              </w:rPr>
              <w:fldChar w:fldCharType="begin" w:fldLock="1"/>
            </w:r>
            <w:r w:rsidRPr="00A46D3E">
              <w:rPr>
                <w:sz w:val="21"/>
                <w:szCs w:val="21"/>
              </w:rPr>
              <w:instrText>ADDIN CSL_CITATION {"citationItems":[{"id":"ITEM-1","itemData":{"ISSN":"1546-1718","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container-title":"Nature genetics","id":"ITEM-1","issue":"2","issued":{"date-parts":[["2019"]]},"page":"237-244","publisher":"Nature Publishing Group","title":"Association studies of up to 1.2 million individuals yield new insights into the genetic etiology of tobacco and alcohol use","type":"article-journal","volume":"51"},"uris":["http://www.mendeley.com/documents/?uuid=3fa5f656-33ac-462a-851c-b268aa4c96b2"]},{"id":"ITEM-2","itemData":{"DOI":"DOI: 10.1017/S0033291719002678","ISSN":"0033-2917","abstract":"BackgroundSmoking prevalence is higher amongst individuals with schizophrenia and depression compared with the general population. Mendelian randomisation (MR) can examine whether this association is causal using genetic variants identified in genome-wide association studies (GWAS).MethodsWe conducted two-sample MR to explore the bi-directional effects of smoking on schizophrenia and depression. For smoking behaviour, we used (1) smoking initiation GWAS from the GSCAN consortium and (2) we conducted our own GWAS of lifetime smoking behaviour (which captures smoking duration, heaviness and cessation) in a sample of 462690 individuals from the UK Biobank. We validated this instrument using positive control outcomes (e.g. lung cancer). For schizophrenia and depression we used GWAS from the PGC consortium.ResultsThere was strong evidence to suggest smoking is a risk factor for both schizophrenia (odds ratio (OR) 2.27, 95% confidence interval (CI) 1.67–3.08, p &amp;lt; 0.001) and depression (OR 1.99, 95% CI 1.71–2.32, p &amp;lt; 0.001). Results were consistent across both lifetime smoking and smoking initiation. We found some evidence that genetic liability to depression increases smoking (β = 0.091, 95% CI 0.027–0.155, p = 0.005) but evidence was mixed for schizophrenia (β = 0.022, 95% CI 0.005–0.038, p = 0.009) with very weak evidence for an effect on smoking initiation.ConclusionsThese findings suggest that the association between smoking, schizophrenia and depression is due, at least in part, to a causal effect of smoking, providing further evidence for the detrimental consequences of smoking on mental health.","author":[{"dropping-particle":"","family":"Wootton","given":"Robyn E","non-dropping-particle":"","parse-names":false,"suffix":""},{"dropping-particle":"","family":"Richmond","given":"Rebecca C","non-dropping-particle":"","parse-names":false,"suffix":""},{"dropping-particle":"","family":"Stuijfzand","given":"Bobby G","non-dropping-particle":"","parse-names":false,"suffix":""},{"dropping-particle":"","family":"Lawn","given":"Rebecca B","non-dropping-particle":"","parse-names":false,"suffix":""},{"dropping-particle":"","family":"Sallis","given":"Hannah M","non-dropping-particle":"","parse-names":false,"suffix":""},{"dropping-particle":"","family":"Taylor","given":"Gemma M J","non-dropping-particle":"","parse-names":false,"suffix":""},{"dropping-particle":"","family":"Hemani","given":"Gibran","non-dropping-particle":"","parse-names":false,"suffix":""},{"dropping-particle":"","family":"Jones","given":"Hannah J","non-dropping-particle":"","parse-names":false,"suffix":""},{"dropping-particle":"","family":"Zammit","given":"Stanley","non-dropping-particle":"","parse-names":false,"suffix":""},{"dropping-particle":"","family":"Davey Smith","given":"George","non-dropping-particle":"","parse-names":false,"suffix":""},{"dropping-particle":"","family":"Munafò","given":"Marcus R","non-dropping-particle":"","parse-names":false,"suffix":""}],"container-title":"Psychological Medicine","edition":"2019/11/06","id":"ITEM-2","issue":"14","issued":{"date-parts":[["2020"]]},"page":"2435-2443","publisher":"Cambridge University Press","title":"Evidence for causal effects of lifetime smoking on risk for depression and schizophrenia: a Mendelian randomisation study","type":"article-journal","volume":"50"},"uris":["http://www.mendeley.com/documents/?uuid=14da3861-bd0b-49de-846e-167351f1d413"]},{"id":"ITEM-3","itemData":{"DOI":"10.1176/appi.ajp.2018.18040369","ISSN":"0002-953X","abstract":"Objective:Alcohol use disorders are common conditions that have enormous social and economic consequences. Genome-wide association analyses were performed to identify genetic variants associated with a proxy measure of alcohol consumption and alcohol misuse and to explore the shared genetic basis between these measures and other substance use, psychiatric, and behavioral traits.Method:This study used quantitative measures from the Alcohol Use Disorders Identification Test (AUDIT) from two population-based cohorts of European ancestry (UK Biobank [N=121,604] and 23andMe [N=20,328]) and performed a genome-wide association study (GWAS) meta-analysis. Two additional GWAS analyses were performed, a GWAS for AUDIT scores on items 1?3, which focus on consumption (AUDIT-C), and for scores on items 4?10, which focus on the problematic consequences of drinking (AUDIT-P).Results:The GWAS meta-analysis of AUDIT total score identified 10 associated risk loci. Novel associations localized to genes including JCAD and SLC39A13; this study also replicated previously identified signals in the genes ADH1B, ADH1C, KLB, and GCKR. The dimensions of AUDIT showed positive genetic correlations with alcohol consumption (rg=0.76?0.92) and DSM-IV alcohol dependence (rg=0.33?0.63). AUDIT-P and AUDIT-C scores showed significantly different patterns of association across a number of traits, including psychiatric disorders. AUDIT-P score was significantly positively genetically correlated with schizophrenia (rg=0.22), major depressive disorder (rg=0.26), and attention deficit hyperactivity disorder (rg=0.23), whereas AUDIT-C score was significantly negatively genetically correlated with major depressive disorder (rg=?0.24) and ADHD (rg=?0.10). This study also used the AUDIT data in the UK Biobank to identify thresholds for dichotomizing AUDIT total score that optimize genetic correlations with DSM-IV alcohol dependence. Coding individuals with AUDIT total scores ≤4 as control subjects and those with scores ≥12 as case subjects produced a significant high genetic correlation with DSM-IV alcohol dependence (rg=0.82) while retaining most subjects.Conclusions:AUDIT scores ascertained in population-based cohorts can be used to explore the genetic basis of both alcohol consumption and alcohol use disorders.","author":[{"dropping-particle":"","family":"Sanchez-Roige","given":"Sandra","non-dropping-particle":"","parse-names":false,"suffix":""},{"dropping-particle":"","family":"Palmer","given":"Abraham A","non-dropping-particle":"","parse-names":false,"suffix":""},{"dropping-particle":"","family":"Fontanillas","given":"Pierre","non-dropping-particle":"","parse-names":false,"suffix":""},{"dropping-particle":"","family":"Elson","given":"Sarah L","non-dropping-particle":"","parse-names":false,"suffix":""},{"dropping-particle":"","family":"Adams","given":"Mark J","non-dropping-particle":"","parse-names":false,"suffix":""},{"dropping-particle":"","family":"Howard","given":"David M","non-dropping-particle":"","parse-names":false,"suffix":""},{"dropping-particle":"","family":"Edenberg","given":"Howard J","non-dropping-particle":"","parse-names":false,"suffix":""},{"dropping-particle":"","family":"Davies","given":"Gail","non-dropping-particle":"","parse-names":false,"suffix":""},{"dropping-particle":"","family":"Crist","given":"Richard C","non-dropping-particle":"","parse-names":false,"suffix":""},{"dropping-particle":"","family":"Deary","given":"Ian J","non-dropping-particle":"","parse-names":false,"suffix":""},{"dropping-particle":"","family":"McIntosh","given":"Andrew M","non-dropping-particle":"","parse-names":false,"suffix":""},{"dropping-particle":"","family":"Clarke","given":"Toni-Kim","non-dropping-particle":"","parse-names":false,"suffix":""}],"container-title":"American Journal of Psychiatry","id":"ITEM-3","issue":"2","issued":{"date-parts":[["2018","10","19"]]},"note":"doi: 10.1176/appi.ajp.2018.18040369","page":"107-118","publisher":"American Psychiatric Publishing","title":"Genome-Wide Association Study Meta-Analysis of the Alcohol Use Disorders Identification Test (AUDIT) in Two Population-Based Cohorts","type":"article-journal","volume":"176"},"uris":["http://www.mendeley.com/documents/?uuid=b3b56130-a21e-4a6f-8e31-d6ce7353f8ed"]},{"id":"ITEM-4","itemData":{"ISSN":"1546-1726","author":[{"dropping-particle":"","family":"Pasman","given":"Joëlle A","non-dropping-particle":"","parse-names":false,"suffix":""},{"dropping-particle":"","family":"Verweij","given":"Karin J H","non-dropping-particle":"","parse-names":false,"suffix":""},{"dropping-particle":"","family":"Gerring","given":"Zachary","non-dropping-particle":"","parse-names":false,"suffix":""},{"dropping-particle":"","family":"Stringer","given":"Sven","non-dropping-particle":"","parse-names":false,"suffix":""},{"dropping-particle":"","family":"Sanchez-Roige","given":"Sandra","non-dropping-particle":"","parse-names":false,"suffix":""},{"dropping-particle":"","family":"Treur","given":"Jorien L","non-dropping-particle":"","parse-names":false,"suffix":""},{"dropping-particle":"","family":"Abdellaoui","given":"Abdel","non-dropping-particle":"","parse-names":false,"suffix":""},{"dropping-particle":"","family":"Nivard","given":"Michel G","non-dropping-particle":"","parse-names":false,"suffix":""},{"dropping-particle":"","family":"Baselmans","given":"Bart M L","non-dropping-particle":"","parse-names":false,"suffix":""},{"dropping-particle":"","family":"Ong","given":"Jue-Sheng","non-dropping-particle":"","parse-names":false,"suffix":""}],"container-title":"Nature neuroscience","id":"ITEM-4","issue":"9","issued":{"date-parts":[["2018"]]},"page":"1161-1170","publisher":"Nature Publishing Group","title":"GWAS of lifetime cannabis use reveals new risk loci, genetic overlap with psychiatric traits, and a causal effect of schizophrenia liability","type":"article-journal","volume":"21"},"uris":["http://www.mendeley.com/documents/?uuid=21588159-87ee-42e5-8ba9-3859373c89ae"]},{"id":"ITEM-5","itemData":{"DOI":"10.1038/mp.2014.107","ISSN":"1476-5578","abstract":"Coffee, a major dietary source of caffeine, is among the most widely consumed beverages in the world and has received considerable attention regarding health risks and benefits. We conducted a genome-wide (GW) meta-analysis of predominately regular-type coffee consumption (cups per day) among up to 91 462 coffee consumers of European ancestry with top single-nucleotide polymorphisms (SNPs) followed-up in ~30 062 and 7964 coffee consumers of European and African-American ancestry, respectively. Studies from both stages were combined in a trans-ethnic meta-analysis. Confirmed loci were examined for putative functional and biological relevance. Eight loci, including six novel loci, met GW significance (log10Bayes factor (BF)&gt;5.64) with per-allele effect sizes of 0.03–0.14 cups per day. Six are located in or near genes potentially involved in pharmacokinetics (ABCG2, AHR, POR and CYP1A2) and pharmacodynamics (BDNF and SLC6A4) of caffeine. Two map to GCKR and MLXIPL genes related to metabolic traits but lacking known roles in coffee consumption. Enhancer and promoter histone marks populate the regions of many confirmed loci and several potential regulatory SNPs are highly correlated with the lead SNP of each. SNP alleles near GCKR, MLXIPL, BDNF and CYP1A2 that were associated with higher coffee consumption have previously been associated with smoking initiation, higher adiposity and fasting insulin and glucose but lower blood pressure and favorable lipid, inflammatory and liver enzyme profiles (P&lt;5 × 10−8).Our genetic findings among European and African-American adults reinforce the role of caffeine in mediating habitual coffee consumption and may point to molecular mechanisms underlying inter-individual variability in pharmacological and health effects of coffee.","author":[{"dropping-particle":"","family":"Cornelis","given":"M C","non-dropping-particle":"","parse-names":false,"suffix":""},{"dropping-particle":"","family":"Byrne","given":"E M","non-dropping-particle":"","parse-names":false,"suffix":""},{"dropping-particle":"","family":"Esko","given":"T","non-dropping-particle":"","parse-names":false,"suffix":""},{"dropping-particle":"","family":"Nalls","given":"M A","non-dropping-particle":"","parse-names":false,"suffix":""},{"dropping-particle":"","family":"Ganna","given":"A","non-dropping-particle":"","parse-names":false,"suffix":""},{"dropping-particle":"","family":"Paynter","given":"N","non-dropping-particle":"","parse-names":false,"suffix":""},{"dropping-particle":"","family":"Monda","given":"K L","non-dropping-particle":"","parse-names":false,"suffix":""},{"dropping-particle":"","family":"Amin","given":"N","non-dropping-particle":"","parse-names":false,"suffix":""},{"dropping-particle":"","family":"Fischer","given":"K","non-dropping-particle":"","parse-names":false,"suffix":""},{"dropping-particle":"","family":"Renstrom","given":"F","non-dropping-particle":"","parse-names":false,"suffix":""},{"dropping-particle":"","family":"Ngwa","given":"J S","non-dropping-particle":"","parse-names":false,"suffix":""},{"dropping-particle":"","family":"Huikari","given":"V","non-dropping-particle":"","parse-names":false,"suffix":""},{"dropping-particle":"","family":"Cavadino","given":"A","non-dropping-particle":"","parse-names":false,"suffix":""},{"dropping-particle":"","family":"Nolte","given":"I M","non-dropping-particle":"","parse-names":false,"suffix":""},{"dropping-particle":"","family":"Teumer","given":"A","non-dropping-particle":"","parse-names":false,"suffix":""},{"dropping-particle":"","family":"Yu","given":"K","non-dropping-particle":"","parse-names":false,"suffix":""},{"dropping-particle":"","family":"Marques-Vidal","given":"P","non-dropping-particle":"","parse-names":false,"suffix":""},{"dropping-particle":"","family":"Rawal","given":"R","non-dropping-particle":"","parse-names":false,"suffix":""},{"dropping-particle":"","family":"Manichaikul","given":"A","non-dropping-particle":"","parse-names":false,"suffix":""},{"dropping-particle":"","family":"Wojczynski","given":"M K","non-dropping-particle":"","parse-names":false,"suffix":""},{"dropping-particle":"","family":"Vink","given":"J M","non-dropping-particle":"","parse-names":false,"suffix":""},{"dropping-particle":"","family":"Zhao","given":"J H","non-dropping-particle":"","parse-names":false,"suffix":""},{"dropping-particle":"","family":"Burlutsky","given":"G","non-dropping-particle":"","parse-names":false,"suffix":""},{"dropping-particle":"","family":"Lahti","given":"J","non-dropping-particle":"","parse-names":false,"suffix":""},{"dropping-particle":"","family":"Mikkilä","given":"V","non-dropping-particle":"","parse-names":false,"suffix":""},{"dropping-particle":"","family":"Lemaitre","given":"R N","non-dropping-particle":"","parse-names":false,"suffix":""},{"dropping-particle":"","family":"Eriksson","given":"J","non-dropping-particle":"","parse-names":false,"suffix":""},{"dropping-particle":"","family":"Musani","given":"S K","non-dropping-particle":"","parse-names":false,"suffix":""},{"dropping-particle":"","family":"Tanaka","given":"T","non-dropping-particle":"","parse-names":false,"suffix":""},{"dropping-particle":"","family":"Geller","given":"F","non-dropping-particle":"","parse-names":false,"suffix":""},{"dropping-particle":"","family":"Luan","given":"J","non-dropping-particle":"","parse-names":false,"suffix":""},{"dropping-particle":"","family":"Hui","given":"J","non-dropping-particle":"","parse-names":false,"suffix":""},{"dropping-particle":"","family":"Mägi","given":"R","non-dropping-particle":"","parse-names":false,"suffix":""},{"dropping-particle":"","family":"Dimitriou","given":"M","non-dropping-particle":"","parse-names":false,"suffix":""},{"dropping-particle":"","family":"Garcia","given":"M E","non-dropping-particle":"","parse-names":false,"suffix":""},{"dropping-particle":"","family":"Ho","given":"W-K","non-dropping-particle":"","parse-names":false,"suffix":""},{"dropping-particle":"","family":"Wright","given":"M J","non-dropping-particle":"","parse-names":false,"suffix":""},{"dropping-particle":"","family":"Rose","given":"L M","non-dropping-particle":"","parse-names":false,"suffix":""},{"dropping-particle":"","family":"Magnusson","given":"P K E","non-dropping-particle":"","parse-names":false,"suffix":""},{"dropping-particle":"","family":"Pedersen","given":"N L","non-dropping-particle":"","parse-names":false,"suffix":""},{"dropping-particle":"","family":"Couper","given":"D","non-dropping-particle":"","parse-names":false,"suffix":""},{"dropping-particle":"","family":"Oostra","given":"B A","non-dropping-particle":"","parse-names":false,"suffix":""},{"dropping-particle":"","family":"Hofman","given":"A","non-dropping-particle":"","parse-names":false,"suffix":""},{"dropping-particle":"","family":"Ikram","given":"M A","non-dropping-particle":"","parse-names":false,"suffix":""},{"dropping-particle":"","family":"Tiemeier","given":"H W","non-dropping-particle":"","parse-names":false,"suffix":""},{"dropping-particle":"","family":"Uitterlinden","given":"A G","non-dropping-particle":"","parse-names":false,"suffix":""},{"dropping-particle":"","family":"Rooij","given":"F J A","non-dropping-particle":"van","parse-names":false,"suffix":""},{"dropping-particle":"","family":"Barroso","given":"I","non-dropping-particle":"","parse-names":false,"suffix":""},{"dropping-particle":"","family":"Johansson","given":"I","non-dropping-particle":"","parse-names":false,"suffix":""},{"dropping-particle":"","family":"Xue","given":"L","non-dropping-particle":"","parse-names":false,"suffix":""},{"dropping-particle":"","family":"Kaakinen","given":"M","non-dropping-particle":"","parse-names":false,"suffix":""},{"dropping-particle":"","family":"Milani","given":"L","non-dropping-particle":"","parse-names":false,"suffix":""},{"dropping-particle":"","family":"Power","given":"C","non-dropping-particle":"","parse-names":false,"suffix":""},{"dropping-particle":"","family":"Snieder","given":"H","non-dropping-particle":"","parse-names":false,"suffix":""},{"dropping-particle":"","family":"Stolk","given":"R P","non-dropping-particle":"","parse-names":false,"suffix":""},{"dropping-particle":"","family":"Baumeister","given":"S E","non-dropping-particle":"","parse-names":false,"suffix":""},{"dropping-particle":"","family":"Biffar","given":"R","non-dropping-particle":"","parse-names":false,"suffix":""},{"dropping-particle":"","family":"Gu","given":"F","non-dropping-particle":"","parse-names":false,"suffix":""},{"dropping-particle":"","family":"Bastardot","given":"F","non-dropping-particle":"","parse-names":false,"suffix":""},{"dropping-particle":"","family":"Kutalik","given":"Z","non-dropping-particle":"","parse-names":false,"suffix":""},{"dropping-particle":"","family":"Jacobs","given":"D R","non-dropping-particle":"","parse-names":false,"suffix":""},{"dropping-particle":"","family":"Forouhi","given":"N G","non-dropping-particle":"","parse-names":false,"suffix":""},{"dropping-particle":"","family":"Mihailov","given":"E","non-dropping-particle":"","parse-names":false,"suffix":""},{"dropping-particle":"","family":"Lind","given":"L","non-dropping-particle":"","parse-names":false,"suffix":""},{"dropping-particle":"","family":"Lindgren","given":"C","non-dropping-particle":"","parse-names":false,"suffix":""},{"dropping-particle":"","family":"Michaëlsson","given":"K","non-dropping-particle":"","parse-names":false,"suffix":""},{"dropping-particle":"","family":"Morris","given":"A","non-dropping-particle":"","parse-names":false,"suffix":""},{"dropping-particle":"","family":"Jensen","given":"M","non-dropping-particle":"","parse-names":false,"suffix":""},{"dropping-particle":"","family":"Khaw","given":"K-T","non-dropping-particle":"","parse-names":false,"suffix":""},{"dropping-particle":"","family":"Luben","given":"R N","non-dropping-particle":"","parse-names":false,"suffix":""},{"dropping-particle":"","family":"Wang","given":"J J","non-dropping-particle":"","parse-names":false,"suffix":""},{"dropping-particle":"","family":"Männistö","given":"S","non-dropping-particle":"","parse-names":false,"suffix":""},{"dropping-particle":"","family":"Perälä","given":"M-M","non-dropping-particle":"","parse-names":false,"suffix":""},{"dropping-particle":"","family":"Kähönen","given":"M","non-dropping-particle":"","parse-names":false,"suffix":""},{"dropping-particle":"","family":"Lehtimäki","given":"T","non-dropping-particle":"","parse-names":false,"suffix":""},{"dropping-particle":"","family":"Viikari","given":"J","non-dropping-particle":"","parse-names":false,"suffix":""},{"dropping-particle":"","family":"Mozaffarian","given":"D","non-dropping-particle":"","parse-names":false,"suffix":""},{"dropping-particle":"","family":"Mukamal","given":"K","non-dropping-particle":"","parse-names":false,"suffix":""},{"dropping-particle":"","family":"Psaty","given":"B M","non-dropping-particle":"","parse-names":false,"suffix":""},{"dropping-particle":"","family":"Döring","given":"A","non-dropping-particle":"","parse-names":false,"suffix":""},{"dropping-particle":"","family":"Heath","given":"A C","non-dropping-particle":"","parse-names":false,"suffix":""},{"dropping-particle":"","family":"Montgomery","given":"G W","non-dropping-particle":"","parse-names":false,"suffix":""},{"dropping-particle":"","family":"Dahmen","given":"N","non-dropping-particle":"","parse-names":false,"suffix":""},{"dropping-particle":"","family":"Carithers","given":"T","non-dropping-particle":"","parse-names":false,"suffix":""},{"dropping-particle":"","family":"Tucker","given":"K L","non-dropping-particle":"","parse-names":false,"suffix":""},{"dropping-particle":"","family":"Ferrucci","given":"L","non-dropping-particle":"","parse-names":false,"suffix":""},{"dropping-particle":"","family":"Boyd","given":"H A","non-dropping-particle":"","parse-names":false,"suffix":""},{"dropping-particle":"","family":"Melbye","given":"M","non-dropping-particle":"","parse-names":false,"suffix":""},{"dropping-particle":"","family":"Treur","given":"J L","non-dropping-particle":"","parse-names":false,"suffix":""},{"dropping-particle":"","family":"Mellström","given":"D","non-dropping-particle":"","parse-names":false,"suffix":""},{"dropping-particle":"","family":"Hottenga","given":"J J","non-dropping-particle":"","parse-names":false,"suffix":""},{"dropping-particle":"","family":"Prokopenko","given":"I","non-dropping-particle":"","parse-names":false,"suffix":""},{"dropping-particle":"","family":"Tönjes","given":"A","non-dropping-particle":"","parse-names":false,"suffix":""},{"dropping-particle":"","family":"Deloukas","given":"P","non-dropping-particle":"","parse-names":false,"suffix":""},{"dropping-particle":"","family":"Kanoni","given":"S","non-dropping-particle":"","parse-names":false,"suffix":""},{"dropping-particle":"","family":"Lorentzon","given":"M","non-dropping-particle":"","parse-names":false,"suffix":""},{"dropping-particle":"","family":"Houston","given":"D K","non-dropping-particle":"","parse-names":false,"suffix":""},{"dropping-particle":"","family":"Liu","given":"Y","non-dropping-particle":"","parse-names":false,"suffix":""},{"dropping-particle":"","family":"Danesh","given":"J","non-dropping-particle":"","parse-names":false,"suffix":""},{"dropping-particle":"","family":"Rasheed","given":"A","non-dropping-particle":"","parse-names":false,"suffix":""},{"dropping-particle":"","family":"Mason","given":"M A","non-dropping-particle":"","parse-names":false,"suffix":""},{"dropping-particle":"","family":"Zonderman","given":"A B","non-dropping-particle":"","parse-names":false,"suffix":""},{"dropping-particle":"","family":"Franke","given":"L","non-dropping-particle":"","parse-names":false,"suffix":""},{"dropping-particle":"","family":"Kristal","given":"B S","non-dropping-particle":"","parse-names":false,"suffix":""},{"dropping-particle":"","family":"Karjalainen","given":"J","non-dropping-particle":"","parse-names":false,"suffix":""},{"dropping-particle":"","family":"Reed","given":"D R","non-dropping-particle":"","parse-names":false,"suffix":""},{"dropping-particle":"","family":"Westra","given":"H-J","non-dropping-particle":"","parse-names":false,"suffix":""},{"dropping-particle":"","family":"Evans","given":"M K","non-dropping-particle":"","parse-names":false,"suffix":""},{"dropping-particle":"","family":"Saleheen","given":"D","non-dropping-particle":"","parse-names":false,"suffix":""},{"dropping-particle":"","family":"Harris","given":"T B","non-dropping-particle":"","parse-names":false,"suffix":""},{"dropping-particle":"","family":"Dedoussis","given":"G","non-dropping-particle":"","parse-names":false,"suffix":""},{"dropping-particle":"","family":"Curhan","given":"G","non-dropping-particle":"","parse-names":false,"suffix":""},{"dropping-particle":"","family":"Stumvoll","given":"M","non-dropping-particle":"","parse-names":false,"suffix":""},{"dropping-particle":"","family":"Beilby","given":"J","non-dropping-particle":"","parse-names":false,"suffix":""},{"dropping-particle":"","family":"Pasquale","given":"L R","non-dropping-particle":"","parse-names":false,"suffix":""},{"dropping-particle":"","family":"Feenstra","given":"B","non-dropping-particle":"","parse-names":false,"suffix":""},{"dropping-particle":"","family":"Bandinelli","given":"S","non-dropping-particle":"","parse-names":false,"suffix":""},{"dropping-particle":"","family":"Ordovas","given":"J M","non-dropping-particle":"","parse-names":false,"suffix":""},{"dropping-particle":"","family":"Chan","given":"A T","non-dropping-particle":"","parse-names":false,"suffix":""},{"dropping-particle":"","family":"Peters","given":"U","non-dropping-particle":"","parse-names":false,"suffix":""},{"dropping-particle":"","family":"Ohlsson","given":"C","non-dropping-particle":"","parse-names":false,"suffix":""},{"dropping-particle":"","family":"Gieger","given":"C","non-dropping-particle":"","parse-names":false,"suffix":""},{"dropping-particle":"","family":"Martin","given":"N G","non-dropping-particle":"","parse-names":false,"suffix":""},{"dropping-particle":"","family":"Waldenberger","given":"M","non-dropping-particle":"","parse-names":false,"suffix":""},{"dropping-particle":"","family":"Siscovick","given":"D S","non-dropping-particle":"","parse-names":false,"suffix":""},{"dropping-particle":"","family":"Raitakari","given":"O","non-dropping-particle":"","parse-names":false,"suffix":""},{"dropping-particle":"","family":"Eriksson","given":"J G","non-dropping-particle":"","parse-names":false,"suffix":""},{"dropping-particle":"","family":"Mitchell","given":"P","non-dropping-particle":"","parse-names":false,"suffix":""},{"dropping-particle":"","family":"Hunter","given":"D J","non-dropping-particle":"","parse-names":false,"suffix":""},{"dropping-particle":"","family":"Kraft","given":"P","non-dropping-particle":"","parse-names":false,"suffix":""},{"dropping-particle":"","family":"Rimm","given":"E B","non-dropping-particle":"","parse-names":false,"suffix":""},{"dropping-particle":"","family":"Boomsma","given":"D I","non-dropping-particle":"","parse-names":false,"suffix":""},{"dropping-particle":"","family":"Borecki","given":"I B","non-dropping-particle":"","parse-names":false,"suffix":""},{"dropping-particle":"","family":"Loos","given":"R J F","non-dropping-particle":"","parse-names":false,"suffix":""},{"dropping-particle":"","family":"Wareham","given":"N J","non-dropping-particle":"","parse-names":false,"suffix":""},{"dropping-particle":"","family":"Vollenweider","given":"P","non-dropping-particle":"","parse-names":false,"suffix":""},{"dropping-particle":"","family":"Caporaso","given":"N","non-dropping-particle":"","parse-names":false,"suffix":""},{"dropping-particle":"","family":"Grabe","given":"H J","non-dropping-particle":"","parse-names":false,"suffix":""},{"dropping-particle":"","family":"Neuhouser","given":"M L","non-dropping-particle":"","parse-names":false,"suffix":""},{"dropping-particle":"","family":"Wolffenbuttel","given":"B H R","non-dropping-particle":"","parse-names":false,"suffix":""},{"dropping-particle":"","family":"Hu","given":"F B","non-dropping-particle":"","parse-names":false,"suffix":""},{"dropping-particle":"","family":"Hyppönen","given":"E","non-dropping-particle":"","parse-names":false,"suffix":""},{"dropping-particle":"","family":"Järvelin","given":"M-R","non-dropping-particle":"","parse-names":false,"suffix":""},{"dropping-particle":"","family":"Cupples","given":"L A","non-dropping-particle":"","parse-names":false,"suffix":""},{"dropping-particle":"","family":"Franks","given":"P W","non-dropping-particle":"","parse-names":false,"suffix":""},{"dropping-particle":"","family":"Ridker","given":"P M","non-dropping-particle":"","parse-names":false,"suffix":""},{"dropping-particle":"","family":"Duijn","given":"C M","non-dropping-particle":"van","parse-names":false,"suffix":""},{"dropping-particle":"","family":"Heiss","given":"G","non-dropping-particle":"","parse-names":false,"suffix":""},{"dropping-particle":"","family":"Metspalu","given":"A","non-dropping-particle":"","parse-names":false,"suffix":""},{"dropping-particle":"","family":"North","given":"K E","non-dropping-particle":"","parse-names":false,"suffix":""},{"dropping-particle":"","family":"Ingelsson","given":"E","non-dropping-particle":"","parse-names":false,"suffix":""},{"dropping-particle":"","family":"Nettleton","given":"J A","non-dropping-particle":"","parse-names":false,"suffix":""},{"dropping-particle":"","family":"Dam","given":"R M","non-dropping-particle":"van","parse-names":false,"suffix":""},{"dropping-particle":"","family":"Chasman","given":"D I","non-dropping-particle":"","parse-names":false,"suffix":""},{"dropping-particle":"","family":"Consortium","given":"The Coffee and Caffeine Genetics","non-dropping-particle":"","parse-names":false,"suffix":""},{"dropping-particle":"","family":"(IPDGC)","given":"International Parkinson's Disease Genomics Consortium","non-dropping-particle":"","parse-names":false,"suffix":""},{"dropping-particle":"","family":"(NABEC)","given":"North American Brain Expression Consortium","non-dropping-particle":"","parse-names":false,"suffix":""},{"dropping-particle":"","family":"(UKBEC)","given":"U K Brain Expression Consortium","non-dropping-particle":"","parse-names":false,"suffix":""}],"container-title":"Molecular Psychiatry","id":"ITEM-5","issue":"5","issued":{"date-parts":[["2015"]]},"page":"647-656","title":"Genome-wide meta-analysis identifies six novel loci associated with habitual coffee consumption","type":"article-journal","volume":"20"},"uris":["http://www.mendeley.com/documents/?uuid=f936e190-3450-4fc4-91a0-c29ac7d75b79"]}],"mendeley":{"formattedCitation":"(M. Liu et al. 2019; Wootton et al. 2020; Sanchez-Roige et al. 2018; Pasman et al. 2018; Cornelis et al. 2015)","manualFormatting":"(Liu et al. 2019; Wootton et al. 2020; Sanchez-Roige et al. 2018; Pasman et al. 2018; Cornelis et al. 2015)","plainTextFormattedCitation":"(M. Liu et al. 2019; Wootton et al. 2020; Sanchez-Roige et al. 2018; Pasman et al. 2018; Cornelis et al. 2015)","previouslyFormattedCitation":"(M. Liu et al. 2019; Wootton et al. 2020; Sanchez-Roige et al. 2018; Pasman et al. 2018; Cornelis et al. 2015)"},"properties":{"noteIndex":0},"schema":"https://github.com/citation-style-language/schema/raw/master/csl-citation.json"}</w:instrText>
            </w:r>
            <w:r w:rsidRPr="00A46D3E">
              <w:rPr>
                <w:sz w:val="21"/>
                <w:szCs w:val="21"/>
              </w:rPr>
              <w:fldChar w:fldCharType="separate"/>
            </w:r>
            <w:r w:rsidRPr="00A46D3E">
              <w:rPr>
                <w:noProof/>
                <w:sz w:val="21"/>
                <w:szCs w:val="21"/>
              </w:rPr>
              <w:t>(Liu et al. 2019; Wootton et al. 2020; Sanchez-Roige et al. 2018; Pasman et al. 2018; Cornelis et al. 2015)</w:t>
            </w:r>
            <w:r w:rsidRPr="00A46D3E">
              <w:rPr>
                <w:sz w:val="21"/>
                <w:szCs w:val="21"/>
              </w:rPr>
              <w:fldChar w:fldCharType="end"/>
            </w:r>
            <w:r w:rsidRPr="00A46D3E">
              <w:rPr>
                <w:sz w:val="21"/>
                <w:szCs w:val="21"/>
              </w:rPr>
              <w:t>: Ns=46,568-632,783</w:t>
            </w:r>
          </w:p>
        </w:tc>
        <w:tc>
          <w:tcPr>
            <w:tcW w:w="8283" w:type="dxa"/>
            <w:tcBorders>
              <w:top w:val="dotted" w:sz="4" w:space="0" w:color="auto"/>
              <w:bottom w:val="dotted" w:sz="4" w:space="0" w:color="auto"/>
            </w:tcBorders>
          </w:tcPr>
          <w:p w14:paraId="28A947C3" w14:textId="77777777" w:rsidR="008D0319" w:rsidRPr="00A46D3E" w:rsidRDefault="008D0319" w:rsidP="00871688">
            <w:pPr>
              <w:rPr>
                <w:sz w:val="21"/>
                <w:szCs w:val="21"/>
              </w:rPr>
            </w:pPr>
            <w:r w:rsidRPr="00A46D3E">
              <w:rPr>
                <w:sz w:val="21"/>
                <w:szCs w:val="21"/>
              </w:rPr>
              <w:t>Evidence of a causal effect of ADHD genetic liability on smoking initiation, cigarettes smoked per day, smoking cessation, lifetime smoking, cannabis use initiation and weak evidence for an effect on alcohol dependence; strong evidence not found for an effect on alcohol drinks per week, alcohol problems, or coffee consumption.</w:t>
            </w:r>
          </w:p>
          <w:p w14:paraId="0132DC56" w14:textId="77777777" w:rsidR="008D0319" w:rsidRPr="00A46D3E" w:rsidRDefault="008D0319" w:rsidP="00871688">
            <w:pPr>
              <w:rPr>
                <w:sz w:val="21"/>
                <w:szCs w:val="21"/>
              </w:rPr>
            </w:pPr>
            <w:r w:rsidRPr="00A46D3E">
              <w:rPr>
                <w:sz w:val="21"/>
                <w:szCs w:val="21"/>
              </w:rPr>
              <w:t>Weak evidence of a causal effect of genetic liability to smoking initiation on ADHD (in part due to horizontal pleiotropy); strong evidence not found for an effect of genetic liability to alcohol drinks per week, alcohol problems, alcohol dependence, cannabis use initiation or coffee consumption on ADHD.</w:t>
            </w:r>
          </w:p>
        </w:tc>
      </w:tr>
      <w:tr w:rsidR="008D0319" w:rsidRPr="00A46D3E" w14:paraId="5B4FF2D6" w14:textId="77777777" w:rsidTr="00871688">
        <w:tc>
          <w:tcPr>
            <w:tcW w:w="1696" w:type="dxa"/>
            <w:tcBorders>
              <w:top w:val="dotted" w:sz="4" w:space="0" w:color="auto"/>
              <w:bottom w:val="dotted" w:sz="4" w:space="0" w:color="auto"/>
            </w:tcBorders>
          </w:tcPr>
          <w:p w14:paraId="5E4C9E75"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{"citationItems":[{"id":"ITEM-1","itemData":{"DOI":"https://doi.org/10.1002/ajmg.b.32827","ISSN":"1552-4841","abstract":"Abstract Substance use disorder (SUD) often co-occur at high prevalence with other psychiatric conditions. Among them, attention-deficit and hyperactivity disorder (ADHD) is present in almost one out of every four subjects with SUD and is associated with higher severity, more frequent polysubstance dependence and increased risk for other mental health problems in SUD patients. Despite studies suggesting a genetic basis in the co-occurrence of these two conditions, the genetic factors involved in the joint development of both disorders and the mechanisms mediating these causal relationships are still unknown. In this study, we tested whether the genetic liability to five SUD-related phenotypes share a common background in the general population and clinically diagnosed ADHD individuals from an in-house sample of 989 subjects and further explored the genetic overlap and the causal relationship between ADHD and SUD using pre-existing GWAS datasets. Our results confirm a common genetic background between ADHD and SUD and support the current literature on the causal effect of the liability to ADHD on the risk for SUD. We added novel findings on the effect of the liability of lifetime cannabis use on ADHD and found evidence of shared genetic background underlying SUD in general population and in ADHD, at least for lifetime cannabis use, alcohol dependence and smoking initiation. These findings are in agreement with the high comorbidity observed between ADHD and SUD and highlight the need to control for substance use in ADHD and to screen for ADHD comorbidity in all SUD patients to provide optimal clinical interventions.","author":[{"dropping-particle":"","family":"Vilar-Ribó","given":"Laura","non-dropping-particle":"","parse-names":false,"suffix":""},{"dropping-particle":"","family":"Sánchez-Mora","given":"Cristina","non-dropping-particle":"","parse-names":false,"suffix":""},{"dropping-particle":"","family":"Rovira","given":"Paula","non-dropping-particle":"","parse-names":false,"suffix":""},{"dropping-particle":"","family":"Richarte","given":"Vanesa","non-dropping-particle":"","parse-names":false,"suffix":""},{"dropping-particle":"","family":"Corrales","given":"Montserrat","non-dropping-particle":"","parse-names":false,"suffix":""},{"dropping-particle":"","family":"Fadeuilhe","given":"Christian","non-dropping-particle":"","parse-names":false,"suffix":""},{"dropping-particle":"","family":"Arribas","given":"Lorena","non-dropping-particle":"","parse-names":false,"suffix":""},{"dropping-particle":"","family":"Casas","given":"Miquel","non-dropping-particle":"","parse-names":false,"suffix":""},{"dropping-particle":"","family":"Ramos-Quiroga","given":"Josep Antoni","non-dropping-particle":"","parse-names":false,"suffix":""},{"dropping-particle":"","family":"Ribasés","given":"Marta","non-dropping-particle":"","parse-names":false,"suffix":""},{"dropping-particle":"","family":"Soler Artigas","given":"María","non-dropping-particle":"","parse-names":false,"suffix":""}],"container-title":"American Journal of Medical Genetics Part B: Neuropsychiatric Genetics","id":"ITEM-1","issue":"3","issued":{"date-parts":[["2021","4","1"]]},"note":"https://doi.org/10.1002/ajmg.b.32827","page":"140-150","publisher":"John Wiley &amp; Sons, Ltd","title":"Genetic overlap and causality between substance use disorder and attention-deficit and hyperactivity disorder","type":"article-journal","volume":"186"},"uris":["http://www.mendeley.com/documents/?uuid=7a1043e0-9cbe-4f45-b911-adca25561a0c"]}],"mendeley":{"formattedCitation":"(Vilar-Ribó et al. 2021)","manualFormatting":"Vilar-Ribó et al. (2021)","plainTextFormattedCitation":"(Vilar-Ribó et al. 2021)","previouslyFormattedCitation":"(Vilar-Ribó et al. 2021)"},"properties":{"noteIndex":0},"schema":"https://github.com/citation-style-language/schema/raw/master/csl-citation.json"}</w:instrText>
            </w:r>
            <w:r w:rsidRPr="00A46D3E">
              <w:rPr>
                <w:sz w:val="21"/>
                <w:szCs w:val="21"/>
              </w:rPr>
              <w:fldChar w:fldCharType="separate"/>
            </w:r>
            <w:r w:rsidRPr="00A46D3E">
              <w:rPr>
                <w:noProof/>
                <w:sz w:val="21"/>
                <w:szCs w:val="21"/>
              </w:rPr>
              <w:t>Vilar-Ribó et al. (2021)</w:t>
            </w:r>
            <w:r w:rsidRPr="00A46D3E">
              <w:rPr>
                <w:sz w:val="21"/>
                <w:szCs w:val="21"/>
              </w:rPr>
              <w:fldChar w:fldCharType="end"/>
            </w:r>
          </w:p>
        </w:tc>
        <w:tc>
          <w:tcPr>
            <w:tcW w:w="1423" w:type="dxa"/>
            <w:tcBorders>
              <w:top w:val="dotted" w:sz="4" w:space="0" w:color="auto"/>
              <w:bottom w:val="dotted" w:sz="4" w:space="0" w:color="auto"/>
            </w:tcBorders>
          </w:tcPr>
          <w:p w14:paraId="3C67E7DA" w14:textId="77777777" w:rsidR="008D0319" w:rsidRPr="00A46D3E" w:rsidRDefault="008D0319" w:rsidP="00871688">
            <w:pPr>
              <w:rPr>
                <w:sz w:val="21"/>
                <w:szCs w:val="21"/>
              </w:rPr>
            </w:pPr>
            <w:r w:rsidRPr="00A46D3E">
              <w:rPr>
                <w:sz w:val="21"/>
                <w:szCs w:val="21"/>
              </w:rPr>
              <w:t>N=50,799</w:t>
            </w:r>
            <w:r w:rsidRPr="00A46D3E">
              <w:rPr>
                <w:sz w:val="21"/>
                <w:szCs w:val="21"/>
                <w:vertAlign w:val="superscript"/>
              </w:rPr>
              <w:t>****</w:t>
            </w:r>
          </w:p>
        </w:tc>
        <w:tc>
          <w:tcPr>
            <w:tcW w:w="2551" w:type="dxa"/>
            <w:tcBorders>
              <w:top w:val="dotted" w:sz="4" w:space="0" w:color="auto"/>
              <w:bottom w:val="dotted" w:sz="4" w:space="0" w:color="auto"/>
            </w:tcBorders>
          </w:tcPr>
          <w:p w14:paraId="79366338" w14:textId="77777777" w:rsidR="008D0319" w:rsidRPr="00A46D3E" w:rsidRDefault="008D0319" w:rsidP="00871688">
            <w:pPr>
              <w:rPr>
                <w:sz w:val="21"/>
                <w:szCs w:val="21"/>
              </w:rPr>
            </w:pPr>
            <w:r w:rsidRPr="00A46D3E">
              <w:rPr>
                <w:sz w:val="21"/>
                <w:szCs w:val="21"/>
              </w:rPr>
              <w:t xml:space="preserve">Multiple substance use measures </w:t>
            </w:r>
            <w:r w:rsidRPr="00A46D3E">
              <w:rPr>
                <w:sz w:val="21"/>
                <w:szCs w:val="21"/>
              </w:rPr>
              <w:fldChar w:fldCharType="begin" w:fldLock="1"/>
            </w:r>
            <w:r w:rsidRPr="00A46D3E">
              <w:rPr>
                <w:sz w:val="21"/>
                <w:szCs w:val="21"/>
              </w:rPr>
              <w:instrText>ADDIN CSL_CITATION {"citationItems":[{"id":"ITEM-1","itemData":{"ISSN":"1546-1718","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container-title":"Nature genetics","id":"ITEM-1","issue":"2","issued":{"date-parts":[["2019"]]},"page":"237-244","publisher":"Nature Publishing Group","title":"Association studies of up to 1.2 million individuals yield new insights into the genetic etiology of tobacco and alcohol use","type":"article-journal","volume":"51"},"uris":["http://www.mendeley.com/documents/?uuid=3fa5f656-33ac-462a-851c-b268aa4c96b2"]},{"id":"ITEM-2","itemData":{"ISSN":"1546-1726","author":[{"dropping-particle":"","family":"Walters","given":"Raymond K","non-dropping-particle":"","parse-names":false,"suffix":""},{"dropping-particle":"","family":"Polimanti","given":"Renato","non-dropping-particle":"","parse-names":false,"suffix":""},{"dropping-particle":"","family":"Johnson","given":"Emma C","non-dropping-particle":"","parse-names":false,"suffix":""},{"dropping-particle":"","family":"McClintick","given":"Jeanette N","non-dropping-particle":"","parse-names":false,"suffix":""},{"dropping-particle":"","family":"Adams","given":"Mark J","non-dropping-particle":"","parse-names":false,"suffix":""},{"dropping-particle":"","family":"Adkins","given":"Amy E","non-dropping-particle":"","parse-names":false,"suffix":""},{"dropping-particle":"","family":"Aliev","given":"Fazil","non-dropping-particle":"","parse-names":false,"suffix":""},{"dropping-particle":"","family":"Bacanu","given":"Silviu-Alin","non-dropping-particle":"","parse-names":false,"suffix":""},{"dropping-particle":"","family":"Batzler","given":"Anthony","non-dropping-particle":"","parse-names":false,"suffix":""},{"dropping-particle":"","family":"Bertelsen","given":"Sarah","non-dropping-particle":"","parse-names":false,"suffix":""}],"container-title":"Nature neuroscience","id":"ITEM-2","issue":"12","issued":{"date-parts":[["2018"]]},"page":"1656-1669","publisher":"Nature Publishing Group","title":"Transancestral GWAS of alcohol dependence reveals common genetic underpinnings with psychiatric disorders","type":"article-journal","volume":"21"},"uris":["http://www.mendeley.com/documents/?uuid=a57a1d23-b0f6-4777-aabb-635d3873fb82"]},{"id":"ITEM-3","itemData":{"ISSN":"1546-1726","author":[{"dropping-particle":"","family":"Pasman","given":"Joëlle A","non-dropping-particle":"","parse-names":false,"suffix":""},{"dropping-particle":"","family":"Verweij","given":"Karin J H","non-dropping-particle":"","parse-names":false,"suffix":""},{"dropping-particle":"","family":"Gerring","given":"Zachary","non-dropping-particle":"","parse-names":false,"suffix":""},{"dropping-particle":"","family":"Stringer","given":"Sven","non-dropping-particle":"","parse-names":false,"suffix":""},{"dropping-particle":"","family":"Sanchez-Roige","given":"Sandra","non-dropping-particle":"","parse-names":false,"suffix":""},{"dropping-particle":"","family":"Treur","given":"Jorien L","non-dropping-particle":"","parse-names":false,"suffix":""},{"dropping-particle":"","family":"Abdellaoui","given":"Abdel","non-dropping-particle":"","parse-names":false,"suffix":""},{"dropping-particle":"","family":"Nivard","given":"Michel G","non-dropping-particle":"","parse-names":false,"suffix":""},{"dropping-particle":"","family":"Baselmans","given":"Bart M L","non-dropping-particle":"","parse-names":false,"suffix":""},{"dropping-particle":"","family":"Ong","given":"Jue-Sheng","non-dropping-particle":"","parse-names":false,"suffix":""}],"container-title":"Nature neuroscience","id":"ITEM-3","issue":"9","issued":{"date-parts":[["2018"]]},"page":"1161-1170","publisher":"Nature Publishing Group","title":"GWAS of lifetime cannabis use reveals new risk loci, genetic overlap with psychiatric traits, and a causal effect of schizophrenia liability","type":"article-journal","volume":"21"},"uris":["http://www.mendeley.com/documents/?uuid=21588159-87ee-42e5-8ba9-3859373c89ae"]},{"id":"ITEM-4","itemData":{"ISSN":"0278-5846","author":[{"dropping-particle":"","family":"Cabana-Domínguez","given":"Judit","non-dropping-particle":"","parse-names":false,"suffix":""},{"dropping-particle":"","family":"Shivalikanjli","given":"Anu","non-dropping-particle":"","parse-names":false,"suffix":""},{"dropping-particle":"","family":"Fernàndez-Castillo","given":"Noèlia","non-dropping-particle":"","parse-names":false,"suffix":""},{"dropping-particle":"","family":"Cormand","given":"Bru","non-dropping-particle":"","parse-names":false,"suffix":""}],"container-title":"Progress in Neuro-Psychopharmacology and Biological Psychiatry","id":"ITEM-4","issued":{"date-parts":[["2019"]]},"page":"109667","publisher":"Elsevier","title":"Genome-wide association meta-analysis of cocaine dependence: Shared genetics with comorbid conditions","type":"article-journal","volume":"94"},"uris":["http://www.mendeley.com/documents/?uuid=24d4da0b-aa89-4fec-9a27-c9d2cc4f8520"]},{"id":"ITEM-5","itemData":{"URL":"http://www.nealelab.is/uk-biobank","author":[{"dropping-particle":"","family":"Neale Lab","given":"","non-dropping-particle":"","parse-names":false,"suffix":""}],"id":"ITEM-5","issued":{"date-parts":[["0"]]},"title":"Neale Lab GWAS Analysis of the UK Biobank","type":"webpage"},"uris":["http://www.mendeley.com/documents/?uuid=2b948574-b90a-43c7-8c7c-1a3c7e71f299"]}],"mendeley":{"formattedCitation":"(M. Liu et al. 2019; Walters et al. 2018; Pasman et al. 2018; Cabana-Domínguez et al. 2019; Neale Lab, n.d.)","manualFormatting":"(Liu et al. 2019; Walters et al. 2018; Pasman et al. 2018; Cabana-Domínguez et al. 2019; Neale Lab)","plainTextFormattedCitation":"(M. Liu et al. 2019; Walters et al. 2018; Pasman et al. 2018; Cabana-Domínguez et al. 2019; Neale Lab, n.d.)","previouslyFormattedCitation":"(M. Liu et al. 2019; Walters et al. 2018; Pasman et al. 2018; Cabana-Domínguez et al. 2019; Neale Lab, n.d.)"},"properties":{"noteIndex":0},"schema":"https://github.com/citation-style-language/schema/raw/master/csl-citation.json"}</w:instrText>
            </w:r>
            <w:r w:rsidRPr="00A46D3E">
              <w:rPr>
                <w:sz w:val="21"/>
                <w:szCs w:val="21"/>
              </w:rPr>
              <w:fldChar w:fldCharType="separate"/>
            </w:r>
            <w:r w:rsidRPr="00A46D3E">
              <w:rPr>
                <w:noProof/>
                <w:sz w:val="21"/>
                <w:szCs w:val="21"/>
              </w:rPr>
              <w:t>(Liu et al. 2019; Walters et al. 2018; Pasman et al. 2018; Cabana-Domínguez et al. 2019; Neale Lab)</w:t>
            </w:r>
            <w:r w:rsidRPr="00A46D3E">
              <w:rPr>
                <w:sz w:val="21"/>
                <w:szCs w:val="21"/>
              </w:rPr>
              <w:fldChar w:fldCharType="end"/>
            </w:r>
            <w:r w:rsidRPr="00A46D3E">
              <w:rPr>
                <w:sz w:val="21"/>
                <w:szCs w:val="21"/>
              </w:rPr>
              <w:t>: Ns=1,917-631,790</w:t>
            </w:r>
          </w:p>
        </w:tc>
        <w:tc>
          <w:tcPr>
            <w:tcW w:w="8283" w:type="dxa"/>
            <w:tcBorders>
              <w:top w:val="dotted" w:sz="4" w:space="0" w:color="auto"/>
              <w:bottom w:val="dotted" w:sz="4" w:space="0" w:color="auto"/>
            </w:tcBorders>
          </w:tcPr>
          <w:p w14:paraId="3689510F" w14:textId="77777777" w:rsidR="008D0319" w:rsidRPr="00A46D3E" w:rsidRDefault="008D0319" w:rsidP="00871688">
            <w:pPr>
              <w:rPr>
                <w:sz w:val="21"/>
                <w:szCs w:val="21"/>
              </w:rPr>
            </w:pPr>
            <w:r w:rsidRPr="00A46D3E">
              <w:rPr>
                <w:sz w:val="21"/>
                <w:szCs w:val="21"/>
              </w:rPr>
              <w:t>Evidence of a causal effect of ADHD genetic liability on smoking initiation, age of smoking initiation, cigarettes per day, lifetime cannabis use and (in the presence of horizontal pleiotropy) age of smoking initiation, but strong evidence not found for smoking cessation, alcohol dependence, cannabis dependence or ever addicted to illicit drugs.</w:t>
            </w:r>
          </w:p>
          <w:p w14:paraId="4CF76DB6" w14:textId="77777777" w:rsidR="008D0319" w:rsidRPr="00A46D3E" w:rsidRDefault="008D0319" w:rsidP="00871688">
            <w:pPr>
              <w:rPr>
                <w:sz w:val="21"/>
                <w:szCs w:val="21"/>
              </w:rPr>
            </w:pPr>
            <w:r w:rsidRPr="00A46D3E">
              <w:rPr>
                <w:sz w:val="21"/>
                <w:szCs w:val="21"/>
              </w:rPr>
              <w:t xml:space="preserve">Evidence of heterogeneity for smoking initiation and age of smoking initiation. </w:t>
            </w:r>
          </w:p>
          <w:p w14:paraId="4B38C0F9" w14:textId="4B0D725D" w:rsidR="008D0319" w:rsidRPr="00A46D3E" w:rsidRDefault="008D0319" w:rsidP="00871688">
            <w:pPr>
              <w:rPr>
                <w:sz w:val="21"/>
                <w:szCs w:val="21"/>
              </w:rPr>
            </w:pPr>
            <w:r w:rsidRPr="00A46D3E">
              <w:rPr>
                <w:sz w:val="21"/>
                <w:szCs w:val="21"/>
              </w:rPr>
              <w:t>Evidence of causal effect o</w:t>
            </w:r>
            <w:r w:rsidR="00886C9B">
              <w:rPr>
                <w:sz w:val="21"/>
                <w:szCs w:val="21"/>
              </w:rPr>
              <w:t>n</w:t>
            </w:r>
            <w:r w:rsidRPr="00A46D3E">
              <w:rPr>
                <w:sz w:val="21"/>
                <w:szCs w:val="21"/>
              </w:rPr>
              <w:t xml:space="preserve"> ADHD of genetic liability to smoking initiation and cannabis use, with heterogeneity and horizontal pleiotropy for smoking initiation.</w:t>
            </w:r>
          </w:p>
        </w:tc>
      </w:tr>
      <w:tr w:rsidR="008D0319" w:rsidRPr="00A46D3E" w14:paraId="7A450F0E" w14:textId="77777777" w:rsidTr="00871688">
        <w:tc>
          <w:tcPr>
            <w:tcW w:w="1696" w:type="dxa"/>
            <w:tcBorders>
              <w:top w:val="dotted" w:sz="4" w:space="0" w:color="auto"/>
              <w:bottom w:val="dotted" w:sz="4" w:space="0" w:color="auto"/>
            </w:tcBorders>
          </w:tcPr>
          <w:p w14:paraId="2523E88A"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{"citationItems":[{"id":"ITEM-1","itemData":{"DOI":"DOI: 10.1017/S003329172000272X","ISSN":"0033-2917","abstract":"BackgroundSubstance use occurs at a high rate in persons with a psychiatric disorder. Genetically informative studies have the potential to elucidate the etiology of these phenomena. Recent developments in genome-wide association studies (GWAS) allow new avenues of investigation.MethodUsing results of GWAS meta-analyses, we performed a factor analysis of the genetic correlation structure, a genome-wide search of shared loci, and causally informative tests for six substance use phenotypes (four smoking, one alcohol, and one cannabis use) and five psychiatric disorders (ADHD, anorexia, depression, bipolar disorder, and schizophrenia).ResultsTwo correlated externalizing and internalizing/psychosis factor were found, although model fit was beneath conventional standards. Of 458 loci reported in previous univariate GWAS of substance use and psychiatric disorders, about 50% (230 loci) were pleiotropic with additional 111 pleiotropic loci not reported from past GWAS. Of the 341 pleiotropic loci, 152 were associated with both substance use and psychiatric disorders, implicating neurodevelopment, cell morphogenesis, biological adhesion pathways, and enrichment in 13 different brain tissues. Seventy-five and 114 pleiotropic loci were specific to either psychiatric disorders or substance use phenotypes, implicating neuronal signaling pathway and clathrin-binding functions/structures, respectively. No consistent evidence for phenotypic causation was found across different Mendelian randomization methods.ConclusionsGenetic etiology of substance use and psychiatric disorders is highly pleiotropic and involves shared neurodevelopmental path, neurotransmission, and intracellular trafficking. In aggregate, the patterns are not consistent with vertical pleiotropy, more likely reflecting horizontal pleiotropy or more complex forms of phenotypic causation.","author":[{"dropping-particle":"","family":"Jang","given":"Seon-Kyeong","non-dropping-particle":"","parse-names":false,"suffix":""},{"dropping-particle":"","family":"Saunders","given":"Gretchen","non-dropping-particle":"","parse-names":false,"suffix":""},{"dropping-particle":"","family":"Liu","given":"MengZhen","non-dropping-particle":"","parse-names":false,"suffix":""},{"dropping-particle":"","family":"Jiang","given":"Yu","non-dropping-particle":"","parse-names":false,"suffix":""},{"dropping-particle":"","family":"Liu","given":"Dajiang J","non-dropping-particle":"","parse-names":false,"suffix":""},{"dropping-particle":"","family":"Vrieze","given":"Scott","non-dropping-particle":"","parse-names":false,"suffix":""}],"container-title":"Psychological Medicine","edition":"2020/08/07","id":"ITEM-1","issue":"5","issued":{"date-parts":[["2022"]]},"page":"968-978","publisher":"Cambridge University Press","title":"Genetic correlation, pleiotropy, and causal associations between substance use and psychiatric disorder","type":"article-journal","volume":"52"},"uris":["http://www.mendeley.com/documents/?uuid=b090dfaa-4db3-4b86-aeec-c3445af72828"]}],"mendeley":{"formattedCitation":"(Jang et al. 2022)","manualFormatting":"Jang et al. (2022)","plainTextFormattedCitation":"(Jang et al. 2022)","previouslyFormattedCitation":"(Jang et al. 2022)"},"properties":{"noteIndex":0},"schema":"https://github.com/citation-style-language/schema/raw/master/csl-citation.json"}</w:instrText>
            </w:r>
            <w:r w:rsidRPr="00A46D3E">
              <w:rPr>
                <w:sz w:val="21"/>
                <w:szCs w:val="21"/>
              </w:rPr>
              <w:fldChar w:fldCharType="separate"/>
            </w:r>
            <w:r w:rsidRPr="00A46D3E">
              <w:rPr>
                <w:noProof/>
                <w:sz w:val="21"/>
                <w:szCs w:val="21"/>
              </w:rPr>
              <w:t>Jang et al. (2022)</w:t>
            </w:r>
            <w:r w:rsidRPr="00A46D3E">
              <w:rPr>
                <w:sz w:val="21"/>
                <w:szCs w:val="21"/>
              </w:rPr>
              <w:fldChar w:fldCharType="end"/>
            </w:r>
          </w:p>
        </w:tc>
        <w:tc>
          <w:tcPr>
            <w:tcW w:w="1423" w:type="dxa"/>
            <w:tcBorders>
              <w:top w:val="dotted" w:sz="4" w:space="0" w:color="auto"/>
              <w:bottom w:val="dotted" w:sz="4" w:space="0" w:color="auto"/>
            </w:tcBorders>
          </w:tcPr>
          <w:p w14:paraId="6D9CC614"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3267E633" w14:textId="77777777" w:rsidR="008D0319" w:rsidRPr="00A46D3E" w:rsidRDefault="008D0319" w:rsidP="00871688">
            <w:pPr>
              <w:rPr>
                <w:sz w:val="21"/>
                <w:szCs w:val="21"/>
              </w:rPr>
            </w:pPr>
            <w:r w:rsidRPr="00A46D3E">
              <w:rPr>
                <w:sz w:val="21"/>
                <w:szCs w:val="21"/>
              </w:rPr>
              <w:t xml:space="preserve">Multiple substance use measures </w:t>
            </w:r>
            <w:r w:rsidRPr="00A46D3E">
              <w:rPr>
                <w:sz w:val="21"/>
                <w:szCs w:val="21"/>
              </w:rPr>
              <w:fldChar w:fldCharType="begin" w:fldLock="1"/>
            </w:r>
            <w:r w:rsidRPr="00A46D3E">
              <w:rPr>
                <w:sz w:val="21"/>
                <w:szCs w:val="21"/>
              </w:rPr>
              <w:instrText>ADDIN CSL_CITATION {"citationItems":[{"id":"ITEM-1","itemData":{"ISSN":"1546-1718","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container-title":"Nature genetics","id":"ITEM-1","issue":"2","issued":{"date-parts":[["2019"]]},"page":"237-244","publisher":"Nature Publishing Group","title":"Association studies of up to 1.2 million individuals yield new insights into the genetic etiology of tobacco and alcohol use","type":"article-journal","volume":"51"},"uris":["http://www.mendeley.com/documents/?uuid=3fa5f656-33ac-462a-851c-b268aa4c96b2"]}],"mendeley":{"formattedCitation":"(M. Liu et al. 2019)","manualFormatting":"(Liu et al. 2019)","plainTextFormattedCitation":"(M. Liu et al. 2019)","previouslyFormattedCitation":"(M. Liu et al. 2019)"},"properties":{"noteIndex":0},"schema":"https://github.com/citation-style-language/schema/raw/master/csl-citation.json"}</w:instrText>
            </w:r>
            <w:r w:rsidRPr="00A46D3E">
              <w:rPr>
                <w:sz w:val="21"/>
                <w:szCs w:val="21"/>
              </w:rPr>
              <w:fldChar w:fldCharType="separate"/>
            </w:r>
            <w:r w:rsidRPr="00A46D3E">
              <w:rPr>
                <w:noProof/>
                <w:sz w:val="21"/>
                <w:szCs w:val="21"/>
              </w:rPr>
              <w:t>(Liu et al. 2019)</w:t>
            </w:r>
            <w:r w:rsidRPr="00A46D3E">
              <w:rPr>
                <w:sz w:val="21"/>
                <w:szCs w:val="21"/>
              </w:rPr>
              <w:fldChar w:fldCharType="end"/>
            </w:r>
            <w:r w:rsidRPr="00A46D3E">
              <w:rPr>
                <w:sz w:val="21"/>
                <w:szCs w:val="21"/>
              </w:rPr>
              <w:t>: N=337,427-1,232,091</w:t>
            </w:r>
          </w:p>
        </w:tc>
        <w:tc>
          <w:tcPr>
            <w:tcW w:w="8283" w:type="dxa"/>
            <w:tcBorders>
              <w:top w:val="dotted" w:sz="4" w:space="0" w:color="auto"/>
              <w:bottom w:val="dotted" w:sz="4" w:space="0" w:color="auto"/>
            </w:tcBorders>
          </w:tcPr>
          <w:p w14:paraId="56F712F5" w14:textId="77777777" w:rsidR="008D0319" w:rsidRPr="00A46D3E" w:rsidRDefault="008D0319" w:rsidP="00871688">
            <w:pPr>
              <w:rPr>
                <w:sz w:val="21"/>
                <w:szCs w:val="21"/>
              </w:rPr>
            </w:pPr>
            <w:r w:rsidRPr="00A46D3E">
              <w:rPr>
                <w:sz w:val="21"/>
                <w:szCs w:val="21"/>
              </w:rPr>
              <w:t>Evidence of a causal effect of ADHD genetic liability on age of initiation of smoking and smoking initiation; strong evidence not found for an effect on cigarettes per day, smoking cessation, ever smoker, drinks per week or lifetime cannabis use.</w:t>
            </w:r>
          </w:p>
          <w:p w14:paraId="5F9F3870" w14:textId="77777777" w:rsidR="008D0319" w:rsidRPr="00A46D3E" w:rsidRDefault="008D0319" w:rsidP="00871688">
            <w:pPr>
              <w:rPr>
                <w:sz w:val="21"/>
                <w:szCs w:val="21"/>
              </w:rPr>
            </w:pPr>
            <w:r w:rsidRPr="00A46D3E">
              <w:rPr>
                <w:sz w:val="21"/>
                <w:szCs w:val="21"/>
              </w:rPr>
              <w:t>Evidence of a causal effect of genetic liability to smoking initiation on ADHD; strong evidence not found for an effect of age of initiation of smoking, cigarettes per day, smoking cessation, ever smoker, drinks per week or lifetime cannabis use.</w:t>
            </w:r>
          </w:p>
        </w:tc>
      </w:tr>
      <w:tr w:rsidR="008D0319" w:rsidRPr="00A46D3E" w14:paraId="580941E9" w14:textId="77777777" w:rsidTr="00871688">
        <w:tc>
          <w:tcPr>
            <w:tcW w:w="13953" w:type="dxa"/>
            <w:gridSpan w:val="4"/>
            <w:tcBorders>
              <w:top w:val="single" w:sz="4" w:space="0" w:color="auto"/>
            </w:tcBorders>
          </w:tcPr>
          <w:p w14:paraId="465F7B48"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76326FCB"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23"/>
        <w:gridCol w:w="2551"/>
        <w:gridCol w:w="8283"/>
      </w:tblGrid>
      <w:tr w:rsidR="008D0319" w:rsidRPr="00A46D3E" w14:paraId="4368A46D" w14:textId="77777777" w:rsidTr="00871688">
        <w:tc>
          <w:tcPr>
            <w:tcW w:w="13953" w:type="dxa"/>
            <w:gridSpan w:val="4"/>
            <w:tcBorders>
              <w:bottom w:val="single" w:sz="4" w:space="0" w:color="auto"/>
            </w:tcBorders>
          </w:tcPr>
          <w:p w14:paraId="07F7AB05" w14:textId="77777777" w:rsidR="008D0319" w:rsidRPr="00A46D3E" w:rsidRDefault="008D0319" w:rsidP="00871688">
            <w:pPr>
              <w:rPr>
                <w:b/>
                <w:bCs/>
              </w:rPr>
            </w:pPr>
            <w:r w:rsidRPr="00A46D3E">
              <w:rPr>
                <w:b/>
                <w:bCs/>
              </w:rPr>
              <w:lastRenderedPageBreak/>
              <w:t>Supplementary Table 2b: Mendelian randomisation studies of ADHD and substance use</w:t>
            </w:r>
          </w:p>
        </w:tc>
      </w:tr>
      <w:tr w:rsidR="008D0319" w:rsidRPr="00A46D3E" w14:paraId="7B3FB7CB" w14:textId="77777777" w:rsidTr="00871688">
        <w:tc>
          <w:tcPr>
            <w:tcW w:w="1696" w:type="dxa"/>
            <w:tcBorders>
              <w:top w:val="single" w:sz="4" w:space="0" w:color="auto"/>
              <w:bottom w:val="single" w:sz="4" w:space="0" w:color="auto"/>
            </w:tcBorders>
          </w:tcPr>
          <w:p w14:paraId="2078B9A0" w14:textId="77777777" w:rsidR="008D0319" w:rsidRPr="00A46D3E" w:rsidRDefault="008D0319" w:rsidP="00871688">
            <w:pPr>
              <w:rPr>
                <w:sz w:val="21"/>
                <w:szCs w:val="21"/>
              </w:rPr>
            </w:pPr>
            <w:r w:rsidRPr="00A46D3E">
              <w:rPr>
                <w:sz w:val="21"/>
                <w:szCs w:val="21"/>
              </w:rPr>
              <w:t>Study</w:t>
            </w:r>
          </w:p>
        </w:tc>
        <w:tc>
          <w:tcPr>
            <w:tcW w:w="1423" w:type="dxa"/>
            <w:tcBorders>
              <w:top w:val="single" w:sz="4" w:space="0" w:color="auto"/>
              <w:bottom w:val="single" w:sz="4" w:space="0" w:color="auto"/>
            </w:tcBorders>
          </w:tcPr>
          <w:p w14:paraId="5275E24D"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0F778023"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767B8239" w14:textId="77777777" w:rsidR="008D0319" w:rsidRPr="00A46D3E" w:rsidRDefault="008D0319" w:rsidP="00871688">
            <w:pPr>
              <w:rPr>
                <w:sz w:val="21"/>
                <w:szCs w:val="21"/>
              </w:rPr>
            </w:pPr>
            <w:r w:rsidRPr="00A46D3E">
              <w:rPr>
                <w:sz w:val="21"/>
                <w:szCs w:val="21"/>
              </w:rPr>
              <w:t>Findings</w:t>
            </w:r>
          </w:p>
        </w:tc>
      </w:tr>
      <w:tr w:rsidR="008D0319" w:rsidRPr="00A46D3E" w14:paraId="621E48E1" w14:textId="77777777" w:rsidTr="00871688">
        <w:tc>
          <w:tcPr>
            <w:tcW w:w="1696" w:type="dxa"/>
            <w:tcBorders>
              <w:top w:val="dotted" w:sz="4" w:space="0" w:color="auto"/>
              <w:bottom w:val="dotted" w:sz="4" w:space="0" w:color="auto"/>
            </w:tcBorders>
          </w:tcPr>
          <w:p w14:paraId="567AE6F3"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{"citationItems":[{"id":"ITEM-1","itemData":{"DOI":"10.1093/ije/dyac128","ISSN":"0300-5771","abstract":"Attention deficit/hyperactivity disorder (ADHD) is a highly prevalent neurodevelopmental disorder caused by a combination of genetic and environmental factors and is often thought as an entry point into a negative life trajectory, including risk for comorbid disorders, poor educational achievement or low income. In the present study, we aimed to clarify the causal relationship between ADHD and a comprehensive range of related traits.We used genome-wide association study (GWAS) summary statistics for ADHD (n = 53 293) and 124 traits related to anthropometry, cognitive function and intelligence, early life exposures, education and employment, lifestyle and environment, longevity, neurological, and psychiatric and mental health or personality and psychosocial factors available in the MR-Base database (16 067 ≤n ≤766 345). To investigate their causal relationship with ADHD, we used two-sample Mendelian randomization (MR) with a range of sensitivity analyses, and validated MR findings using causal analysis using summary effect estimates (CAUSE), aiming to avoid potential false-positive results.Our findings strengthen previous evidence of a causal effect of ADHD liability on smoking and major depression, and are consistent with a causal effect on odds of decreased average total household income [odds ratio (OR) = 0.966, 95% credible interval (CrI) = (0.954, 0.979)] and increased lifetime number of sexual partners [OR = 1.023, 95% CrI = (1.013, 1.033)]. We also found evidence for a causal effect on ADHD for liability of arm predicted mass and weight [OR = 1.452, 95% CrI = (1.307, 1.614) and OR = 1.430, 95% CrI = (1.326, 1.539), respectively] and time spent watching television [OR = 1.862, 95% CrI = (1.545, 2.246)], and evidence for a bidirectional effect for age of first sexual intercourse [beta = −0.058, 95% CrI = (−0.072, −0.044) and OR = 0.413, 95% CrI = (0.372, 0.457), respectively], odds of decreased age completed full-time education [OR = 0.972, 95% CrI = (0.962, 0.981) and OR = 0.435, 95% CrI = (0.356, 0.533), respectively] and years of schooling [beta = -0.036, 95% CrI = (−0.048, −0.024) and OR = 0.458, 95% CrI = (0.411, 0.511), respectively].Our results may contribute to explain part of the widespread co-occurring traits and comorbid disorders across the lifespan of individuals with ADHD and may open new opportunities for developing preventive strategies for ADHD and for negative ADHD trajectories.","author":[{"dropping-particle":"","family":"Soler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Vilar-Ribó","given":"Laura","non-dropping-particle":"","parse-names":false,"suffix":""},{"dropping-particle":"","family":"Ramos-Quiroga","given":"Josep Antoni","non-dropping-particle":"","parse-names":false,"suffix":""},{"dropping-particle":"","family":"Ribasés","given":"Marta","non-dropping-particle":"","parse-names":false,"suffix":""}],"container-title":"International Journal of Epidemiology","id":"ITEM-1","issued":{"date-parts":[["2022","6","12"]]},"page":"dyac128","title":"Mendelian randomization analysis for attention deficit/hyperactivity disorder: studying a broad range of exposures and outcomes","type":"article-journal"},"uris":["http://www.mendeley.com/documents/?uuid=a268e92f-6c08-4a0f-898a-7e075f6a26b0"]}],"mendeley":{"formattedCitation":"(Soler Artigas et al. 2022)","manualFormatting":"Soler Artigas et al. (2022)","plainTextFormattedCitation":"(Soler Artigas et al. 2022)","previouslyFormattedCitation":"(Soler Artigas et al. 2022)"},"properties":{"noteIndex":0},"schema":"https://github.com/citation-style-language/schema/raw/master/csl-citation.json"}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(2022)</w:t>
            </w:r>
            <w:r w:rsidRPr="00A46D3E">
              <w:rPr>
                <w:sz w:val="21"/>
                <w:szCs w:val="21"/>
              </w:rPr>
              <w:fldChar w:fldCharType="end"/>
            </w:r>
          </w:p>
        </w:tc>
        <w:tc>
          <w:tcPr>
            <w:tcW w:w="1423" w:type="dxa"/>
            <w:tcBorders>
              <w:top w:val="dotted" w:sz="4" w:space="0" w:color="auto"/>
              <w:bottom w:val="dotted" w:sz="4" w:space="0" w:color="auto"/>
            </w:tcBorders>
          </w:tcPr>
          <w:p w14:paraId="43FACA06"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0725288B" w14:textId="77777777" w:rsidR="008D0319" w:rsidRPr="00A46D3E" w:rsidRDefault="008D0319" w:rsidP="00871688">
            <w:pPr>
              <w:rPr>
                <w:sz w:val="21"/>
                <w:szCs w:val="21"/>
              </w:rPr>
            </w:pPr>
            <w:r w:rsidRPr="00A46D3E">
              <w:rPr>
                <w:sz w:val="21"/>
                <w:szCs w:val="21"/>
              </w:rPr>
              <w:t xml:space="preserve">Multiple smoking and alcohol measures </w:t>
            </w:r>
            <w:r w:rsidRPr="00A46D3E">
              <w:rPr>
                <w:sz w:val="21"/>
                <w:szCs w:val="21"/>
              </w:rPr>
              <w:fldChar w:fldCharType="begin" w:fldLock="1"/>
            </w:r>
            <w:r w:rsidRPr="00A46D3E">
              <w:rPr>
                <w:sz w:val="21"/>
                <w:szCs w:val="21"/>
              </w:rPr>
              <w:instrText>ADDIN CSL_CITATION {"citationItems":[{"id":"ITEM-1","itemData":{"author":[{"dropping-particle":"","family":"Elsworth","given":"Ben","non-dropping-particle":"","parse-names":false,"suffix":""},{"dropping-particle":"","family":"Mitchell","given":"Ruth","non-dropping-particle":"","parse-names":false,"suffix":""},{"dropping-particle":"","family":"Raistrick","given":"C A","non-dropping-particle":"","parse-names":false,"suffix":""},{"dropping-particle":"","family":"Paternoster","given":"Lavinia","non-dropping-particle":"","parse-names":false,"suffix":""},{"dropping-particle":"","family":"Hemani","given":"Gibran","non-dropping-particle":"","parse-names":false,"suffix":""},{"dropping-particle":"","family":"Gaunt","given":"Tom","non-dropping-particle":"","parse-names":false,"suffix":""}],"container-title":"Bristol, UK: University of Bristol","id":"ITEM-1","issued":{"date-parts":[["2017"]]},"title":"MRC IEU UK Biobank GWAS pipeline version 1","type":"article-journal"},"uris":["http://www.mendeley.com/documents/?uuid=bc374a1a-013c-4334-997d-bf1a15a56827"]},{"id":"ITEM-2","itemData":{"URL":"http://www.nealelab.is/uk-biobank","author":[{"dropping-particle":"","family":"Neale Lab","given":"","non-dropping-particle":"","parse-names":false,"suffix":""}],"id":"ITEM-2","issued":{"date-parts":[["0"]]},"title":"Neale Lab GWAS Analysis of the UK Biobank","type":"webpage"},"uris":["http://www.mendeley.com/documents/?uuid=2b948574-b90a-43c7-8c7c-1a3c7e71f299"]}],"mendeley":{"formattedCitation":"(Elsworth et al. 2017; Neale Lab, n.d.)","plainTextFormattedCitation":"(Elsworth et al. 2017; Neale Lab, n.d.)","previouslyFormattedCitation":"(Elsworth et al. 2017; Neale Lab, n.d.)"},"properties":{"noteIndex":0},"schema":"https://github.com/citation-style-language/schema/raw/master/csl-citation.json"}</w:instrText>
            </w:r>
            <w:r w:rsidRPr="00A46D3E">
              <w:rPr>
                <w:sz w:val="21"/>
                <w:szCs w:val="21"/>
              </w:rPr>
              <w:fldChar w:fldCharType="separate"/>
            </w:r>
            <w:r w:rsidRPr="00A46D3E">
              <w:rPr>
                <w:noProof/>
                <w:sz w:val="21"/>
                <w:szCs w:val="21"/>
              </w:rPr>
              <w:t>(Elsworth et al. 2017; Neale Lab, n.d.)</w:t>
            </w:r>
            <w:r w:rsidRPr="00A46D3E">
              <w:rPr>
                <w:sz w:val="21"/>
                <w:szCs w:val="21"/>
              </w:rPr>
              <w:fldChar w:fldCharType="end"/>
            </w:r>
            <w:r w:rsidRPr="00A46D3E">
              <w:rPr>
                <w:sz w:val="21"/>
                <w:szCs w:val="21"/>
              </w:rPr>
              <w:t>: N=23,332-462,434</w:t>
            </w:r>
          </w:p>
        </w:tc>
        <w:tc>
          <w:tcPr>
            <w:tcW w:w="8283" w:type="dxa"/>
            <w:tcBorders>
              <w:top w:val="dotted" w:sz="4" w:space="0" w:color="auto"/>
              <w:bottom w:val="dotted" w:sz="4" w:space="0" w:color="auto"/>
            </w:tcBorders>
          </w:tcPr>
          <w:p w14:paraId="3791003D" w14:textId="77777777" w:rsidR="008D0319" w:rsidRPr="00A46D3E" w:rsidRDefault="008D0319" w:rsidP="00871688">
            <w:pPr>
              <w:rPr>
                <w:sz w:val="21"/>
                <w:szCs w:val="21"/>
              </w:rPr>
            </w:pPr>
            <w:r w:rsidRPr="00A46D3E">
              <w:rPr>
                <w:sz w:val="21"/>
                <w:szCs w:val="21"/>
              </w:rPr>
              <w:t xml:space="preserve">Investigated bidirectional effects for 124 traits including eight smoking and seven alcohol variables. </w:t>
            </w:r>
          </w:p>
          <w:p w14:paraId="50C2F049" w14:textId="5D40160D" w:rsidR="008D0319" w:rsidRPr="00A46D3E" w:rsidRDefault="008D0319" w:rsidP="00871688">
            <w:r w:rsidRPr="00A46D3E">
              <w:rPr>
                <w:sz w:val="21"/>
                <w:szCs w:val="21"/>
              </w:rPr>
              <w:t>E</w:t>
            </w:r>
            <w:r w:rsidRPr="00A46D3E">
              <w:t xml:space="preserve">vidence of causal effects of </w:t>
            </w:r>
            <w:r w:rsidR="00886C9B">
              <w:t xml:space="preserve">ADHD </w:t>
            </w:r>
            <w:r w:rsidRPr="00A46D3E">
              <w:t xml:space="preserve">genetic liability on six smoking variables with bidirectional effects for three: effects of </w:t>
            </w:r>
            <w:r w:rsidR="00886C9B">
              <w:t xml:space="preserve">ADHD </w:t>
            </w:r>
            <w:r w:rsidRPr="00A46D3E">
              <w:t>genetic liability on current tobacco use, ever smoked, pack years adult smoking as proportion of life span exposed to smoking and past tobacco smoking met sensitivity criteria as did effects of genetic liability to past tobacco smoking on ADHD.</w:t>
            </w:r>
          </w:p>
          <w:p w14:paraId="61890F56" w14:textId="12C44EB6" w:rsidR="008D0319" w:rsidRPr="00A46D3E" w:rsidRDefault="008D0319" w:rsidP="00871688">
            <w:r w:rsidRPr="00A46D3E">
              <w:rPr>
                <w:sz w:val="21"/>
                <w:szCs w:val="21"/>
              </w:rPr>
              <w:t>E</w:t>
            </w:r>
            <w:r w:rsidRPr="00A46D3E">
              <w:t xml:space="preserve">vidence of causal effects of </w:t>
            </w:r>
            <w:r w:rsidR="00886C9B">
              <w:t xml:space="preserve">ADHD </w:t>
            </w:r>
            <w:r w:rsidRPr="00A46D3E">
              <w:t>genetic liability on six smoking variables with bidirectional effects for three: effects of genetic liability to ADHD on current tobacco use, ever smoked, pack years adult smoking as proportion of life span exposed to smoking and past tobacco smoking met sensitivity criteria as did effects of genetic liability to past tobacco smoking on ADHD.</w:t>
            </w:r>
          </w:p>
        </w:tc>
      </w:tr>
      <w:tr w:rsidR="008D0319" w:rsidRPr="00A46D3E" w14:paraId="7E1C6679" w14:textId="77777777" w:rsidTr="00871688">
        <w:tc>
          <w:tcPr>
            <w:tcW w:w="1696" w:type="dxa"/>
            <w:tcBorders>
              <w:top w:val="dotted" w:sz="4" w:space="0" w:color="auto"/>
              <w:bottom w:val="dotted" w:sz="4" w:space="0" w:color="auto"/>
            </w:tcBorders>
          </w:tcPr>
          <w:p w14:paraId="3EDEDC7F"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{"citationItems":[{"id":"ITEM-1","itemData":{"DOI":"https://doi.org/10.1002/ajmg.b.32822","ISSN":"1552-4841","abstract":"Abstract People with attention-deficit/hyperactivity disorder (ADHD) or other psychiatric disorders show high rates of nicotine dependence (ND). This comorbidity might be (partly) explained by shared genetic factors. Genetic correlations between ND and ADHD (or other psychiatric disorders) have not yet been estimated. A significant genetic correlation might indicate genetic overlap, but could also reflect a causal relationship. In the present study we investigated the genetic correlation (with LD score regression analyses) between ND and ADHD, as well as between ND and other major psychiatric conditions (major depressive disorder, schizophrenia, anxiety, bipolar disorder, autism spectrum, anorexia nervosa, and antisocial behavior) based on the summary statistics of large Genome Wide Association studies. We explored the causal nature of the relationship between ND and ADHD using two-sample Mendelian randomization. We found a high genetic correlation between ND and ADHD (rg =?.53, p =?1.85???10?13), and to a lesser extent also between ND-major depressive disorder (rg =?.42, p =?3.6???10?11) and ND-schizophrenia (rg =?.18, p =?1.1???10?3). We did not find evidence for a causal relationship from liability for ADHD to ND (which could be due to a lack of power). The strong genetic correlations might reflect different phenotypic manifestations of (partly) shared underlying genetic vulnerabilities. Combined with the lack of evidence for a causal relationship from liability for ADHD to ND, these findings stress the importance to further investigate the underlying genetic vulnerability explaining co-morbidity in psychiatric disorders.","author":[{"dropping-particle":"","family":"Vink","given":"Jacqueline M","non-dropping-particle":"","parse-names":false,"suffix":""},{"dropping-particle":"","family":"Treur","given":"Jorien L","non-dropping-particle":"","parse-names":false,"suffix":""},{"dropping-particle":"","family":"Pasman","given":"Joëlle A","non-dropping-particle":"","parse-names":false,"suffix":""},{"dropping-particle":"","family":"Schellekens","given":"Arnt","non-dropping-particle":"","parse-names":false,"suffix":""}],"container-title":"American Journal of Medical Genetics Part B: Neuropsychiatric Genetics","id":"ITEM-1","issue":"7","issued":{"date-parts":[["2021","10","1"]]},"note":"https://doi.org/10.1002/ajmg.b.32822","page":"423-429","publisher":"John Wiley &amp; Sons, Ltd","title":"Investigating genetic correlation and causality between nicotine dependence and ADHD in a broader psychiatric context","type":"article-journal","volume":"186"},"uris":["http://www.mendeley.com/documents/?uuid=d7ca681e-0701-40da-ac93-048f092dc8ad"]}],"mendeley":{"formattedCitation":"(Vink et al. 2021)","manualFormatting":"Vink et al. (2021)","plainTextFormattedCitation":"(Vink et al. 2021)","previouslyFormattedCitation":"(Vink et al. 2021)"},"properties":{"noteIndex":0},"schema":"https://github.com/citation-style-language/schema/raw/master/csl-citation.json"}</w:instrText>
            </w:r>
            <w:r w:rsidRPr="00A46D3E">
              <w:rPr>
                <w:sz w:val="21"/>
                <w:szCs w:val="21"/>
              </w:rPr>
              <w:fldChar w:fldCharType="separate"/>
            </w:r>
            <w:r w:rsidRPr="00A46D3E">
              <w:rPr>
                <w:noProof/>
                <w:sz w:val="21"/>
                <w:szCs w:val="21"/>
              </w:rPr>
              <w:t>Vink et al. (2021)</w:t>
            </w:r>
            <w:r w:rsidRPr="00A46D3E">
              <w:rPr>
                <w:sz w:val="21"/>
                <w:szCs w:val="21"/>
              </w:rPr>
              <w:fldChar w:fldCharType="end"/>
            </w:r>
          </w:p>
        </w:tc>
        <w:tc>
          <w:tcPr>
            <w:tcW w:w="1423" w:type="dxa"/>
            <w:tcBorders>
              <w:top w:val="dotted" w:sz="4" w:space="0" w:color="auto"/>
              <w:bottom w:val="dotted" w:sz="4" w:space="0" w:color="auto"/>
            </w:tcBorders>
          </w:tcPr>
          <w:p w14:paraId="06BDB82D"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374F4720" w14:textId="77777777" w:rsidR="008D0319" w:rsidRPr="00A46D3E" w:rsidRDefault="008D0319" w:rsidP="00871688">
            <w:pPr>
              <w:rPr>
                <w:sz w:val="21"/>
                <w:szCs w:val="21"/>
              </w:rPr>
            </w:pPr>
            <w:r w:rsidRPr="00A46D3E">
              <w:rPr>
                <w:sz w:val="21"/>
                <w:szCs w:val="21"/>
              </w:rPr>
              <w:t xml:space="preserve">Nicotine dependence </w:t>
            </w:r>
            <w:r w:rsidRPr="00A46D3E">
              <w:rPr>
                <w:sz w:val="21"/>
                <w:szCs w:val="21"/>
              </w:rPr>
              <w:fldChar w:fldCharType="begin" w:fldLock="1"/>
            </w:r>
            <w:r w:rsidRPr="00A46D3E">
              <w:rPr>
                <w:sz w:val="21"/>
                <w:szCs w:val="21"/>
              </w:rPr>
              <w:instrText>ADDIN CSL_CITATION {"citationItems":[{"id":"ITEM-1","itemData":{"DOI":"10.1038/mp.2017.193","ISBN":"1476-5578 (Electronic)\r1359-4184 (Linking)","ISSN":"14765578","PMID":"28972577","abstract":"Cigarette smoking is a leading cause of preventable mortality worldwide. Nicotine dependence, which reduces the likelihood of quitting smoking, is a heritable trait with firmly established associations with sequence variants in nicotine acetylcholine receptor genes and at other loci. To search for additional loci, we conducted a genome-wide association study (GWAS) meta-analysis of nicotine dependence, totaling 38,602 smokers (28,677 Europeans/European Americans and 9925 African Americans) across 15 studies. In this largest-ever GWAS meta-analysis for nicotine dependence and the largest-ever cross-ancestry GWAS meta-analysis for any smoking phenotype, we reconfirmed the well-known CHRNA5-CHRNA3-CHRNB4 genes and further yielded a novel association in the DNA methyltransferase gene DNMT3B. The intronic DNMT3B rs910083-C allele (frequency=44–77%) was associated with increased risk of nicotine dependence at P=3.7 × 10−8 (odds ratio (OR)=1.06 and 95% confidence interval (CI)=1.04–1.07 for severe vs mild dependence). The association was independently confirmed in the UK Biobank (N=48,931) using heavy vs never smoking as a proxy phenotype (P=3.6 × 10−4, OR=1.05, and 95% CI=1.02–1.08). Rs910083-C is also associated with increased risk of squamous cell lung carcinoma in the International Lung Cancer Consortium (N=60,586, meta-analysis P=0.0095, OR=1.05, and 95% CI=1.01–1.09). Moreover, rs910083-C was implicated as a cis-methylation quantitative trait locus (QTL) variant associated with higher DNMT3B methylation in fetal brain (N=166, P=2.3 × 10−26) and a cis-expression QTL variant associated with higher DNMT3B expression in adult cerebellum from the Genotype-Tissue Expression project (N=103, P=3.0 × 10−6) and the independent Brain eQTL Almanac (N=134, P=0.028). This novel DNMT3B cis-acting QTL variant highlights the importance of genetically influenced regulation in brain on the risks of nicotine dependence, heavy smoking and consequent lung cancer.","author":[{"dropping-particle":"","family":"Hancock","given":"D. B.","non-dropping-particle":"","parse-names":false,"suffix":""},{"dropping-particle":"","family":"Guo","given":"Y.","non-dropping-particle":"","parse-names":false,"suffix":""},{"dropping-particle":"","family":"Reginsson","given":"G. W.","non-dropping-particle":"","parse-names":false,"suffix":""},{"dropping-particle":"","family":"Gaddis","given":"N. C.","non-dropping-particle":"","parse-names":false,"suffix":""},{"dropping-particle":"","family":"Lutz","given":"S. M.","non-dropping-particle":"","parse-names":false,"suffix":""},{"dropping-particle":"","family":"Sherva","given":"R.","non-dropping-particle":"","parse-names":false,"suffix":""},{"dropping-particle":"","family":"Loukola","given":"A.","non-dropping-particle":"","parse-names":false,"suffix":""},{"dropping-particle":"","family":"Minica","given":"C. C.","non-dropping-particle":"","parse-names":false,"suffix":""},{"dropping-particle":"","family":"Markunas","given":"C. A.","non-dropping-particle":"","parse-names":false,"suffix":""},{"dropping-particle":"","family":"Han","given":"Y.","non-dropping-particle":"","parse-names":false,"suffix":""},{"dropping-particle":"","family":"Young","given":"K. A.","non-dropping-particle":"","parse-names":false,"suffix":""},{"dropping-particle":"","family":"Gudbjartsson","given":"D. F.","non-dropping-particle":"","parse-names":false,"suffix":""},{"dropping-particle":"","family":"Gu","given":"F.","non-dropping-particle":"","parse-names":false,"suffix":""},{"dropping-particle":"","family":"McNeil","given":"D. W.","non-dropping-particle":"","parse-names":false,"suffix":""},{"dropping-particle":"","family":"Qaiser","given":"B.","non-dropping-particle":"","parse-names":false,"suffix":""},{"dropping-particle":"","family":"Glasheen","given":"C.","non-dropping-particle":"","parse-names":false,"suffix":""},{"dropping-particle":"","family":"Olson","given":"S.","non-dropping-particle":"","parse-names":false,"suffix":""},{"dropping-particle":"","family":"Landi","given":"M. T.","non-dropping-particle":"","parse-names":false,"suffix":""},{"dropping-particle":"","family":"Madden","given":"P. A.F.","non-dropping-particle":"","parse-names":false,"suffix":""},{"dropping-particle":"","family":"Farrer","given":"L. A.","non-dropping-particle":"","parse-names":false,"suffix":""},{"dropping-particle":"","family":"Vink","given":"J.","non-dropping-particle":"","parse-names":false,"suffix":""},{"dropping-particle":"","family":"Saccone","given":"N. L.","non-dropping-particle":"","parse-names":false,"suffix":""},{"dropping-particle":"","family":"Neale","given":"M. C.","non-dropping-particle":"","parse-names":false,"suffix":""},{"dropping-particle":"","family":"Kranzler","given":"H. R.","non-dropping-particle":"","parse-names":false,"suffix":""},{"dropping-particle":"","family":"McKay","given":"J.","non-dropping-particle":"","parse-names":false,"suffix":""},{"dropping-particle":"","family":"Hung","given":"R. J.","non-dropping-particle":"","parse-names":false,"suffix":""},{"dropping-particle":"","family":"Amos","given":"C. I.","non-dropping-particle":"","parse-names":false,"suffix":""},{"dropping-particle":"","family":"Marazita","given":"M. L.","non-dropping-particle":"","parse-names":false,"suffix":""},{"dropping-particle":"","family":"Boomsma","given":"D. I.","non-dropping-particle":"","parse-names":false,"suffix":""},{"dropping-particle":"","family":"Baker","given":"T. B.","non-dropping-particle":"","parse-names":false,"suffix":""},{"dropping-particle":"","family":"Gelernter","given":"J.","non-dropping-particle":"","parse-names":false,"suffix":""},{"dropping-particle":"","family":"Kaprio","given":"J.","non-dropping-particle":"","parse-names":false,"suffix":""},{"dropping-particle":"","family":"Caporaso","given":"N. E.","non-dropping-particle":"","parse-names":false,"suffix":""},{"dropping-particle":"","family":"Thorgeirsson","given":"T. E.","non-dropping-particle":"","parse-names":false,"suffix":""},{"dropping-particle":"","family":"Hokanson","given":"J. E.","non-dropping-particle":"","parse-names":false,"suffix":""},{"dropping-particle":"","family":"Bierut","given":"L. J.","non-dropping-particle":"","parse-names":false,"suffix":""},{"dropping-particle":"","family":"Stefansson","given":"K.","non-dropping-particle":"","parse-names":false,"suffix":""},{"dropping-particle":"","family":"Johnson","given":"E. O.","non-dropping-particle":"","parse-names":false,"suffix":""}],"container-title":"Molecular Psychiatry","edition":"2017/10/04","id":"ITEM-1","issue":"9","issued":{"date-parts":[["2018"]]},"language":"eng","note":"Hancock, D B\nGuo, Y\nReginsson, G W\nGaddis, N C\nLutz, S M\nSherva, R\nLoukola, A\nMinica, C C\nMarkunas, C A\nHan, Y\nYoung, K A\nGudbjartsson, D F\nGu, F\nMcNeil, D W\nQaiser, B\nGlasheen, C\nOlson, S\nLandi, M T\nMadden, P A F\nFarrer, L A\nVink, J\nSaccone, N L\nNeale, M C\nKranzler, H R\nMcKay, J\nHung, R J\nAmos, C I\nMarazita, M L\nBoomsma, D I\nBaker, T B\nGelernter, J\nKaprio, J\nCaporaso, N E\nThorgeirsson, T E\nHokanson, J E\nBierut, L J\nStefansson, K\nJohnson, E O\neng\nRC2 DA028909/DA/NIDA NIH HHS/\nR01 HL089897/HL/NHLBI NIH HHS/\nU19 CA148127/CA/NCI NIH HHS/\nK01 HL125858/HL/NHLBI NIH HHS/\nR01 DA012690/DA/NIDA NIH HHS/\nR01 HL109031/HL/NHLBI NIH HHS/\nR01 DA017932/DA/NIDA NIH HHS/\nR01 DA012849/DA/NIDA NIH HHS/\nMC_QA137853/Medical Research Council/United Kingdom\nU01 HL089897/HL/NHLBI NIH HHS/\nP01 CA089392/CA/NCI NIH HHS/\nR01 DE014899/DE/NIDCR NIH HHS/\nR01 DA025888/DA/NIDA NIH HHS/\nR01 HL089856/HL/NHLBI NIH HHS/\nR01 DA042090/DA/NIDA NIH HHS/\nP30 CA023108/CA/NCI NIH HHS/\nP50 DA019706/DA/NIDA NIH HHS/\nU01 HL089856/HL/NHLBI NIH HHS/\nR01 DA018432/DA/NIDA NIH HHS/\nR01 DA036583/DA/NIDA NIH HHS/\nR01 AA011330/AA/NIAAA NIH HHS/\nR01 DA012854/DA/NIDA NIH HHS/\nR01 AA017535/AA/NIAAA NIH HHS/\nU01 DE018903/DE/NIDCR NIH HHS/\nR01 DA018673/DA/NIDA NIH HHS/\nR01 DA035825/DA/NIDA NIH HHS/\nMeta-Analysis\nResearch Support, N.I.H., Extramural\nEngland\nMol Psychiatry. 2018 Sep;23(9):1911-1919. doi: 10.1038/mp.2017.193. Epub 2017 Oct 3.","page":"1911-1919","title":"Genome-wide association study across European and African American ancestries identifies a SNP in DNMT3B contributing to nicotine dependence","type":"article-journal","volume":"23"},"uris":["http://www.mendeley.com/documents/?uuid=cae0f592-aa91-4474-9e70-dc71de05b1b4"]}],"mendeley":{"formattedCitation":"(Hancock et al. 2018)","plainTextFormattedCitation":"(Hancock et al. 2018)","previouslyFormattedCitation":"(Hancock et al. 2018)"},"properties":{"noteIndex":0},"schema":"https://github.com/citation-style-language/schema/raw/master/csl-citation.json"}</w:instrText>
            </w:r>
            <w:r w:rsidRPr="00A46D3E">
              <w:rPr>
                <w:sz w:val="21"/>
                <w:szCs w:val="21"/>
              </w:rPr>
              <w:fldChar w:fldCharType="separate"/>
            </w:r>
            <w:r w:rsidRPr="00A46D3E">
              <w:rPr>
                <w:noProof/>
                <w:sz w:val="21"/>
                <w:szCs w:val="21"/>
              </w:rPr>
              <w:t>(Hancock et al. 2018)</w:t>
            </w:r>
            <w:r w:rsidRPr="00A46D3E">
              <w:rPr>
                <w:sz w:val="21"/>
                <w:szCs w:val="21"/>
              </w:rPr>
              <w:fldChar w:fldCharType="end"/>
            </w:r>
            <w:r w:rsidRPr="00A46D3E">
              <w:rPr>
                <w:sz w:val="21"/>
                <w:szCs w:val="21"/>
              </w:rPr>
              <w:t>: (N= 38,602)</w:t>
            </w:r>
          </w:p>
        </w:tc>
        <w:tc>
          <w:tcPr>
            <w:tcW w:w="8283" w:type="dxa"/>
            <w:tcBorders>
              <w:top w:val="dotted" w:sz="4" w:space="0" w:color="auto"/>
              <w:bottom w:val="dotted" w:sz="4" w:space="0" w:color="auto"/>
            </w:tcBorders>
          </w:tcPr>
          <w:p w14:paraId="776879FA" w14:textId="77777777" w:rsidR="008D0319" w:rsidRPr="00A46D3E" w:rsidRDefault="008D0319" w:rsidP="00871688">
            <w:pPr>
              <w:rPr>
                <w:sz w:val="21"/>
                <w:szCs w:val="21"/>
              </w:rPr>
            </w:pPr>
            <w:r w:rsidRPr="00A46D3E">
              <w:rPr>
                <w:sz w:val="21"/>
                <w:szCs w:val="21"/>
              </w:rPr>
              <w:t>Strong evidence not found of a causal effect of ADHD genetic liability on nicotine dependence.</w:t>
            </w:r>
          </w:p>
        </w:tc>
      </w:tr>
      <w:tr w:rsidR="008D0319" w:rsidRPr="00A46D3E" w14:paraId="0B722F0F" w14:textId="77777777" w:rsidTr="00871688">
        <w:tc>
          <w:tcPr>
            <w:tcW w:w="1696" w:type="dxa"/>
            <w:tcBorders>
              <w:top w:val="dotted" w:sz="4" w:space="0" w:color="auto"/>
              <w:bottom w:val="single" w:sz="4" w:space="0" w:color="auto"/>
            </w:tcBorders>
          </w:tcPr>
          <w:p w14:paraId="22943D8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{"citationItems":[{"id":"ITEM-1","itemData":{"DOI":"10.1038/s41380-018-0339-3","ISSN":"1476-5578","abstract":"Attention-deficit/hyperactivity disorder (ADHD) is a severely impairing neurodevelopmental disorder with a prevalence of 5% in children and adolescents and of 2.5% in adults. Comorbid conditions in ADHD play a key role in symptom progression, disorder course and outcome. ADHD is associated with a significantly increased risk for substance use, abuse and dependence. ADHD and cannabis use are partly determined by genetic factors; the heritability of ADHD is estimated at 70–80% and of cannabis use initiation at 40–48%. In this study, we used summary statistics from the largest available meta-analyses of genome-wide association studies (GWAS) of ADHD (n = 53,293) and lifetime cannabis use (n = 32,330) to gain insights into the genetic overlap and causal relationship of these two traits. We estimated their genetic correlation to be r2 = 0.29 (P = 1.63 × 10−5) and identified four new genome-wide significant loci in a cross-trait analysis: two in a single variant association analysis (rs145108385, P = 3.30 × 10−8 and rs4259397, P = 4.52 × 10−8) and two in a gene-based association analysis (WDPCP, P = 9.67 × 10−7 and ZNF251, P = 1.62 × 10−6). Using a two-sample Mendelian randomization approach we found support that ADHD is causal for lifetime cannabis use, with an odds ratio of 7.9 for cannabis use in individuals with ADHD in comparison to individuals without ADHD (95% CI (3.72, 15.51), P = 5.88 × 10−5). These results substantiate the temporal relationship between ADHD and future cannabis use and reinforce the need to consider substance misuse in the context of ADHD in clinical interventions.","author":[{"dropping-particle":"","family":"Soler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Richarte","given":"Vanesa","non-dropping-particle":"","parse-names":false,"suffix":""},{"dropping-particle":"","family":"Garcia-Martínez","given":"Iris","non-dropping-particle":"","parse-names":false,"suffix":""},{"dropping-particle":"","family":"Pagerols","given":"Mireia","non-dropping-particle":"","parse-names":false,"suffix":""},{"dropping-particle":"","family":"Demontis","given":"Ditte","non-dropping-particle":"","parse-names":false,"suffix":""},{"dropping-particle":"","family":"Stringer","given":"Sven","non-dropping-particle":"","parse-names":false,"suffix":""},{"dropping-particle":"","family":"Vink","given":"Jacqueline M","non-dropping-particle":"","parse-names":false,"suffix":""},{"dropping-particle":"","family":"Børglum","given":"Anders D","non-dropping-particle":"","parse-names":false,"suffix":""},{"dropping-particle":"","family":"Neale","given":"Benjamin M","non-dropping-particle":"","parse-names":false,"suffix":""},{"dropping-particle":"","family":"Franke","given":"Barbara","non-dropping-particle":"","parse-names":false,"suffix":""},{"dropping-particle":"V","family":"Faraone","given":"Stephen","non-dropping-particle":"","parse-names":false,"suffix":""},{"dropping-particle":"","family":"Casas","given":"Miguel","non-dropping-particle":"","parse-names":false,"suffix":""},{"dropping-particle":"","family":"Ramos-Quiroga","given":"Josep Antoni","non-dropping-particle":"","parse-names":false,"suffix":""},{"dropping-particle":"","family":"Ribasés","given":"Marta","non-dropping-particle":"","parse-names":false,"suffix":""},{"dropping-particle":"","family":"ADHD Group of the Psychiatric Genomics Consortium","given":"International Cannabis Consortium","non-dropping-particle":"","parse-names":false,"suffix":""}],"container-title":"Molecular Psychiatry","id":"ITEM-1","issue":"10","issued":{"date-parts":[["2020"]]},"page":"2493-2503","title":"Attention-deficit/hyperactivity disorder and lifetime cannabis use: genetic overlap and causality","type":"article-journal","volume":"25"},"uris":["http://www.mendeley.com/documents/?uuid=4ee4eeb7-b2a0-4993-adaf-ccabe40f679a"]}],"mendeley":{"formattedCitation":"(Soler Artigas et al. 2020)","manualFormatting":"Soler Artigas et al. (2020)","plainTextFormattedCitation":"(Soler Artigas et al. 2020)","previouslyFormattedCitation":"(Soler Artigas et al. 2020)"},"properties":{"noteIndex":0},"schema":"https://github.com/citation-style-language/schema/raw/master/csl-citation.json"}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(2020)</w:t>
            </w:r>
            <w:r w:rsidRPr="00A46D3E">
              <w:rPr>
                <w:sz w:val="21"/>
                <w:szCs w:val="21"/>
              </w:rPr>
              <w:fldChar w:fldCharType="end"/>
            </w:r>
          </w:p>
        </w:tc>
        <w:tc>
          <w:tcPr>
            <w:tcW w:w="1423" w:type="dxa"/>
            <w:tcBorders>
              <w:top w:val="dotted" w:sz="4" w:space="0" w:color="auto"/>
              <w:bottom w:val="single" w:sz="4" w:space="0" w:color="auto"/>
            </w:tcBorders>
          </w:tcPr>
          <w:p w14:paraId="2C080F9F" w14:textId="77777777" w:rsidR="008D0319" w:rsidRPr="00A46D3E" w:rsidRDefault="008D0319" w:rsidP="00871688">
            <w:pPr>
              <w:rPr>
                <w:sz w:val="21"/>
                <w:szCs w:val="21"/>
              </w:rPr>
            </w:pPr>
            <w:r w:rsidRPr="00A46D3E">
              <w:rPr>
                <w:sz w:val="21"/>
                <w:szCs w:val="21"/>
              </w:rPr>
              <w:t>N=50,799</w:t>
            </w:r>
            <w:r w:rsidRPr="00A46D3E">
              <w:rPr>
                <w:sz w:val="21"/>
                <w:szCs w:val="21"/>
                <w:vertAlign w:val="superscript"/>
              </w:rPr>
              <w:t>****</w:t>
            </w:r>
          </w:p>
        </w:tc>
        <w:tc>
          <w:tcPr>
            <w:tcW w:w="2551" w:type="dxa"/>
            <w:tcBorders>
              <w:top w:val="dotted" w:sz="4" w:space="0" w:color="auto"/>
              <w:bottom w:val="single" w:sz="4" w:space="0" w:color="auto"/>
            </w:tcBorders>
          </w:tcPr>
          <w:p w14:paraId="4C4C2279" w14:textId="77777777" w:rsidR="008D0319" w:rsidRPr="00A46D3E" w:rsidRDefault="008D0319" w:rsidP="00871688">
            <w:pPr>
              <w:rPr>
                <w:sz w:val="21"/>
                <w:szCs w:val="21"/>
              </w:rPr>
            </w:pPr>
            <w:r w:rsidRPr="00A46D3E">
              <w:rPr>
                <w:sz w:val="21"/>
                <w:szCs w:val="21"/>
              </w:rPr>
              <w:t xml:space="preserve">Cannabis </w:t>
            </w:r>
            <w:r w:rsidRPr="00A46D3E">
              <w:rPr>
                <w:sz w:val="21"/>
                <w:szCs w:val="21"/>
              </w:rPr>
              <w:fldChar w:fldCharType="begin" w:fldLock="1"/>
            </w:r>
            <w:r w:rsidRPr="00A46D3E">
              <w:rPr>
                <w:sz w:val="21"/>
                <w:szCs w:val="21"/>
              </w:rPr>
              <w:instrText>ADDIN CSL_CITATION {"citationItems":[{"id":"ITEM-1","itemData":{"DOI":"10.1038/tp.2016.36","ISSN":"2158-3188","abstract":"Cannabis is the most widely produced and consumed illicit psychoactive substance worldwide. Occasional cannabis use can progress to frequent use, abuse and dependence with all known adverse physical, psychological and social consequences. Individual differences in cannabis initiation are heritable (40–48%). The International Cannabis Consortium was established with the aim to identify genetic risk variants of cannabis use. We conducted a meta-analysis of genome-wide association data of 13 cohorts (N=32 330) and four replication samples (N=5627). In addition, we performed a gene-based test of association, estimated single-nucleotide polymorphism (SNP)-based heritability and explored the genetic correlation between lifetime cannabis use and cigarette use using LD score regression. No individual SNPs reached genome-wide significance. Nonetheless, gene-based tests identified four genes significantly associated with lifetime cannabis use: NCAM1, CADM2, SCOC and KCNT2. Previous studies reported associations of NCAM1 with cigarette smoking and other substance use, and those of CADM2 with body mass index, processing speed and autism disorders, which are phenotypes previously reported to be associated with cannabis use. Furthermore, we showed that, combined across the genome, all common SNPs explained 13–20% (P&lt;0.001) of the liability of lifetime cannabis use. Finally, there was a strong genetic correlation (rg=0.83; P=1.85 × 10−8) between lifetime cannabis use and lifetime cigarette smoking implying that the SNP effect sizes of the two traits are highly correlated. This is the largest meta-analysis of cannabis GWA studies to date, revealing important new insights into the genetic pathways of lifetime cannabis use. Future functional studies should explore the impact of the identified genes on the biological mechanisms of cannabis use.","author":[{"dropping-particle":"","family":"Stringer","given":"S","non-dropping-particle":"","parse-names":false,"suffix":""},{"dropping-particle":"","family":"Minică","given":"C C","non-dropping-particle":"","parse-names":false,"suffix":""},{"dropping-particle":"","family":"Verweij","given":"K J H","non-dropping-particle":"","parse-names":false,"suffix":""},{"dropping-particle":"","family":"Mbarek","given":"H","non-dropping-particle":"","parse-names":false,"suffix":""},{"dropping-particle":"","family":"Bernard","given":"M","non-dropping-particle":"","parse-names":false,"suffix":""},{"dropping-particle":"","family":"Derringer","given":"J","non-dropping-particle":"","parse-names":false,"suffix":""},{"dropping-particle":"","family":"Eijk","given":"K R","non-dropping-particle":"van","parse-names":false,"suffix":""},{"dropping-particle":"","family":"Isen","given":"J D","non-dropping-particle":"","parse-names":false,"suffix":""},{"dropping-particle":"","family":"Loukola","given":"A","non-dropping-particle":"","parse-names":false,"suffix":""},{"dropping-particle":"","family":"Maciejewski","given":"D F","non-dropping-particle":"","parse-names":false,"suffix":""},{"dropping-particle":"","family":"Mihailov","given":"E","non-dropping-particle":"","parse-names":false,"suffix":""},{"dropping-particle":"","family":"Most","given":"P J","non-dropping-particle":"van der","parse-names":false,"suffix":""},{"dropping-particle":"","family":"Sánchez-Mora","given":"C","non-dropping-particle":"","parse-names":false,"suffix":""},{"dropping-particle":"","family":"Roos","given":"L","non-dropping-particle":"","parse-names":false,"suffix":""},{"dropping-particle":"","family":"Sherva","given":"R","non-dropping-particle":"","parse-names":false,"suffix":""},{"dropping-particle":"","family":"Walters","given":"R","non-dropping-particle":"","parse-names":false,"suffix":""},{"dropping-particle":"","family":"Ware","given":"J J","non-dropping-particle":"","parse-names":false,"suffix":""},{"dropping-particle":"","family":"Abdellaoui","given":"A","non-dropping-particle":"","parse-names":false,"suffix":""},{"dropping-particle":"","family":"Bigdeli","given":"T B","non-dropping-particle":"","parse-names":false,"suffix":""},{"dropping-particle":"","family":"Branje","given":"S J T","non-dropping-particle":"","parse-names":false,"suffix":""},{"dropping-particle":"","family":"Brown","given":"S A","non-dropping-particle":"","parse-names":false,"suffix":""},{"dropping-particle":"","family":"Bruinenberg","given":"M","non-dropping-particle":"","parse-names":false,"suffix":""},{"dropping-particle":"","family":"Casas","given":"M","non-dropping-particle":"","parse-names":false,"suffix":""},{"dropping-particle":"","family":"Esko","given":"T","non-dropping-particle":"","parse-names":false,"suffix":""},{"dropping-particle":"","family":"Garcia-Martinez","given":"I","non-dropping-particle":"","parse-names":false,"suffix":""},{"dropping-particle":"","family":"Gordon","given":"S D","non-dropping-particle":"","parse-names":false,"suffix":""},{"dropping-particle":"","family":"Harris","given":"J M","non-dropping-particle":"","parse-names":false,"suffix":""},{"dropping-particle":"","family":"Hartman","given":"C A","non-dropping-particle":"","parse-names":false,"suffix":""},{"dropping-particle":"","family":"Henders","given":"A K","non-dropping-particle":"","parse-names":false,"suffix":""},{"dropping-particle":"","family":"Heath","given":"A C","non-dropping-particle":"","parse-names":false,"suffix":""},{"dropping-particle":"","family":"Hickie","given":"I B","non-dropping-particle":"","parse-names":false,"suffix":""},{"dropping-particle":"","family":"Hickman","given":"M","non-dropping-particle":"","parse-names":false,"suffix":""},{"dropping-particle":"","family":"Hopfer","given":"C J","non-dropping-particle":"","parse-names":false,"suffix":""},{"dropping-particle":"","family":"Hottenga","given":"J J","non-dropping-particle":"","parse-names":false,"suffix":""},{"dropping-particle":"","family":"Huizink","given":"A C","non-dropping-particle":"","parse-names":false,"suffix":""},{"dropping-particle":"","family":"Irons","given":"D E","non-dropping-particle":"","parse-names":false,"suffix":""},{"dropping-particle":"","family":"Kahn","given":"R S","non-dropping-particle":"","parse-names":false,"suffix":""},{"dropping-particle":"","family":"Korhonen","given":"T","non-dropping-particle":"","parse-names":false,"suffix":""},{"dropping-particle":"","family":"Kranzler","given":"H R","non-dropping-particle":"","parse-names":false,"suffix":""},{"dropping-particle":"","family":"Krauter","given":"K","non-dropping-particle":"","parse-names":false,"suffix":""},{"dropping-particle":"","family":"Lier","given":"P A C","non-dropping-particle":"van","parse-names":false,"suffix":""},{"dropping-particle":"","family":"Lubke","given":"G H","non-dropping-particle":"","parse-names":false,"suffix":""},{"dropping-particle":"","family":"Madden","given":"P A F","non-dropping-particle":"","parse-names":false,"suffix":""},{"dropping-particle":"","family":"Mägi","given":"R","non-dropping-particle":"","parse-names":false,"suffix":""},{"dropping-particle":"","family":"McGue","given":"M K","non-dropping-particle":"","parse-names":false,"suffix":""},{"dropping-particle":"","family":"Medland","given":"S E","non-dropping-particle":"","parse-names":false,"suffix":""},{"dropping-particle":"","family":"Meeus","given":"W H J","non-dropping-particle":"","parse-names":false,"suffix":""},{"dropping-particle":"","family":"Miller","given":"M B","non-dropping-particle":"","parse-names":false,"suffix":""},{"dropping-particle":"","family":"Montgomery","given":"G W","non-dropping-particle":"","parse-names":false,"suffix":""},{"dropping-particle":"","family":"Nivard","given":"M G","non-dropping-particle":"","parse-names":false,"suffix":""},{"dropping-particle":"","family":"Nolte","given":"I M","non-dropping-particle":"","parse-names":false,"suffix":""},{"dropping-particle":"","family":"Oldehinkel","given":"A J","non-dropping-particle":"","parse-names":false,"suffix":""},{"dropping-particle":"","family":"Pausova","given":"Z","non-dropping-particle":"","parse-names":false,"suffix":""},{"dropping-particle":"","family":"Qaiser","given":"B","non-dropping-particle":"","parse-names":false,"suffix":""},{"dropping-particle":"","family":"Quaye","given":"L","non-dropping-particle":"","parse-names":false,"suffix":""},{"dropping-particle":"","family":"Ramos-Quiroga","given":"J A","non-dropping-particle":"","parse-names":false,"suffix":""},{"dropping-particle":"","family":"Richarte","given":"V","non-dropping-particle":"","parse-names":false,"suffix":""},{"dropping-particle":"","family":"Rose","given":"R J","non-dropping-particle":"","parse-names":false,"suffix":""},{"dropping-particle":"","family":"Shin","given":"J","non-dropping-particle":"","parse-names":false,"suffix":""},{"dropping-particle":"","family":"Stallings","given":"M C","non-dropping-particle":"","parse-names":false,"suffix":""},{"dropping-particle":"","family":"Stiby","given":"A I","non-dropping-particle":"","parse-names":false,"suffix":""},{"dropping-particle":"","family":"Wall","given":"T L","non-dropping-particle":"","parse-names":false,"suffix":""},{"dropping-particle":"","family":"Wright","given":"M J","non-dropping-particle":"","parse-names":false,"suffix":""},{"dropping-particle":"","family":"Koot","given":"H M","non-dropping-particle":"","parse-names":false,"suffix":""},{"dropping-particle":"","family":"Paus","given":"T","non-dropping-particle":"","parse-names":false,"suffix":""},{"dropping-particle":"","family":"Hewitt","given":"J K","non-dropping-particle":"","parse-names":false,"suffix":""},{"dropping-particle":"","family":"Ribasés","given":"M","non-dropping-particle":"","parse-names":false,"suffix":""},{"dropping-particle":"","family":"Kaprio","given":"J","non-dropping-particle":"","parse-names":false,"suffix":""},{"dropping-particle":"","family":"Boks","given":"M P","non-dropping-particle":"","parse-names":false,"suffix":""},{"dropping-particle":"","family":"Snieder","given":"H","non-dropping-particle":"","parse-names":false,"suffix":""},{"dropping-particle":"","family":"Spector","given":"T","non-dropping-particle":"","parse-names":false,"suffix":""},{"dropping-particle":"","family":"Munafò","given":"M R","non-dropping-particle":"","parse-names":false,"suffix":""},{"dropping-particle":"","family":"Metspalu","given":"A","non-dropping-particle":"","parse-names":false,"suffix":""},{"dropping-particle":"","family":"Gelernter","given":"J","non-dropping-particle":"","parse-names":false,"suffix":""},{"dropping-particle":"","family":"Boomsma","given":"D I","non-dropping-particle":"","parse-names":false,"suffix":""},{"dropping-particle":"","family":"Iacono","given":"W G","non-dropping-particle":"","parse-names":false,"suffix":""},{"dropping-particle":"","family":"Martin","given":"N G","non-dropping-particle":"","parse-names":false,"suffix":""},{"dropping-particle":"","family":"Gillespie","given":"N A","non-dropping-particle":"","parse-names":false,"suffix":""},{"dropping-particle":"","family":"Derks","given":"E M","non-dropping-particle":"","parse-names":false,"suffix":""},{"dropping-particle":"","family":"Vink","given":"J M","non-dropping-particle":"","parse-names":false,"suffix":""}],"container-title":"Translational Psychiatry","id":"ITEM-1","issue":"3","issued":{"date-parts":[["2016"]]},"page":"e769-e769","title":"Genome-wide association study of lifetime cannabis use based on a large meta-analytic sample of 32 330 subjects from the International Cannabis Consortium","type":"article-journal","volume":"6"},"uris":["http://www.mendeley.com/documents/?uuid=840067be-832a-4ba5-b6cf-0fdd02b1372c"]}],"mendeley":{"formattedCitation":"(Stringer et al. 2016)","plainTextFormattedCitation":"(Stringer et al. 2016)","previouslyFormattedCitation":"(Stringer et al. 2016)"},"properties":{"noteIndex":0},"schema":"https://github.com/citation-style-language/schema/raw/master/csl-citation.json"}</w:instrText>
            </w:r>
            <w:r w:rsidRPr="00A46D3E">
              <w:rPr>
                <w:sz w:val="21"/>
                <w:szCs w:val="21"/>
              </w:rPr>
              <w:fldChar w:fldCharType="separate"/>
            </w:r>
            <w:r w:rsidRPr="00A46D3E">
              <w:rPr>
                <w:noProof/>
                <w:sz w:val="21"/>
                <w:szCs w:val="21"/>
              </w:rPr>
              <w:t>(Stringer et al. 2016)</w:t>
            </w:r>
            <w:r w:rsidRPr="00A46D3E">
              <w:rPr>
                <w:sz w:val="21"/>
                <w:szCs w:val="21"/>
              </w:rPr>
              <w:fldChar w:fldCharType="end"/>
            </w:r>
            <w:r w:rsidRPr="00A46D3E">
              <w:rPr>
                <w:sz w:val="21"/>
                <w:szCs w:val="21"/>
              </w:rPr>
              <w:t>: N=32,330</w:t>
            </w:r>
          </w:p>
        </w:tc>
        <w:tc>
          <w:tcPr>
            <w:tcW w:w="8283" w:type="dxa"/>
            <w:tcBorders>
              <w:top w:val="dotted" w:sz="4" w:space="0" w:color="auto"/>
              <w:bottom w:val="single" w:sz="4" w:space="0" w:color="auto"/>
            </w:tcBorders>
          </w:tcPr>
          <w:p w14:paraId="1FD36263" w14:textId="21CE3C5E" w:rsidR="008D0319" w:rsidRPr="00A46D3E" w:rsidRDefault="008D0319" w:rsidP="00871688">
            <w:pPr>
              <w:rPr>
                <w:sz w:val="21"/>
                <w:szCs w:val="21"/>
              </w:rPr>
            </w:pPr>
            <w:r w:rsidRPr="00A46D3E">
              <w:rPr>
                <w:sz w:val="21"/>
                <w:szCs w:val="21"/>
              </w:rPr>
              <w:t>Evidence of a causal effect of ADHD genetic liability on cannabis with limited evidence of pleiotropy, heterogeneity or bidirectional association</w:t>
            </w:r>
            <w:r w:rsidR="00886C9B">
              <w:rPr>
                <w:sz w:val="21"/>
                <w:szCs w:val="21"/>
              </w:rPr>
              <w:t>s</w:t>
            </w:r>
            <w:r w:rsidRPr="00A46D3E">
              <w:rPr>
                <w:sz w:val="21"/>
                <w:szCs w:val="21"/>
              </w:rPr>
              <w:t>.</w:t>
            </w:r>
          </w:p>
        </w:tc>
      </w:tr>
      <w:tr w:rsidR="008D0319" w:rsidRPr="00A46D3E" w14:paraId="018DEAA7" w14:textId="77777777" w:rsidTr="00871688">
        <w:tc>
          <w:tcPr>
            <w:tcW w:w="13953" w:type="dxa"/>
            <w:gridSpan w:val="4"/>
            <w:tcBorders>
              <w:top w:val="single" w:sz="4" w:space="0" w:color="auto"/>
            </w:tcBorders>
          </w:tcPr>
          <w:p w14:paraId="368403AE"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3C6FC43D" w14:textId="77777777" w:rsidR="008D0319" w:rsidRPr="00A46D3E" w:rsidRDefault="008D0319" w:rsidP="008D0319">
      <w:r w:rsidRPr="00A46D3E">
        <w:br w:type="page"/>
      </w:r>
    </w:p>
    <w:p w14:paraId="26C81B26" w14:textId="77777777" w:rsidR="008D0319" w:rsidRPr="00A46D3E" w:rsidRDefault="008D0319" w:rsidP="008D03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03C17270" w14:textId="77777777" w:rsidTr="00871688">
        <w:tc>
          <w:tcPr>
            <w:tcW w:w="13948" w:type="dxa"/>
            <w:gridSpan w:val="4"/>
            <w:tcBorders>
              <w:bottom w:val="single" w:sz="4" w:space="0" w:color="auto"/>
            </w:tcBorders>
          </w:tcPr>
          <w:p w14:paraId="65C64E94" w14:textId="77777777" w:rsidR="008D0319" w:rsidRPr="00A46D3E" w:rsidRDefault="008D0319" w:rsidP="00871688">
            <w:pPr>
              <w:rPr>
                <w:b/>
                <w:bCs/>
              </w:rPr>
            </w:pPr>
            <w:r w:rsidRPr="00A46D3E">
              <w:rPr>
                <w:b/>
                <w:bCs/>
              </w:rPr>
              <w:t>Supplementary Table 3a: Mendelian randomisation studies of ADHD and physical health and sleep</w:t>
            </w:r>
          </w:p>
        </w:tc>
      </w:tr>
      <w:tr w:rsidR="008D0319" w:rsidRPr="00A46D3E" w14:paraId="71841990" w14:textId="77777777" w:rsidTr="00871688">
        <w:tc>
          <w:tcPr>
            <w:tcW w:w="1696" w:type="dxa"/>
            <w:tcBorders>
              <w:top w:val="single" w:sz="4" w:space="0" w:color="auto"/>
              <w:bottom w:val="single" w:sz="4" w:space="0" w:color="auto"/>
            </w:tcBorders>
          </w:tcPr>
          <w:p w14:paraId="2F4FF107"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28DE782E"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79B53FFE"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3964F7D3" w14:textId="77777777" w:rsidR="008D0319" w:rsidRPr="00A46D3E" w:rsidRDefault="008D0319" w:rsidP="00871688">
            <w:pPr>
              <w:rPr>
                <w:sz w:val="21"/>
                <w:szCs w:val="21"/>
              </w:rPr>
            </w:pPr>
            <w:r w:rsidRPr="00A46D3E">
              <w:rPr>
                <w:sz w:val="21"/>
                <w:szCs w:val="21"/>
              </w:rPr>
              <w:t>Findings</w:t>
            </w:r>
          </w:p>
        </w:tc>
      </w:tr>
      <w:tr w:rsidR="008D0319" w:rsidRPr="00A46D3E" w14:paraId="761D68B7" w14:textId="77777777" w:rsidTr="00871688">
        <w:tc>
          <w:tcPr>
            <w:tcW w:w="1696" w:type="dxa"/>
            <w:tcBorders>
              <w:top w:val="single" w:sz="4" w:space="0" w:color="auto"/>
              <w:bottom w:val="dotted" w:sz="4" w:space="0" w:color="auto"/>
            </w:tcBorders>
          </w:tcPr>
          <w:p w14:paraId="73D5A73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{"citationItems":[{"id":"ITEM-1","itemData":{"DOI":"10.1093/aje/kwaa273","ISSN":"0002-9262","abstract":"Attention-deficit/hyperactivity disorder (ADHD) is associated with a broad range of physical health problems. Using different research designs to test whether ADHD has a causal role in these associations is important because comorbid health problems increase the serious social and economic impacts of ADHD. We used 2-sample Mendelian randomization (MR) to infer causal relationships between ADHD and previously implicated physical health conditions. Different MR methods were used to test the robustness and plausibility of our findings. Consistent findings underwent bidirectional and multivariable MR. We found evidence of ADHD having a causal effect on childhood obesity (odds ratio = 1.29, 95% confidence interval: 1.02, 1.63) and coronary artery disease (odds ratio = 1.11, 95% confidence interval: 1.03, 1.19) with consistent results across MR approaches. There was additional MR evidence for a bidirectional relationship between ADHD and childhood obesity. The relationship with coronary artery disease attenuated when controlling for childhood obesity. There was little evidence for inferring a causal effect on other cardiometabolic, autoimmune, allergic, and neurological diseases. Our findings strengthen the argument for effective treatment of children with ADHD, and suggest that clinicians who manage ADHD need to be aware of the risk of childhood obesity to reduce future risks of coronary artery disease.","author":[{"dropping-particle":"","family":"Leppert","given":"Beate","non-dropping-particle":"","parse-names":false,"suffix":""},{"dropping-particle":"","family":"Riglin","given":"Lucy","non-dropping-particle":"","parse-names":false,"suffix":""},{"dropping-particle":"","family":"Wootton","given":"Robyn E","non-dropping-particle":"","parse-names":false,"suffix":""},{"dropping-particle":"","family":"Dardani","given":"Christina","non-dropping-particle":"","parse-names":false,"suffix":""},{"dropping-particle":"","family":"Thapar","given":"Ajay","non-dropping-particle":"","parse-names":false,"suffix":""},{"dropping-particle":"","family":"Staley","given":"James R","non-dropping-particle":"","parse-names":false,"suffix":""},{"dropping-particle":"","family":"Tilling","given":"Kate","non-dropping-particle":"","parse-names":false,"suffix":""},{"dropping-particle":"","family":"Davey Smith","given":"George","non-dropping-particle":"","parse-names":false,"suffix":""},{"dropping-particle":"","family":"Thapar","given":"Anita","non-dropping-particle":"","parse-names":false,"suffix":""},{"dropping-particle":"","family":"Stergiakouli","given":"Evie","non-dropping-particle":"","parse-names":false,"suffix":""}],"container-title":"American Journal of Epidemiology","id":"ITEM-1","issue":"6","issued":{"date-parts":[["2021","6","1"]]},"page":"1047-1055","title":"The Effect of Attention Deficit/Hyperactivity Disorder on Physical Health Outcomes: A 2-Sample Mendelian Randomization Study","type":"article-journal","volume":"190"},"uris":["http://www.mendeley.com/documents/?uuid=c3f39af4-3f6a-4eee-ba7f-2b941ad7f079"]}],"mendeley":{"formattedCitation":"(Leppert et al. 2021)","manualFormatting":"Leppert et al. (2021)","plainTextFormattedCitation":"(Leppert et al. 2021)","previouslyFormattedCitation":"(Leppert et al. 2021)"},"properties":{"noteIndex":0},"schema":"https://github.com/citation-style-language/schema/raw/master/csl-citation.json"}</w:instrText>
            </w:r>
            <w:r w:rsidRPr="00A46D3E">
              <w:rPr>
                <w:sz w:val="21"/>
                <w:szCs w:val="21"/>
              </w:rPr>
              <w:fldChar w:fldCharType="separate"/>
            </w:r>
            <w:r w:rsidRPr="00A46D3E">
              <w:rPr>
                <w:noProof/>
                <w:sz w:val="21"/>
                <w:szCs w:val="21"/>
              </w:rPr>
              <w:t>Leppert et al. (2021)</w:t>
            </w:r>
            <w:r w:rsidRPr="00A46D3E">
              <w:rPr>
                <w:sz w:val="21"/>
                <w:szCs w:val="21"/>
              </w:rPr>
              <w:fldChar w:fldCharType="end"/>
            </w:r>
          </w:p>
        </w:tc>
        <w:tc>
          <w:tcPr>
            <w:tcW w:w="1418" w:type="dxa"/>
            <w:tcBorders>
              <w:top w:val="single" w:sz="4" w:space="0" w:color="auto"/>
              <w:bottom w:val="dotted" w:sz="4" w:space="0" w:color="auto"/>
            </w:tcBorders>
          </w:tcPr>
          <w:p w14:paraId="667BE2A2"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single" w:sz="4" w:space="0" w:color="auto"/>
              <w:bottom w:val="dotted" w:sz="4" w:space="0" w:color="auto"/>
            </w:tcBorders>
          </w:tcPr>
          <w:p w14:paraId="39B246FB" w14:textId="77777777" w:rsidR="008D0319" w:rsidRPr="00A46D3E" w:rsidRDefault="008D0319" w:rsidP="00871688">
            <w:pPr>
              <w:rPr>
                <w:sz w:val="21"/>
                <w:szCs w:val="21"/>
              </w:rPr>
            </w:pPr>
            <w:r w:rsidRPr="00A46D3E">
              <w:rPr>
                <w:sz w:val="21"/>
                <w:szCs w:val="21"/>
              </w:rPr>
              <w:t xml:space="preserve">Physical health outcomes </w:t>
            </w:r>
            <w:r w:rsidRPr="00A46D3E">
              <w:rPr>
                <w:sz w:val="21"/>
                <w:szCs w:val="21"/>
              </w:rPr>
              <w:fldChar w:fldCharType="begin" w:fldLock="1"/>
            </w:r>
            <w:r w:rsidRPr="00A46D3E">
              <w:rPr>
                <w:sz w:val="21"/>
                <w:szCs w:val="21"/>
              </w:rPr>
              <w:instrText>ADDIN CSL_CITATION {"citationItems":[{"id":"ITEM-1","itemData":{"ISSN":"1476-4687","author":[{"dropping-particle":"","family":"Locke","given":"Adam E","non-dropping-particle":"","parse-names":false,"suffix":""},{"dropping-particle":"","family":"Kahali","given":"Bratati","non-dropping-particle":"","parse-names":false,"suffix":""},{"dropping-particle":"","family":"Berndt","given":"Sonja I","non-dropping-particle":"","parse-names":false,"suffix":""},{"dropping-particle":"","family":"Justice","given":"Anne E","non-dropping-particle":"","parse-names":false,"suffix":""},{"dropping-particle":"","family":"Pers","given":"Tune H","non-dropping-particle":"","parse-names":false,"suffix":""},{"dropping-particle":"","family":"Day","given":"Felix R","non-dropping-particle":"","parse-names":false,"suffix":""},{"dropping-particle":"","family":"Powell","given":"Corey","non-dropping-particle":"","parse-names":false,"suffix":""},{"dropping-particle":"","family":"Vedantam","given":"Sailaja","non-dropping-particle":"","parse-names":false,"suffix":""},{"dropping-particle":"","family":"Buchkovich","given":"Martin L","non-dropping-particle":"","parse-names":false,"suffix":""},{"dropping-particle":"","family":"Yang","given":"Jian","non-dropping-particle":"","parse-names":false,"suffix":""}],"container-title":"Nature","id":"ITEM-1","issue":"7538","issued":{"date-parts":[["2015"]]},"page":"197-206","publisher":"Nature Publishing Group","title":"Genetic studies of body mass index yield new insights for obesity biology","type":"article-journal","volume":"518"},"uris":["http://www.mendeley.com/documents/?uuid=2a9c983b-a08d-4e8e-92fb-5973ee338b28"]},{"id":"ITEM-2","itemData":{"author":[{"dropping-particle":"","family":"Bradfield","given":"Jonathan P","non-dropping-particle":"","parse-names":false,"suffix":""},{"dropping-particle":"","family":"Taal","given":"H Rob","non-dropping-particle":"","parse-names":false,"suffix":""},{"dropping-particle":"","family":"Timpson","given":"Nicholas J","non-dropping-particle":"","parse-names":false,"suffix":""},{"dropping-particle":"","family":"Scherag","given":"André","non-dropping-particle":"","parse-names":false,"suffix":""},{"dropping-particle":"","family":"Lecoeur","given":"Cecile","non-dropping-particle":"","parse-names":false,"suffix":""},{"dropping-particle":"","family":"Warrington","given":"Nicole M","non-dropping-particle":"","parse-names":false,"suffix":""},{"dropping-particle":"","family":"Hypponen","given":"Elina","non-dropping-particle":"","parse-names":false,"suffix":""},{"dropping-particle":"","family":"Holst","given":"Claus","non-dropping-particle":"","parse-names":false,"suffix":""},{"dropping-particle":"","family":"Valcarcel","given":"Beatriz","non-dropping-particle":"","parse-names":false,"suffix":""},{"dropping-particle":"","family":"Thiering","given":"Elisabeth","non-dropping-particle":"","parse-names":false,"suffix":""}],"container-title":"Nature genetics","id":"ITEM-2","issue":"5","issued":{"date-parts":[["2012"]]},"page":"526","publisher":"NIH Public Access","title":"A genome-wide association meta-analysis identifies new childhood obesity loci","type":"article-journal","volume":"44"},"uris":["http://www.mendeley.com/documents/?uuid=086a9e13-a657-41de-a279-202b9398e14b"]},{"id":"ITEM-3","itemData":{"author":[{"dropping-particle":"","family":"Nikpay","given":"Majid","non-dropping-particle":"","parse-names":false,"suffix":""},{"dropping-particle":"","family":"Goel","given":"Anuj","non-dropping-particle":"","parse-names":false,"suffix":""},{"dropping-particle":"","family":"Won","given":"Hong-Hee","non-dropping-particle":"","parse-names":false,"suffix":""},{"dropping-particle":"","family":"Hall","given":"Leanne M","non-dropping-particle":"","parse-names":false,"suffix":""},{"dropping-particle":"","family":"Willenborg","given":"Christina","non-dropping-particle":"","parse-names":false,"suffix":""},{"dropping-particle":"","family":"Kanoni","given":"Stavroula","non-dropping-particle":"","parse-names":false,"suffix":""},{"dropping-particle":"","family":"Saleheen","given":"Danish","non-dropping-particle":"","parse-names":false,"suffix":""},{"dropping-particle":"","family":"Kyriakou","given":"Theodosios","non-dropping-particle":"","parse-names":false,"suffix":""},{"dropping-particle":"","family":"Nelson","given":"Christopher P","non-dropping-particle":"","parse-names":false,"suffix":""},{"dropping-particle":"","family":"Hopewell","given":"Jemma C","non-dropping-particle":"","parse-names":false,"suffix":""}],"container-title":"Nature genetics","id":"ITEM-3","issue":"10","issued":{"date-parts":[["2015"]]},"page":"1121","publisher":"Europe PMC Funders","title":"A comprehensive 1000 Genomes-based genome-wide association meta-analysis of coronary artery disease","type":"article-journal","volume":"47"},"uris":["http://www.mendeley.com/documents/?uuid=b38c9629-f8d2-4aab-9fc2-651db447488f"]},{"id":"ITEM-4","itemData":{"URL":"http://www.nealelab.is/blog/2017/7/19/rapid-gwas-of-thousands-of-phenotypes-for-337000-samples-in-the-uk-biobank","accessed":{"date-parts":[["2020","5","4"]]},"author":[{"dropping-particle":"","family":"Churchhouse","given":"C","non-dropping-particle":"","parse-names":false,"suffix":""},{"dropping-particle":"","family":"Neale","given":"B","non-dropping-particle":"","parse-names":false,"suffix":""}],"id":"ITEM-4","issued":{"date-parts":[["0"]]},"title":"Rapid GWAS of thousands of phenotypes for 337, 000 samples in the UK biobank","type":"webpage"},"uris":["http://www.mendeley.com/documents/?uuid=48e6c2b3-fec8-499a-89a9-2aab506bb658"]},{"id":"ITEM-5","itemData":{"ISSN":"0012-1797","author":[{"dropping-particle":"","family":"Scott","given":"Robert A","non-dropping-particle":"","parse-names":false,"suffix":""},{"dropping-particle":"","family":"Scott","given":"Laura J","non-dropping-particle":"","parse-names":false,"suffix":""},{"dropping-particle":"","family":"Mägi","given":"Reedik","non-dropping-particle":"","parse-names":false,"suffix":""},{"dropping-particle":"","family":"Marullo","given":"Letizia","non-dropping-particle":"","parse-names":false,"suffix":""},{"dropping-particle":"","family":"Gaulton","given":"Kyle J","non-dropping-particle":"","parse-names":false,"suffix":""},{"dropping-particle":"","family":"Kaakinen","given":"Marika","non-dropping-particle":"","parse-names":false,"suffix":""},{"dropping-particle":"","family":"Pervjakova","given":"Natalia","non-dropping-particle":"","parse-names":false,"suffix":""},{"dropping-particle":"","family":"Pers","given":"Tune H","non-dropping-particle":"","parse-names":false,"suffix":""},{"dropping-particle":"","family":"Johnson","given":"Andrew D","non-dropping-particle":"","parse-names":false,"suffix":""},{"dropping-particle":"","family":"Eicher","given":"John D","non-dropping-particle":"","parse-names":false,"suffix":""}],"container-title":"Diabetes","id":"ITEM-5","issue":"11","issued":{"date-parts":[["2017"]]},"page":"2888-2902","publisher":"Am Diabetes Assoc","title":"An expanded genome-wide association study of type 2 diabetes in Europeans","type":"article-journal","volume":"66"},"uris":["http://www.mendeley.com/documents/?uuid=af1e2787-92fc-4ecb-8372-d7e7c209035c"]},{"id":"ITEM-6","itemData":{"DOI":"10.1038/s41467-018-07524-z","ISSN":"2041-1723","abstract":"The epilepsies affect around 65 million people worldwide and have a substantial missing heritability component. We report a genome-wide mega-analysis involving 15,212 individuals with epilepsy and 29,677 controls, which reveals 16 genome-wide significant loci, of which 11 are novel. Using various prioritization criteria, we pinpoint the 21 most likely epilepsy genes at these loci, with the majority in genetic generalized epilepsies. These genes have diverse biological functions, including coding for ion-channel subunits, transcription factors and a vitamin-B6 metabolism enzyme. Converging evidence shows that the common variants associated with epilepsy play a role in epigenetic regulation of gene expression in the brain. The results show an enrichment for monogenic epilepsy genes as well as known targets of antiepileptic drugs. Using SNP-based heritability analyses we disentangle both the unique and overlapping genetic basis to seven different epilepsy subtypes. Together, these findings provide leads for epilepsy therapies based on underlying pathophysiology.","author":[{"dropping-particle":"","family":"Abou-Khalil","given":"Bassel","non-dropping-particle":"","parse-names":false,"suffix":""},{"dropping-particle":"","family":"Auce","given":"Pauls","non-dropping-particle":"","parse-names":false,"suffix":""},{"dropping-particle":"","family":"Avbersek","given":"Andreja","non-dropping-particle":"","parse-names":false,"suffix":""},{"dropping-particle":"","family":"Bahlo","given":"Melanie","non-dropping-particle":"","parse-names":false,"suffix":""},{"dropping-particle":"","family":"Balding","given":"David J","non-dropping-particle":"","parse-names":false,"suffix":""},{"dropping-particle":"","family":"Bast","given":"Thomas","non-dropping-particle":"","parse-names":false,"suffix":""},{"dropping-particle":"","family":"Baum","given":"Larry","non-dropping-particle":"","parse-names":false,"suffix":""},{"dropping-particle":"","family":"Becker","given":"Albert J","non-dropping-particle":"","parse-names":false,"suffix":""},{"dropping-particle":"","family":"Becker","given":"Felicitas","non-dropping-particle":"","parse-names":false,"suffix":""},{"dropping-particle":"","family":"Berghuis","given":"Bianca","non-dropping-particle":"","parse-names":false,"suffix":""},{"dropping-particle":"","family":"Berkovic","given":"Samuel F","non-dropping-particle":"","parse-names":false,"suffix":""},{"dropping-particle":"","family":"Boysen","given":"Katja E","non-dropping-particle":"","parse-names":false,"suffix":""},{"dropping-particle":"","family":"Bradfield","given":"Jonathan P","non-dropping-particle":"","parse-names":false,"suffix":""},{"dropping-particle":"","family":"Brody","given":"Lawrence C","non-dropping-particle":"","parse-names":false,"suffix":""},{"dropping-particle":"","family":"Buono","given":"Russell J","non-dropping-particle":"","parse-names":false,"suffix":""},{"dropping-particle":"","family":"Campbell","given":"Ellen","non-dropping-particle":"","parse-names":false,"suffix":""},{"dropping-particle":"","family":"Cascino","given":"Gregory D","non-dropping-particle":"","parse-names":false,"suffix":""},{"dropping-particle":"","family":"Catarino","given":"Claudia B","non-dropping-particle":"","parse-names":false,"suffix":""},{"dropping-particle":"","family":"Cavalleri","given":"Gianpiero L","non-dropping-particle":"","parse-names":false,"suffix":""},{"dropping-particle":"","family":"Cherny","given":"Stacey S","non-dropping-particle":"","parse-names":false,"suffix":""},{"dropping-particle":"","family":"Chinthapalli","given":"Krishna","non-dropping-particle":"","parse-names":false,"suffix":""},{"dropping-particle":"","family":"Coffey","given":"Alison J","non-dropping-particle":"","parse-names":false,"suffix":""},{"dropping-particle":"","family":"Compston","given":"Alastair","non-dropping-particle":"","parse-names":false,"suffix":""},{"dropping-particle":"","family":"Coppola","given":"Antonietta","non-dropping-particle":"","parse-names":false,"suffix":""},{"dropping-particle":"","family":"Cossette","given":"Patrick","non-dropping-particle":"","parse-names":false,"suffix":""},{"dropping-particle":"","family":"Craig","given":"John J","non-dropping-particle":"","parse-names":false,"suffix":""},{"dropping-particle":"","family":"Haan","given":"Gerrit-Jan","non-dropping-particle":"de","parse-names":false,"suffix":""},{"dropping-particle":"","family":"Jonghe","given":"Peter","non-dropping-particle":"De","parse-names":false,"suffix":""},{"dropping-particle":"","family":"Kovel","given":"Carolien G F","non-dropping-particle":"de","parse-names":false,"suffix":""},{"dropping-particle":"","family":"Delanty","given":"Norman","non-dropping-particle":"","parse-names":false,"suffix":""},{"dropping-particle":"","family":"Depondt","given":"Chantal","non-dropping-particle":"","parse-names":false,"suffix":""},{"dropping-particle":"","family":"Devinsky","given":"Orrin","non-dropping-particle":"","parse-names":false,"suffix":""},{"dropping-particle":"","family":"Dlugos","given":"Dennis J","non-dropping-particle":"","parse-names":false,"suffix":""},{"dropping-particle":"","family":"Doherty","given":"Colin P","non-dropping-particle":"","parse-names":false,"suffix":""},{"dropping-particle":"","family":"Elger","given":"Christian E","non-dropping-particle":"","parse-names":false,"suffix":""},{"dropping-particle":"","family":"Eriksson","given":"Johan G","non-dropping-particle":"","parse-names":false,"suffix":""},{"dropping-particle":"","family":"Ferraro","given":"Thomas N","non-dropping-particle":"","parse-names":false,"suffix":""},{"dropping-particle":"","family":"Feucht","given":"Martha","non-dropping-particle":"","parse-names":false,"suffix":""},{"dropping-particle":"","family":"Francis","given":"Ben","non-dropping-particle":"","parse-names":false,"suffix":""},{"dropping-particle":"","family":"Franke","given":"Andre","non-dropping-particle":"","parse-names":false,"suffix":""},{"dropping-particle":"","family":"French","given":"Jacqueline A","non-dropping-particle":"","parse-names":false,"suffix":""},{"dropping-particle":"","family":"Freytag","given":"Saskia","non-dropping-particle":"","parse-names":false,"suffix":""},{"dropping-particle":"","family":"Gaus","given":"Verena","non-dropping-particle":"","parse-names":false,"suffix":""},{"dropping-particle":"","family":"Geller","given":"Eric B","non-dropping-particle":"","parse-names":false,"suffix":""},{"dropping-particle":"","family":"Gieger","given":"Christian","non-dropping-particle":"","parse-names":false,"suffix":""},{"dropping-particle":"","family":"Glauser","given":"Tracy","non-dropping-particle":"","parse-names":false,"suffix":""},{"dropping-particle":"","family":"Glynn","given":"Simon","non-dropping-particle":"","parse-names":false,"suffix":""},{"dropping-particle":"","family":"Goldstein","given":"David B","non-dropping-particle":"","parse-names":false,"suffix":""},{"dropping-particle":"","family":"Gui","given":"Hongsheng","non-dropping-particle":"","parse-names":false,"suffix":""},{"dropping-particle":"","family":"Guo","given":"Youling","non-dropping-particle":"","parse-names":false,"suffix":""},{"dropping-particle":"","family":"Haas","given":"Kevin F","non-dropping-particle":"","parse-names":false,"suffix":""},{"dropping-particle":"","family":"Hakonarson","given":"Hakon","non-dropping-particle":"","parse-names":false,"suffix":""},{"dropping-particle":"","family":"Hallmann","given":"Kerstin","non-dropping-particle":"","parse-names":false,"suffix":""},{"dropping-particle":"","family":"Haut","given":"Sheryl","non-dropping-particle":"","parse-names":false,"suffix":""},{"dropping-particle":"","family":"Heinzen","given":"Erin L","non-dropping-particle":"","parse-names":false,"suffix":""},{"dropping-particle":"","family":"Helbig","given":"Ingo","non-dropping-particle":"","parse-names":false,"suffix":""},{"dropping-particle":"","family":"Hengsbach","given":"Christian","non-dropping-particle":"","parse-names":false,"suffix":""},{"dropping-particle":"","family":"Hjalgrim","given":"Helle","non-dropping-particle":"","parse-names":false,"suffix":""},{"dropping-particle":"","family":"Iacomino","given":"Michele","non-dropping-particle":"","parse-names":false,"suffix":""},{"dropping-particle":"","family":"Ingason","given":"Andrés","non-dropping-particle":"","parse-names":false,"suffix":""},{"dropping-particle":"","family":"Jamnadas-Khoda","given":"Jennifer","non-dropping-particle":"","parse-names":false,"suffix":""},{"dropping-particle":"","family":"Johnson","given":"Michael R","non-dropping-particle":"","parse-names":false,"suffix":""},{"dropping-particle":"","family":"Kälviäinen","given":"Reetta","non-dropping-particle":"","parse-names":false,"suffix":""},{"dropping-particle":"","family":"Kantanen","given":"Anne-Mari","non-dropping-particle":"","parse-names":false,"suffix":""},{"dropping-particle":"","family":"Kasperavičiūte","given":"Dalia","non-dropping-particle":"","parse-names":false,"suffix":""},{"dropping-particle":"","family":"Kasteleijn-Nolst Trenite","given":"Dorothee","non-dropping-particle":"","parse-names":false,"suffix":""},{"dropping-particle":"","family":"Kirsch","given":"Heidi E","non-dropping-particle":"","parse-names":false,"suffix":""},{"dropping-particle":"","family":"Knowlton","given":"Robert C","non-dropping-particle":"","parse-names":false,"suffix":""},{"dropping-particle":"","family":"Koeleman","given":"Bobby P C","non-dropping-particle":"","parse-names":false,"suffix":""},{"dropping-particle":"","family":"Krause","given":"Roland","non-dropping-particle":"","parse-names":false,"suffix":""},{"dropping-particle":"","family":"Krenn","given":"Martin","non-dropping-particle":"","parse-names":false,"suffix":""},{"dropping-particle":"","family":"Kunz","given":"Wolfram S","non-dropping-particle":"","parse-names":false,"suffix":""},{"dropping-particle":"","family":"Kuzniecky","given":"Ruben","non-dropping-particle":"","parse-names":false,"suffix":""},{"dropping-particle":"","family":"Kwan","given":"Patrick","non-dropping-particle":"","parse-names":false,"suffix":""},{"dropping-particle":"","family":"Lal","given":"Dennis","non-dropping-particle":"","parse-names":false,"suffix":""},{"dropping-particle":"","family":"Lau","given":"Yu-Lung","non-dropping-particle":"","parse-names":false,"suffix":""},{"dropping-particle":"","family":"Lehesjoki","given":"Anna-Elina","non-dropping-particle":"","parse-names":false,"suffix":""},{"dropping-particle":"","family":"Lerche","given":"Holger","non-dropping-particle":"","parse-names":false,"suffix":""},{"dropping-particle":"","family":"Leu","given":"Costin","non-dropping-particle":"","parse-names":false,"suffix":""},{"dropping-particle":"","family":"Lieb","given":"Wolfgang","non-dropping-particle":"","parse-names":false,"suffix":""},{"dropping-particle":"","family":"Lindhout","given":"Dick","non-dropping-particle":"","parse-names":false,"suffix":""},{"dropping-particle":"","family":"Lo","given":"Warren D","non-dropping-particle":"","parse-names":false,"suffix":""},{"dropping-particle":"","family":"Lopes-Cendes","given":"Iscia","non-dropping-particle":"","parse-names":false,"suffix":""},{"dropping-particle":"","family":"Lowenstein","given":"Daniel H","non-dropping-particle":"","parse-names":false,"suffix":""},{"dropping-particle":"","family":"Malovini","given":"Alberto","non-dropping-particle":"","parse-names":false,"suffix":""},{"dropping-particle":"","family":"Marson","given":"Anthony G","non-dropping-particle":"","parse-names":false,"suffix":""},{"dropping-particle":"","family":"Mayer","given":"Thomas","non-dropping-particle":"","parse-names":false,"suffix":""},{"dropping-particle":"","family":"McCormack","given":"Mark","non-dropping-particle":"","parse-names":false,"suffix":""},{"dropping-particle":"","family":"Mills","given":"James L","non-dropping-particle":"","parse-names":false,"suffix":""},{"dropping-particle":"","family":"Mirza","given":"Nasir","non-dropping-particle":"","parse-names":false,"suffix":""},{"dropping-particle":"","family":"Moerzinger","given":"Martina","non-dropping-particle":"","parse-names":false,"suffix":""},{"dropping-particle":"","family":"Møller","given":"Rikke S","non-dropping-particle":"","parse-names":false,"suffix":""},{"dropping-particle":"","family":"Molloy","given":"Anne M","non-dropping-particle":"","parse-names":false,"suffix":""},{"dropping-particle":"","family":"Muhle","given":"Hiltrud","non-dropping-particle":"","parse-names":false,"suffix":""},{"dropping-particle":"","family":"Newton","given":"Mark","non-dropping-particle":"","parse-names":false,"suffix":""},{"dropping-particle":"","family":"Ng","given":"Ping-Wing","non-dropping-particle":"","parse-names":false,"suffix":""},{"dropping-particle":"","family":"Nöthen","given":"Markus M","non-dropping-particle":"","parse-names":false,"suffix":""},{"dropping-particle":"","family":"Nürnberg","given":"Peter","non-dropping-particle":"","parse-names":false,"suffix":""},{"dropping-particle":"","family":"O’Brien","given":"Terence J","non-dropping-particle":"","parse-names":false,"suffix":""},{"dropping-particle":"","family":"Oliver","given":"Karen L","non-dropping-particle":"","parse-names":false,"suffix":""},{"dropping-particle":"","family":"Palotie","given":"Aarno","non-dropping-particle":"","parse-names":false,"suffix":""},{"dropping-particle":"","family":"Pangilinan","given":"Faith","non-dropping-particle":"","parse-names":false,"suffix":""},{"dropping-particle":"","family":"Peter","given":"Sarah","non-dropping-particle":"","parse-names":false,"suffix":""},{"dropping-particle":"","family":"Petrovski","given":"Slavé","non-dropping-particle":"","parse-names":false,"suffix":""},{"dropping-particle":"","family":"Poduri","given":"Annapurna","non-dropping-particle":"","parse-names":false,"suffix":""},{"dropping-particle":"","family":"Privitera","given":"Michael","non-dropping-particle":"","parse-names":false,"suffix":""},{"dropping-particle":"","family":"Radtke","given":"Rodney","non-dropping-particle":"","parse-names":false,"suffix":""},{"dropping-particle":"","family":"Rau","given":"Sarah","non-dropping-particle":"","parse-names":false,"suffix":""},{"dropping-particle":"","family":"Reif","given":"Philipp S","non-dropping-particle":"","parse-names":false,"suffix":""},{"dropping-particle":"","family":"Reinthaler","given":"Eva M","non-dropping-particle":"","parse-names":false,"suffix":""},{"dropping-particle":"","family":"Rosenow","given":"Felix","non-dropping-particle":"","parse-names":false,"suffix":""},{"dropping-particle":"","family":"Sander","given":"Josemir W","non-dropping-particle":"","parse-names":false,"suffix":""},{"dropping-particle":"","family":"Sander","given":"Thomas","non-dropping-particle":"","parse-names":false,"suffix":""},{"dropping-particle":"","family":"Scattergood","given":"Theresa","non-dropping-particle":"","parse-names":false,"suffix":""},{"dropping-particle":"","family":"Schachter","given":"Steven C","non-dropping-particle":"","parse-names":false,"suffix":""},{"dropping-particle":"","family":"Schankin","given":"Christoph J","non-dropping-particle":"","parse-names":false,"suffix":""},{"dropping-particle":"","family":"Scheffer","given":"Ingrid E","non-dropping-particle":"","parse-names":false,"suffix":""},{"dropping-particle":"","family":"Schmitz","given":"Bettina","non-dropping-particle":"","parse-names":false,"suffix":""},{"dropping-particle":"","family":"Schoch","given":"Susanne","non-dropping-particle":"","parse-names":false,"suffix":""},{"dropping-particle":"","family":"Sham","given":"Pak C","non-dropping-particle":"","parse-names":false,"suffix":""},{"dropping-particle":"","family":"Shih","given":"Jerry J","non-dropping-particle":"","parse-names":false,"suffix":""},{"dropping-particle":"","family":"Sills","given":"Graeme J","non-dropping-particle":"","parse-names":false,"suffix":""},{"dropping-particle":"","family":"Sisodiya","given":"Sanjay M","non-dropping-particle":"","parse-names":false,"suffix":""},{"dropping-particle":"","family":"Slattery","given":"Lisa","non-dropping-particle":"","parse-names":false,"suffix":""},{"dropping-particle":"","family":"Smith","given":"Alexander","non-dropping-particle":"","parse-names":false,"suffix":""},{"dropping-particle":"","family":"Smith","given":"David F","non-dropping-particle":"","parse-names":false,"suffix":""},{"dropping-particle":"","family":"Smith","given":"Michael C","non-dropping-particle":"","parse-names":false,"suffix":""},{"dropping-particle":"","family":"Smith","given":"Philip E","non-dropping-particle":"","parse-names":false,"suffix":""},{"dropping-particle":"","family":"Sonsma","given":"Anja C M","non-dropping-particle":"","parse-names":false,"suffix":""},{"dropping-particle":"","family":"Speed","given":"Doug","non-dropping-particle":"","parse-names":false,"suffix":""},{"dropping-particle":"","family":"Sperling","given":"Michael R","non-dropping-particle":"","parse-names":false,"suffix":""},{"dropping-particle":"","family":"Steinhoff","given":"Bernhard J","non-dropping-particle":"","parse-names":false,"suffix":""},{"dropping-particle":"","family":"Stephani","given":"Ulrich","non-dropping-particle":"","parse-names":false,"suffix":""},{"dropping-particle":"","family":"Stevelink","given":"Remi","non-dropping-particle":"","parse-names":false,"suffix":""},{"dropping-particle":"","family":"Strauch","given":"Konstantin","non-dropping-particle":"","parse-names":false,"suffix":""},{"dropping-particle":"","family":"Striano","given":"Pasquale","non-dropping-particle":"","parse-names":false,"suffix":""},{"dropping-particle":"","family":"Stroink","given":"Hans","non-dropping-particle":"","parse-names":false,"suffix":""},{"dropping-particle":"","family":"Surges","given":"Rainer","non-dropping-particle":"","parse-names":false,"suffix":""},{"dropping-particle":"","family":"Tan","given":"K Meng","non-dropping-particle":"","parse-names":false,"suffix":""},{"dropping-particle":"","family":"Thio","given":"Liu Lin","non-dropping-particle":"","parse-names":false,"suffix":""},{"dropping-particle":"","family":"Thomas","given":"G Neil","non-dropping-particle":"","parse-names":false,"suffix":""},{"dropping-particle":"","family":"Todaro","given":"Marian","non-dropping-particle":"","parse-names":false,"suffix":""},{"dropping-particle":"","family":"Tozzi","given":"Rossana","non-dropping-particle":"","parse-names":false,"suffix":""},{"dropping-particle":"","family":"Vari","given":"Maria S","non-dropping-particle":"","parse-names":false,"suffix":""},{"dropping-particle":"","family":"Vining","given":"Eileen P G","non-dropping-particle":"","parse-names":false,"suffix":""},{"dropping-particle":"","family":"Visscher","given":"Frank","non-dropping-particle":"","parse-names":false,"suffix":""},{"dropping-particle":"","family":"Spiczak","given":"Sarah","non-dropping-particle":"von","parse-names":false,"suffix":""},{"dropping-particle":"","family":"Walley","given":"Nicole M","non-dropping-particle":"","parse-names":false,"suffix":""},{"dropping-particle":"","family":"Weber","given":"Yvonne G","non-dropping-particle":"","parse-names":false,"suffix":""},{"dropping-particle":"","family":"Wei","given":"Zhi","non-dropping-particle":"","parse-names":false,"suffix":""},{"dropping-particle":"","family":"Weisenberg","given":"Judith","non-dropping-particle":"","parse-names":false,"suffix":""},{"dropping-particle":"","family":"Whelan","given":"Christopher D","non-dropping-particle":"","parse-names":false,"suffix":""},{"dropping-particle":"","family":"Widdess-Walsh","given":"Peter","non-dropping-particle":"","parse-names":false,"suffix":""},{"dropping-particle":"","family":"Wolff","given":"Markus","non-dropping-particle":"","parse-names":false,"suffix":""},{"dropping-particle":"","family":"Wolking","given":"Stefan","non-dropping-particle":"","parse-names":false,"suffix":""},{"dropping-particle":"","family":"Yang","given":"Wanling","non-dropping-particle":"","parse-names":false,"suffix":""},{"dropping-particle":"","family":"Zara","given":"Federico","non-dropping-particle":"","parse-names":false,"suffix":""},{"dropping-particle":"","family":"Zimprich","given":"Fritz","non-dropping-particle":"","parse-names":false,"suffix":""},{"dropping-particle":"","family":"Epilepsies","given":"The International League Against Epilepsy Consortium on Complex","non-dropping-particle":"","parse-names":false,"suffix":""}],"container-title":"Nature Communications","id":"ITEM-6","issue":"1","issued":{"date-parts":[["2018"]]},"page":"5269","title":"Genome-wide mega-analysis identifies 16 loci and highlights diverse biological mechanisms in the common epilepsies","type":"article-journal","volume":"9"},"uris":["http://www.mendeley.com/documents/?uuid=4597c29c-98d3-4163-9089-4cc4d616b6cc"]},{"id":"ITEM-7","itemData":{"ISSN":"1476-4687","author":[{"dropping-particle":"","family":"Okada","given":"Yukinori","non-dropping-particle":"","parse-names":false,"suffix":""},{"dropping-particle":"","family":"Wu","given":"Di","non-dropping-particle":"","parse-names":false,"suffix":""},{"dropping-particle":"","family":"Trynka","given":"Gosia","non-dropping-particle":"","parse-names":false,"suffix":""},{"dropping-particle":"","family":"Raj","given":"Towfique","non-dropping-particle":"","parse-names":false,"suffix":""},{"dropping-particle":"","family":"Terao","given":"Chikashi","non-dropping-particle":"","parse-names":false,"suffix":""},{"dropping-particle":"","family":"Ikari","given":"Katsunori","non-dropping-particle":"","parse-names":false,"suffix":""},{"dropping-particle":"","family":"Kochi","given":"Yuta","non-dropping-particle":"","parse-names":false,"suffix":""},{"dropping-particle":"","family":"Ohmura","given":"Koichiro","non-dropping-particle":"","parse-names":false,"suffix":""},{"dropping-particle":"","family":"Suzuki","given":"Akari","non-dropping-particle":"","parse-names":false,"suffix":""},{"dropping-particle":"","family":"Yoshida","given":"Shinji","non-dropping-particle":"","parse-names":false,"suffix":""}],"container-title":"Nature","id":"ITEM-7","issue":"7488","issued":{"date-parts":[["2014"]]},"page":"376-381","publisher":"Nature Publishing Group","title":"Genetics of rheumatoid arthritis contributes to biology and drug discovery","type":"article-journal","volume":"506"},"uris":["http://www.mendeley.com/documents/?uuid=6ac76069-47c4-45ff-990f-f79a730630ee"]},{"id":"ITEM-8","itemData":{"ISSN":"1546-1718","author":[{"dropping-particle":"","family":"Liu","given":"Jimmy Z","non-dropping-particle":"","parse-names":false,"suffix":""},{"dropping-particle":"","family":"Sommeren","given":"Suzanne","non-dropping-particle":"Van","parse-names":false,"suffix":""},{"dropping-particle":"","family":"Huang","given":"Hailiang","non-dropping-particle":"","parse-names":false,"suffix":""},{"dropping-particle":"","family":"Ng","given":"Siew C","non-dropping-particle":"","parse-names":false,"suffix":""},{"dropping-particle":"","family":"Alberts","given":"Rudi","non-dropping-particle":"","parse-names":false,"suffix":""},{"dropping-particle":"","family":"Takahashi","given":"Atsushi","non-dropping-particle":"","parse-names":false,"suffix":""},{"dropping-particle":"","family":"Ripke","given":"Stephan","non-dropping-particle":"","parse-names":false,"suffix":""},{"dropping-particle":"","family":"Lee","given":"James C","non-dropping-particle":"","parse-names":false,"suffix":""},{"dropping-particle":"","family":"Jostins","given":"Luke","non-dropping-particle":"","parse-names":false,"suffix":""},{"dropping-particle":"","family":"Shah","given":"Tejas","non-dropping-particle":"","parse-names":false,"suffix":""}],"container-title":"Nature genetics","id":"ITEM-8","issue":"9","issued":{"date-parts":[["2015"]]},"page":"979-986","publisher":"Nature Publishing Group","title":"Association analyses identify 38 susceptibility loci for inflammatory bowel disease and highlight shared genetic risk across populations","type":"article-journal","volume":"47"},"uris":["http://www.mendeley.com/documents/?uuid=d77e3135-686c-4623-9e3f-2427ca8a14b6"]},{"id":"ITEM-9","itemData":{"ISSN":"0028-4793","author":[{"dropping-particle":"","family":"Moffatt","given":"Miriam F","non-dropping-particle":"","parse-names":false,"suffix":""},{"dropping-particle":"","family":"Gut","given":"Ivo G","non-dropping-particle":"","parse-names":false,"suffix":""},{"dropping-particle":"","family":"Demenais","given":"Florence","non-dropping-particle":"","parse-names":false,"suffix":""},{"dropping-particle":"","family":"Strachan","given":"David P","non-dropping-particle":"","parse-names":false,"suffix":""},{"dropping-particle":"","family":"Bouzigon","given":"Emmanuelle","non-dropping-particle":"","parse-names":false,"suffix":""},{"dropping-particle":"","family":"Heath","given":"Simon","non-dropping-particle":"","parse-names":false,"suffix":""},{"dropping-particle":"","family":"Mutius","given":"Erika","non-dropping-particle":"von","parse-names":false,"suffix":""},{"dropping-particle":"","family":"Farrall","given":"Martin","non-dropping-particle":"","parse-names":false,"suffix":""},{"dropping-particle":"","family":"Lathrop","given":"Mark","non-dropping-particle":"","parse-names":false,"suffix":""},{"dropping-particle":"","family":"Cookson","given":"William O C M","non-dropping-particle":"","parse-names":false,"suffix":""}],"container-title":"New England Journal of Medicine","id":"ITEM-9","issue":"13","issued":{"date-parts":[["2010"]]},"page":"1211-1221","publisher":"Mass Medical Soc","title":"A large-scale, consortium-based genomewide association study of asthma","type":"article-journal","volume":"363"},"uris":["http://www.mendeley.com/documents/?uuid=5f0d86d3-1a95-4e2b-95d0-409f6b3097d0"]},{"id":"ITEM-10","itemData":{"author":[{"dropping-particle":"","family":"Paternoster","given":"Lavinia","non-dropping-particle":"","parse-names":false,"suffix":""},{"dropping-particle":"","family":"Standl","given":"Marie","non-dropping-particle":"","parse-names":false,"suffix":""},{"dropping-particle":"","family":"Waage","given":"Johannes","non-dropping-particle":"","parse-names":false,"suffix":""},{"dropping-particle":"","family":"Baurecht","given":"Hansjörg","non-dropping-particle":"","parse-names":false,"suffix":""},{"dropping-particle":"","family":"Hotze","given":"Melanie","non-dropping-particle":"","parse-names":false,"suffix":""},{"dropping-particle":"","family":"Strachan","given":"David P","non-dropping-particle":"","parse-names":false,"suffix":""},{"dropping-particle":"","family":"Curtin","given":"John A","non-dropping-particle":"","parse-names":false,"suffix":""},{"dropping-particle":"","family":"Bønnelykke","given":"Klaus","non-dropping-particle":"","parse-names":false,"suffix":""},{"dropping-particle":"","family":"Tian","given":"Chao","non-dropping-particle":"","parse-names":false,"suffix":""},{"dropping-particle":"","family":"Takahashi","given":"Atsushi","non-dropping-particle":"","parse-names":false,"suffix":""}],"container-title":"Nature genetics","id":"ITEM-10","issue":"12","issued":{"date-parts":[["2015"]]},"page":"1449","publisher":"Europe PMC Funders","title":"Multi-ethnic genome-wide association study of 21,000 cases and 95,000 controls identifies new risk loci for atopic dermatitis","type":"article-journal","volume":"47"},"uris":["http://www.mendeley.com/documents/?uuid=93e302e0-d1ca-4270-aa6d-c0b4b22b9f0c"]},{"id":"ITEM-11","itemData":{"ISSN":"1546-1718","author":[{"dropping-particle":"","family":"Wang","given":"Yufei","non-dropping-particle":"","parse-names":false,"suffix":""},{"dropping-particle":"","family":"McKay","given":"James D","non-dropping-particle":"","parse-names":false,"suffix":""},{"dropping-particle":"","family":"Rafnar","given":"Thorunn","non-dropping-particle":"","parse-names":false,"suffix":""},{"dropping-particle":"","family":"Wang","given":"Zhaoming","non-dropping-particle":"","parse-names":false,"suffix":""},{"dropping-particle":"","family":"Timofeeva","given":"Maria N","non-dropping-particle":"","parse-names":false,"suffix":""},{"dropping-particle":"","family":"Broderick","given":"Peter","non-dropping-particle":"","parse-names":false,"suffix":""},{"dropping-particle":"","family":"Zong","given":"Xuchen","non-dropping-particle":"","parse-names":false,"suffix":""},{"dropping-particle":"","family":"Laplana","given":"Marina","non-dropping-particle":"","parse-names":false,"suffix":""},{"dropping-particle":"","family":"Wei","given":"Yongyue","non-dropping-particle":"","parse-names":false,"suffix":""},{"dropping-particle":"","family":"Han","given":"Younghun","non-dropping-particle":"","parse-names":false,"suffix":""}],"container-title":"Nature genetics","id":"ITEM-11","issue":"7","issued":{"date-parts":[["2014"]]},"page":"736-741","publisher":"Nature Publishing Group","title":"Rare variants of large effect in BRCA2 and CHEK2 affect risk of lung cancer","type":"article-journal","volume":"46"},"uris":["http://www.mendeley.com/documents/?uuid=f1ed6bb3-b9c0-415e-bb70-23fdad291724"]}],"mendeley":{"formattedCitation":"(Locke et al. 2015; Bradfield et al. 2012; Nikpay et al. 2015; Churchhouse and Neale n.d.; Scott et al. 2017; Abou-Khalil et al. 2018; Okada et al. 2014; J. Z. Liu et al. 2015; Moffatt et al. 2010; Paternoster et al. 2015; Y. Wang et al. 2014)","manualFormatting":"(Locke et al. 2015; Bradfield et al. 2012; Nikpay et al. 2015; Churchhouse and Neale; Scott et al. 2017; Abou-Khalil et al. 2018; Okada et al. 2014; Liu et al. 2015; Moffatt et al. 2010; Paternoster et al. 2015; Wang et al. 2014)","plainTextFormattedCitation":"(Locke et al. 2015; Bradfield et al. 2012; Nikpay et al. 2015; Churchhouse and Neale n.d.; Scott et al. 2017; Abou-Khalil et al. 2018; Okada et al. 2014; J. Z. Liu et al. 2015; Moffatt et al. 2010; Paternoster et al. 2015; Y. Wang et al. 2014)","previouslyFormattedCitation":"(Locke et al. 2015; Bradfield et al. 2012; Nikpay et al. 2015; Churchhouse and Neale n.d.; Scott et al. 2017; Abou-Khalil et al. 2018; Okada et al. 2014; J. Z. Liu et al. 2015; Moffatt et al. 2010; Paternoster et al. 2015; Y. Wang et al. 2014)"},"properties":{"noteIndex":0},"schema":"https://github.com/citation-style-language/schema/raw/master/csl-citation.json"}</w:instrText>
            </w:r>
            <w:r w:rsidRPr="00A46D3E">
              <w:rPr>
                <w:sz w:val="21"/>
                <w:szCs w:val="21"/>
              </w:rPr>
              <w:fldChar w:fldCharType="separate"/>
            </w:r>
            <w:r w:rsidRPr="00A46D3E">
              <w:rPr>
                <w:noProof/>
                <w:sz w:val="21"/>
                <w:szCs w:val="21"/>
              </w:rPr>
              <w:t>(Locke et al. 2015; Bradfield et al. 2012; Nikpay et al. 2015; Churchhouse and Neale; Scott et al. 2017; Abou-Khalil et al. 2018; Okada et al. 2014; Liu et al. 2015; Moffatt et al. 2010; Paternoster et al. 2015; Wang et al. 2014)</w:t>
            </w:r>
            <w:r w:rsidRPr="00A46D3E">
              <w:rPr>
                <w:sz w:val="21"/>
                <w:szCs w:val="21"/>
              </w:rPr>
              <w:fldChar w:fldCharType="end"/>
            </w:r>
            <w:r w:rsidRPr="00A46D3E">
              <w:rPr>
                <w:sz w:val="21"/>
                <w:szCs w:val="21"/>
              </w:rPr>
              <w:t>: Ns=13,848-337,159</w:t>
            </w:r>
          </w:p>
        </w:tc>
        <w:tc>
          <w:tcPr>
            <w:tcW w:w="8283" w:type="dxa"/>
            <w:tcBorders>
              <w:top w:val="single" w:sz="4" w:space="0" w:color="auto"/>
              <w:bottom w:val="dotted" w:sz="4" w:space="0" w:color="auto"/>
            </w:tcBorders>
          </w:tcPr>
          <w:p w14:paraId="0759D4C4" w14:textId="77777777" w:rsidR="008D0319" w:rsidRPr="00A46D3E" w:rsidRDefault="008D0319" w:rsidP="00871688">
            <w:pPr>
              <w:rPr>
                <w:sz w:val="21"/>
                <w:szCs w:val="21"/>
              </w:rPr>
            </w:pPr>
            <w:r w:rsidRPr="00A46D3E">
              <w:rPr>
                <w:sz w:val="21"/>
                <w:szCs w:val="21"/>
              </w:rPr>
              <w:t>Evidence of a causal effect of ADHD genetic liability on childhood obesity, coronary artery disease, smoking and (in the presence of horizontal pleiotropy) inflammatory bowel disease; strong evidence not found for a causal effect on BMI, myocardial infarction, hypertension, systolic blood pressure, type 2 diabetes mellitus, migraine, epilepsy, autoimmune and allergic diseases and lung cancer.</w:t>
            </w:r>
          </w:p>
          <w:p w14:paraId="1C4424EB" w14:textId="77777777" w:rsidR="008D0319" w:rsidRPr="00A46D3E" w:rsidRDefault="008D0319" w:rsidP="00871688">
            <w:pPr>
              <w:rPr>
                <w:sz w:val="21"/>
                <w:szCs w:val="21"/>
              </w:rPr>
            </w:pPr>
            <w:r w:rsidRPr="00A46D3E">
              <w:rPr>
                <w:sz w:val="21"/>
                <w:szCs w:val="21"/>
              </w:rPr>
              <w:t>Evidence of a bidirectional association with childhood obesity.</w:t>
            </w:r>
          </w:p>
          <w:p w14:paraId="7D490A4F" w14:textId="77777777" w:rsidR="008D0319" w:rsidRPr="00A46D3E" w:rsidRDefault="008D0319" w:rsidP="00871688">
            <w:pPr>
              <w:rPr>
                <w:sz w:val="21"/>
                <w:szCs w:val="21"/>
              </w:rPr>
            </w:pPr>
            <w:r w:rsidRPr="00A46D3E">
              <w:rPr>
                <w:sz w:val="21"/>
                <w:szCs w:val="21"/>
              </w:rPr>
              <w:t>Multivariable MR suggested childhood obesity may mediate the impact of ADHD genetic liability on coronary artery disease.</w:t>
            </w:r>
          </w:p>
        </w:tc>
      </w:tr>
      <w:tr w:rsidR="008D0319" w:rsidRPr="00A46D3E" w14:paraId="6B83A62A" w14:textId="77777777" w:rsidTr="00871688">
        <w:tc>
          <w:tcPr>
            <w:tcW w:w="1696" w:type="dxa"/>
            <w:tcBorders>
              <w:top w:val="dotted" w:sz="4" w:space="0" w:color="auto"/>
              <w:bottom w:val="dotted" w:sz="4" w:space="0" w:color="auto"/>
            </w:tcBorders>
          </w:tcPr>
          <w:p w14:paraId="61472399"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{"citationItems":[{"id":"ITEM-1","itemData":{"DOI":"10.1093/ije/dyac128","ISSN":"0300-5771","abstract":"Attention deficit/hyperactivity disorder (ADHD) is a highly prevalent neurodevelopmental disorder caused by a combination of genetic and environmental factors and is often thought as an entry point into a negative life trajectory, including risk for comorbid disorders, poor educational achievement or low income. In the present study, we aimed to clarify the causal relationship between ADHD and a comprehensive range of related traits.We used genome-wide association study (GWAS) summary statistics for ADHD (n = 53 293) and 124 traits related to anthropometry, cognitive function and intelligence, early life exposures, education and employment, lifestyle and environment, longevity, neurological, and psychiatric and mental health or personality and psychosocial factors available in the MR-Base database (16 067 ≤n ≤766 345). To investigate their causal relationship with ADHD, we used two-sample Mendelian randomization (MR) with a range of sensitivity analyses, and validated MR findings using causal analysis using summary effect estimates (CAUSE), aiming to avoid potential false-positive results.Our findings strengthen previous evidence of a causal effect of ADHD liability on smoking and major depression, and are consistent with a causal effect on odds of decreased average total household income [odds ratio (OR) = 0.966, 95% credible interval (CrI) = (0.954, 0.979)] and increased lifetime number of sexual partners [OR = 1.023, 95% CrI = (1.013, 1.033)]. We also found evidence for a causal effect on ADHD for liability of arm predicted mass and weight [OR = 1.452, 95% CrI = (1.307, 1.614) and OR = 1.430, 95% CrI = (1.326, 1.539), respectively] and time spent watching television [OR = 1.862, 95% CrI = (1.545, 2.246)], and evidence for a bidirectional effect for age of first sexual intercourse [beta = −0.058, 95% CrI = (−0.072, −0.044) and OR = 0.413, 95% CrI = (0.372, 0.457), respectively], odds of decreased age completed full-time education [OR = 0.972, 95% CrI = (0.962, 0.981) and OR = 0.435, 95% CrI = (0.356, 0.533), respectively] and years of schooling [beta = -0.036, 95% CrI = (−0.048, −0.024) and OR = 0.458, 95% CrI = (0.411, 0.511), respectively].Our results may contribute to explain part of the widespread co-occurring traits and comorbid disorders across the lifespan of individuals with ADHD and may open new opportunities for developing preventive strategies for ADHD and for negative ADHD trajectories.","author":[{"dropping-particle":"","family":"Soler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Vilar-Ribó","given":"Laura","non-dropping-particle":"","parse-names":false,"suffix":""},{"dropping-particle":"","family":"Ramos-Quiroga","given":"Josep Antoni","non-dropping-particle":"","parse-names":false,"suffix":""},{"dropping-particle":"","family":"Ribasés","given":"Marta","non-dropping-particle":"","parse-names":false,"suffix":""}],"container-title":"International Journal of Epidemiology","id":"ITEM-1","issued":{"date-parts":[["2022","6","12"]]},"page":"dyac128","title":"Mendelian randomization analysis for attention deficit/hyperactivity disorder: studying a broad range of exposures and outcomes","type":"article-journal"},"uris":["http://www.mendeley.com/documents/?uuid=a268e92f-6c08-4a0f-898a-7e075f6a26b0"]}],"mendeley":{"formattedCitation":"(Soler Artigas et al. 2022)","manualFormatting":"Soler Artigas et al. (2022)","plainTextFormattedCitation":"(Soler Artigas et al. 2022)","previouslyFormattedCitation":"(Soler Artigas et al. 2022)"},"properties":{"noteIndex":0},"schema":"https://github.com/citation-style-language/schema/raw/master/csl-citation.json"}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(2022)</w:t>
            </w:r>
            <w:r w:rsidRPr="00A46D3E">
              <w:rPr>
                <w:sz w:val="21"/>
                <w:szCs w:val="21"/>
              </w:rPr>
              <w:fldChar w:fldCharType="end"/>
            </w:r>
          </w:p>
        </w:tc>
        <w:tc>
          <w:tcPr>
            <w:tcW w:w="1418" w:type="dxa"/>
            <w:tcBorders>
              <w:top w:val="dotted" w:sz="4" w:space="0" w:color="auto"/>
              <w:bottom w:val="dotted" w:sz="4" w:space="0" w:color="auto"/>
            </w:tcBorders>
          </w:tcPr>
          <w:p w14:paraId="012D8CD0"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4B7FAE13" w14:textId="77777777" w:rsidR="008D0319" w:rsidRPr="00A46D3E" w:rsidRDefault="008D0319" w:rsidP="00871688">
            <w:pPr>
              <w:rPr>
                <w:sz w:val="21"/>
                <w:szCs w:val="21"/>
              </w:rPr>
            </w:pPr>
            <w:r w:rsidRPr="00A46D3E">
              <w:rPr>
                <w:sz w:val="21"/>
                <w:szCs w:val="21"/>
              </w:rPr>
              <w:t xml:space="preserve">Multiple anthropometric measures, longevity, activity and sleep </w:t>
            </w:r>
            <w:r w:rsidRPr="00A46D3E">
              <w:rPr>
                <w:sz w:val="21"/>
                <w:szCs w:val="21"/>
              </w:rPr>
              <w:fldChar w:fldCharType="begin" w:fldLock="1"/>
            </w:r>
            <w:r w:rsidRPr="00A46D3E">
              <w:rPr>
                <w:sz w:val="21"/>
                <w:szCs w:val="21"/>
              </w:rPr>
              <w:instrText>ADDIN CSL_CITATION {"citationItems":[{"id":"ITEM-1","itemData":{"author":[{"dropping-particle":"","family":"Elsworth","given":"Ben","non-dropping-particle":"","parse-names":false,"suffix":""},{"dropping-particle":"","family":"Mitchell","given":"Ruth","non-dropping-particle":"","parse-names":false,"suffix":""},{"dropping-particle":"","family":"Raistrick","given":"C A","non-dropping-particle":"","parse-names":false,"suffix":""},{"dropping-particle":"","family":"Paternoster","given":"Lavinia","non-dropping-particle":"","parse-names":false,"suffix":""},{"dropping-particle":"","family":"Hemani","given":"Gibran","non-dropping-particle":"","parse-names":false,"suffix":""},{"dropping-particle":"","family":"Gaunt","given":"Tom","non-dropping-particle":"","parse-names":false,"suffix":""}],"container-title":"Bristol, UK: University of Bristol","id":"ITEM-1","issued":{"date-parts":[["2017"]]},"title":"MRC IEU UK Biobank GWAS pipeline version 1","type":"article-journal"},"uris":["http://www.mendeley.com/documents/?uuid=bc374a1a-013c-4334-997d-bf1a15a56827"]},{"id":"ITEM-2","itemData":{"URL":"http://www.nealelab.is/uk-biobank","author":[{"dropping-particle":"","family":"Neale Lab","given":"","non-dropping-particle":"","parse-names":false,"suffix":""}],"id":"ITEM-2","issued":{"date-parts":[["0"]]},"title":"Neale Lab GWAS Analysis of the UK Biobank","type":"webpage"},"uris":["http://www.mendeley.com/documents/?uuid=2b948574-b90a-43c7-8c7c-1a3c7e71f299"]},{"id":"ITEM-3","itemData":{"ISSN":"1546-1718","author":[{"dropping-particle":"","family":"Berndt","given":"Sonja I","non-dropping-particle":"","parse-names":false,"suffix":""},{"dropping-particle":"","family":"Gustafsson","given":"Stefan","non-dropping-particle":"","parse-names":false,"suffix":""},{"dropping-particle":"","family":"Mägi","given":"Reedik","non-dropping-particle":"","parse-names":false,"suffix":""},{"dropping-particle":"","family":"Ganna","given":"Andrea","non-dropping-particle":"","parse-names":false,"suffix":""},{"dropping-particle":"","family":"Wheeler","given":"Eleanor","non-dropping-particle":"","parse-names":false,"suffix":""},{"dropping-particle":"","family":"Feitosa","given":"Mary F","non-dropping-particle":"","parse-names":false,"suffix":""},{"dropping-particle":"","family":"Justice","given":"Anne E","non-dropping-particle":"","parse-names":false,"suffix":""},{"dropping-particle":"","family":"Monda","given":"Keri L","non-dropping-particle":"","parse-names":false,"suffix":""},{"dropping-particle":"","family":"Croteau-Chonka","given":"Damien C","non-dropping-particle":"","parse-names":false,"suffix":""},{"dropping-particle":"","family":"Day","given":"Felix R","non-dropping-particle":"","parse-names":false,"suffix":""}],"container-title":"Nature genetics","id":"ITEM-3","issue":"5","issued":{"date-parts":[["2013"]]},"page":"501-512","publisher":"Nature Publishing Group","title":"Genome-wide meta-analysis identifies 11 new loci for anthropometric traits and provides insights into genetic architecture","type":"article-journal","volume":"45"},"uris":["http://www.mendeley.com/documents/?uuid=fad4c314-83aa-4400-89c6-9b920d8cd18b"]},{"id":"ITEM-4","itemData":{"ISSN":"1546-1718","author":[{"dropping-particle":"","family":"Wood","given":"Andrew R","non-dropping-particle":"","parse-names":false,"suffix":""},{"dropping-particle":"","family":"Esko","given":"Tonu","non-dropping-particle":"","parse-names":false,"suffix":""},{"dropping-particle":"","family":"Yang","given":"Jian","non-dropping-particle":"","parse-names":false,"suffix":""},{"dropping-particle":"","family":"Vedantam","given":"Sailaja","non-dropping-particle":"","parse-names":false,"suffix":""},{"dropping-particle":"","family":"Pers","given":"Tune H","non-dropping-particle":"","parse-names":false,"suffix":""},{"dropping-particle":"","family":"Gustafsson","given":"Stefan","non-dropping-particle":"","parse-names":false,"suffix":""},{"dropping-particle":"","family":"Chu","given":"Audrey Y","non-dropping-particle":"","parse-names":false,"suffix":""},{"dropping-particle":"","family":"Estrada","given":"Karol","non-dropping-particle":"","parse-names":false,"suffix":""},{"dropping-particle":"","family":"Luan","given":"Jian'an","non-dropping-particle":"","parse-names":false,"suffix":""},{"dropping-particle":"","family":"Kutalik","given":"Zoltán","non-dropping-particle":"","parse-names":false,"suffix":""}],"container-title":"Nature genetics","id":"ITEM-4","issue":"11","issued":{"date-parts":[["2014"]]},"page":"1173-1186","publisher":"Nature Publishing Group","title":"Defining the role of common variation in the genomic and biological architecture of adult human height","type":"article-journal","volume":"46"},"uris":["http://www.mendeley.com/documents/?uuid=f588c22e-8415-4ef4-bfe5-daa0f38137e7"]},{"id":"ITEM-5","itemData":{"ISSN":"1476-4687","author":[{"dropping-particle":"","family":"Shungin","given":"Dmitry","non-dropping-particle":"","parse-names":false,"suffix":""},{"dropping-particle":"","family":"Winkler","given":"Thomas W","non-dropping-particle":"","parse-names":false,"suffix":""},{"dropping-particle":"","family":"Croteau-Chonka","given":"Damien C","non-dropping-particle":"","parse-names":false,"suffix":""},{"dropping-particle":"","family":"Ferreira","given":"Teresa","non-dropping-particle":"","parse-names":false,"suffix":""},{"dropping-particle":"","family":"Locke","given":"Adam E","non-dropping-particle":"","parse-names":false,"suffix":""},{"dropping-particle":"","family":"Mägi","given":"Reedik","non-dropping-particle":"","parse-names":false,"suffix":""},{"dropping-particle":"","family":"Strawbridge","given":"Rona J","non-dropping-particle":"","parse-names":false,"suffix":""},{"dropping-particle":"","family":"Pers","given":"Tune H","non-dropping-particle":"","parse-names":false,"suffix":""},{"dropping-particle":"","family":"Fischer","given":"Krista","non-dropping-particle":"","parse-names":false,"suffix":""},{"dropping-particle":"","family":"Justice","given":"Anne E","non-dropping-particle":"","parse-names":false,"suffix":""}],"container-title":"Nature","id":"ITEM-5","issue":"7538","issued":{"date-parts":[["2015"]]},"page":"187-196","publisher":"Nature Publishing Group","title":"New genetic loci link adipose and insulin biology to body fat distribution","type":"article-journal","volume":"518"},"uris":["http://www.mendeley.com/documents/?uuid=15f711e8-e929-4877-97e6-af8b95a62f28"]},{"id":"ITEM-6","itemData":{"ISSN":"0002-9297","author":[{"dropping-particle":"","family":"Chan","given":"Yingleong","non-dropping-particle":"","parse-names":false,"suffix":""},{"dropping-particle":"","family":"Salem","given":"Rany M","non-dropping-particle":"","parse-names":false,"suffix":""},{"dropping-particle":"","family":"Hsu","given":"Yu-Han H","non-dropping-particle":"","parse-names":false,"suffix":""},{"dropping-particle":"","family":"McMahon","given":"George","non-dropping-particle":"","parse-names":false,"suffix":""},{"dropping-particle":"","family":"Pers","given":"Tune H","non-dropping-particle":"","parse-names":false,"suffix":""},{"dropping-particle":"","family":"Vedantam","given":"Sailaja","non-dropping-particle":"","parse-names":false,"suffix":""},{"dropping-particle":"","family":"Esko","given":"Tonu","non-dropping-particle":"","parse-names":false,"suffix":""},{"dropping-particle":"","family":"Guo","given":"Michael H","non-dropping-particle":"","parse-names":false,"suffix":""},{"dropping-particle":"","family":"Lim","given":"Elaine T","non-dropping-particle":"","parse-names":false,"suffix":""},{"dropping-particle":"","family":"Franke","given":"Lude","non-dropping-particle":"","parse-names":false,"suffix":""}],"container-title":"The American Journal of Human Genetics","id":"ITEM-6","issue":"5","issued":{"date-parts":[["2015"]]},"page":"695-708","publisher":"Elsevier","title":"Genome-wide analysis of body proportion classifies height-associated variants by mechanism of action and implicates genes important for skeletal development","type":"article-journal","volume":"96"},"uris":["http://www.mendeley.com/documents/?uuid=c4c59cdf-418b-431b-9bd3-bf85312b2d1a"]}],"mendeley":{"formattedCitation":"(Elsworth et al. 2017; Neale Lab, n.d.; Berndt et al. 2013; Wood et al. 2014; Shungin et al. 2015; Chan et al. 2015)","plainTextFormattedCitation":"(Elsworth et al. 2017; Neale Lab, n.d.; Berndt et al. 2013; Wood et al. 2014; Shungin et al. 2015; Chan et al. 2015)","previouslyFormattedCitation":"(Elsworth et al. 2017; Neale Lab, n.d.; Berndt et al. 2013; Wood et al. 2014; Shungin et al. 2015; Chan et al. 2015)"},"properties":{"noteIndex":0},"schema":"https://github.com/citation-style-language/schema/raw/master/csl-citation.json"}</w:instrText>
            </w:r>
            <w:r w:rsidRPr="00A46D3E">
              <w:rPr>
                <w:sz w:val="21"/>
                <w:szCs w:val="21"/>
              </w:rPr>
              <w:fldChar w:fldCharType="separate"/>
            </w:r>
            <w:r w:rsidRPr="00A46D3E">
              <w:rPr>
                <w:noProof/>
                <w:sz w:val="21"/>
                <w:szCs w:val="21"/>
              </w:rPr>
              <w:t>(Elsworth et al. 2017; Neale Lab, n.d.; Berndt et al. 2013; Wood et al. 2014; Shungin et al. 2015; Chan et al. 2015)</w:t>
            </w:r>
            <w:r w:rsidRPr="00A46D3E">
              <w:rPr>
                <w:sz w:val="21"/>
                <w:szCs w:val="21"/>
              </w:rPr>
              <w:fldChar w:fldCharType="end"/>
            </w:r>
            <w:r w:rsidRPr="00A46D3E">
              <w:rPr>
                <w:sz w:val="21"/>
                <w:szCs w:val="21"/>
              </w:rPr>
              <w:fldChar w:fldCharType="begin" w:fldLock="1"/>
            </w:r>
            <w:r w:rsidRPr="00A46D3E">
              <w:rPr>
                <w:sz w:val="21"/>
                <w:szCs w:val="21"/>
              </w:rPr>
              <w:instrText>ADDIN CSL_CITATION {"citationItems":[{"id":"ITEM-1","itemData":{"author":[{"dropping-particle":"","family":"Pilling","given":"Luke C","non-dropping-particle":"","parse-names":false,"suffix":""},{"dropping-particle":"","family":"Kuo","given":"Chia-Ling","non-dropping-particle":"","parse-names":false,"suffix":""},{"dropping-particle":"","family":"Sicinski","given":"Kamil","non-dropping-particle":"","parse-names":false,"suffix":""},{"dropping-particle":"","family":"Tamosauskaite","given":"Jone","non-dropping-particle":"","parse-names":false,"suffix":""},{"dropping-particle":"","family":"Kuchel","given":"George A","non-dropping-particle":"","parse-names":false,"suffix":""},{"dropping-particle":"","family":"Harries","given":"Lorna W","non-dropping-particle":"","parse-names":false,"suffix":""},{"dropping-particle":"","family":"Herd","given":"Pamela","non-dropping-particle":"","parse-names":false,"suffix":""},{"dropping-particle":"","family":"Wallace","given":"Robert","non-dropping-particle":"","parse-names":false,"suffix":""},{"dropping-particle":"","family":"Ferrucci","given":"Luigi","non-dropping-particle":"","parse-names":false,"suffix":""},{"dropping-particle":"","family":"Melzer","given":"David","non-dropping-particle":"","parse-names":false,"suffix":""}],"container-title":"Aging (Albany NY)","id":"ITEM-1","issue":"12","issued":{"date-parts":[["2017"]]},"page":"2504","publisher":"Impact Journals, LLC","title":"Human longevity: 25 genetic loci associated in 389,166 UK biobank participants","type":"article-journal","volume":"9"},"uris":["http://www.mendeley.com/documents/?uuid=29a77072-4987-42fc-a2a1-228d4d97e08a"]}],"mendeley":{"formattedCitation":"(Pilling et al. 2017)","plainTextFormattedCitation":"(Pilling et al. 2017)","previouslyFormattedCitation":"(Pilling et al. 2017)"},"properties":{"noteIndex":0},"schema":"https://github.com/citation-style-language/schema/raw/master/csl-citation.json"}</w:instrText>
            </w:r>
            <w:r w:rsidRPr="00A46D3E">
              <w:rPr>
                <w:sz w:val="21"/>
                <w:szCs w:val="21"/>
              </w:rPr>
              <w:fldChar w:fldCharType="separate"/>
            </w:r>
            <w:r w:rsidRPr="00A46D3E">
              <w:rPr>
                <w:noProof/>
                <w:sz w:val="21"/>
                <w:szCs w:val="21"/>
              </w:rPr>
              <w:t>(Pilling et al. 2017)</w:t>
            </w:r>
            <w:r w:rsidRPr="00A46D3E">
              <w:rPr>
                <w:sz w:val="21"/>
                <w:szCs w:val="21"/>
              </w:rPr>
              <w:fldChar w:fldCharType="end"/>
            </w:r>
            <w:r w:rsidRPr="00A46D3E">
              <w:rPr>
                <w:sz w:val="21"/>
                <w:szCs w:val="21"/>
              </w:rPr>
              <w:t>: N=16,067-462,400</w:t>
            </w:r>
          </w:p>
        </w:tc>
        <w:tc>
          <w:tcPr>
            <w:tcW w:w="8283" w:type="dxa"/>
            <w:tcBorders>
              <w:top w:val="dotted" w:sz="4" w:space="0" w:color="auto"/>
              <w:bottom w:val="dotted" w:sz="4" w:space="0" w:color="auto"/>
            </w:tcBorders>
          </w:tcPr>
          <w:p w14:paraId="7C45F6AD" w14:textId="77777777" w:rsidR="008D0319" w:rsidRPr="00A46D3E" w:rsidRDefault="008D0319" w:rsidP="00871688">
            <w:pPr>
              <w:rPr>
                <w:sz w:val="21"/>
                <w:szCs w:val="21"/>
              </w:rPr>
            </w:pPr>
            <w:r w:rsidRPr="00A46D3E">
              <w:rPr>
                <w:sz w:val="21"/>
                <w:szCs w:val="21"/>
              </w:rPr>
              <w:t>Investigated bidirectional effects for 124 traits including 20 anthropometric traits. Evidence of a causal effect of ADHD genetic liability on one anthropometric trait and evidence of genetic liability for 17 anthropometric traits having a causal effect on ADHD. After sensitivity analyses there was limited evidence of effects of ADHD genetic liability on the anthropomorphic traits and evidence of an effect of the genetic liability of eight traits (arm, leg, whole body and trunk fat-free mass, arm and trunk predicted mass, whole body water mass and weight) on ADHD.</w:t>
            </w:r>
          </w:p>
          <w:p w14:paraId="2315461B" w14:textId="77777777" w:rsidR="008D0319" w:rsidRPr="00A46D3E" w:rsidRDefault="008D0319" w:rsidP="00871688">
            <w:pPr>
              <w:rPr>
                <w:sz w:val="21"/>
                <w:szCs w:val="21"/>
              </w:rPr>
            </w:pPr>
            <w:r w:rsidRPr="00A46D3E">
              <w:rPr>
                <w:sz w:val="21"/>
                <w:szCs w:val="21"/>
              </w:rPr>
              <w:t>Evidence of a causal effect of ADHD genetic liability on all 6 measures of longevity (decreasing maternal, paternal and combined age of death or attained age and decreasing the odds of both parents being in the top 10% of survival) although only effects on combined parental attained age met the sensitivity analysis criteria. Strong evidence was not found of a causal effect genetic liability to longevity on ADHD.</w:t>
            </w:r>
          </w:p>
          <w:p w14:paraId="022F4C02" w14:textId="74D0024E" w:rsidR="008D0319" w:rsidRPr="00A46D3E" w:rsidRDefault="008D0319" w:rsidP="00871688">
            <w:pPr>
              <w:rPr>
                <w:sz w:val="21"/>
                <w:szCs w:val="21"/>
              </w:rPr>
            </w:pPr>
            <w:r w:rsidRPr="00A46D3E">
              <w:rPr>
                <w:sz w:val="21"/>
                <w:szCs w:val="21"/>
              </w:rPr>
              <w:t>Evidence of a causal effect of ADHD genetic liability on four of eight activity measures with evidence of a causal effect on ADHD for two of</w:t>
            </w:r>
            <w:r w:rsidR="00886C9B">
              <w:rPr>
                <w:sz w:val="21"/>
                <w:szCs w:val="21"/>
              </w:rPr>
              <w:t xml:space="preserve"> them</w:t>
            </w:r>
            <w:r w:rsidRPr="00A46D3E">
              <w:rPr>
                <w:sz w:val="21"/>
                <w:szCs w:val="21"/>
              </w:rPr>
              <w:t>.  After sensitivity analyses there was evidence of effects of ADHD genetic liability on frequency of stair climbing in last 4 weeks only. Strong evidence of a causal effects in either direction was not found for five sleep variables.</w:t>
            </w:r>
          </w:p>
        </w:tc>
      </w:tr>
      <w:tr w:rsidR="008D0319" w:rsidRPr="00A46D3E" w14:paraId="43DDB02A" w14:textId="77777777" w:rsidTr="00871688">
        <w:tc>
          <w:tcPr>
            <w:tcW w:w="13948" w:type="dxa"/>
            <w:gridSpan w:val="4"/>
            <w:tcBorders>
              <w:top w:val="single" w:sz="4" w:space="0" w:color="auto"/>
            </w:tcBorders>
          </w:tcPr>
          <w:p w14:paraId="348A975E"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2ABC0BE2" w14:textId="77777777" w:rsidR="008D0319" w:rsidRPr="00A46D3E" w:rsidRDefault="008D0319" w:rsidP="008D0319">
      <w:r w:rsidRPr="00A46D3E">
        <w:lastRenderedPageBreak/>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7DE6B1F3" w14:textId="77777777" w:rsidTr="00871688">
        <w:tc>
          <w:tcPr>
            <w:tcW w:w="13948" w:type="dxa"/>
            <w:gridSpan w:val="4"/>
            <w:tcBorders>
              <w:bottom w:val="single" w:sz="4" w:space="0" w:color="auto"/>
            </w:tcBorders>
          </w:tcPr>
          <w:p w14:paraId="0B20A1AA" w14:textId="77777777" w:rsidR="008D0319" w:rsidRPr="00A46D3E" w:rsidRDefault="008D0319" w:rsidP="00871688">
            <w:pPr>
              <w:rPr>
                <w:b/>
                <w:bCs/>
              </w:rPr>
            </w:pPr>
            <w:r w:rsidRPr="00A46D3E">
              <w:rPr>
                <w:b/>
                <w:bCs/>
              </w:rPr>
              <w:lastRenderedPageBreak/>
              <w:t>Supplementary Table 3b: Mendelian randomisation studies of ADHD and physical health and sleep</w:t>
            </w:r>
          </w:p>
        </w:tc>
      </w:tr>
      <w:tr w:rsidR="008D0319" w:rsidRPr="00A46D3E" w14:paraId="6624DA31" w14:textId="77777777" w:rsidTr="00871688">
        <w:tc>
          <w:tcPr>
            <w:tcW w:w="1696" w:type="dxa"/>
            <w:tcBorders>
              <w:top w:val="single" w:sz="4" w:space="0" w:color="auto"/>
              <w:bottom w:val="single" w:sz="4" w:space="0" w:color="auto"/>
            </w:tcBorders>
          </w:tcPr>
          <w:p w14:paraId="1645A427"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08B71CCD"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73D89386"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56A07E94" w14:textId="77777777" w:rsidR="008D0319" w:rsidRPr="00A46D3E" w:rsidRDefault="008D0319" w:rsidP="00871688">
            <w:pPr>
              <w:rPr>
                <w:sz w:val="21"/>
                <w:szCs w:val="21"/>
              </w:rPr>
            </w:pPr>
            <w:r w:rsidRPr="00A46D3E">
              <w:rPr>
                <w:sz w:val="21"/>
                <w:szCs w:val="21"/>
              </w:rPr>
              <w:t>Findings</w:t>
            </w:r>
          </w:p>
        </w:tc>
      </w:tr>
      <w:tr w:rsidR="008D0319" w:rsidRPr="00A46D3E" w14:paraId="1C47301A" w14:textId="77777777" w:rsidTr="00871688">
        <w:tc>
          <w:tcPr>
            <w:tcW w:w="1696" w:type="dxa"/>
            <w:tcBorders>
              <w:top w:val="dotted" w:sz="4" w:space="0" w:color="auto"/>
              <w:bottom w:val="dotted" w:sz="4" w:space="0" w:color="auto"/>
            </w:tcBorders>
          </w:tcPr>
          <w:p w14:paraId="2ED36F41"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{"citationItems":[{"id":"ITEM-1","itemData":{"DOI":"10.1038/s41398-021-01584-4","ISSN":"2158-3188","abstract":"Attention-deficit/hyperactivity disorder (ADHD) often co-occurs with obesity, however, the potential causality between the traits remains unclear. We examined both genetic and prenatal evidence for causality using Mendelian Randomisation (MR) and polygenic risk scores (PRS). We conducted bi-directional MR on ADHD liability and six obesity-related traits using summary statistics from the largest available meta-analyses of genome-wide association studies. We also examined the shared genetic aetiology between ADHD symptoms (inattention and hyperactivity) and body mass index (BMI) by PRS association analysis using longitudinal data from Northern Finland Birth Cohort 1986 (NFBC1986, n = 2984). Lastly, we examined the impact of the prenatal environment by association analysis of maternal pre-pregnancy BMI and offspring ADHD symptoms, adjusted for PRS of both traits, in NFBC1986 dataset. Through MR analyses, we found evidence for bidirectional causality between ADHD liability and obesity-related traits. PRS association analyses showed evidence for genetic overlap between ADHD symptoms and BMI. We found no evidence for a difference between inattention and hyperactivity symptoms, suggesting that neither symptom subtype is driving the association. We found evidence for association between maternal pre-pregnancy BMI and offspring ADHD symptoms after adjusting for both BMI and ADHD PRS (association p-value = 0.027 for inattention, p = 0.008 for hyperactivity). These results are consistent with the hypothesis that the co-occurrence between ADHD and obesity has both genetic and prenatal environmental origins.","author":[{"dropping-particle":"","family":"Karhunen","given":"Ville","non-dropping-particle":"","parse-names":false,"suffix":""},{"dropping-particle":"","family":"Bond","given":"Tom A","non-dropping-particle":"","parse-names":false,"suffix":""},{"dropping-particle":"","family":"Zuber","given":"Verena","non-dropping-particle":"","parse-names":false,"suffix":""},{"dropping-particle":"","family":"Hurtig","given":"Tuula","non-dropping-particle":"","parse-names":false,"suffix":""},{"dropping-particle":"","family":"Moilanen","given":"Irma","non-dropping-particle":"","parse-names":false,"suffix":""},{"dropping-particle":"","family":"Järvelin","given":"Marjo-Riitta","non-dropping-particle":"","parse-names":false,"suffix":""},{"dropping-particle":"","family":"Evangelou","given":"Marina","non-dropping-particle":"","parse-names":false,"suffix":""},{"dropping-particle":"","family":"Rodriguez","given":"Alina","non-dropping-particle":"","parse-names":false,"suffix":""}],"container-title":"Translational Psychiatry","id":"ITEM-1","issue":"1","issued":{"date-parts":[["2021"]]},"page":"455","title":"The link between attention deficit hyperactivity disorder (ADHD) symptoms and obesity-related traits: genetic and prenatal explanations","type":"article-journal","volume":"11"},"uris":["http://www.mendeley.com/documents/?uuid=697ad68d-7254-42d7-ad25-90385ed6850f"]}],"mendeley":{"formattedCitation":"(Karhunen et al. 2021)","manualFormatting":"Karhunen et al. (2021)","plainTextFormattedCitation":"(Karhunen et al. 2021)","previouslyFormattedCitation":"(Karhunen et al. 2021)"},"properties":{"noteIndex":0},"schema":"https://github.com/citation-style-language/schema/raw/master/csl-citation.json"}</w:instrText>
            </w:r>
            <w:r w:rsidRPr="00A46D3E">
              <w:rPr>
                <w:sz w:val="21"/>
                <w:szCs w:val="21"/>
              </w:rPr>
              <w:fldChar w:fldCharType="separate"/>
            </w:r>
            <w:r w:rsidRPr="00A46D3E">
              <w:rPr>
                <w:noProof/>
                <w:sz w:val="21"/>
                <w:szCs w:val="21"/>
              </w:rPr>
              <w:t>Karhunen et al. (2021)</w:t>
            </w:r>
            <w:r w:rsidRPr="00A46D3E">
              <w:rPr>
                <w:sz w:val="21"/>
                <w:szCs w:val="21"/>
              </w:rPr>
              <w:fldChar w:fldCharType="end"/>
            </w:r>
          </w:p>
        </w:tc>
        <w:tc>
          <w:tcPr>
            <w:tcW w:w="1418" w:type="dxa"/>
            <w:tcBorders>
              <w:top w:val="dotted" w:sz="4" w:space="0" w:color="auto"/>
              <w:bottom w:val="dotted" w:sz="4" w:space="0" w:color="auto"/>
            </w:tcBorders>
          </w:tcPr>
          <w:p w14:paraId="005FE835"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7A5BF9B0" w14:textId="77777777" w:rsidR="008D0319" w:rsidRPr="00A46D3E" w:rsidRDefault="008D0319" w:rsidP="00871688">
            <w:pPr>
              <w:rPr>
                <w:sz w:val="21"/>
                <w:szCs w:val="21"/>
              </w:rPr>
            </w:pPr>
            <w:r w:rsidRPr="00A46D3E">
              <w:rPr>
                <w:sz w:val="21"/>
                <w:szCs w:val="21"/>
              </w:rPr>
              <w:t xml:space="preserve">Obesity-related traits </w:t>
            </w:r>
            <w:r w:rsidRPr="00A46D3E">
              <w:rPr>
                <w:sz w:val="21"/>
                <w:szCs w:val="21"/>
              </w:rPr>
              <w:fldChar w:fldCharType="begin" w:fldLock="1"/>
            </w:r>
            <w:r w:rsidRPr="00A46D3E">
              <w:rPr>
                <w:sz w:val="21"/>
                <w:szCs w:val="21"/>
              </w:rPr>
              <w:instrText>ADDIN CSL_CITATION {"citationItems":[{"id":"ITEM-1","itemData":{"ISSN":"0964-6906","author":[{"dropping-particle":"","family":"Yengo","given":"Loic","non-dropping-particle":"","parse-names":false,"suffix":""},{"dropping-particle":"","family":"Sidorenko","given":"Julia","non-dropping-particle":"","parse-names":false,"suffix":""},{"dropping-particle":"","family":"Kemper","given":"Kathryn E","non-dropping-particle":"","parse-names":false,"suffix":""},{"dropping-particle":"","family":"Zheng","given":"Zhili","non-dropping-particle":"","parse-names":false,"suffix":""},{"dropping-particle":"","family":"Wood","given":"Andrew R","non-dropping-particle":"","parse-names":false,"suffix":""},{"dropping-particle":"","family":"Weedon","given":"Michael N","non-dropping-particle":"","parse-names":false,"suffix":""},{"dropping-particle":"","family":"Frayling","given":"Timothy M","non-dropping-particle":"","parse-names":false,"suffix":""},{"dropping-particle":"","family":"Hirschhorn","given":"Joel","non-dropping-particle":"","parse-names":false,"suffix":""},{"dropping-particle":"","family":"Yang","given":"Jian","non-dropping-particle":"","parse-names":false,"suffix":""},{"dropping-particle":"","family":"Visscher","given":"Peter M","non-dropping-particle":"","parse-names":false,"suffix":""}],"container-title":"Human molecular genetics","id":"ITEM-1","issue":"20","issued":{"date-parts":[["2018"]]},"page":"3641-3649","publisher":"Oxford University Press","title":"Meta-analysis of genome-wide association studies for height and body mass index in∼ 700000 individuals of European ancestry","type":"article-journal","volume":"27"},"uris":["http://www.mendeley.com/documents/?uuid=cf434a75-18db-4cb5-b4c2-c00231bdc486"]},{"id":"ITEM-2","itemData":{"URL":"http://www.nealelab.is/uk-biobank","author":[{"dropping-particle":"","family":"Neale Lab","given":"","non-dropping-particle":"","parse-names":false,"suffix":""}],"id":"ITEM-2","issued":{"date-parts":[["0"]]},"title":"Neale Lab GWAS Analysis of the UK Biobank","type":"webpage"},"uris":["http://www.mendeley.com/documents/?uuid=2b948574-b90a-43c7-8c7c-1a3c7e71f299"]},{"id":"ITEM-3","itemData":{"ISSN":"1476-4687","author":[{"dropping-particle":"","family":"Shungin","given":"Dmitry","non-dropping-particle":"","parse-names":false,"suffix":""},{"dropping-particle":"","family":"Winkler","given":"Thomas W","non-dropping-particle":"","parse-names":false,"suffix":""},{"dropping-particle":"","family":"Croteau-Chonka","given":"Damien C","non-dropping-particle":"","parse-names":false,"suffix":""},{"dropping-particle":"","family":"Ferreira","given":"Teresa","non-dropping-particle":"","parse-names":false,"suffix":""},{"dropping-particle":"","family":"Locke","given":"Adam E","non-dropping-particle":"","parse-names":false,"suffix":""},{"dropping-particle":"","family":"Mägi","given":"Reedik","non-dropping-particle":"","parse-names":false,"suffix":""},{"dropping-particle":"","family":"Strawbridge","given":"Rona J","non-dropping-particle":"","parse-names":false,"suffix":""},{"dropping-particle":"","family":"Pers","given":"Tune H","non-dropping-particle":"","parse-names":false,"suffix":""},{"dropping-particle":"","family":"Fischer","given":"Krista","non-dropping-particle":"","parse-names":false,"suffix":""},{"dropping-particle":"","family":"Justice","given":"Anne E","non-dropping-particle":"","parse-names":false,"suffix":""}],"container-title":"Nature","id":"ITEM-3","issue":"7538","issued":{"date-parts":[["2015"]]},"page":"187-196","publisher":"Nature Publishing Group","title":"New genetic loci link adipose and insulin biology to body fat distribution","type":"article-journal","volume":"518"},"uris":["http://www.mendeley.com/documents/?uuid=15f711e8-e929-4877-97e6-af8b95a62f28"]}],"mendeley":{"formattedCitation":"(Yengo et al. 2018; Neale Lab, n.d.; Shungin et al. 2015)","manualFormatting":"(Yengo et al. 2018; Neale Lab; Shungin et al. 2015)","plainTextFormattedCitation":"(Yengo et al. 2018; Neale Lab, n.d.; Shungin et al. 2015)","previouslyFormattedCitation":"(Yengo et al. 2018; Neale Lab, n.d.; Shungin et al. 2015)"},"properties":{"noteIndex":0},"schema":"https://github.com/citation-style-language/schema/raw/master/csl-citation.json"}</w:instrText>
            </w:r>
            <w:r w:rsidRPr="00A46D3E">
              <w:rPr>
                <w:sz w:val="21"/>
                <w:szCs w:val="21"/>
              </w:rPr>
              <w:fldChar w:fldCharType="separate"/>
            </w:r>
            <w:r w:rsidRPr="00A46D3E">
              <w:rPr>
                <w:noProof/>
                <w:sz w:val="21"/>
                <w:szCs w:val="21"/>
              </w:rPr>
              <w:t>(Yengo et al. 2018; Neale Lab; Shungin et al. 2015)</w:t>
            </w:r>
            <w:r w:rsidRPr="00A46D3E">
              <w:rPr>
                <w:sz w:val="21"/>
                <w:szCs w:val="21"/>
              </w:rPr>
              <w:fldChar w:fldCharType="end"/>
            </w:r>
            <w:r w:rsidRPr="00A46D3E">
              <w:rPr>
                <w:sz w:val="21"/>
                <w:szCs w:val="21"/>
              </w:rPr>
              <w:t>: Ns= 224,459-688,566</w:t>
            </w:r>
          </w:p>
        </w:tc>
        <w:tc>
          <w:tcPr>
            <w:tcW w:w="8283" w:type="dxa"/>
            <w:tcBorders>
              <w:top w:val="dotted" w:sz="4" w:space="0" w:color="auto"/>
              <w:bottom w:val="dotted" w:sz="4" w:space="0" w:color="auto"/>
            </w:tcBorders>
          </w:tcPr>
          <w:p w14:paraId="3586DD3C" w14:textId="77777777" w:rsidR="008D0319" w:rsidRPr="00A46D3E" w:rsidRDefault="008D0319" w:rsidP="00871688">
            <w:pPr>
              <w:rPr>
                <w:sz w:val="21"/>
                <w:szCs w:val="21"/>
              </w:rPr>
            </w:pPr>
            <w:r w:rsidRPr="00A46D3E">
              <w:rPr>
                <w:sz w:val="21"/>
                <w:szCs w:val="21"/>
              </w:rPr>
              <w:t>Evidence of a causal effect of ADHD genetic liability on higher BMI, waist circumference, waist-hip-ratio and BMI-adjusted waist-hip-ratio, but strong evidence not found for body fat percentage and basal metabolic rate. Evidence for horizontal pleiotropy for all outcomes except waist-hip-ratio.</w:t>
            </w:r>
          </w:p>
          <w:p w14:paraId="11E2183F" w14:textId="100C65C6" w:rsidR="008D0319" w:rsidRPr="00A46D3E" w:rsidRDefault="008D0319" w:rsidP="00871688">
            <w:pPr>
              <w:rPr>
                <w:sz w:val="21"/>
                <w:szCs w:val="21"/>
              </w:rPr>
            </w:pPr>
            <w:r w:rsidRPr="00A46D3E">
              <w:rPr>
                <w:sz w:val="21"/>
                <w:szCs w:val="21"/>
              </w:rPr>
              <w:t>Very little evidence with the negative control hair colour.</w:t>
            </w:r>
          </w:p>
          <w:p w14:paraId="29C8ED5F" w14:textId="6214B2DA" w:rsidR="008D0319" w:rsidRPr="00A46D3E" w:rsidRDefault="008D0319" w:rsidP="00871688">
            <w:pPr>
              <w:rPr>
                <w:sz w:val="21"/>
                <w:szCs w:val="21"/>
              </w:rPr>
            </w:pPr>
            <w:r w:rsidRPr="00A46D3E">
              <w:rPr>
                <w:sz w:val="21"/>
                <w:szCs w:val="21"/>
              </w:rPr>
              <w:t xml:space="preserve">Evidence of causal effect </w:t>
            </w:r>
            <w:r w:rsidR="00886C9B">
              <w:rPr>
                <w:sz w:val="21"/>
                <w:szCs w:val="21"/>
              </w:rPr>
              <w:t xml:space="preserve">of </w:t>
            </w:r>
            <w:r w:rsidRPr="00A46D3E">
              <w:rPr>
                <w:sz w:val="21"/>
                <w:szCs w:val="21"/>
              </w:rPr>
              <w:t>genetic liability to BMI</w:t>
            </w:r>
            <w:r w:rsidR="00886C9B">
              <w:rPr>
                <w:sz w:val="21"/>
                <w:szCs w:val="21"/>
              </w:rPr>
              <w:t xml:space="preserve"> on ADHD</w:t>
            </w:r>
            <w:r w:rsidRPr="00A46D3E">
              <w:rPr>
                <w:sz w:val="21"/>
                <w:szCs w:val="21"/>
              </w:rPr>
              <w:t>, waist circumference, body fat percentage and basal metabolic rate.</w:t>
            </w:r>
          </w:p>
        </w:tc>
      </w:tr>
      <w:tr w:rsidR="008D0319" w:rsidRPr="00A46D3E" w14:paraId="1D7CCA27" w14:textId="77777777" w:rsidTr="00871688">
        <w:tc>
          <w:tcPr>
            <w:tcW w:w="1696" w:type="dxa"/>
            <w:tcBorders>
              <w:top w:val="dotted" w:sz="4" w:space="0" w:color="auto"/>
              <w:bottom w:val="dotted" w:sz="4" w:space="0" w:color="auto"/>
            </w:tcBorders>
          </w:tcPr>
          <w:p w14:paraId="720D2012"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{"citationItems":[{"id":"ITEM-1","itemData":{"DOI":"10.1038/s41467-019-13544-0","ISSN":"2041-1723","abstract":"Body composition is often altered in psychiatric disorders. Using genome-wide common genetic variation data, we calculate sex-specific genetic correlations amongst body fat %, fat mass, fat-free mass, physical activity, glycemic traits and 17 psychiatric traits (up to N = 217,568). Two patterns emerge: (1) anorexia nervosa, schizophrenia, obsessive-compulsive disorder, and education years are negatively genetically correlated with body fat % and fat-free mass, whereas (2) attention-deficit/hyperactivity disorder (ADHD), alcohol dependence, insomnia, and heavy smoking are positively correlated. Anorexia nervosa shows a stronger genetic correlation with body fat % in females, whereas education years is more strongly correlated with fat mass in males. Education years and ADHD show genetic overlap with childhood obesity. Mendelian randomization identifies schizophrenia, anorexia nervosa, and higher education as causal for decreased fat mass, with higher body fat % possibly being a causal risk factor for ADHD and heavy smoking. These results suggest new possibilities for targeted preventive strategies.","author":[{"dropping-particle":"","family":"Hübel","given":"Christopher","non-dropping-particle":"","parse-names":false,"suffix":""},{"dropping-particle":"","family":"Gaspar","given":"Héléna A","non-dropping-particle":"","parse-names":false,"suffix":""},{"dropping-particle":"","family":"Coleman","given":"Jonathan R I","non-dropping-particle":"","parse-names":false,"suffix":""},{"dropping-particle":"","family":"Hanscombe","given":"Ken B","non-dropping-particle":"","parse-names":false,"suffix":""},{"dropping-particle":"","family":"Purves","given":"Kirstin","non-dropping-particle":"","parse-names":false,"suffix":""},{"dropping-particle":"","family":"Prokopenko","given":"Inga","non-dropping-particle":"","parse-names":false,"suffix":""},{"dropping-particle":"","family":"Graff","given":"Mariaelisa","non-dropping-particle":"","parse-names":false,"suffix":""},{"dropping-particle":"","family":"Ngwa","given":"Julius S","non-dropping-particle":"","parse-names":false,"suffix":""},{"dropping-particle":"","family":"Workalemahu","given":"Tsegaselassie","non-dropping-particle":"","parse-names":false,"suffix":""},{"dropping-particle":"","family":"O’Reilly","given":"Paul F","non-dropping-particle":"","parse-names":false,"suffix":""},{"dropping-particle":"","family":"Bulik","given":"Cynthia M","non-dropping-particle":"","parse-names":false,"suffix":""},{"dropping-particle":"","family":"Breen","given":"Gerome","non-dropping-particle":"","parse-names":false,"suffix":""},{"dropping-particle":"","family":"Consortium","given":"ADHD Working Group of the Psychiatric Genomics","non-dropping-particle":"","parse-names":false,"suffix":""},{"dropping-particle":"","family":"(MAGIC)","given":"Meta-Analyses of Glucose and Insulin-related traits consortium","non-dropping-particle":"","parse-names":false,"suffix":""},{"dropping-particle":"","family":"Consortium","given":"Autism Working Group of the Psychiatric Genomics","non-dropping-particle":"","parse-names":false,"suffix":""},{"dropping-particle":"","family":"Consortium","given":"Bipolar Disorder Working Group of the Psychiatric Genomics","non-dropping-particle":"","parse-names":false,"suffix":""},{"dropping-particle":"","family":"Consortium","given":"Eating Disorders Working Group of the Psychiatric Genomics","non-dropping-particle":"","parse-names":false,"suffix":""},{"dropping-particle":"","family":"Consortium","given":"Major Depressive Disorder Working Group of the Psychiatric Genomics","non-dropping-particle":"","parse-names":false,"suffix":""},{"dropping-particle":"","family":"Consortium","given":"O C D &amp; Tourette Syndrome Working Group of the Psychiatric Genomics","non-dropping-particle":"","parse-names":false,"suffix":""},{"dropping-particle":"","family":"Consortium","given":"PTSD Working Group of the Psychiatric Genomics","non-dropping-particle":"","parse-names":false,"suffix":""},{"dropping-particle":"","family":"Consortium","given":"Schizophrenia Working Group of the Psychiatric Genomics","non-dropping-particle":"","parse-names":false,"suffix":""},{"dropping-particle":"","family":"Consortium","given":"Sex Differences Cross Disorder Working Group of the Psychiatric Genomics","non-dropping-particle":"","parse-names":false,"suffix":""},{"dropping-particle":"","family":"Consortium","given":"Substance Use Disorders Working Group of the Psychiatric Genomics","non-dropping-particle":"","parse-names":false,"suffix":""},{"dropping-particle":"","family":"Consortium","given":"German Borderline Genomics","non-dropping-particle":"","parse-names":false,"suffix":""},{"dropping-particle":"","family":"Consortium","given":"International Headache Genetics","non-dropping-particle":"","parse-names":false,"suffix":""}],"container-title":"Nature Communications","id":"ITEM-1","issue":"1","issued":{"date-parts":[["2019"]]},"page":"5765","title":"Genetic correlations of psychiatric traits with body composition and glycemic traits are sex- and age-dependent","type":"article-journal","volume":"10"},"uris":["http://www.mendeley.com/documents/?uuid=afa1a44d-6191-44c8-a330-f62e0eff791e"]}],"mendeley":{"formattedCitation":"(Hübel et al. 2019)","manualFormatting":"Hübel et al. (2019)","plainTextFormattedCitation":"(Hübel et al. 2019)","previouslyFormattedCitation":"(Hübel et al. 2019)"},"properties":{"noteIndex":0},"schema":"https://github.com/citation-style-language/schema/raw/master/csl-citation.json"}</w:instrText>
            </w:r>
            <w:r w:rsidRPr="00A46D3E">
              <w:rPr>
                <w:sz w:val="21"/>
                <w:szCs w:val="21"/>
              </w:rPr>
              <w:fldChar w:fldCharType="separate"/>
            </w:r>
            <w:r w:rsidRPr="00A46D3E">
              <w:rPr>
                <w:noProof/>
                <w:sz w:val="21"/>
                <w:szCs w:val="21"/>
              </w:rPr>
              <w:t>Hübel et al. (2019)</w:t>
            </w:r>
            <w:r w:rsidRPr="00A46D3E">
              <w:rPr>
                <w:sz w:val="21"/>
                <w:szCs w:val="21"/>
              </w:rPr>
              <w:fldChar w:fldCharType="end"/>
            </w:r>
          </w:p>
        </w:tc>
        <w:tc>
          <w:tcPr>
            <w:tcW w:w="1418" w:type="dxa"/>
            <w:tcBorders>
              <w:top w:val="dotted" w:sz="4" w:space="0" w:color="auto"/>
              <w:bottom w:val="dotted" w:sz="4" w:space="0" w:color="auto"/>
            </w:tcBorders>
          </w:tcPr>
          <w:p w14:paraId="7C944F71"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60B89A75" w14:textId="77777777" w:rsidR="008D0319" w:rsidRPr="00A46D3E" w:rsidRDefault="008D0319" w:rsidP="00871688">
            <w:pPr>
              <w:rPr>
                <w:sz w:val="21"/>
                <w:szCs w:val="21"/>
              </w:rPr>
            </w:pPr>
            <w:r w:rsidRPr="00A46D3E">
              <w:rPr>
                <w:sz w:val="21"/>
                <w:szCs w:val="21"/>
              </w:rPr>
              <w:t xml:space="preserve">Body composition traits </w:t>
            </w:r>
            <w:r w:rsidRPr="00A46D3E">
              <w:rPr>
                <w:sz w:val="21"/>
                <w:szCs w:val="21"/>
              </w:rPr>
              <w:fldChar w:fldCharType="begin" w:fldLock="1"/>
            </w:r>
            <w:r w:rsidRPr="00A46D3E">
              <w:rPr>
                <w:sz w:val="21"/>
                <w:szCs w:val="21"/>
              </w:rPr>
              <w:instrText>ADDIN CSL_CITATION {"citationItems":[{"id":"ITEM-1","itemData":{"DOI":"10.1038/s41467-019-13544-0","ISSN":"2041-1723","abstract":"Body composition is often altered in psychiatric disorders. Using genome-wide common genetic variation data, we calculate sex-specific genetic correlations amongst body fat %, fat mass, fat-free mass, physical activity, glycemic traits and 17 psychiatric traits (up to N = 217,568). Two patterns emerge: (1) anorexia nervosa, schizophrenia, obsessive-compulsive disorder, and education years are negatively genetically correlated with body fat % and fat-free mass, whereas (2) attention-deficit/hyperactivity disorder (ADHD), alcohol dependence, insomnia, and heavy smoking are positively correlated. Anorexia nervosa shows a stronger genetic correlation with body fat % in females, whereas education years is more strongly correlated with fat mass in males. Education years and ADHD show genetic overlap with childhood obesity. Mendelian randomization identifies schizophrenia, anorexia nervosa, and higher education as causal for decreased fat mass, with higher body fat % possibly being a causal risk factor for ADHD and heavy smoking. These results suggest new possibilities for targeted preventive strategies.","author":[{"dropping-particle":"","family":"Hübel","given":"Christopher","non-dropping-particle":"","parse-names":false,"suffix":""},{"dropping-particle":"","family":"Gaspar","given":"Héléna A","non-dropping-particle":"","parse-names":false,"suffix":""},{"dropping-particle":"","family":"Coleman","given":"Jonathan R I","non-dropping-particle":"","parse-names":false,"suffix":""},{"dropping-particle":"","family":"Hanscombe","given":"Ken B","non-dropping-particle":"","parse-names":false,"suffix":""},{"dropping-particle":"","family":"Purves","given":"Kirstin","non-dropping-particle":"","parse-names":false,"suffix":""},{"dropping-particle":"","family":"Prokopenko","given":"Inga","non-dropping-particle":"","parse-names":false,"suffix":""},{"dropping-particle":"","family":"Graff","given":"Mariaelisa","non-dropping-particle":"","parse-names":false,"suffix":""},{"dropping-particle":"","family":"Ngwa","given":"Julius S","non-dropping-particle":"","parse-names":false,"suffix":""},{"dropping-particle":"","family":"Workalemahu","given":"Tsegaselassie","non-dropping-particle":"","parse-names":false,"suffix":""},{"dropping-particle":"","family":"O’Reilly","given":"Paul F","non-dropping-particle":"","parse-names":false,"suffix":""},{"dropping-particle":"","family":"Bulik","given":"Cynthia M","non-dropping-particle":"","parse-names":false,"suffix":""},{"dropping-particle":"","family":"Breen","given":"Gerome","non-dropping-particle":"","parse-names":false,"suffix":""},{"dropping-particle":"","family":"Consortium","given":"ADHD Working Group of the Psychiatric Genomics","non-dropping-particle":"","parse-names":false,"suffix":""},{"dropping-particle":"","family":"(MAGIC)","given":"Meta-Analyses of Glucose and Insulin-related traits consortium","non-dropping-particle":"","parse-names":false,"suffix":""},{"dropping-particle":"","family":"Consortium","given":"Autism Working Group of the Psychiatric Genomics","non-dropping-particle":"","parse-names":false,"suffix":""},{"dropping-particle":"","family":"Consortium","given":"Bipolar Disorder Working Group of the Psychiatric Genomics","non-dropping-particle":"","parse-names":false,"suffix":""},{"dropping-particle":"","family":"Consortium","given":"Eating Disorders Working Group of the Psychiatric Genomics","non-dropping-particle":"","parse-names":false,"suffix":""},{"dropping-particle":"","family":"Consortium","given":"Major Depressive Disorder Working Group of the Psychiatric Genomics","non-dropping-particle":"","parse-names":false,"suffix":""},{"dropping-particle":"","family":"Consortium","given":"O C D &amp; Tourette Syndrome Working Group of the Psychiatric Genomics","non-dropping-particle":"","parse-names":false,"suffix":""},{"dropping-particle":"","family":"Consortium","given":"PTSD Working Group of the Psychiatric Genomics","non-dropping-particle":"","parse-names":false,"suffix":""},{"dropping-particle":"","family":"Consortium","given":"Schizophrenia Working Group of the Psychiatric Genomics","non-dropping-particle":"","parse-names":false,"suffix":""},{"dropping-particle":"","family":"Consortium","given":"Sex Differences Cross Disorder Working Group of the Psychiatric Genomics","non-dropping-particle":"","parse-names":false,"suffix":""},{"dropping-particle":"","family":"Consortium","given":"Substance Use Disorders Working Group of the Psychiatric Genomics","non-dropping-particle":"","parse-names":false,"suffix":""},{"dropping-particle":"","family":"Consortium","given":"German Borderline Genomics","non-dropping-particle":"","parse-names":false,"suffix":""},{"dropping-particle":"","family":"Consortium","given":"International Headache Genetics","non-dropping-particle":"","parse-names":false,"suffix":""}],"container-title":"Nature Communications","id":"ITEM-1","issue":"1","issued":{"date-parts":[["2019"]]},"page":"5765","title":"Genetic correlations of psychiatric traits with body composition and glycemic traits are sex- and age-dependent","type":"article-journal","volume":"10"},"uris":["http://www.mendeley.com/documents/?uuid=afa1a44d-6191-44c8-a330-f62e0eff791e"]}],"mendeley":{"formattedCitation":"(Hübel et al. 2019)","plainTextFormattedCitation":"(Hübel et al. 2019)","previouslyFormattedCitation":"(Hübel et al. 2019)"},"properties":{"noteIndex":0},"schema":"https://github.com/citation-style-language/schema/raw/master/csl-citation.json"}</w:instrText>
            </w:r>
            <w:r w:rsidRPr="00A46D3E">
              <w:rPr>
                <w:sz w:val="21"/>
                <w:szCs w:val="21"/>
              </w:rPr>
              <w:fldChar w:fldCharType="separate"/>
            </w:r>
            <w:r w:rsidRPr="00A46D3E">
              <w:rPr>
                <w:noProof/>
                <w:sz w:val="21"/>
                <w:szCs w:val="21"/>
              </w:rPr>
              <w:t>(Hübel et al. 2019)</w:t>
            </w:r>
            <w:r w:rsidRPr="00A46D3E">
              <w:rPr>
                <w:sz w:val="21"/>
                <w:szCs w:val="21"/>
              </w:rPr>
              <w:fldChar w:fldCharType="end"/>
            </w:r>
            <w:r w:rsidRPr="00A46D3E">
              <w:rPr>
                <w:sz w:val="21"/>
                <w:szCs w:val="21"/>
              </w:rPr>
              <w:br/>
              <w:t>N=155,961</w:t>
            </w:r>
          </w:p>
        </w:tc>
        <w:tc>
          <w:tcPr>
            <w:tcW w:w="8283" w:type="dxa"/>
            <w:tcBorders>
              <w:top w:val="dotted" w:sz="4" w:space="0" w:color="auto"/>
              <w:bottom w:val="dotted" w:sz="4" w:space="0" w:color="auto"/>
            </w:tcBorders>
          </w:tcPr>
          <w:p w14:paraId="250A76D0" w14:textId="4F1E4596" w:rsidR="008D0319" w:rsidRPr="00A46D3E" w:rsidRDefault="008D0319" w:rsidP="00871688">
            <w:pPr>
              <w:rPr>
                <w:sz w:val="21"/>
                <w:szCs w:val="21"/>
              </w:rPr>
            </w:pPr>
            <w:r w:rsidRPr="00A46D3E">
              <w:rPr>
                <w:sz w:val="21"/>
                <w:szCs w:val="21"/>
              </w:rPr>
              <w:t xml:space="preserve">Evidence of a causal effect of </w:t>
            </w:r>
            <w:r w:rsidR="00886C9B">
              <w:rPr>
                <w:sz w:val="21"/>
                <w:szCs w:val="21"/>
              </w:rPr>
              <w:t xml:space="preserve">ADHD </w:t>
            </w:r>
            <w:r w:rsidRPr="00A46D3E">
              <w:rPr>
                <w:sz w:val="21"/>
                <w:szCs w:val="21"/>
              </w:rPr>
              <w:t xml:space="preserve">genetic liability on </w:t>
            </w:r>
            <w:r w:rsidRPr="00A46D3E" w:rsidDel="009654E2">
              <w:rPr>
                <w:sz w:val="21"/>
                <w:szCs w:val="21"/>
              </w:rPr>
              <w:t xml:space="preserve">body </w:t>
            </w:r>
            <w:r w:rsidRPr="00A46D3E">
              <w:rPr>
                <w:sz w:val="21"/>
                <w:szCs w:val="21"/>
              </w:rPr>
              <w:t>mass index, fat mass or fat-free mass; strong evidence not found of a causal effect of ADHD genetic liability on body fat percentage.</w:t>
            </w:r>
            <w:r w:rsidRPr="00A46D3E" w:rsidDel="009654E2">
              <w:rPr>
                <w:sz w:val="21"/>
                <w:szCs w:val="21"/>
              </w:rPr>
              <w:t xml:space="preserve"> </w:t>
            </w:r>
            <w:r w:rsidRPr="00A46D3E">
              <w:rPr>
                <w:sz w:val="21"/>
                <w:szCs w:val="21"/>
              </w:rPr>
              <w:t>Similar pattern for males and females.</w:t>
            </w:r>
          </w:p>
        </w:tc>
      </w:tr>
      <w:tr w:rsidR="008D0319" w:rsidRPr="00A46D3E" w14:paraId="37FAF941" w14:textId="77777777" w:rsidTr="00871688">
        <w:tc>
          <w:tcPr>
            <w:tcW w:w="1696" w:type="dxa"/>
            <w:tcBorders>
              <w:top w:val="dotted" w:sz="4" w:space="0" w:color="auto"/>
              <w:bottom w:val="dotted" w:sz="4" w:space="0" w:color="auto"/>
            </w:tcBorders>
          </w:tcPr>
          <w:p w14:paraId="576403AC"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{"citationItems":[{"id":"ITEM-1","itemData":{"DOI":"10.1093/ije/dyaa214","ISSN":"0300-5771","abstract":"Attention-deficit/hyperactivity disorder (ADHD) and body mass index (BMI) are associated. However, it remains unclear whether this association reflects causal relationships in either direction or confounding. Here, we implemented genetically informed methods to examine bidirectional causality and potential confounding.Three genetically informed methods were employed: (i) cross-lagged twin-differences analyses to assess bidirectional effects of ADHD symptoms and BMI at ages 8, 12, 14 and 16 years in 2386 pairs of monozygotic twins from the Twins Early Development Study (TEDS); (ii) within- and between-family ADHD and BMI polygenic score (PS) analyses in 3320 pairs of dizygotic TEDS twins; and (iii) two-sample bidirectional Mendelian randomization (MR) using summary statistics from genome-wide association studies (GWAS) on ADHD (N = 55,374) and BMI (N = 806,834).Mixed results were obtained across the three methods. Twin-difference analyses provided little support for cross-lagged associations between ADHD symptoms and BMI over time. PS analyses were consistent with bidirectional relationships between ADHD and BMI, with plausible time-varying effects from childhood to adolescence. MR findings also suggested bidirectional causal effects between ADHD and BMI. Multivariable MR indicated the presence of substantial confounding in bidirectional relationships.The three methods converged to highlight multiple sources of confounding in the association between ADHD and BMI. PS and MR analyses suggested plausible causal relationships in both directions. Possible explanations for mixed causal findings across methods are discussed.","author":[{"dropping-particle":"","family":"Liu","given":"Chao-Yu","non-dropping-particle":"","parse-names":false,"suffix":""},{"dropping-particle":"","family":"Schoeler","given":"Tabea","non-dropping-particle":"","parse-names":false,"suffix":""},{"dropping-particle":"","family":"Davies","given":"Neil M","non-dropping-particle":"","parse-names":false,"suffix":""},{"dropping-particle":"","family":"Peyre","given":"Hugo","non-dropping-particle":"","parse-names":false,"suffix":""},{"dropping-particle":"","family":"Lim","given":"Kai-Xiang","non-dropping-particle":"","parse-names":false,"suffix":""},{"dropping-particle":"","family":"Barker","given":"Edward D","non-dropping-particle":"","parse-names":false,"suffix":""},{"dropping-particle":"","family":"Llewellyn","given":"Clare","non-dropping-particle":"","parse-names":false,"suffix":""},{"dropping-particle":"","family":"Dudbridge","given":"Frank","non-dropping-particle":"","parse-names":false,"suffix":""},{"dropping-particle":"","family":"Pingault","given":"Jean-Baptiste","non-dropping-particle":"","parse-names":false,"suffix":""}],"container-title":"International Journal of Epidemiology","id":"ITEM-1","issue":"2","issued":{"date-parts":[["2021","4","1"]]},"page":"496-509","title":"Are there causal relationships between attention-deficit/hyperactivity disorder and body mass index? Evidence from multiple genetically informed designs","type":"article-journal","volume":"50"},"uris":["http://www.mendeley.com/documents/?uuid=85fab7f7-afbf-406a-81a3-9aff1b3f83c6"]}],"mendeley":{"formattedCitation":"(C.-Y. Liu et al. 2021)","manualFormatting":"C.-Y. Liu et al. (2021)","plainTextFormattedCitation":"(C.-Y. Liu et al. 2021)","previouslyFormattedCitation":"(C.-Y. Liu et al. 2021)"},"properties":{"noteIndex":0},"schema":"https://github.com/citation-style-language/schema/raw/master/csl-citation.json"}</w:instrText>
            </w:r>
            <w:r w:rsidRPr="00A46D3E">
              <w:rPr>
                <w:sz w:val="21"/>
                <w:szCs w:val="21"/>
              </w:rPr>
              <w:fldChar w:fldCharType="separate"/>
            </w:r>
            <w:r w:rsidRPr="00A46D3E">
              <w:rPr>
                <w:noProof/>
                <w:sz w:val="21"/>
                <w:szCs w:val="21"/>
              </w:rPr>
              <w:t>C.-Y. Liu et al. (2021)</w:t>
            </w:r>
            <w:r w:rsidRPr="00A46D3E">
              <w:rPr>
                <w:sz w:val="21"/>
                <w:szCs w:val="21"/>
              </w:rPr>
              <w:fldChar w:fldCharType="end"/>
            </w:r>
          </w:p>
        </w:tc>
        <w:tc>
          <w:tcPr>
            <w:tcW w:w="1418" w:type="dxa"/>
            <w:tcBorders>
              <w:top w:val="dotted" w:sz="4" w:space="0" w:color="auto"/>
              <w:bottom w:val="dotted" w:sz="4" w:space="0" w:color="auto"/>
            </w:tcBorders>
          </w:tcPr>
          <w:p w14:paraId="32EDBE98"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65B59047" w14:textId="77777777" w:rsidR="008D0319" w:rsidRPr="00A46D3E" w:rsidRDefault="008D0319" w:rsidP="00871688">
            <w:pPr>
              <w:rPr>
                <w:sz w:val="21"/>
                <w:szCs w:val="21"/>
              </w:rPr>
            </w:pPr>
            <w:r w:rsidRPr="00A46D3E">
              <w:rPr>
                <w:sz w:val="21"/>
                <w:szCs w:val="21"/>
              </w:rPr>
              <w:t xml:space="preserve">BMI </w:t>
            </w:r>
            <w:r w:rsidRPr="00A46D3E">
              <w:rPr>
                <w:sz w:val="21"/>
                <w:szCs w:val="21"/>
              </w:rPr>
              <w:fldChar w:fldCharType="begin" w:fldLock="1"/>
            </w:r>
            <w:r w:rsidRPr="00A46D3E">
              <w:rPr>
                <w:sz w:val="21"/>
                <w:szCs w:val="21"/>
              </w:rPr>
              <w:instrText>ADDIN CSL_CITATION {"citationItems":[{"id":"ITEM-1","itemData":{"ISSN":"0964-6906","author":[{"dropping-particle":"","family":"Pulit","given":"Sara L","non-dropping-particle":"","parse-names":false,"suffix":""},{"dropping-particle":"","family":"Stoneman","given":"Charli","non-dropping-particle":"","parse-names":false,"suffix":""},{"dropping-particle":"","family":"Morris","given":"Andrew P","non-dropping-particle":"","parse-names":false,"suffix":""},{"dropping-particle":"","family":"Wood","given":"Andrew R","non-dropping-particle":"","parse-names":false,"suffix":""},{"dropping-particle":"","family":"Glastonbury","given":"Craig A","non-dropping-particle":"","parse-names":false,"suffix":""},{"dropping-particle":"","family":"Tyrrell","given":"Jessica","non-dropping-particle":"","parse-names":false,"suffix":""},{"dropping-particle":"","family":"Yengo","given":"Loïc","non-dropping-particle":"","parse-names":false,"suffix":""},{"dropping-particle":"","family":"Ferreira","given":"Teresa","non-dropping-particle":"","parse-names":false,"suffix":""},{"dropping-particle":"","family":"Marouli","given":"Eirini","non-dropping-particle":"","parse-names":false,"suffix":""},{"dropping-particle":"","family":"Ji","given":"Yingjie","non-dropping-particle":"","parse-names":false,"suffix":""}],"container-title":"Human molecular genetics","id":"ITEM-1","issue":"1","issued":{"date-parts":[["2019"]]},"page":"166-174","publisher":"Oxford University Press","title":"Meta-analysis of genome-wide association studies for body fat distribution in 694 649 individuals of European ancestry","type":"article-journal","volume":"28"},"uris":["http://www.mendeley.com/documents/?uuid=7916a49e-b427-4e24-b686-6b982482fd2d"]}],"mendeley":{"formattedCitation":"(Pulit et al. 2019)","plainTextFormattedCitation":"(Pulit et al. 2019)","previouslyFormattedCitation":"(Pulit et al. 2019)"},"properties":{"noteIndex":0},"schema":"https://github.com/citation-style-language/schema/raw/master/csl-citation.json"}</w:instrText>
            </w:r>
            <w:r w:rsidRPr="00A46D3E">
              <w:rPr>
                <w:sz w:val="21"/>
                <w:szCs w:val="21"/>
              </w:rPr>
              <w:fldChar w:fldCharType="separate"/>
            </w:r>
            <w:r w:rsidRPr="00A46D3E">
              <w:rPr>
                <w:noProof/>
                <w:sz w:val="21"/>
                <w:szCs w:val="21"/>
              </w:rPr>
              <w:t>(Pulit et al. 2019)</w:t>
            </w:r>
            <w:r w:rsidRPr="00A46D3E">
              <w:rPr>
                <w:sz w:val="21"/>
                <w:szCs w:val="21"/>
              </w:rPr>
              <w:fldChar w:fldCharType="end"/>
            </w:r>
            <w:r w:rsidRPr="00A46D3E">
              <w:rPr>
                <w:sz w:val="21"/>
                <w:szCs w:val="21"/>
              </w:rPr>
              <w:t>: N=806,834</w:t>
            </w:r>
          </w:p>
        </w:tc>
        <w:tc>
          <w:tcPr>
            <w:tcW w:w="8283" w:type="dxa"/>
            <w:tcBorders>
              <w:top w:val="dotted" w:sz="4" w:space="0" w:color="auto"/>
              <w:bottom w:val="dotted" w:sz="4" w:space="0" w:color="auto"/>
            </w:tcBorders>
          </w:tcPr>
          <w:p w14:paraId="016CE371" w14:textId="77777777" w:rsidR="008D0319" w:rsidRPr="00A46D3E" w:rsidRDefault="008D0319" w:rsidP="00871688">
            <w:pPr>
              <w:rPr>
                <w:sz w:val="21"/>
                <w:szCs w:val="21"/>
              </w:rPr>
            </w:pPr>
            <w:r w:rsidRPr="00A46D3E">
              <w:rPr>
                <w:sz w:val="21"/>
                <w:szCs w:val="21"/>
              </w:rPr>
              <w:t xml:space="preserve">Evidence of a causal effect of ADHD genetic liability on higher BMI with little evidence of horizontal pleiotropy. </w:t>
            </w:r>
          </w:p>
          <w:p w14:paraId="495E0BE4" w14:textId="77777777" w:rsidR="008D0319" w:rsidRPr="00A46D3E" w:rsidRDefault="008D0319" w:rsidP="00871688">
            <w:pPr>
              <w:rPr>
                <w:sz w:val="21"/>
                <w:szCs w:val="21"/>
              </w:rPr>
            </w:pPr>
            <w:r w:rsidRPr="00A46D3E">
              <w:rPr>
                <w:sz w:val="21"/>
                <w:szCs w:val="21"/>
              </w:rPr>
              <w:t>Evidence of a causal effect of higher BMI genetic liability on ADHD (which remained but attenuated when controlling for education) with little evidence of horizontal pleiotropy.</w:t>
            </w:r>
          </w:p>
        </w:tc>
      </w:tr>
      <w:tr w:rsidR="008D0319" w:rsidRPr="00A46D3E" w14:paraId="3301FB29" w14:textId="77777777" w:rsidTr="00871688">
        <w:tc>
          <w:tcPr>
            <w:tcW w:w="1696" w:type="dxa"/>
            <w:tcBorders>
              <w:top w:val="dotted" w:sz="4" w:space="0" w:color="auto"/>
              <w:bottom w:val="dotted" w:sz="4" w:space="0" w:color="auto"/>
            </w:tcBorders>
          </w:tcPr>
          <w:p w14:paraId="3239063C"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{"citationItems":[{"id":"ITEM-1","itemData":{"DOI":"10.1038/s41366-019-0346-8","ISSN":"1476-5497","abstract":"Attention-deficit hyperactivity disorder (ADHD), one of the most common neurodevelopmental disorders in childhood and adolescence, is associated with obesity in observational studies. However, it is unclear whether ADHD contributes to, results from or is merely correlated with obesity. This study evaluates the presence and direction of a causal effect between ADHD and obesity.","author":[{"dropping-particle":"","family":"Martins-Silva","given":"Thais","non-dropping-particle":"","parse-names":false,"suffix":""},{"dropping-particle":"","family":"Vaz","given":"Juliana dos Santos","non-dropping-particle":"","parse-names":false,"suffix":""},{"dropping-particle":"","family":"Hutz","given":"Mara Helena","non-dropping-particle":"","parse-names":false,"suffix":""},{"dropping-particle":"","family":"Salatino-Oliveira","given":"Angélica","non-dropping-particle":"","parse-names":false,"suffix":""},{"dropping-particle":"","family":"Genro","given":"Júlia Pasqualini","non-dropping-particle":"","parse-names":false,"suffix":""},{"dropping-particle":"","family":"Hartwig","given":"Fernando Pires","non-dropping-particle":"","parse-names":false,"suffix":""},{"dropping-particle":"","family":"Moreira-Maia","given":"Carlos Renato","non-dropping-particle":"","parse-names":false,"suffix":""},{"dropping-particle":"","family":"Rohde","given":"Luis Augusto","non-dropping-particle":"","parse-names":false,"suffix":""},{"dropping-particle":"","family":"Borges","given":"Maria Carolina","non-dropping-particle":"","parse-names":false,"suffix":""},{"dropping-particle":"","family":"Tovo-Rodrigues","given":"Luciana","non-dropping-particle":"","parse-names":false,"suffix":""}],"container-title":"International Journal of Obesity","id":"ITEM-1","issue":"12","issued":{"date-parts":[["2019"]]},"page":"2500-2508","title":"Assessing causality in the association between attention-deficit/hyperactivity disorder and obesity: a Mendelian randomization study","type":"article-journal","volume":"43"},"uris":["http://www.mendeley.com/documents/?uuid=12f2bb54-5f80-4e1d-b924-0a577bb785aa"]}],"mendeley":{"formattedCitation":"(Martins-Silva et al. 2019)","manualFormatting":"Martins-Silva et (al. 2019)","plainTextFormattedCitation":"(Martins-Silva et al. 2019)","previouslyFormattedCitation":"(Martins-Silva et al. 2019)"},"properties":{"noteIndex":0},"schema":"https://github.com/citation-style-language/schema/raw/master/csl-citation.json"}</w:instrText>
            </w:r>
            <w:r w:rsidRPr="00A46D3E">
              <w:rPr>
                <w:sz w:val="21"/>
                <w:szCs w:val="21"/>
              </w:rPr>
              <w:fldChar w:fldCharType="separate"/>
            </w:r>
            <w:r w:rsidRPr="00A46D3E">
              <w:rPr>
                <w:noProof/>
                <w:sz w:val="21"/>
                <w:szCs w:val="21"/>
              </w:rPr>
              <w:t>Martins-Silva et (al. 2019)</w:t>
            </w:r>
            <w:r w:rsidRPr="00A46D3E">
              <w:rPr>
                <w:sz w:val="21"/>
                <w:szCs w:val="21"/>
              </w:rPr>
              <w:fldChar w:fldCharType="end"/>
            </w:r>
          </w:p>
        </w:tc>
        <w:tc>
          <w:tcPr>
            <w:tcW w:w="1418" w:type="dxa"/>
            <w:tcBorders>
              <w:top w:val="dotted" w:sz="4" w:space="0" w:color="auto"/>
              <w:bottom w:val="dotted" w:sz="4" w:space="0" w:color="auto"/>
            </w:tcBorders>
          </w:tcPr>
          <w:p w14:paraId="50B0FA8C"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3088A307" w14:textId="77777777" w:rsidR="008D0319" w:rsidRPr="00A46D3E" w:rsidRDefault="008D0319" w:rsidP="00871688">
            <w:pPr>
              <w:rPr>
                <w:sz w:val="21"/>
                <w:szCs w:val="21"/>
              </w:rPr>
            </w:pPr>
            <w:r w:rsidRPr="00A46D3E">
              <w:rPr>
                <w:sz w:val="21"/>
                <w:szCs w:val="21"/>
              </w:rPr>
              <w:t xml:space="preserve">BMI </w:t>
            </w:r>
            <w:r w:rsidRPr="00A46D3E">
              <w:rPr>
                <w:sz w:val="21"/>
                <w:szCs w:val="21"/>
              </w:rPr>
              <w:fldChar w:fldCharType="begin" w:fldLock="1"/>
            </w:r>
            <w:r w:rsidRPr="00A46D3E">
              <w:rPr>
                <w:sz w:val="21"/>
                <w:szCs w:val="21"/>
              </w:rPr>
              <w:instrText>ADDIN CSL_CITATION {"citationItems":[{"id":"ITEM-1","itemData":{"ISSN":"1460-2083","author":[{"dropping-particle":"","family":"Felix","given":"Janine F","non-dropping-particle":"","parse-names":false,"suffix":""},{"dropping-particle":"","family":"Bradfield","given":"Jonathan P","non-dropping-particle":"","parse-names":false,"suffix":""},{"dropping-particle":"","family":"Monnereau","given":"Claire","non-dropping-particle":"","parse-names":false,"suffix":""},{"dropping-particle":"","family":"Valk","given":"Ralf J P","non-dropping-particle":"Van Der","parse-names":false,"suffix":""},{"dropping-particle":"","family":"Stergiakouli","given":"Evie","non-dropping-particle":"","parse-names":false,"suffix":""},{"dropping-particle":"","family":"Chesi","given":"Alessandra","non-dropping-particle":"","parse-names":false,"suffix":""},{"dropping-particle":"","family":"Gaillard","given":"Romy","non-dropping-particle":"","parse-names":false,"suffix":""},{"dropping-particle":"","family":"Feenstra","given":"Bjarke","non-dropping-particle":"","parse-names":false,"suffix":""},{"dropping-particle":"","family":"Thiering","given":"Elisabeth","non-dropping-particle":"","parse-names":false,"suffix":""},{"dropping-particle":"","family":"Kreiner-Møller","given":"Eskil","non-dropping-particle":"","parse-names":false,"suffix":""}],"container-title":"Human molecular genetics","id":"ITEM-1","issue":"2","issued":{"date-parts":[["2016"]]},"page":"389-403","publisher":"Oxford University Press","title":"Genome-wide association analysis identifies three new susceptibility loci for childhood body mass index","type":"article-journal","volume":"25"},"uris":["http://www.mendeley.com/documents/?uuid=b88efd0a-85a4-481f-a109-a37be61aa18b"]},{"id":"ITEM-2","itemData":{"ISSN":"1476-4687","author":[{"dropping-particle":"","family":"Locke","given":"Adam E","non-dropping-particle":"","parse-names":false,"suffix":""},{"dropping-particle":"","family":"Kahali","given":"Bratati","non-dropping-particle":"","parse-names":false,"suffix":""},{"dropping-particle":"","family":"Berndt","given":"Sonja I","non-dropping-particle":"","parse-names":false,"suffix":""},{"dropping-particle":"","family":"Justice","given":"Anne E","non-dropping-particle":"","parse-names":false,"suffix":""},{"dropping-particle":"","family":"Pers","given":"Tune H","non-dropping-particle":"","parse-names":false,"suffix":""},{"dropping-particle":"","family":"Day","given":"Felix R","non-dropping-particle":"","parse-names":false,"suffix":""},{"dropping-particle":"","family":"Powell","given":"Corey","non-dropping-particle":"","parse-names":false,"suffix":""},{"dropping-particle":"","family":"Vedantam","given":"Sailaja","non-dropping-particle":"","parse-names":false,"suffix":""},{"dropping-particle":"","family":"Buchkovich","given":"Martin L","non-dropping-particle":"","parse-names":false,"suffix":""},{"dropping-particle":"","family":"Yang","given":"Jian","non-dropping-particle":"","parse-names":false,"suffix":""}],"container-title":"Nature","id":"ITEM-2","issue":"7538","issued":{"date-parts":[["2015"]]},"page":"197-206","publisher":"Nature Publishing Group","title":"Genetic studies of body mass index yield new insights for obesity biology","type":"article-journal","volume":"518"},"uris":["http://www.mendeley.com/documents/?uuid=2a9c983b-a08d-4e8e-92fb-5973ee338b28"]},{"id":"ITEM-3","itemData":{"URL":"http://www.nealelab.is/blog/2017/7/19/rapid-gwas-of-thousands-of-phenotypes-for-337000-samples-in-the-uk-biobank","accessed":{"date-parts":[["2020","5","4"]]},"author":[{"dropping-particle":"","family":"Churchhouse","given":"C","non-dropping-particle":"","parse-names":false,"suffix":""},{"dropping-particle":"","family":"Neale","given":"B","non-dropping-particle":"","parse-names":false,"suffix":""}],"id":"ITEM-3","issued":{"date-parts":[["0"]]},"title":"Rapid GWAS of thousands of phenotypes for 337, 000 samples in the UK biobank","type":"webpage"},"uris":["http://www.mendeley.com/documents/?uuid=48e6c2b3-fec8-499a-89a9-2aab506bb658"]}],"mendeley":{"formattedCitation":"(Felix et al. 2016; Locke et al. 2015; Churchhouse and Neale n.d.)","manualFormatting":"(Felix et al. 2016; Locke et al. 2015; Churchhouse and Neale)","plainTextFormattedCitation":"(Felix et al. 2016; Locke et al. 2015; Churchhouse and Neale n.d.)","previouslyFormattedCitation":"(Felix et al. 2016; Locke et al. 2015; Churchhouse and Neale n.d.)"},"properties":{"noteIndex":0},"schema":"https://github.com/citation-style-language/schema/raw/master/csl-citation.json"}</w:instrText>
            </w:r>
            <w:r w:rsidRPr="00A46D3E">
              <w:rPr>
                <w:sz w:val="21"/>
                <w:szCs w:val="21"/>
              </w:rPr>
              <w:fldChar w:fldCharType="separate"/>
            </w:r>
            <w:r w:rsidRPr="00A46D3E">
              <w:rPr>
                <w:noProof/>
                <w:sz w:val="21"/>
                <w:szCs w:val="21"/>
              </w:rPr>
              <w:t>(Felix et al. 2016; Locke et al. 2015; Churchhouse and Neale)</w:t>
            </w:r>
            <w:r w:rsidRPr="00A46D3E">
              <w:rPr>
                <w:sz w:val="21"/>
                <w:szCs w:val="21"/>
              </w:rPr>
              <w:fldChar w:fldCharType="end"/>
            </w:r>
            <w:r w:rsidRPr="00A46D3E">
              <w:rPr>
                <w:sz w:val="21"/>
                <w:szCs w:val="21"/>
              </w:rPr>
              <w:t>: Ns=35,668-~337,000</w:t>
            </w:r>
          </w:p>
        </w:tc>
        <w:tc>
          <w:tcPr>
            <w:tcW w:w="8283" w:type="dxa"/>
            <w:tcBorders>
              <w:top w:val="dotted" w:sz="4" w:space="0" w:color="auto"/>
              <w:bottom w:val="dotted" w:sz="4" w:space="0" w:color="auto"/>
            </w:tcBorders>
          </w:tcPr>
          <w:p w14:paraId="04E3190A" w14:textId="77777777" w:rsidR="008D0319" w:rsidRPr="00A46D3E" w:rsidRDefault="008D0319" w:rsidP="00871688">
            <w:pPr>
              <w:rPr>
                <w:sz w:val="21"/>
                <w:szCs w:val="21"/>
              </w:rPr>
            </w:pPr>
            <w:r w:rsidRPr="00A46D3E">
              <w:rPr>
                <w:sz w:val="21"/>
                <w:szCs w:val="21"/>
              </w:rPr>
              <w:t>Evidence of a causal effect of ADHD genetic liability on higher childhood BMI and higher adult BMI for one sample with little evidence for another.</w:t>
            </w:r>
          </w:p>
          <w:p w14:paraId="174451C7" w14:textId="77777777" w:rsidR="008D0319" w:rsidRPr="00A46D3E" w:rsidRDefault="008D0319" w:rsidP="00871688">
            <w:pPr>
              <w:rPr>
                <w:sz w:val="21"/>
                <w:szCs w:val="21"/>
              </w:rPr>
            </w:pPr>
            <w:r w:rsidRPr="00A46D3E">
              <w:rPr>
                <w:sz w:val="21"/>
                <w:szCs w:val="21"/>
              </w:rPr>
              <w:t>Evidence of a causal effect of higher childhood and adult BMI genetic liability on ADHD.</w:t>
            </w:r>
          </w:p>
        </w:tc>
      </w:tr>
      <w:tr w:rsidR="008D0319" w:rsidRPr="00A46D3E" w14:paraId="265C10CC" w14:textId="77777777" w:rsidTr="00871688">
        <w:tc>
          <w:tcPr>
            <w:tcW w:w="1696" w:type="dxa"/>
            <w:tcBorders>
              <w:top w:val="dotted" w:sz="4" w:space="0" w:color="auto"/>
              <w:bottom w:val="dotted" w:sz="4" w:space="0" w:color="auto"/>
            </w:tcBorders>
          </w:tcPr>
          <w:p w14:paraId="6E0D32C0" w14:textId="7D976119" w:rsidR="008D0319" w:rsidRPr="00A46D3E" w:rsidRDefault="008D0319" w:rsidP="00871688">
            <w:pPr>
              <w:rPr>
                <w:sz w:val="21"/>
                <w:szCs w:val="21"/>
              </w:rPr>
            </w:pPr>
            <w:r w:rsidRPr="00A46D3E">
              <w:rPr>
                <w:sz w:val="21"/>
                <w:szCs w:val="21"/>
              </w:rPr>
              <w:fldChar w:fldCharType="begin" w:fldLock="1"/>
            </w:r>
            <w:r w:rsidR="00922695">
              <w:rPr>
                <w:sz w:val="21"/>
                <w:szCs w:val="21"/>
              </w:rPr>
              <w:instrText>ADDIN CSL_CITATION {"citationItems":[{"id":"ITEM-1","itemData":{"DOI":"10.1183/13993003.01507-2019","abstract":"Epidemiological studies demonstrate an association between asthma and mental health disorders, although little is known about the shared genetics and causality of this association. Thus, we aimed to investigate shared genetics and the causal link between asthma and mental health disorders.We conducted a large-scale genome-wide cross-trait association study to investigate genetic overlap between asthma from the UK Biobank and eight mental health disorders from the Psychiatric Genomics Consortium: attention deficit hyperactivity disorder (ADHD), anxiety disorder (ANX), autism spectrum disorder, bipolar disorder, eating disorder, major depressive disorder (MDD), post-traumatic stress disorder and schizophrenia (sample size 9537–394 283).In the single-trait genome-wide association analysis, we replicated 130 previously reported loci and discovered 31 novel independent loci that are associated with asthma. We identified that ADHD, ANX and MDD have a strong genetic correlation with asthma at the genome-wide level. Cross-trait meta-analysis identified seven loci jointly associated with asthma and ADHD, one locus with asthma and ANX, and 10 loci with asthma and MDD. Functional analysis revealed that the identified variants regulated gene expression in major tissues belonging to the exocrine/endocrine, digestive, respiratory and haemic/immune systems. Mendelian randomisation analyses suggested that ADHD and MDD (including 6.7% sample overlap with asthma) might increase the risk of asthma.This large-scale genome-wide cross-trait analysis identified shared genetics and potential causal links between asthma and three mental health disorders (ADHD, ANX and MDD). Such shared genetics implicate potential new biological functions that are in common among them.This study discovered shared genetic components between asthma and ADHD, anxiety and depression. The shared pathways and potential causal effects from mental disorders to asthma highlight a healthcare focus among patients with these disorders. http://bit.ly/2MsALoa","author":[{"dropping-particle":"","family":"Zhu","given":"Zhaozhong","non-dropping-particle":"","parse-names":false,"suffix":""},{"dropping-particle":"","family":"Zhu","given":"Xi","non-dropping-particle":"","parse-names":false,"suffix":""},{"dropping-particle":"","family":"Liu","given":"Cong-Lin","non-dropping-particle":"","parse-names":false,"suffix":""},{"dropping-particle":"","family":"Shi","given":"Huwenbo","non-dropping-particle":"","parse-names":false,"suffix":""},{"dropping-particle":"","family":"Shen","given":"Sipeng","non-dropping-particle":"","parse-names":false,"suffix":""},{"dropping-particle":"","family":"Yang","given":"Yunqi","non-dropping-particle":"","parse-names":false,"suffix":""},{"dropping-particle":"","family":"Hasegawa","given":"Kohei","non-dropping-particle":"","parse-names":false,"suffix":""},{"dropping-particle":"","family":"Camargo","given":"Carlos A","non-dropping-particle":"","parse-names":false,"suffix":""},{"dropping-particle":"","family":"Liang","given":"Liming","non-dropping-particle":"","parse-names":false,"suffix":""}],"container-title":"European Respiratory Journal","id":"ITEM-1","issue":"6","issued":{"date-parts":[["2019","12","1"]]},"page":"1901507","title":"Shared genetics of asthma and mental health disorders: a large-scale genome-wide cross-trait analysis","type":"article-journal","volume":"54"},"uris":["http://www.mendeley.com/documents/?uuid=273cc7b0-fbec-4105-9cae-1387cf828ae0"]}],"mendeley":{"formattedCitation":"(Zhaozhong Zhu et al. 2019)","manualFormatting":"Zhaozhong Zhu et al. (2019)","plainTextFormattedCitation":"(Zhaozhong Zhu et al. 2019)","previouslyFormattedCitation":"(Zhaozhong Zhu et al. 2019)"},"properties":{"noteIndex":0},"schema":"https://github.com/citation-style-language/schema/raw/master/csl-citation.json"}</w:instrText>
            </w:r>
            <w:r w:rsidRPr="00A46D3E">
              <w:rPr>
                <w:sz w:val="21"/>
                <w:szCs w:val="21"/>
              </w:rPr>
              <w:fldChar w:fldCharType="separate"/>
            </w:r>
            <w:r w:rsidRPr="00A46D3E">
              <w:rPr>
                <w:noProof/>
                <w:sz w:val="21"/>
                <w:szCs w:val="21"/>
              </w:rPr>
              <w:t>Zhaozhong Zhu et al. (2019)</w:t>
            </w:r>
            <w:r w:rsidRPr="00A46D3E">
              <w:rPr>
                <w:sz w:val="21"/>
                <w:szCs w:val="21"/>
              </w:rPr>
              <w:fldChar w:fldCharType="end"/>
            </w:r>
          </w:p>
        </w:tc>
        <w:tc>
          <w:tcPr>
            <w:tcW w:w="1418" w:type="dxa"/>
            <w:tcBorders>
              <w:top w:val="dotted" w:sz="4" w:space="0" w:color="auto"/>
              <w:bottom w:val="dotted" w:sz="4" w:space="0" w:color="auto"/>
            </w:tcBorders>
          </w:tcPr>
          <w:p w14:paraId="0B60EE4F"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20A2F83C" w14:textId="3E242265" w:rsidR="008D0319" w:rsidRPr="00C410DD" w:rsidRDefault="008D0319" w:rsidP="00871688">
            <w:pPr>
              <w:rPr>
                <w:sz w:val="21"/>
                <w:szCs w:val="21"/>
                <w:lang w:val="fr-FR"/>
              </w:rPr>
            </w:pPr>
            <w:proofErr w:type="spellStart"/>
            <w:r w:rsidRPr="00C410DD">
              <w:rPr>
                <w:sz w:val="21"/>
                <w:szCs w:val="21"/>
                <w:lang w:val="fr-FR"/>
              </w:rPr>
              <w:t>Asthma</w:t>
            </w:r>
            <w:proofErr w:type="spellEnd"/>
            <w:r w:rsidRPr="00C410DD">
              <w:rPr>
                <w:sz w:val="21"/>
                <w:szCs w:val="21"/>
                <w:lang w:val="fr-FR"/>
              </w:rPr>
              <w:t xml:space="preserve"> </w:t>
            </w:r>
            <w:r w:rsidRPr="00A46D3E">
              <w:rPr>
                <w:sz w:val="21"/>
                <w:szCs w:val="21"/>
              </w:rPr>
              <w:fldChar w:fldCharType="begin" w:fldLock="1"/>
            </w:r>
            <w:r w:rsidR="00922695">
              <w:rPr>
                <w:sz w:val="21"/>
                <w:szCs w:val="21"/>
                <w:lang w:val="fr-FR"/>
              </w:rPr>
              <w:instrText>ADDIN CSL_CITATION {"citationItems":[{"id":"ITEM-1","itemData":{"DOI":"10.1183/13993003.01507-2019","abstract":"Epidemiological studies demonstrate an association between asthma and mental health disorders, although little is known about the shared genetics and causality of this association. Thus, we aimed to investigate shared genetics and the causal link between asthma and mental health disorders.We conducted a large-scale genome-wide cross-trait association study to investigate genetic overlap between asthma from the UK Biobank and eight mental health disorders from the Psychiatric Genomics Consortium: attention deficit hyperactivity disorder (ADHD), anxiety disorder (ANX), autism spectrum disorder, bipolar disorder, eating disorder, major depressive disorder (MDD), post-traumatic stress disorder and schizophrenia (sample size 9537–394 283).In the single-trait genome-wide association analysis, we replicated 130 previously reported loci and discovered 31 novel independent loci that are associated with asthma. We identified that ADHD, ANX and MDD have a strong genetic correlation with asthma at the genome-wide level. Cross-trait meta-analysis identified seven loci jointly associated with asthma and ADHD, one locus with asthma and ANX, and 10 loci with asthma and MDD. Functional analysis revealed that the identified variants regulated gene expression in major tissues belonging to the exocrine/endocrine, digestive, respiratory and haemic/immune systems. Mendelian randomisation analyses suggested that ADHD and MDD (including 6.7% sample overlap with asthma) might increase the risk of asthma.This large-scale genome-wide cross-trait analysis identified shared genetics and potential causal links between asthma and three mental health disorders (ADHD, ANX and MDD). Such shared genetics implicate potential new biological functions that are in common among them.This study discovered shared genetic components between asthma and ADHD, anxiety and depression. The shared pathways and potential causal effects from mental disorders to asthma highlight a healthcare focus among patients with these disorders. http://bit.ly/2MsALoa","author":[{"dropping-particle":"","family":"Zhu","given":"Zhaozhong","non-dropping-particle":"","parse-names":false,"suffix":""},{"dropping-particle":"","family":"Zhu","given":"Xi","non-dropping-particle":"","parse-names":false,"suffix":""},{"dropping-particle":"","family":"Liu","given":"Cong-Lin","non-dropping-particle":"","parse-names":false,"suffix":""},{"dropping-particle":"","family":"Shi","given":"Huwenbo","non-dropping-particle":"","parse-names":false,"suffix":""},{"dropping-particle":"","family":"Shen","given":"Sipeng","non-dropping-particle":"","parse-names":false,"suffix":""},{"dropping-particle":"","family":"Yang","given":"Yunqi","non-dropping-particle":"","parse-names":false,"suffix":""},{"dropping-particle":"","family":"Hasegawa","given":"Kohei","non-dropping-particle":"","parse-names":false,"suffix":""},{"dropping-particle":"","family":"Camargo","given":"Carlos A","non-dropping-particle":"","parse-names":false,"suffix":""},{"dropping-particle":"","family":"Liang","given":"Liming","non-dropping-particle":"","parse-names":false,"suffix":""}],"container-title":"European Respiratory Journal","id":"ITEM-1","issue":"6","issued":{"date-parts":[["2019","12","1"]]},"page":"1901507","title":"Shared genetics of asthma and mental health disorders: a large-scale genome-wide cross-trait analysis","type":"article-journal","volume":"54"},"uris":["http://www.mendeley.com/documents/?uuid=273cc7b0-fbec-4105-9cae-1387cf828ae0"]}],"mendeley":{"formattedCitation":"(Zhaozhong Zhu et al. 2019)","plainTextFormattedCitation":"(Zhaozhong Zhu et al. 2019)","previouslyFormattedCitation":"(Zhaozhong Zhu et al. 2019)"},"properties":{"noteIndex":0},"schema":"https://github.com/citation-style-language/schema/raw/master/csl-citation.json"}</w:instrText>
            </w:r>
            <w:r w:rsidRPr="00A46D3E">
              <w:rPr>
                <w:sz w:val="21"/>
                <w:szCs w:val="21"/>
              </w:rPr>
              <w:fldChar w:fldCharType="separate"/>
            </w:r>
            <w:r w:rsidR="00922695" w:rsidRPr="00922695">
              <w:rPr>
                <w:noProof/>
                <w:sz w:val="21"/>
                <w:szCs w:val="21"/>
                <w:lang w:val="fr-FR"/>
              </w:rPr>
              <w:t>(Zhaozhong Zhu et al. 2019)</w:t>
            </w:r>
            <w:r w:rsidRPr="00A46D3E">
              <w:rPr>
                <w:sz w:val="21"/>
                <w:szCs w:val="21"/>
              </w:rPr>
              <w:fldChar w:fldCharType="end"/>
            </w:r>
            <w:r w:rsidRPr="00C410DD">
              <w:rPr>
                <w:sz w:val="21"/>
                <w:szCs w:val="21"/>
                <w:lang w:val="fr-FR"/>
              </w:rPr>
              <w:t>: N=394,283</w:t>
            </w:r>
          </w:p>
        </w:tc>
        <w:tc>
          <w:tcPr>
            <w:tcW w:w="8283" w:type="dxa"/>
            <w:tcBorders>
              <w:top w:val="dotted" w:sz="4" w:space="0" w:color="auto"/>
              <w:bottom w:val="dotted" w:sz="4" w:space="0" w:color="auto"/>
            </w:tcBorders>
          </w:tcPr>
          <w:p w14:paraId="2719DDBB" w14:textId="57607703" w:rsidR="008D0319" w:rsidRPr="00A46D3E" w:rsidRDefault="008D0319" w:rsidP="00871688">
            <w:pPr>
              <w:rPr>
                <w:sz w:val="21"/>
                <w:szCs w:val="21"/>
              </w:rPr>
            </w:pPr>
            <w:r w:rsidRPr="00A46D3E">
              <w:rPr>
                <w:sz w:val="21"/>
                <w:szCs w:val="21"/>
              </w:rPr>
              <w:t xml:space="preserve">Evidence of a causal effect of </w:t>
            </w:r>
            <w:r w:rsidR="00886C9B">
              <w:rPr>
                <w:sz w:val="21"/>
                <w:szCs w:val="21"/>
              </w:rPr>
              <w:t xml:space="preserve">ADHD </w:t>
            </w:r>
            <w:r w:rsidRPr="00A46D3E">
              <w:rPr>
                <w:sz w:val="21"/>
                <w:szCs w:val="21"/>
              </w:rPr>
              <w:t>genetic liability on asthma; strong evidence not found of a causal effect of asthma genetic liability on ADHD.</w:t>
            </w:r>
          </w:p>
        </w:tc>
      </w:tr>
      <w:tr w:rsidR="008D0319" w:rsidRPr="00A46D3E" w14:paraId="0B5F7A40" w14:textId="77777777" w:rsidTr="00871688">
        <w:tc>
          <w:tcPr>
            <w:tcW w:w="1696" w:type="dxa"/>
            <w:tcBorders>
              <w:top w:val="dotted" w:sz="4" w:space="0" w:color="auto"/>
              <w:bottom w:val="dotted" w:sz="4" w:space="0" w:color="auto"/>
            </w:tcBorders>
          </w:tcPr>
          <w:p w14:paraId="34FD2EFD" w14:textId="77777777" w:rsidR="008D0319" w:rsidRPr="00A46D3E" w:rsidRDefault="008D0319" w:rsidP="00871688">
            <w:pPr>
              <w:rPr>
                <w:sz w:val="21"/>
                <w:szCs w:val="21"/>
              </w:rPr>
            </w:pPr>
            <w:r w:rsidRPr="00A46D3E">
              <w:fldChar w:fldCharType="begin" w:fldLock="1"/>
            </w:r>
            <w:r w:rsidRPr="00A46D3E">
              <w:instrText>ADDIN CSL_CITATION {"citationItems":[{"id":"ITEM-1","itemData":{"DOI":"10.1177/17474930221108272","ISSN":"1747-4930","abstract":"Background: Observational studies have found an association between attention-deficit/hyperactivity disorder and ischemic stroke.Aims: The purpose of this study was to investigate whether genetic liability to attention-deficit/hyperactivity disorder has a causal effect on ischemic stroke and its subtypes.Methods: In this 2-sample Mendelian randomization study, genetic variants (9 single nucleotide polymorphisms; P &lt; 5 ? 10-8) using as instrumental variables for the analysis was obtained from a genome-wide association study of attention-deficit/hyperactivity disorder with 19,099 cases and 34,194 controls. The outcome datasets for stroke and its subtypes were obtained from the MEGASTROKE consortium, with 40,585 cases and 406,111 controls. Mendelian randomization inverse-variance weighted method was conducted to investigate the effect of genetic liability to attention-deficit/hyperactivity disorder on ischemic stroke and its subtypes. Sensitivity analyses (median-based methods, Mendelian randomization?Egger, Mendelian randomization?robust adjusted profile scores, Mendelian randomization?pleiotropy residual sum and outlier) were also utilized to assess horizontal pleiotropy and remove outliers. Multivariable Mendelian randomization analyses were conducted to explore potential mediators.Results: Genetically determined attention-deficit/hyperactivity disorder (per one SD) was significantly associated with a higher risk of any ischemic stroke (odds ratio (OR) = 1.15, 95% confidence interval (CI) = 1.05 - 1.25, P = .002) and large-artery atherosclerotic stroke (OR = 1.40, 95% CI = 1.10 - 1.76, P = .005). The significant association was also found in sensitivity analyses and multivariable Mendelian randomization analyses.Conclusions: Genetic liability to attention-deficit/hyperactivity disorder was significantly associated with an increased risk of any ischemic stroke, especially large-artery atherosclerotic stroke. The association between attention-deficit/hyperactivity disorder and large-artery atherosclerotic stroke was independent of age of smoking initiation but mediated by coronary artery disease.","author":[{"dropping-particle":"","family":"Du","given":"Runming","non-dropping-particle":"","parse-names":false,"suffix":""},{"dropping-particle":"","family":"Zhou","given":"Yi","non-dropping-particle":"","parse-names":false,"suffix":""},{"dropping-particle":"","family":"You","given":"Chong","non-dropping-particle":"","parse-names":false,"suffix":""},{"dropping-particle":"","family":"Liu","given":"Kevin","non-dropping-particle":"","parse-names":false,"suffix":""},{"dropping-particle":"","family":"King","given":"Daniel A","non-dropping-particle":"","parse-names":false,"suffix":""},{"dropping-particle":"","family":"Liang","given":"Zhi-Sheng","non-dropping-particle":"","parse-names":false,"suffix":""},{"dropping-particle":"","family":"Ranson","given":"Janice M","non-dropping-particle":"","parse-names":false,"suffix":""},{"dropping-particle":"","family":"Llewellyn","given":"David J","non-dropping-particle":"","parse-names":false,"suffix":""},{"dropping-particle":"","family":"Huang","given":"Jie","non-dropping-particle":"","parse-names":false,"suffix":""},{"dropping-particle":"","family":"Zhang","given":"Zhenyu","non-dropping-particle":"","parse-names":false,"suffix":""}],"container-title":"International Journal of Stroke","id":"ITEM-1","issued":{"date-parts":[["2022","6"]]},"page":"17474930221108272","publisher":"SAGE Publications","title":"Attention-deficit/Hyperactivity Disorder and Ischemic Stroke: A Mendelian Randomization Study","type":"article-journal"},"uris":["http://www.mendeley.com/documents/?uuid=955e2fe1-c4a3-4504-bd32-c24724992305","http://www.mendeley.com/documents/?uuid=5ed8d6e2-d202-485e-91d3-9a0de41b6122"]}],"mendeley":{"formattedCitation":"(Du et al. 2022)","manualFormatting":"Du et al. (2022)","plainTextFormattedCitation":"(Du et al. 2022)","previouslyFormattedCitation":"(Du et al. 2022)"},"properties":{"noteIndex":0},"schema":"https://github.com/citation-style-language/schema/raw/master/csl-citation.json"}</w:instrText>
            </w:r>
            <w:r w:rsidRPr="00A46D3E">
              <w:fldChar w:fldCharType="separate"/>
            </w:r>
            <w:r w:rsidRPr="00A46D3E">
              <w:rPr>
                <w:noProof/>
              </w:rPr>
              <w:t>Du et al. (2022)</w:t>
            </w:r>
            <w:r w:rsidRPr="00A46D3E">
              <w:fldChar w:fldCharType="end"/>
            </w:r>
          </w:p>
        </w:tc>
        <w:tc>
          <w:tcPr>
            <w:tcW w:w="1418" w:type="dxa"/>
            <w:tcBorders>
              <w:top w:val="dotted" w:sz="4" w:space="0" w:color="auto"/>
              <w:bottom w:val="dotted" w:sz="4" w:space="0" w:color="auto"/>
            </w:tcBorders>
          </w:tcPr>
          <w:p w14:paraId="70006152"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59A27695" w14:textId="77777777" w:rsidR="008D0319" w:rsidRPr="00A46D3E" w:rsidRDefault="008D0319" w:rsidP="00871688">
            <w:pPr>
              <w:rPr>
                <w:sz w:val="21"/>
                <w:szCs w:val="21"/>
              </w:rPr>
            </w:pPr>
            <w:r w:rsidRPr="00A46D3E">
              <w:rPr>
                <w:sz w:val="21"/>
                <w:szCs w:val="21"/>
              </w:rPr>
              <w:t xml:space="preserve">Stroke and subtypes </w:t>
            </w:r>
            <w:r w:rsidRPr="00A46D3E">
              <w:rPr>
                <w:sz w:val="21"/>
                <w:szCs w:val="21"/>
              </w:rPr>
              <w:fldChar w:fldCharType="begin" w:fldLock="1"/>
            </w:r>
            <w:r w:rsidRPr="00A46D3E">
              <w:rPr>
                <w:sz w:val="21"/>
                <w:szCs w:val="21"/>
              </w:rPr>
              <w:instrText>ADDIN CSL_CITATION {"citationItems":[{"id":"ITEM-1","itemData":{"DOI":"10.1038/s41588-018-0058-3","ISSN":"1546-1718","abstract":"Stroke has multiple etiologies, but the underlying genes and pathways are largely unknown. We conducted a multiancestry genome-wide-association meta-analysis in 521,612 individuals (67,162 cases and 454,450 controls) and discovered 22 new stroke risk loci, bringing the total to 32. We further found shared genetic variation with related vascular traits, including blood pressure, cardiac traits, and venous thromboembolism, at individual loci (n = 18), and using genetic risk scores and linkage-disequilibrium-score regression. Several loci exhibited distinct association and pleiotropy patterns for etiological stroke subtypes. Eleven new susceptibility loci indicate mechanisms not previously implicated in stroke pathophysiology, with prioritization of risk variants and genes accomplished through bioinformatics analyses using extensive functional datasets. Stroke risk loci were significantly enriched in drug targets for antithrombotic therapy.","author":[{"dropping-particle":"","family":"Malik","given":"Rainer","non-dropping-particle":"","parse-names":false,"suffix":""},{"dropping-particle":"","family":"Chauhan","given":"Ganesh","non-dropping-particle":"","parse-names":false,"suffix":""},{"dropping-particle":"","family":"Traylor","given":"Matthew","non-dropping-particle":"","parse-names":false,"suffix":""},{"dropping-particle":"","family":"Sargurupremraj","given":"Muralidharan","non-dropping-particle":"","parse-names":false,"suffix":""},{"dropping-particle":"","family":"Okada","given":"Yukinori","non-dropping-particle":"","parse-names":false,"suffix":""},{"dropping-particle":"","family":"Mishra","given":"Aniket","non-dropping-particle":"","parse-names":false,"suffix":""},{"dropping-particle":"","family":"Rutten-Jacobs","given":"Loes","non-dropping-particle":"","parse-names":false,"suffix":""},{"dropping-particle":"","family":"Giese","given":"Anne-Katrin","non-dropping-particle":"","parse-names":false,"suffix":""},{"dropping-particle":"","family":"Laan","given":"Sander W","non-dropping-particle":"van der","parse-names":false,"suffix":""},{"dropping-particle":"","family":"Gretarsdottir","given":"Solveig","non-dropping-particle":"","parse-names":false,"suffix":""},{"dropping-particle":"","family":"Anderson","given":"Christopher D","non-dropping-particle":"","parse-names":false,"suffix":""},{"dropping-particle":"","family":"Chong","given":"Michael","non-dropping-particle":"","parse-names":false,"suffix":""},{"dropping-particle":"","family":"Adams","given":"Hieab H H","non-dropping-particle":"","parse-names":false,"suffix":""},{"dropping-particle":"","family":"Ago","given":"Tetsuro","non-dropping-particle":"","parse-names":false,"suffix":""},{"dropping-particle":"","family":"Almgren","given":"Peter","non-dropping-particle":"","parse-names":false,"suffix":""},{"dropping-particle":"","family":"Amouyel","given":"Philippe","non-dropping-particle":"","parse-names":false,"suffix":""},{"dropping-particle":"","family":"Ay","given":"Hakan","non-dropping-particle":"","parse-names":false,"suffix":""},{"dropping-particle":"","family":"Bartz","given":"Traci M","non-dropping-particle":"","parse-names":false,"suffix":""},{"dropping-particle":"","family":"Benavente","given":"Oscar R","non-dropping-particle":"","parse-names":false,"suffix":""},{"dropping-particle":"","family":"Bevan","given":"Steve","non-dropping-particle":"","parse-names":false,"suffix":""},{"dropping-particle":"","family":"Boncoraglio","given":"Giorgio B","non-dropping-particle":"","parse-names":false,"suffix":""},{"dropping-particle":"","family":"Brown","given":"Robert D","non-dropping-particle":"","parse-names":false,"suffix":""},{"dropping-particle":"","family":"Butterworth","given":"Adam S","non-dropping-particle":"","parse-names":false,"suffix":""},{"dropping-particle":"","family":"Carrera","given":"Caty","non-dropping-particle":"","parse-names":false,"suffix":""},{"dropping-particle":"","family":"Carty","given":"Cara L","non-dropping-particle":"","parse-names":false,"suffix":""},{"dropping-particle":"","family":"Chasman","given":"Daniel I","non-dropping-particle":"","parse-names":false,"suffix":""},{"dropping-particle":"","family":"Chen","given":"Wei-Min","non-dropping-particle":"","parse-names":false,"suffix":""},{"dropping-particle":"","family":"Cole","given":"John W","non-dropping-particle":"","parse-names":false,"suffix":""},{"dropping-particle":"","family":"Correa","given":"Adolfo","non-dropping-particle":"","parse-names":false,"suffix":""},{"dropping-particle":"","family":"Cotlarciuc","given":"Ioana","non-dropping-particle":"","parse-names":false,"suffix":""},{"dropping-particle":"","family":"Cruchaga","given":"Carlos","non-dropping-particle":"","parse-names":false,"suffix":""},{"dropping-particle":"","family":"Danesh","given":"John","non-dropping-particle":"","parse-names":false,"suffix":""},{"dropping-particle":"","family":"Bakker","given":"Paul I W","non-dropping-particle":"de","parse-names":false,"suffix":""},{"dropping-particle":"","family":"DeStefano","given":"Anita L","non-dropping-particle":"","parse-names":false,"suffix":""},{"dropping-particle":"","family":"Hoed","given":"Marcel","non-dropping-particle":"den","parse-names":false,"suffix":""},{"dropping-particle":"","family":"Duan","given":"Qing","non-dropping-particle":"","parse-names":false,"suffix":""},{"dropping-particle":"","family":"Engelter","given":"Stefan T","non-dropping-particle":"","parse-names":false,"suffix":""},{"dropping-particle":"","family":"Falcone","given":"Guido J","non-dropping-particle":"","parse-names":false,"suffix":""},{"dropping-particle":"","family":"Gottesman","given":"Rebecca F","non-dropping-particle":"","parse-names":false,"suffix":""},{"dropping-particle":"","family":"Grewal","given":"Raji P","non-dropping-particle":"","parse-names":false,"suffix":""},{"dropping-particle":"","family":"Gudnason","given":"Vilmundur","non-dropping-particle":"","parse-names":false,"suffix":""},{"dropping-particle":"","family":"Gustafsson","given":"Stefan","non-dropping-particle":"","parse-names":false,"suffix":""},{"dropping-particle":"","family":"Haessler","given":"Jeffrey","non-dropping-particle":"","parse-names":false,"suffix":""},{"dropping-particle":"","family":"Harris","given":"Tamara B","non-dropping-particle":"","parse-names":false,"suffix":""},{"dropping-particle":"","family":"Hassan","given":"Ahamad","non-dropping-particle":"","parse-names":false,"suffix":""},{"dropping-particle":"","family":"Havulinna","given":"Aki S","non-dropping-particle":"","parse-names":false,"suffix":""},{"dropping-particle":"","family":"Heckbert","given":"Susan R","non-dropping-particle":"","parse-names":false,"suffix":""},{"dropping-particle":"","family":"Holliday","given":"Elizabeth G","non-dropping-particle":"","parse-names":false,"suffix":""},{"dropping-particle":"","family":"Howard","given":"George","non-dropping-particle":"","parse-names":false,"suffix":""},{"dropping-particle":"","family":"Hsu","given":"Fang-Chi","non-dropping-particle":"","parse-names":false,"suffix":""},{"dropping-particle":"","family":"Hyacinth","given":"Hyacinth I","non-dropping-particle":"","parse-names":false,"suffix":""},{"dropping-particle":"","family":"Ikram","given":"M Arfan","non-dropping-particle":"","parse-names":false,"suffix":""},{"dropping-particle":"","family":"Ingelsson","given":"Erik","non-dropping-particle":"","parse-names":false,"suffix":""},{"dropping-particle":"","family":"Irvin","given":"Marguerite R","non-dropping-particle":"","parse-names":false,"suffix":""},{"dropping-particle":"","family":"Jian","given":"Xueqiu","non-dropping-particle":"","parse-names":false,"suffix":""},{"dropping-particle":"","family":"Jiménez-Conde","given":"Jordi","non-dropping-particle":"","parse-names":false,"suffix":""},{"dropping-particle":"","family":"Johnson","given":"Julie A","non-dropping-particle":"","parse-names":false,"suffix":""},{"dropping-particle":"","family":"Jukema","given":"J Wouter","non-dropping-particle":"","parse-names":false,"suffix":""},{"dropping-particle":"","family":"Kanai","given":"Masahiro","non-dropping-particle":"","parse-names":false,"suffix":""},{"dropping-particle":"","family":"Keene","given":"Keith L","non-dropping-particle":"","parse-names":false,"suffix":""},{"dropping-particle":"","family":"Kissela","given":"Brett M","non-dropping-particle":"","parse-names":false,"suffix":""},{"dropping-particle":"","family":"Kleindorfer","given":"Dawn O","non-dropping-particle":"","parse-names":false,"suffix":""},{"dropping-particle":"","family":"Kooperberg","given":"Charles","non-dropping-particle":"","parse-names":false,"suffix":""},{"dropping-particle":"","family":"Kubo","given":"Michiaki","non-dropping-particle":"","parse-names":false,"suffix":""},{"dropping-particle":"","family":"Lange","given":"Leslie A","non-dropping-particle":"","parse-names":false,"suffix":""},{"dropping-particle":"","family":"Langefeld","given":"Carl D","non-dropping-particle":"","parse-names":false,"suffix":""},{"dropping-particle":"","family":"Langenberg","given":"Claudia","non-dropping-particle":"","parse-names":false,"suffix":""},{"dropping-particle":"","family":"Launer","given":"Lenore J","non-dropping-particle":"","parse-names":false,"suffix":""},{"dropping-particle":"","family":"Lee","given":"Jin-Moo","non-dropping-particle":"","parse-names":false,"suffix":""},{"dropping-particle":"","family":"Lemmens","given":"Robin","non-dropping-particle":"","parse-names":false,"suffix":""},{"dropping-particle":"","family":"Leys","given":"Didier","non-dropping-particle":"","parse-names":false,"suffix":""},{"dropping-particle":"","family":"Lewis","given":"Cathryn M","non-dropping-particle":"","parse-names":false,"suffix":""},{"dropping-particle":"","family":"Lin","given":"Wei-Yu","non-dropping-particle":"","parse-names":false,"suffix":""},{"dropping-particle":"","family":"Lindgren","given":"Arne G","non-dropping-particle":"","parse-names":false,"suffix":""},{"dropping-particle":"","family":"Lorentzen","given":"Erik","non-dropping-particle":"","parse-names":false,"suffix":""},{"dropping-particle":"","family":"Magnusson","given":"Patrik K","non-dropping-particle":"","parse-names":false,"suffix":""},{"dropping-particle":"","family":"Maguire","given":"Jane","non-dropping-particle":"","parse-names":false,"suffix":""},{"dropping-particle":"","family":"Manichaikul","given":"Ani","non-dropping-particle":"","parse-names":false,"suffix":""},{"dropping-particle":"","family":"McArdle","given":"Patrick F","non-dropping-particle":"","parse-names":false,"suffix":""},{"dropping-particle":"","family":"Meschia","given":"James F","non-dropping-particle":"","parse-names":false,"suffix":""},{"dropping-particle":"","family":"Mitchell","given":"Braxton D","non-dropping-particle":"","parse-names":false,"suffix":""},{"dropping-particle":"","family":"Mosley","given":"Thomas H","non-dropping-particle":"","parse-names":false,"suffix":""},{"dropping-particle":"","family":"Nalls","given":"Michael A","non-dropping-particle":"","parse-names":false,"suffix":""},{"dropping-particle":"","family":"Ninomiya","given":"Toshiharu","non-dropping-particle":"","parse-names":false,"suffix":""},{"dropping-particle":"","family":"O’Donnell","given":"Martin J","non-dropping-particle":"","parse-names":false,"suffix":""},{"dropping-particle":"","family":"Psaty","given":"Bruce M","non-dropping-particle":"","parse-names":false,"suffix":""},{"dropping-particle":"","family":"Pulit","given":"Sara L","non-dropping-particle":"","parse-names":false,"suffix":""},{"dropping-particle":"","family":"Rannikmäe","given":"Kristiina","non-dropping-particle":"","parse-names":false,"suffix":""},{"dropping-particle":"","family":"Reiner","given":"Alexander P","non-dropping-particle":"","parse-names":false,"suffix":""},{"dropping-particle":"","family":"Rexrode","given":"Kathryn M","non-dropping-particle":"","parse-names":false,"suffix":""},{"dropping-particle":"","family":"Rice","given":"Kenneth","non-dropping-particle":"","parse-names":false,"suffix":""},{"dropping-particle":"","family":"Rich","given":"Stephen S","non-dropping-particle":"","parse-names":false,"suffix":""},{"dropping-particle":"","family":"Ridker","given":"Paul M","non-dropping-particle":"","parse-names":false,"suffix":""},{"dropping-particle":"","family":"Rost","given":"Natalia S","non-dropping-particle":"","parse-names":false,"suffix":""},{"dropping-particle":"","family":"Rothwell","given":"Peter M","non-dropping-particle":"","parse-names":false,"suffix":""},{"dropping-particle":"","family":"Rotter","given":"Jerome I","non-dropping-particle":"","parse-names":false,"suffix":""},{"dropping-particle":"","family":"Rundek","given":"Tatjana","non-dropping-particle":"","parse-names":false,"suffix":""},{"dropping-particle":"","family":"Sacco","given":"Ralph L","non-dropping-particle":"","parse-names":false,"suffix":""},{"dropping-particle":"","family":"Sakaue","given":"Saori","non-dropping-particle":"","parse-names":false,"suffix":""},{"dropping-particle":"","family":"Sale","given":"Michele M","non-dropping-particle":"","parse-names":false,"suffix":""},{"dropping-particle":"","family":"Salomaa","given":"Veikko","non-dropping-particle":"","parse-names":false,"suffix":""},{"dropping-particle":"","family":"Sapkota","given":"Bishwa R","non-dropping-particle":"","parse-names":false,"suffix":""},{"dropping-particle":"","family":"Schmidt","given":"Reinhold","non-dropping-particle":"","parse-names":false,"suffix":""},{"dropping-particle":"","family":"Schmidt","given":"Carsten O","non-dropping-particle":"","parse-names":false,"suffix":""},{"dropping-particle":"","family":"Schminke","given":"Ulf","non-dropping-particle":"","parse-names":false,"suffix":""},{"dropping-particle":"","family":"Sharma","given":"Pankaj","non-dropping-particle":"","parse-names":false,"suffix":""},{"dropping-particle":"","family":"Slowik","given":"Agnieszka","non-dropping-particle":"","parse-names":false,"suffix":""},{"dropping-particle":"","family":"Sudlow","given":"Cathie L M","non-dropping-particle":"","parse-names":false,"suffix":""},{"dropping-particle":"","family":"Tanislav","given":"Christian","non-dropping-particle":"","parse-names":false,"suffix":""},{"dropping-particle":"","family":"Tatlisumak","given":"Turgut","non-dropping-particle":"","parse-names":false,"suffix":""},{"dropping-particle":"","family":"Taylor","given":"Kent D","non-dropping-particle":"","parse-names":false,"suffix":""},{"dropping-particle":"","family":"Thijs","given":"Vincent N S","non-dropping-particle":"","parse-names":false,"suffix":""},{"dropping-particle":"","family":"Thorleifsson","given":"Gudmar","non-dropping-particle":"","parse-names":false,"suffix":""},{"dropping-particle":"","family":"Thorsteinsdottir","given":"Unnur","non-dropping-particle":"","parse-names":false,"suffix":""},{"dropping-particle":"","family":"Tiedt","given":"Steffen","non-dropping-particle":"","parse-names":false,"suffix":""},{"dropping-particle":"","family":"Trompet","given":"Stella","non-dropping-particle":"","parse-names":false,"suffix":""},{"dropping-particle":"","family":"Tzourio","given":"Christophe","non-dropping-particle":"","parse-names":false,"suffix":""},{"dropping-particle":"","family":"Duijn","given":"Cornelia M","non-dropping-particle":"van","parse-names":false,"suffix":""},{"dropping-particle":"","family":"Walters","given":"Matthew","non-dropping-particle":"","parse-names":false,"suffix":""},{"dropping-particle":"","family":"Wareham","given":"Nicholas J","non-dropping-particle":"","parse-names":false,"suffix":""},{"dropping-particle":"","family":"Wassertheil-Smoller","given":"Sylvia","non-dropping-particle":"","parse-names":false,"suffix":""},{"dropping-particle":"","family":"Wilson","given":"James G","non-dropping-particle":"","parse-names":false,"suffix":""},{"dropping-particle":"","family":"Wiggins","given":"Kerri L","non-dropping-particle":"","parse-names":false,"suffix":""},{"dropping-particle":"","family":"Yang","given":"Qiong","non-dropping-particle":"","parse-names":false,"suffix":""},{"dropping-particle":"","family":"Yusuf","given":"Salim","non-dropping-particle":"","parse-names":false,"suffix":""},{"dropping-particle":"","family":"Bis","given":"Joshua C","non-dropping-particle":"","parse-names":false,"suffix":""},{"dropping-particle":"","family":"Pastinen","given":"Tomi","non-dropping-particle":"","parse-names":false,"suffix":""},{"dropping-particle":"","family":"Ruusalepp","given":"Arno","non-dropping-particle":"","parse-names":false,"suffix":""},{"dropping-particle":"","family":"Schadt","given":"Eric E","non-dropping-particle":"","parse-names":false,"suffix":""},{"dropping-particle":"","family":"Koplev","given":"Simon","non-dropping-particle":"","parse-names":false,"suffix":""},{"dropping-particle":"","family":"Björkegren","given":"Johan L M","non-dropping-particle":"","parse-names":false,"suffix":""},{"dropping-particle":"","family":"Codoni","given":"Veronica","non-dropping-particle":"","parse-names":false,"suffix":""},{"dropping-particle":"","family":"Civelek","given":"Mete","non-dropping-particle":"","parse-names":false,"suffix":""},{"dropping-particle":"","family":"Smith","given":"Nicholas L","non-dropping-particle":"","parse-names":false,"suffix":""},{"dropping-particle":"","family":"Trégouët","given":"David A","non-dropping-particle":"","parse-names":false,"suffix":""},{"dropping-particle":"","family":"Christophersen","given":"Ingrid E","non-dropping-particle":"","parse-names":false,"suffix":""},{"dropping-particle":"","family":"Roselli","given":"Carolina","non-dropping-particle":"","parse-names":false,"suffix":""},{"dropping-particle":"","family":"Lubitz","given":"Steven A","non-dropping-particle":"","parse-names":false,"suffix":""},{"dropping-particle":"","family":"Ellinor","given":"Patrick T","non-dropping-particle":"","parse-names":false,"suffix":""},{"dropping-particle":"","family":"Tai","given":"E Shyong","non-dropping-particle":"","parse-names":false,"suffix":""},{"dropping-particle":"","family":"Kooner","given":"Jaspal S","non-dropping-particle":"","parse-names":false,"suffix":""},{"dropping-particle":"","family":"Kato","given":"Norihiro","non-dropping-particle":"","parse-names":false,"suffix":""},{"dropping-particle":"","family":"He","given":"Jiang","non-dropping-particle":"","parse-names":false,"suffix":""},{"dropping-particle":"","family":"Harst","given":"Pim","non-dropping-particle":"van der","parse-names":false,"suffix":""},{"dropping-particle":"","family":"Elliott","given":"Paul","non-dropping-particle":"","parse-names":false,"suffix":""},{"dropping-particle":"","family":"Chambers","given":"John C","non-dropping-particle":"","parse-names":false,"suffix":""},{"dropping-particle":"","family":"Takeuchi","given":"Fumihiko","non-dropping-particle":"","parse-names":false,"suffix":""},{"dropping-particle":"","family":"Johnson","given":"Andrew D","non-dropping-particle":"","parse-names":false,"suffix":""},{"dropping-particle":"","family":"Malik","given":"Rainer","non-dropping-particle":"","parse-names":false,"suffix":""},{"dropping-particle":"","family":"Chauhan","given":"Ganesh","non-dropping-particle":"","parse-names":false,"suffix":""},{"dropping-particle":"","family":"Traylor","given":"Matthew","non-dropping-particle":"","parse-names":false,"suffix":""},{"dropping-particle":"","family":"Sargurupremraj","given":"Muralidharan","non-dropping-particle":"","parse-names":false,"suffix":""},{"dropping-particle":"","family":"Okada","given":"Yukinori","non-dropping-particle":"","parse-names":false,"suffix":""},{"dropping-particle":"","family":"Mishra","given":"Aniket","non-dropping-particle":"","parse-names":false,"suffix":""},{"dropping-particle":"","family":"Rutten-Jacobs","given":"Loes","non-dropping-particle":"","parse-names":false,"suffix":""},{"dropping-particle":"","family":"Giese","given":"Anne-Katrin","non-dropping-particle":"","parse-names":false,"suffix":""},{"dropping-particle":"","family":"Laan","given":"Sander W","non-dropping-particle":"van der","parse-names":false,"suffix":""},{"dropping-particle":"","family":"Gretarsdottir","given":"Solveig","non-dropping-particle":"","parse-names":false,"suffix":""},{"dropping-particle":"","family":"Anderson","given":"Christopher D","non-dropping-particle":"","parse-names":false,"suffix":""},{"dropping-particle":"","family":"Chong","given":"Michael","non-dropping-particle":"","parse-names":false,"suffix":""},{"dropping-particle":"","family":"Adams","given":"Hieab H H","non-dropping-particle":"","parse-names":false,"suffix":""},{"dropping-particle":"","family":"Ago","given":"Tetsuro","non-dropping-particle":"","parse-names":false,"suffix":""},{"dropping-particle":"","family":"Almgren","given":"Peter","non-dropping-particle":"","parse-names":false,"suffix":""},{"dropping-particle":"","family":"Amouyel","given":"Philippe","non-dropping-particle":"","parse-names":false,"suffix":""},{"dropping-particle":"","family":"Ay","given":"Hakan","non-dropping-particle":"","parse-names":false,"suffix":""},{"dropping-particle":"","family":"Bartz","given":"Traci M","non-dropping-particle":"","parse-names":false,"suffix":""},{"dropping-particle":"","family":"Benavente","given":"Oscar R","non-dropping-particle":"","parse-names":false,"suffix":""},{"dropping-particle":"","family":"Bevan","given":"Steve","non-dropping-particle":"","parse-names":false,"suffix":""},{"dropping-particle":"","family":"Boncoraglio","given":"Giorgio B","non-dropping-particle":"","parse-names":false,"suffix":""},{"dropping-particle":"","family":"Brown","given":"Robert D","non-dropping-particle":"","parse-names":false,"suffix":""},{"dropping-particle":"","family":"Butterworth","given":"Adam S","non-dropping-particle":"","parse-names":false,"suffix":""},{"dropping-particle":"","family":"Carrera","given":"Caty","non-dropping-particle":"","parse-names":false,"suffix":""},{"dropping-particle":"","family":"Carty","given":"Cara L","non-dropping-particle":"","parse-names":false,"suffix":""},{"dropping-particle":"","family":"Chasman","given":"Daniel I","non-dropping-particle":"","parse-names":false,"suffix":""},{"dropping-particle":"","family":"Chen","given":"Wei-Min","non-dropping-particle":"","parse-names":false,"suffix":""},{"dropping-particle":"","family":"Cole","given":"John W","non-dropping-particle":"","parse-names":false,"suffix":""},{"dropping-particle":"","family":"Correa","given":"Adolfo","non-dropping-particle":"","parse-names":false,"suffix":""},{"dropping-particle":"","family":"Cotlarciuc","given":"Ioana","non-dropping-particle":"","parse-names":false,"suffix":""},{"dropping-particle":"","family":"Cruchaga","given":"Carlos","non-dropping-particle":"","parse-names":false,"suffix":""},{"dropping-particle":"","family":"Danesh","given":"John","non-dropping-particle":"","parse-names":false,"suffix":""},{"dropping-particle":"","family":"Bakker","given":"Paul I W","non-dropping-particle":"de","parse-names":false,"suffix":""},{"dropping-particle":"","family":"DeStefano","given":"Anita L","non-dropping-particle":"","parse-names":false,"suffix":""},{"dropping-particle":"den","family":"Hoed","given":"Marcel","non-dropping-particle":"","parse-names":false,"suffix":""},{"dropping-particle":"","family":"Duan","given":"Qing","non-dropping-particle":"","parse-names":false,"suffix":""},{"dropping-particle":"","family":"Engelter","given":"Stefan T","non-dropping-particle":"","parse-names":false,"suffix":""},{"dropping-particle":"","family":"Falcone","given":"Guido J","non-dropping-particle":"","parse-names":false,"suffix":""},{"dropping-particle":"","family":"Gottesman","given":"Rebecca F","non-dropping-particle":"","parse-names":false,"suffix":""},{"dropping-particle":"","family":"Grewal","given":"Raji P","non-dropping-particle":"","parse-names":false,"suffix":""},{"dropping-particle":"","family":"Gudnason","given":"Vilmundur","non-dropping-particle":"","parse-names":false,"suffix":""},{"dropping-particle":"","family":"Gustafsson","given":"Stefan","non-dropping-particle":"","parse-names":false,"suffix":""},{"dropping-particle":"","family":"Haessler","given":"Jeffrey","non-dropping-particle":"","parse-names":false,"suffix":""},{"dropping-particle":"","family":"Harris","given":"Tamara B","non-dropping-particle":"","parse-names":false,"suffix":""},{"dropping-particle":"","family":"Hassan","given":"Ahamad","non-dropping-particle":"","parse-names":false,"suffix":""},{"dropping-particle":"","family":"Havulinna","given":"Aki S","non-dropping-particle":"","parse-names":false,"suffix":""},{"dropping-particle":"","family":"Heckbert","given":"Susan R","non-dropping-particle":"","parse-names":false,"suffix":""},{"dropping-particle":"","family":"Holliday","given":"Elizabeth G","non-dropping-particle":"","parse-names":false,"suffix":""},{"dropping-particle":"","family":"Howard","given":"George","non-dropping-particle":"","parse-names":false,"suffix":""},{"dropping-particle":"","family":"Hsu","given":"Fang-Chi","non-dropping-particle":"","parse-names":false,"suffix":""},{"dropping-particle":"","family":"Hyacinth","given":"Hyacinth I","non-dropping-particle":"","parse-names":false,"suffix":""},{"dropping-particle":"","family":"Ikram","given":"M Arfan","non-dropping-particle":"","parse-names":false,"suffix":""},{"dropping-particle":"","family":"Ingelsson","given":"Erik","non-dropping-particle":"","parse-names":false,"suffix":""},{"dropping-particle":"","family":"Irvin","given":"Marguerite R","non-dropping-particle":"","parse-names":false,"suffix":""},{"dropping-particle":"","family":"Jian","given":"Xueqiu","non-dropping-particle":"","parse-names":false,"suffix":""},{"dropping-particle":"","family":"Jiménez-Conde","given":"Jordi","non-dropping-particle":"","parse-names":false,"suffix":""},{"dropping-particle":"","family":"Johnson","given":"Julie A","non-dropping-particle":"","parse-names":false,"suffix":""},{"dropping-particle":"","family":"Jukema","given":"J Wouter","non-dropping-particle":"","parse-names":false,"suffix":""},{"dropping-particle":"","family":"Kanai","given":"Masahiro","non-dropping-particle":"","parse-names":false,"suffix":""},{"dropping-particle":"","family":"Keene","given":"Keith L","non-dropping-particle":"","parse-names":false,"suffix":""},{"dropping-particle":"","family":"Kissela","given":"Brett M","non-dropping-particle":"","parse-names":false,"suffix":""},{"dropping-particle":"","family":"Kleindorfer","given":"Dawn O","non-dropping-particle":"","parse-names":false,"suffix":""},{"dropping-particle":"","family":"Kooperberg","given":"Charles","non-dropping-particle":"","parse-names":false,"suffix":""},{"dropping-particle":"","family":"Kubo","given":"Michiaki","non-dropping-particle":"","parse-names":false,"suffix":""},{"dropping-particle":"","family":"Lange","given":"Leslie A","non-dropping-particle":"","parse-names":false,"suffix":""},{"dropping-particle":"","family":"Langefeld","given":"Carl D","non-dropping-particle":"","parse-names":false,"suffix":""},{"dropping-particle":"","family":"Langenberg","given":"Claudia","non-dropping-particle":"","parse-names":false,"suffix":""},{"dropping-particle":"","family":"Launer","given":"Lenore J","non-dropping-particle":"","parse-names":false,"suffix":""},{"dropping-particle":"","family":"Lee","given":"Jin-Moo","non-dropping-particle":"","parse-names":false,"suffix":""},{"dropping-particle":"","family":"Lemmens","given":"Robin","non-dropping-particle":"","parse-names":false,"suffix":""},{"dropping-particle":"","family":"Leys","given":"Didier","non-dropping-particle":"","parse-names":false,"suffix":""},{"dropping-particle":"","family":"Lewis","given":"Cathryn M","non-dropping-particle":"","parse-names":false,"suffix":""},{"dropping-particle":"","family":"Lin","given":"Wei-Yu","non-dropping-particle":"","parse-names":false,"suffix":""},{"dropping-particle":"","family":"Lindgren","given":"Arne G","non-dropping-particle":"","parse-names":false,"suffix":""},{"dropping-particle":"","family":"Lorentzen","given":"Erik","non-dropping-particle":"","parse-names":false,"suffix":""},{"dropping-particle":"","family":"Magnusson","given":"Patrik K","non-dropping-particle":"","parse-names":false,"suffix":""},{"dropping-particle":"","family":"Maguire","given":"Jane","non-dropping-particle":"","parse-names":false,"suffix":""},{"dropping-particle":"","family":"Manichaikul","given":"Ani","non-dropping-particle":"","parse-names":false,"suffix":""},{"dropping-particle":"","family":"McArdle","given":"Patrick F","non-dropping-particle":"","parse-names":false,"suffix":""},{"dropping-particle":"","family":"Meschia","given":"James F","non-dropping-particle":"","parse-names":false,"suffix":""},{"dropping-particle":"","family":"Mitchell","given":"Braxton D","non-dropping-particle":"","parse-names":false,"suffix":""},{"dropping-particle":"","family":"Mosley","given":"Thomas H","non-dropping-particle":"","parse-names":false,"suffix":""},{"dropping-particle":"","family":"Nalls","given":"Michael A","non-dropping-particle":"","parse-names":false,"suffix":""},{"dropping-particle":"","family":"Ninomiya","given":"Toshiharu","non-dropping-particle":"","parse-names":false,"suffix":""},{"dropping-particle":"","family":"O’Donnell","given":"Martin J","non-dropping-particle":"","parse-names":false,"suffix":""},{"dropping-particle":"","family":"Psaty","given":"Bruce M","non-dropping-particle":"","parse-names":false,"suffix":""},{"dropping-particle":"","family":"Pulit","given":"Sara L","non-dropping-particle":"","parse-names":false,"suffix":""},{"dropping-particle":"","family":"Rannikmäe","given":"Kristiina","non-dropping-particle":"","parse-names":false,"suffix":""},{"dropping-particle":"","family":"Reiner","given":"Alexander P","non-dropping-particle":"","parse-names":false,"suffix":""},{"dropping-particle":"","family":"Rexrode","given":"Kathryn M","non-dropping-particle":"","parse-names":false,"suffix":""},{"dropping-particle":"","family":"Rice","given":"Kenneth","non-dropping-particle":"","parse-names":false,"suffix":""},{"dropping-particle":"","family":"Rich","given":"Stephen S","non-dropping-particle":"","parse-names":false,"suffix":""},{"dropping-particle":"","family":"Ridker","given":"Paul M","non-dropping-particle":"","parse-names":false,"suffix":""},{"dropping-particle":"","family":"Rost","given":"Natalia S","non-dropping-particle":"","parse-names":false,"suffix":""},{"dropping-particle":"","family":"Rothwell","given":"Peter M","non-dropping-particle":"","parse-names":false,"suffix":""},{"dropping-particle":"","family":"Rotter","given":"Jerome I","non-dropping-particle":"","parse-names":false,"suffix":""},{"dropping-particle":"","family":"Rundek","given":"Tatjana","non-dropping-particle":"","parse-names":false,"suffix":""},{"dropping-particle":"","family":"Sacco","given":"Ralph L","non-dropping-particle":"","parse-names":false,"suffix":""},{"dropping-particle":"","family":"Sakaue","given":"Saori","non-dropping-particle":"","parse-names":false,"suffix":""},{"dropping-particle":"","family":"Sale","given":"Michele M","non-dropping-particle":"","parse-names":false,"suffix":""},{"dropping-particle":"","family":"Salomaa","given":"Veikko","non-dropping-particle":"","parse-names":false,"suffix":""},{"dropping-particle":"","family":"Sapkota","given":"Bishwa R","non-dropping-particle":"","parse-names":false,"suffix":""},{"dropping-particle":"","family":"Schmidt","given":"Reinhold","non-dropping-particle":"","parse-names":false,"suffix":""},{"dropping-particle":"","family":"Schmidt","given":"Carsten O","non-dropping-particle":"","parse-names":false,"suffix":""},{"dropping-particle":"","family":"Schminke","given":"Ulf","non-dropping-particle":"","parse-names":false,"suffix":""},{"dropping-particle":"","family":"Sharma","given":"Pankaj","non-dropping-particle":"","parse-names":false,"suffix":""},{"dropping-particle":"","family":"Slowik","given":"Agnieszka","non-dropping-particle":"","parse-names":false,"suffix":""},{"dropping-particle":"","family":"Sudlow","given":"Cathie L M","non-dropping-particle":"","parse-names":false,"suffix":""},{"dropping-particle":"","family":"Tanislav","given":"Christian","non-dropping-particle":"","parse-names":false,"suffix":""},{"dropping-particle":"","family":"Tatlisumak","given":"Turgut","non-dropping-particle":"","parse-names":false,"suffix":""},{"dropping-particle":"","family":"Taylor","given":"Kent D","non-dropping-particle":"","parse-names":false,"suffix":""},{"dropping-particle":"","family":"Thijs","given":"Vincent N S","non-dropping-particle":"","parse-names":false,"suffix":""},{"dropping-particle":"","family":"Thorleifsson","given":"Gudmar","non-dropping-particle":"","parse-names":false,"suffix":""},{"dropping-particle":"","family":"Thorsteinsdottir","given":"Unnur","non-dropping-particle":"","parse-names":false,"suffix":""},{"dropping-particle":"","family":"Tiedt","given":"Steffen","non-dropping-particle":"","parse-names":false,"suffix":""},{"dropping-particle":"","family":"Trompet","given":"Stella","non-dropping-particle":"","parse-names":false,"suffix":""},{"dropping-particle":"","family":"Tzourio","given":"Christophe","non-dropping-particle":"","parse-names":false,"suffix":""},{"dropping-particle":"","family":"Duijn","given":"Cornelia M","non-dropping-particle":"van","parse-names":false,"suffix":""},{"dropping-particle":"","family":"Walters","given":"Matthew","non-dropping-particle":"","parse-names":false,"suffix":""},{"dropping-particle":"","family":"Wareham","given":"Nicholas J","non-dropping-particle":"","parse-names":false,"suffix":""},{"dropping-particle":"","family":"Wassertheil-Smoller","given":"Sylvia","non-dropping-particle":"","parse-names":false,"suffix":""},{"dropping-particle":"","family":"Wilson","given":"James G","non-dropping-particle":"","parse-names":false,"suffix":""},{"dropping-particle":"","family":"Wiggins","given":"Kerri L","non-dropping-particle":"","parse-names":false,"suffix":""},{"dropping-particle":"","family":"Yang","given":"Qiong","non-dropping-particle":"","parse-names":false,"suffix":""},{"dropping-particle":"","family":"Yusuf","given":"Salim","non-dropping-particle":"","parse-names":false,"suffix":""},{"dropping-particle":"","family":"Amin","given":"Najaf","non-dropping-particle":"","parse-names":false,"suffix":""},{"dropping-particle":"","family":"Aparicio","given":"Hugo S","non-dropping-particle":"","parse-names":false,"suffix":""},{"dropping-particle":"","family":"Arnett","given":"Donna K","non-dropping-particle":"","parse-names":false,"suffix":""},{"dropping-particle":"","family":"Attia","given":"John","non-dropping-particle":"","parse-names":false,"suffix":""},{"dropping-particle":"","family":"Beiser","given":"Alexa S","non-dropping-particle":"","parse-names":false,"suffix":""},{"dropping-particle":"","family":"Berr","given":"Claudine","non-dropping-particle":"","parse-names":false,"suffix":""},{"dropping-particle":"","family":"Buring","given":"Julie E","non-dropping-particle":"","parse-names":false,"suffix":""},{"dropping-particle":"","family":"Bustamante","given":"Mariana","non-dropping-particle":"","parse-names":false,"suffix":""},{"dropping-particle":"","family":"Caso","given":"Valeria","non-dropping-particle":"","parse-names":false,"suffix":""},{"dropping-particle":"","family":"Cheng","given":"Yu-Ching","non-dropping-particle":"","parse-names":false,"suffix":""},{"dropping-particle":"","family":"Choi","given":"Seung Hoan","non-dropping-particle":"","parse-names":false,"suffix":""},{"dropping-particle":"","family":"Chowhan","given":"Ayesha","non-dropping-particle":"","parse-names":false,"suffix":""},{"dropping-particle":"","family":"Consortium","given":"AFGen","non-dropping-particle":"","parse-names":false,"suffix":""},{"dropping-particle":"","family":"Consortium","given":"Cohorts for Heart and Aging Research in Genomic Epidemiology (CHARGE)","non-dropping-particle":"","parse-names":false,"suffix":""},{"dropping-particle":"","family":"Consortium","given":"International Genomics of Blood Pressure (iGEN-BP)","non-dropping-particle":"","parse-names":false,"suffix":""},{"dropping-particle":"","family":"Consortium","given":"INVENT","non-dropping-particle":"","parse-names":false,"suffix":""},{"dropping-particle":"","family":"STARNET","given":"","non-dropping-particle":"","parse-names":false,"suffix":""},{"dropping-particle":"","family":"Group","given":"BioBank Japan Cooperative Hospital","non-dropping-particle":"","parse-names":false,"suffix":""},{"dropping-particle":"","family":"Consortium","given":"COMPASS","non-dropping-particle":"","parse-names":false,"suffix":""},{"dropping-particle":"","family":"Consortium","given":"EPIC-CVD","non-dropping-particle":"","parse-names":false,"suffix":""},{"dropping-particle":"","family":"Consortium","given":"EPIC-InterAct","non-dropping-particle":"","parse-names":false,"suffix":""},{"dropping-particle":"","family":"(ISGC)","given":"International Stroke Genetics Consortium","non-dropping-particle":"","parse-names":false,"suffix":""},{"dropping-particle":"","family":"Consortium","given":"METASTROKE","non-dropping-particle":"","parse-names":false,"suffix":""},{"dropping-particle":"","family":"Consortium","given":"Neurology Working Group of the CHARGE","non-dropping-particle":"","parse-names":false,"suffix":""},{"dropping-particle":"","family":"(SiGN)","given":"NINDS Stroke Genetics Network","non-dropping-particle":"","parse-names":false,"suffix":""},{"dropping-particle":"","family":"Study","given":"U K Young Lacunar D N A","non-dropping-particle":"","parse-names":false,"suffix":""},{"dropping-particle":"","family":"Consortium","given":"MEGASTROKE","non-dropping-particle":"","parse-names":false,"suffix":""}],"container-title":"Nature Genetics","id":"ITEM-1","issue":"4","issued":{"date-parts":[["2018"]]},"page":"524-537","title":"Multiancestry genome-wide association study of 520,000 subjects identifies 32 loci associated with stroke and stroke subtypes","type":"article-journal","volume":"50"},"uris":["http://www.mendeley.com/documents/?uuid=71011628-9c97-4092-8904-d25fc07401b5","http://www.mendeley.com/documents/?uuid=c386c69c-cd3c-4081-818b-dfb4be120f90"]}],"mendeley":{"formattedCitation":"(Malik et al. 2018)","plainTextFormattedCitation":"(Malik et al. 2018)","previouslyFormattedCitation":"(Malik et al. 2018)"},"properties":{"noteIndex":0},"schema":"https://github.com/citation-style-language/schema/raw/master/csl-citation.json"}</w:instrText>
            </w:r>
            <w:r w:rsidRPr="00A46D3E">
              <w:rPr>
                <w:sz w:val="21"/>
                <w:szCs w:val="21"/>
              </w:rPr>
              <w:fldChar w:fldCharType="separate"/>
            </w:r>
            <w:r w:rsidRPr="00A46D3E">
              <w:rPr>
                <w:noProof/>
                <w:sz w:val="21"/>
                <w:szCs w:val="21"/>
              </w:rPr>
              <w:t>(Malik et al. 2018)</w:t>
            </w:r>
            <w:r w:rsidRPr="00A46D3E">
              <w:rPr>
                <w:sz w:val="21"/>
                <w:szCs w:val="21"/>
              </w:rPr>
              <w:fldChar w:fldCharType="end"/>
            </w:r>
            <w:r w:rsidRPr="00A46D3E">
              <w:rPr>
                <w:sz w:val="21"/>
                <w:szCs w:val="21"/>
              </w:rPr>
              <w:t>: N=446,969</w:t>
            </w:r>
          </w:p>
        </w:tc>
        <w:tc>
          <w:tcPr>
            <w:tcW w:w="8283" w:type="dxa"/>
            <w:tcBorders>
              <w:top w:val="dotted" w:sz="4" w:space="0" w:color="auto"/>
              <w:bottom w:val="dotted" w:sz="4" w:space="0" w:color="auto"/>
            </w:tcBorders>
          </w:tcPr>
          <w:p w14:paraId="48AC0C44" w14:textId="77777777" w:rsidR="008D0319" w:rsidRPr="00A46D3E" w:rsidRDefault="008D0319" w:rsidP="00871688">
            <w:pPr>
              <w:rPr>
                <w:sz w:val="21"/>
                <w:szCs w:val="21"/>
              </w:rPr>
            </w:pPr>
            <w:r w:rsidRPr="00A46D3E">
              <w:rPr>
                <w:sz w:val="21"/>
                <w:szCs w:val="21"/>
              </w:rPr>
              <w:t xml:space="preserve">Evidence of a causal effect of ADHD genetic liability on higher risk of any ischemic stroke and large-artery atherosclerotic stroke. Multivariable analyses suggested that the causal effect of ADHD on stroke could be mediated through coronary artery disease. </w:t>
            </w:r>
          </w:p>
        </w:tc>
      </w:tr>
      <w:tr w:rsidR="008D0319" w:rsidRPr="00A46D3E" w14:paraId="5284B415" w14:textId="77777777" w:rsidTr="00871688">
        <w:tc>
          <w:tcPr>
            <w:tcW w:w="1696" w:type="dxa"/>
            <w:tcBorders>
              <w:top w:val="dotted" w:sz="4" w:space="0" w:color="auto"/>
              <w:bottom w:val="dotted" w:sz="4" w:space="0" w:color="auto"/>
            </w:tcBorders>
          </w:tcPr>
          <w:p w14:paraId="68E1B227"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{"citationItems":[{"id":"ITEM-1","itemData":{"ISBN":"1664-8021","abstract":"&lt;sec&gt;BackgroundAlthough the association between mouth ulcers and psychiatric traits has been reported by observational studies, their causal relationship remains unclear. Mendelian randomization (MR), powered by large-scale genome-wide association studies (GWAS), provides an opportunity to clarify the causality between mouth ulcers and psychiatric traits.&lt;/sec&gt;&lt;sec&gt;MethodsWe collected summary statistics of mouth ulcers (sample size n = 461,106) and 10 psychiatric traits from the largest publicly available GWAS on Europeans, including anxiety disorder (n = 83,566), attention deficit/hyperactivity disorder (n = 53,293), autism spectrum disorder (n = 46,350), bipolar disorder (n = 51,710), insomnia (n = 1,331,010), major depressive disorder (n = 480,359), mood instability (n = 363,705), neuroticism (n = 168,105), schizophrenia (n = 105,318), and subjective wellbeing (n = 388,538). We applied three two-sample bi-directional MR analysis methods, namely the Inverse Variance Weighted (IVW) method, the MR pleiotropy residual sum and outlier (MR-PRESSO) method, and the weighted median method, to assess the causal relationship between each psychiatric trait and mouth ulcers.&lt;/sec&gt;&lt;sec&gt;ResultsWe found significant effects of autism spectrum disorder, insomnia, major depressive disorder, and subjective wellbeing on mouth ulcers, with the corresponding odds ratio (OR) from the IVW method being 1.160 [95% confidence interval (CI): 1.066–1.261, P = 5.39 × 10&lt;sup&gt;–4&lt;/sup&gt;], 1.092 (1.062–1.122, P = 3.37 × 10&lt;sup&gt;–10&lt;/sup&gt;), 1.234 (1.134–1.342, P = 1.03 × 10&lt;sup&gt;–6&lt;/sup&gt;), and 0.703 (0.571–0.865, P = 8.97 × 10&lt;sup&gt;–4&lt;/sup&gt;), respectively. We also observed suggestive evidence for mood instability to cause mouth ulcers [IVW, OR = 1.662 (1.059–2.609), P = 0.027]. These results were robust to weak instrument bias and heterogeneity. We found no evidence on causal effects between other psychiatric traits and mouth ulcers, in either direction.&lt;/sec&gt;&lt;sec&gt;ConclusionOur findings suggest a protective effect of subjective wellbeing and risk effects of autism spectrum disorder, insomnia, major depressive disorder, and mood instability on mouth ulcers. These results clarify the causal relationship between psychiatric traits and the development of mouth ulcers.&lt;/sec&gt;","author":[{"dropping-particle":"","family":"Wang","given":"Kai","non-dropping-particle":"","parse-names":false,"suffix":""},{"dropping-particle":"","family":"Ding","given":"Lin","non-dropping-particle":"","parse-names":false,"suffix":""},{"dropping-particle":"","family":"Yang","given":"Can","non-dropping-particle":"","parse-names":false,"suffix":""},{"dropping-particle":"","family":"Hao","given":"Xingjie","non-dropping-particle":"","parse-names":false,"suffix":""},{"dropping-particle":"","family":"Wang","given":"Chaolong","non-dropping-particle":"","parse-names":false,"suffix":""}],"container-title":"Frontiers in Genetics  ","id":"ITEM-1","issued":{"date-parts":[["2020"]]},"title":"Exploring the Relationship Between Psychiatric Traits and the Risk of Mouth Ulcers Using Bi-Directional Mendelian Randomization   ","type":"article","volume":"11      "},"uris":["http://www.mendeley.com/documents/?uuid=ce3cbcdc-31f2-4878-a0ee-0e3c6249b1ce"]}],"mendeley":{"formattedCitation":"(K. Wang et al. 2020)","manualFormatting":"Wang et al. (2020)","plainTextFormattedCitation":"(K. Wang et al. 2020)","previouslyFormattedCitation":"(K. Wang et al. 2020)"},"properties":{"noteIndex":0},"schema":"https://github.com/citation-style-language/schema/raw/master/csl-citation.json"}</w:instrText>
            </w:r>
            <w:r w:rsidRPr="00A46D3E">
              <w:rPr>
                <w:sz w:val="21"/>
                <w:szCs w:val="21"/>
              </w:rPr>
              <w:fldChar w:fldCharType="separate"/>
            </w:r>
            <w:r w:rsidRPr="00A46D3E">
              <w:rPr>
                <w:noProof/>
                <w:sz w:val="21"/>
                <w:szCs w:val="21"/>
              </w:rPr>
              <w:t>Wang et al. (2020)</w:t>
            </w:r>
            <w:r w:rsidRPr="00A46D3E">
              <w:rPr>
                <w:sz w:val="21"/>
                <w:szCs w:val="21"/>
              </w:rPr>
              <w:fldChar w:fldCharType="end"/>
            </w:r>
          </w:p>
        </w:tc>
        <w:tc>
          <w:tcPr>
            <w:tcW w:w="1418" w:type="dxa"/>
            <w:tcBorders>
              <w:top w:val="dotted" w:sz="4" w:space="0" w:color="auto"/>
              <w:bottom w:val="dotted" w:sz="4" w:space="0" w:color="auto"/>
            </w:tcBorders>
          </w:tcPr>
          <w:p w14:paraId="357C7842"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031E39A6" w14:textId="77777777" w:rsidR="008D0319" w:rsidRPr="00A46D3E" w:rsidRDefault="008D0319" w:rsidP="00871688">
            <w:pPr>
              <w:rPr>
                <w:sz w:val="21"/>
                <w:szCs w:val="21"/>
              </w:rPr>
            </w:pPr>
            <w:r w:rsidRPr="00A46D3E">
              <w:rPr>
                <w:sz w:val="21"/>
                <w:szCs w:val="21"/>
              </w:rPr>
              <w:t xml:space="preserve">Mouth ulcers </w:t>
            </w:r>
            <w:r w:rsidRPr="00A46D3E">
              <w:rPr>
                <w:sz w:val="21"/>
                <w:szCs w:val="21"/>
              </w:rPr>
              <w:fldChar w:fldCharType="begin" w:fldLock="1"/>
            </w:r>
            <w:r w:rsidRPr="00A46D3E">
              <w:rPr>
                <w:sz w:val="21"/>
                <w:szCs w:val="21"/>
              </w:rPr>
              <w:instrText>ADDIN CSL_CITATION {"citationItems":[{"id":"ITEM-1","itemData":{"ISSN":"2041-1723","author":[{"dropping-particle":"","family":"Dudding","given":"Tom","non-dropping-particle":"","parse-names":false,"suffix":""},{"dropping-particle":"","family":"Haworth","given":"Simon","non-dropping-particle":"","parse-names":false,"suffix":""},{"dropping-particle":"","family":"Lind","given":"Penelope A","non-dropping-particle":"","parse-names":false,"suffix":""},{"dropping-particle":"","family":"Sathirapongsasuti","given":"J Fah","non-dropping-particle":"","parse-names":false,"suffix":""},{"dropping-particle":"","family":"Tung","given":"Joyce Y","non-dropping-particle":"","parse-names":false,"suffix":""},{"dropping-particle":"","family":"Mitchell","given":"Ruth","non-dropping-particle":"","parse-names":false,"suffix":""},{"dropping-particle":"","family":"Colodro-Conde","given":"Lucía","non-dropping-particle":"","parse-names":false,"suffix":""},{"dropping-particle":"","family":"Medland","given":"Sarah E","non-dropping-particle":"","parse-names":false,"suffix":""},{"dropping-particle":"","family":"Gordon","given":"Scott","non-dropping-particle":"","parse-names":false,"suffix":""},{"dropping-particle":"","family":"Elsworth","given":"Benjamin","non-dropping-particle":"","parse-names":false,"suffix":""}],"container-title":"Nature communications","id":"ITEM-1","issue":"1","issued":{"date-parts":[["2019"]]},"page":"1-12","publisher":"Nature Publishing Group","title":"Genome wide analysis for mouth ulcers identifies associations at immune regulatory loci","type":"article-journal","volume":"10"},"uris":["http://www.mendeley.com/documents/?uuid=393b3fff-dfce-4a2b-999c-f8c05c276812"]}],"mendeley":{"formattedCitation":"(Dudding et al. 2019)","plainTextFormattedCitation":"(Dudding et al. 2019)","previouslyFormattedCitation":"(Dudding et al. 2019)"},"properties":{"noteIndex":0},"schema":"https://github.com/citation-style-language/schema/raw/master/csl-citation.json"}</w:instrText>
            </w:r>
            <w:r w:rsidRPr="00A46D3E">
              <w:rPr>
                <w:sz w:val="21"/>
                <w:szCs w:val="21"/>
              </w:rPr>
              <w:fldChar w:fldCharType="separate"/>
            </w:r>
            <w:r w:rsidRPr="00A46D3E">
              <w:rPr>
                <w:noProof/>
                <w:sz w:val="21"/>
                <w:szCs w:val="21"/>
              </w:rPr>
              <w:t>(Dudding et al. 2019)</w:t>
            </w:r>
            <w:r w:rsidRPr="00A46D3E">
              <w:rPr>
                <w:sz w:val="21"/>
                <w:szCs w:val="21"/>
              </w:rPr>
              <w:fldChar w:fldCharType="end"/>
            </w:r>
            <w:r w:rsidRPr="00A46D3E">
              <w:rPr>
                <w:sz w:val="21"/>
                <w:szCs w:val="21"/>
              </w:rPr>
              <w:t>: N=461,106</w:t>
            </w:r>
          </w:p>
        </w:tc>
        <w:tc>
          <w:tcPr>
            <w:tcW w:w="8283" w:type="dxa"/>
            <w:tcBorders>
              <w:top w:val="dotted" w:sz="4" w:space="0" w:color="auto"/>
              <w:bottom w:val="dotted" w:sz="4" w:space="0" w:color="auto"/>
            </w:tcBorders>
          </w:tcPr>
          <w:p w14:paraId="3996353A" w14:textId="77777777" w:rsidR="008D0319" w:rsidRPr="00A46D3E" w:rsidRDefault="008D0319" w:rsidP="00871688">
            <w:pPr>
              <w:rPr>
                <w:sz w:val="21"/>
                <w:szCs w:val="21"/>
              </w:rPr>
            </w:pPr>
            <w:r w:rsidRPr="00A46D3E">
              <w:rPr>
                <w:sz w:val="21"/>
                <w:szCs w:val="21"/>
              </w:rPr>
              <w:t>Strong evidence not found of a causal effect of mouth ulcers genetic liability on ADHD or of ADHD genetic liability on mouth ulcers.</w:t>
            </w:r>
          </w:p>
        </w:tc>
      </w:tr>
      <w:tr w:rsidR="008D0319" w:rsidRPr="00A46D3E" w14:paraId="0D4501C0" w14:textId="77777777" w:rsidTr="00871688">
        <w:tc>
          <w:tcPr>
            <w:tcW w:w="1696" w:type="dxa"/>
            <w:tcBorders>
              <w:top w:val="dotted" w:sz="4" w:space="0" w:color="auto"/>
              <w:bottom w:val="dotted" w:sz="4" w:space="0" w:color="auto"/>
            </w:tcBorders>
          </w:tcPr>
          <w:p w14:paraId="47FD7B72"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{"citationItems":[{"id":"ITEM-1","itemData":{"ISBN":"1664-8021","abstract":"Background Despite psychiatric traits were associated with intracranial aneurysms (IAs) in observational studies, their causal relationships remain largely undefined. We aimed to assess the causality between psychiatric traits and IAs.Methods We firstly collected the genome-wide association statistics of IAs (sample size, n = 79,429) and ten psychiatric traits from Europeans, including insomnia (n = 1,331,010), mood instability (n = 363,705), anxiety disorder (n = 83,566), major depressive disorder (MDD) (n = 480,359), subjective wellbeing (n = 388,538), attention deficit/hyperactivity disorder (ADHD) (n = 53,293), autism spectrum disorder (ASD) (n = 46,350), bipolar disorder (BIP) (n = 51,710), schizophrenia (SCZ) (n = 105,318), and neuroticism (n = 168,105). We then conducted a series of bi-directional two-sample Mendelian randomization (MR) analyses, of which the Robust Adjusted Profile Score (RAPS) was the primary method to estimate the causal effects between these psychiatric traits and IAs.Results We found that insomnia exhibited a significant risk effect on IAs with the odds ratio (OR) being 1.22 (95% CI: 1.11–1.34, p = 4.61 × 10&lt;sup&gt;–5&lt;/sup&gt;) from the RAPS method. There was suggestive evidence for risk effect of mood instability on IAs (RAPS, OR = 4.16, 95% CI: 1.02–17.00, p = 0.047). However, no clear evidence of causal effects on IAs for the rest eight psychiatric traits (anxiety disorder, MDD, subjective wellbeing, ADHD, ASD, BIP, SCZ, and neuroticism) was identified. In the reverse MR analyses, no causal effects of IAs on psychiatric traits were found.Conclusions Our findings provide strong evidence for a causal risk effect of insomnia on IAs and suggestive evidence for mood instability as a causal risk effect on IAs. These results could inform the prevention and clinical intervention of IAs.","author":[{"dropping-particle":"","family":"Peng","given":"Peng","non-dropping-particle":"","parse-names":false,"suffix":""},{"dropping-particle":"","family":"Chen","given":"Zirong","non-dropping-particle":"","parse-names":false,"suffix":""},{"dropping-particle":"","family":"Zhang","given":"Xiaolin","non-dropping-particle":"","parse-names":false,"suffix":""},{"dropping-particle":"","family":"Guo","given":"Zhongyin","non-dropping-particle":"","parse-names":false,"suffix":""},{"dropping-particle":"","family":"Dong","given":"Fangyong","non-dropping-particle":"","parse-names":false,"suffix":""},{"dropping-particle":"","family":"Xu","given":"Yu","non-dropping-particle":"","parse-names":false,"suffix":""},{"dropping-particle":"","family":"He","given":"Yue","non-dropping-particle":"","parse-names":false,"suffix":""},{"dropping-particle":"","family":"Guo","given":"Dongsheng","non-dropping-particle":"","parse-names":false,"suffix":""},{"dropping-particle":"","family":"Wan","given":"Feng","non-dropping-particle":"","parse-names":false,"suffix":""}],"container-title":"Frontiers in Genetics  ","id":"ITEM-1","issued":{"date-parts":[["2021"]]},"title":"Investigating Causal Relationships Between Psychiatric Traits and Intracranial Aneurysms: A Bi-directional Two-Sample Mendelian Randomization Study   ","type":"article","volume":"12      "},"uris":["http://www.mendeley.com/documents/?uuid=1d448859-71bb-49aa-aedb-37b8cb38e618"]}],"mendeley":{"formattedCitation":"(Peng et al. 2021)","manualFormatting":"Peng et al. (2021)","plainTextFormattedCitation":"(Peng et al. 2021)","previouslyFormattedCitation":"(Peng et al. 2021)"},"properties":{"noteIndex":0},"schema":"https://github.com/citation-style-language/schema/raw/master/csl-citation.json"}</w:instrText>
            </w:r>
            <w:r w:rsidRPr="00A46D3E">
              <w:rPr>
                <w:sz w:val="21"/>
                <w:szCs w:val="21"/>
              </w:rPr>
              <w:fldChar w:fldCharType="separate"/>
            </w:r>
            <w:r w:rsidRPr="00A46D3E">
              <w:rPr>
                <w:noProof/>
                <w:sz w:val="21"/>
                <w:szCs w:val="21"/>
              </w:rPr>
              <w:t>Peng et al. (2021)</w:t>
            </w:r>
            <w:r w:rsidRPr="00A46D3E">
              <w:rPr>
                <w:sz w:val="21"/>
                <w:szCs w:val="21"/>
              </w:rPr>
              <w:fldChar w:fldCharType="end"/>
            </w:r>
          </w:p>
        </w:tc>
        <w:tc>
          <w:tcPr>
            <w:tcW w:w="1418" w:type="dxa"/>
            <w:tcBorders>
              <w:top w:val="dotted" w:sz="4" w:space="0" w:color="auto"/>
              <w:bottom w:val="dotted" w:sz="4" w:space="0" w:color="auto"/>
            </w:tcBorders>
          </w:tcPr>
          <w:p w14:paraId="62759AE1"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54C39B1B" w14:textId="77777777" w:rsidR="008D0319" w:rsidRPr="00A46D3E" w:rsidRDefault="008D0319" w:rsidP="00871688">
            <w:pPr>
              <w:rPr>
                <w:sz w:val="21"/>
                <w:szCs w:val="21"/>
              </w:rPr>
            </w:pPr>
            <w:r w:rsidRPr="00A46D3E">
              <w:rPr>
                <w:sz w:val="21"/>
                <w:szCs w:val="21"/>
              </w:rPr>
              <w:t xml:space="preserve">Intracranial Aneurysms </w:t>
            </w:r>
            <w:r w:rsidRPr="00A46D3E">
              <w:rPr>
                <w:sz w:val="21"/>
                <w:szCs w:val="21"/>
              </w:rPr>
              <w:fldChar w:fldCharType="begin" w:fldLock="1"/>
            </w:r>
            <w:r w:rsidRPr="00A46D3E">
              <w:rPr>
                <w:sz w:val="21"/>
                <w:szCs w:val="21"/>
              </w:rPr>
              <w:instrText>ADDIN CSL_CITATION {"citationItems":[{"id":"ITEM-1","itemData":{"DOI":"10.1038/s41588-020-00725-7","ISSN":"1546-1718","abstract":"Rupture of an intracranial aneurysm leads to subarachnoid hemorrhage, a severe type of stroke. To discover new risk loci and the genetic architecture of intracranial aneurysms, we performed a cross-ancestry, genome-wide association study in 10,754 cases and 306,882 controls of European and East Asian ancestry. We discovered 17 risk loci, 11 of which are new. We reveal a polygenic architecture and explain over half of the disease heritability. We show a high genetic correlation between ruptured and unruptured intracranial aneurysms. We also find a suggestive role for endothelial cells by using gene mapping and heritability enrichment. Drug-target enrichment shows pleiotropy between intracranial aneurysms and antiepileptic and sex hormone drugs, providing insights into intracranial aneurysm pathophysiology. Finally, genetic risks for smoking and high blood pressure, the two main clinical risk factors, play important roles in intracranial aneurysm risk, and drive most of the genetic correlation between intracranial aneurysms and other cerebrovascular traits.","author":[{"dropping-particle":"","family":"Bakker","given":"Mark K","non-dropping-particle":"","parse-names":false,"suffix":""},{"dropping-particle":"","family":"Spek","given":"Rick A A","non-dropping-particle":"van der","parse-names":false,"suffix":""},{"dropping-particle":"","family":"Rheenen","given":"Wouter","non-dropping-particle":"van","parse-names":false,"suffix":""},{"dropping-particle":"","family":"Morel","given":"Sandrine","non-dropping-particle":"","parse-names":false,"suffix":""},{"dropping-particle":"","family":"Bourcier","given":"Romain","non-dropping-particle":"","parse-names":false,"suffix":""},{"dropping-particle":"","family":"Hostettler","given":"Isabel C","non-dropping-particle":"","parse-names":false,"suffix":""},{"dropping-particle":"","family":"Alg","given":"Varinder S","non-dropping-particle":"","parse-names":false,"suffix":""},{"dropping-particle":"","family":"Eijk","given":"Kristel R","non-dropping-particle":"van","parse-names":false,"suffix":""},{"dropping-particle":"","family":"Koido","given":"Masaru","non-dropping-particle":"","parse-names":false,"suffix":""},{"dropping-particle":"","family":"Akiyama","given":"Masato","non-dropping-particle":"","parse-names":false,"suffix":""},{"dropping-particle":"","family":"Terao","given":"Chikashi","non-dropping-particle":"","parse-names":false,"suffix":""},{"dropping-particle":"","family":"Matsuda","given":"Koichi","non-dropping-particle":"","parse-names":false,"suffix":""},{"dropping-particle":"","family":"Walters","given":"Robin G","non-dropping-particle":"","parse-names":false,"suffix":""},{"dropping-particle":"","family":"Lin","given":"Kuang","non-dropping-particle":"","parse-names":false,"suffix":""},{"dropping-particle":"","family":"Li","given":"Liming","non-dropping-particle":"","parse-names":false,"suffix":""},{"dropping-particle":"","family":"Millwood","given":"Iona Y","non-dropping-particle":"","parse-names":false,"suffix":""},{"dropping-particle":"","family":"Chen","given":"Zhengming","non-dropping-particle":"","parse-names":false,"suffix":""},{"dropping-particle":"","family":"Rouleau","given":"Guy A","non-dropping-particle":"","parse-names":false,"suffix":""},{"dropping-particle":"","family":"Zhou","given":"Sirui","non-dropping-particle":"","parse-names":false,"suffix":""},{"dropping-particle":"","family":"Rannikmäe","given":"Kristiina","non-dropping-particle":"","parse-names":false,"suffix":""},{"dropping-particle":"","family":"Sudlow","given":"Cathie L M","non-dropping-particle":"","parse-names":false,"suffix":""},{"dropping-particle":"","family":"Houlden","given":"Henry","non-dropping-particle":"","parse-names":false,"suffix":""},{"dropping-particle":"","family":"Berg","given":"Leonard H","non-dropping-particle":"van den","parse-names":false,"suffix":""},{"dropping-particle":"","family":"Dina","given":"Christian","non-dropping-particle":"","parse-names":false,"suffix":""},{"dropping-particle":"","family":"Naggara","given":"Olivier","non-dropping-particle":"","parse-names":false,"suffix":""},{"dropping-particle":"","family":"Gentric","given":"Jean-Christophe","non-dropping-particle":"","parse-names":false,"suffix":""},{"dropping-particle":"","family":"Shotar","given":"Eimad","non-dropping-particle":"","parse-names":false,"suffix":""},{"dropping-particle":"","family":"Eugène","given":"François","non-dropping-particle":"","parse-names":false,"suffix":""},{"dropping-particle":"","family":"Desal","given":"Hubert","non-dropping-particle":"","parse-names":false,"suffix":""},{"dropping-particle":"","family":"Winsvold","given":"Bendik S","non-dropping-particle":"","parse-names":false,"suffix":""},{"dropping-particle":"","family":"Børte","given":"Sigrid","non-dropping-particle":"","parse-names":false,"suffix":""},{"dropping-particle":"","family":"Johnsen","given":"Marianne Bakke","non-dropping-particle":"","parse-names":false,"suffix":""},{"dropping-particle":"","family":"Brumpton","given":"Ben M","non-dropping-particle":"","parse-names":false,"suffix":""},{"dropping-particle":"","family":"Sandvei","given":"Marie Søfteland","non-dropping-particle":"","parse-names":false,"suffix":""},{"dropping-particle":"","family":"Willer","given":"Cristen J","non-dropping-particle":"","parse-names":false,"suffix":""},{"dropping-particle":"","family":"Hveem","given":"Kristian","non-dropping-particle":"","parse-names":false,"suffix":""},{"dropping-particle":"","family":"Zwart","given":"John-Anker","non-dropping-particle":"","parse-names":false,"suffix":""},{"dropping-particle":"","family":"Verschuren","given":"W M Monique","non-dropping-particle":"","parse-names":false,"suffix":""},{"dropping-particle":"","family":"Friedrich","given":"Christoph M","non-dropping-particle":"","parse-names":false,"suffix":""},{"dropping-particle":"","family":"Hirsch","given":"Sven","non-dropping-particle":"","parse-names":false,"suffix":""},{"dropping-particle":"","family":"Schilling","given":"Sabine","non-dropping-particle":"","parse-names":false,"suffix":""},{"dropping-particle":"","family":"Dauvillier","given":"Jérôme","non-dropping-particle":"","parse-names":false,"suffix":""},{"dropping-particle":"","family":"Martin","given":"Olivier","non-dropping-particle":"","parse-names":false,"suffix":""},{"dropping-particle":"","family":"Stroke","given":"HUNT All-In","non-dropping-particle":"","parse-names":false,"suffix":""},{"dropping-particle":"","family":"Group","given":"China Kadoorie Biobank Collaborative","non-dropping-particle":"","parse-names":false,"suffix":""},{"dropping-particle":"","family":"Consortium","given":"BioBank Japan Project","non-dropping-particle":"","parse-names":false,"suffix":""},{"dropping-particle":"","family":"Group","given":"ICAN Study","non-dropping-particle":"","parse-names":false,"suffix":""},{"dropping-particle":"","family":"Group","given":"CADISP","non-dropping-particle":"","parse-names":false,"suffix":""},{"dropping-particle":"","family":"investigators","given":"Genetics and Observational Subarachnoid Haemorrhage (GOSH) Study","non-dropping-particle":"","parse-names":false,"suffix":""},{"dropping-particle":"","family":"(ISGC)","given":"International Stroke Genetics Consortium","non-dropping-particle":"","parse-names":false,"suffix":""},{"dropping-particle":"","family":"Jones","given":"Gregory T","non-dropping-particle":"","parse-names":false,"suffix":""},{"dropping-particle":"","family":"Bown","given":"Matthew J","non-dropping-particle":"","parse-names":false,"suffix":""},{"dropping-particle":"","family":"Ko","given":"Nerissa U","non-dropping-particle":"","parse-names":false,"suffix":""},{"dropping-particle":"","family":"Kim","given":"Helen","non-dropping-particle":"","parse-names":false,"suffix":""},{"dropping-particle":"","family":"Coleman","given":"Jonathan R I","non-dropping-particle":"","parse-names":false,"suffix":""},{"dropping-particle":"","family":"Breen","given":"Gerome","non-dropping-particle":"","parse-names":false,"suffix":""},{"dropping-particle":"","family":"Zaroff","given":"Jonathan G","non-dropping-particle":"","parse-names":false,"suffix":""},{"dropping-particle":"","family":"Klijn","given":"Catharina J M","non-dropping-particle":"","parse-names":false,"suffix":""},{"dropping-particle":"","family":"Malik","given":"Rainer","non-dropping-particle":"","parse-names":false,"suffix":""},{"dropping-particle":"","family":"Dichgans","given":"Martin","non-dropping-particle":"","parse-names":false,"suffix":""},{"dropping-particle":"","family":"Sargurupremraj","given":"Muralidharan","non-dropping-particle":"","parse-names":false,"suffix":""},{"dropping-particle":"","family":"Tatlisumak","given":"Turgut","non-dropping-particle":"","parse-names":false,"suffix":""},{"dropping-particle":"","family":"Amouyel","given":"Philippe","non-dropping-particle":"","parse-names":false,"suffix":""},{"dropping-particle":"","family":"Debette","given":"Stéphanie","non-dropping-particle":"","parse-names":false,"suffix":""},{"dropping-particle":"","family":"Rinkel","given":"Gabriel J E","non-dropping-particle":"","parse-names":false,"suffix":""},{"dropping-particle":"","family":"Worrall","given":"Bradford B","non-dropping-particle":"","parse-names":false,"suffix":""},{"dropping-particle":"","family":"Pera","given":"Joanna","non-dropping-particle":"","parse-names":false,"suffix":""},{"dropping-particle":"","family":"Slowik","given":"Agnieszka","non-dropping-particle":"","parse-names":false,"suffix":""},{"dropping-particle":"","family":"Gaál-Paavola","given":"Emília I","non-dropping-particle":"","parse-names":false,"suffix":""},{"dropping-particle":"","family":"Niemelä","given":"Mika","non-dropping-particle":"","parse-names":false,"suffix":""},{"dropping-particle":"","family":"Jääskeläinen","given":"Juha E","non-dropping-particle":"","parse-names":false,"suffix":""},{"dropping-particle":"","family":"Und Zu Fraunberg","given":"Mikael","non-dropping-particle":"von","parse-names":false,"suffix":""},{"dropping-particle":"","family":"Lindgren","given":"Antti","non-dropping-particle":"","parse-names":false,"suffix":""},{"dropping-particle":"","family":"Broderick","given":"Joseph P","non-dropping-particle":"","parse-names":false,"suffix":""},{"dropping-particle":"","family":"Werring","given":"David J","non-dropping-particle":"","parse-names":false,"suffix":""},{"dropping-particle":"","family":"Woo","given":"Daniel","non-dropping-particle":"","parse-names":false,"suffix":""},{"dropping-particle":"","family":"Redon","given":"Richard","non-dropping-particle":"","parse-names":false,"suffix":""},{"dropping-particle":"","family":"Bijlenga","given":"Philippe","non-dropping-particle":"","parse-names":false,"suffix":""},{"dropping-particle":"","family":"Kamatani","given":"Yoichiro","non-dropping-particle":"","parse-names":false,"suffix":""},{"dropping-particle":"","family":"Veldink","given":"Jan H","non-dropping-particle":"","parse-names":false,"suffix":""},{"dropping-particle":"","family":"Ruigrok","given":"Ynte M","non-dropping-particle":"","parse-names":false,"suffix":""}],"container-title":"Nature genetics","edition":"2020/11/16","id":"ITEM-1","issue":"12","issued":{"date-parts":[["2020","12"]]},"language":"eng","page":"1303-1313","title":"Genome-wide association study of intracranial aneurysms identifies 17 risk loci and genetic overlap with clinical risk factors","type":"article-journal","volume":"52"},"uris":["http://www.mendeley.com/documents/?uuid=f09ee2de-6eee-4907-b339-d494061bff80"]}],"mendeley":{"formattedCitation":"(Bakker et al. 2020)","plainTextFormattedCitation":"(Bakker et al. 2020)","previouslyFormattedCitation":"(Bakker et al. 2020)"},"properties":{"noteIndex":0},"schema":"https://github.com/citation-style-language/schema/raw/master/csl-citation.json"}</w:instrText>
            </w:r>
            <w:r w:rsidRPr="00A46D3E">
              <w:rPr>
                <w:sz w:val="21"/>
                <w:szCs w:val="21"/>
              </w:rPr>
              <w:fldChar w:fldCharType="separate"/>
            </w:r>
            <w:r w:rsidRPr="00A46D3E">
              <w:rPr>
                <w:noProof/>
                <w:sz w:val="21"/>
                <w:szCs w:val="21"/>
              </w:rPr>
              <w:t>(Bakker et al. 2020)</w:t>
            </w:r>
            <w:r w:rsidRPr="00A46D3E">
              <w:rPr>
                <w:sz w:val="21"/>
                <w:szCs w:val="21"/>
              </w:rPr>
              <w:fldChar w:fldCharType="end"/>
            </w:r>
            <w:r w:rsidRPr="00A46D3E">
              <w:rPr>
                <w:sz w:val="21"/>
                <w:szCs w:val="21"/>
              </w:rPr>
              <w:t>: N=79,429</w:t>
            </w:r>
          </w:p>
        </w:tc>
        <w:tc>
          <w:tcPr>
            <w:tcW w:w="8283" w:type="dxa"/>
            <w:tcBorders>
              <w:top w:val="dotted" w:sz="4" w:space="0" w:color="auto"/>
              <w:bottom w:val="dotted" w:sz="4" w:space="0" w:color="auto"/>
            </w:tcBorders>
          </w:tcPr>
          <w:p w14:paraId="6F222DD4" w14:textId="77777777" w:rsidR="008D0319" w:rsidRPr="00A46D3E" w:rsidRDefault="008D0319" w:rsidP="00871688">
            <w:pPr>
              <w:rPr>
                <w:sz w:val="21"/>
                <w:szCs w:val="21"/>
              </w:rPr>
            </w:pPr>
            <w:r w:rsidRPr="00A46D3E">
              <w:rPr>
                <w:sz w:val="21"/>
                <w:szCs w:val="21"/>
              </w:rPr>
              <w:t>Strong evidence not found of a causal effect of intracranial aneurysms genetic liability on ADHD or of ADHD genetic liability on intracranial aneurysms.</w:t>
            </w:r>
          </w:p>
        </w:tc>
      </w:tr>
      <w:tr w:rsidR="008D0319" w:rsidRPr="00A46D3E" w14:paraId="3BAE5043" w14:textId="77777777" w:rsidTr="00871688">
        <w:tc>
          <w:tcPr>
            <w:tcW w:w="13948" w:type="dxa"/>
            <w:gridSpan w:val="4"/>
            <w:tcBorders>
              <w:top w:val="single" w:sz="4" w:space="0" w:color="auto"/>
            </w:tcBorders>
          </w:tcPr>
          <w:p w14:paraId="2B60CD3C"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2949EF89"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396F95C5" w14:textId="77777777" w:rsidTr="00871688">
        <w:tc>
          <w:tcPr>
            <w:tcW w:w="13948" w:type="dxa"/>
            <w:gridSpan w:val="4"/>
            <w:tcBorders>
              <w:bottom w:val="single" w:sz="4" w:space="0" w:color="auto"/>
            </w:tcBorders>
          </w:tcPr>
          <w:p w14:paraId="14772267" w14:textId="77777777" w:rsidR="008D0319" w:rsidRPr="00A46D3E" w:rsidRDefault="008D0319" w:rsidP="00871688">
            <w:pPr>
              <w:rPr>
                <w:b/>
                <w:bCs/>
              </w:rPr>
            </w:pPr>
            <w:r w:rsidRPr="00A46D3E">
              <w:rPr>
                <w:b/>
                <w:bCs/>
              </w:rPr>
              <w:lastRenderedPageBreak/>
              <w:t>Supplementary Table 3c: Mendelian randomisation studies of ADHD and physical health and sleep</w:t>
            </w:r>
          </w:p>
        </w:tc>
      </w:tr>
      <w:tr w:rsidR="008D0319" w:rsidRPr="00A46D3E" w14:paraId="568F85F3" w14:textId="77777777" w:rsidTr="00871688">
        <w:tc>
          <w:tcPr>
            <w:tcW w:w="1696" w:type="dxa"/>
            <w:tcBorders>
              <w:top w:val="single" w:sz="4" w:space="0" w:color="auto"/>
              <w:bottom w:val="single" w:sz="4" w:space="0" w:color="auto"/>
            </w:tcBorders>
          </w:tcPr>
          <w:p w14:paraId="08D183EE"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68BF015F"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02A49765"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7F50B728" w14:textId="77777777" w:rsidR="008D0319" w:rsidRPr="00A46D3E" w:rsidRDefault="008D0319" w:rsidP="00871688">
            <w:pPr>
              <w:rPr>
                <w:sz w:val="21"/>
                <w:szCs w:val="21"/>
              </w:rPr>
            </w:pPr>
            <w:r w:rsidRPr="00A46D3E">
              <w:rPr>
                <w:sz w:val="21"/>
                <w:szCs w:val="21"/>
              </w:rPr>
              <w:t>Findings</w:t>
            </w:r>
          </w:p>
        </w:tc>
      </w:tr>
      <w:tr w:rsidR="008D0319" w:rsidRPr="00A46D3E" w14:paraId="28EFEE02" w14:textId="77777777" w:rsidTr="00871688">
        <w:tc>
          <w:tcPr>
            <w:tcW w:w="1696" w:type="dxa"/>
            <w:tcBorders>
              <w:top w:val="dotted" w:sz="4" w:space="0" w:color="auto"/>
              <w:bottom w:val="dotted" w:sz="4" w:space="0" w:color="auto"/>
            </w:tcBorders>
          </w:tcPr>
          <w:p w14:paraId="5B1294F7"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{"citationItems":[{"id":"ITEM-1","itemData":{"ISBN":"1664-0640","abstract":"Background: The outbreak of 2019 coronavirus disease (COVID-19) has become a global pandemic. Although it has long been suspected that COVID-19 could contribute to the development of mental illness, and individuals with a pre-existing mental illness may have a higher risk of and poorer outcomes from COVID-19 infection, no evidence has established a causal association between them thus far.Methods: To investigate associations in support of a causal association between the severity of COVID-19 and mental illnesses, we leveraged large-scale genetic summary data from genome-wide association study (GWAS) summary datasets, including attention-deficit/hyperactivity disorder (ADHD) (n = 55,374), schizophrenia (n = 77,096), bipolar disorder (n = 51,710), and depression (n = 173,005), based on a previous observational study. The random-effects inverse-variance weighted method was conducted for the main analyses, with a complementary analysis of the weighted median and MR-Egger approaches and multiple sensitivity analyses assessing horizontal pleiotropy and removing outliers in two different COVID-19 databases.Results: The Mendelian randomization (MR) analysis indicated that ADHD [odds ratio (OR) = 1.297; 95% confidence interval (CI), 1.029–1.634; p = 0.028] increased the risk of hospitalization due to COVID-19. A similar association was obtained in MR sensitivity analyses of the weighted median. In addition, genetically predicted COVID-19 was significantly associated with schizophrenia (OR = 1.043; 95% CI, 1.005–1.082; p = 0.027).Conclusions: Although many studies have reported a causal relationship between COVID-19 and mental illness, our study shows that this increased risk is modest. However, considering the characteristics of ADHD that might further increase the individuals' vulnerability to being infected by COVID-19, the ongoing massive worldwide exposure to COVID-19, and the high burden of schizophrenia, we believe that it is necessary to offer preventative measures to these populations and to provide more evidence in understanding the neurological impact of COVID-19.","author":[{"dropping-particle":"","family":"Liu","given":"Ningning","non-dropping-particle":"","parse-names":false,"suffix":""},{"dropping-particle":"","family":"Tan","given":"Jiang-Shan","non-dropping-particle":"","parse-names":false,"suffix":""},{"dropping-particle":"","family":"Liu","given":"Lu","non-dropping-particle":"","parse-names":false,"suffix":""},{"dropping-particle":"","family":"Wang","given":"Yufeng","non-dropping-particle":"","parse-names":false,"suffix":""},{"dropping-particle":"","family":"Hua","given":"Lu","non-dropping-particle":"","parse-names":false,"suffix":""},{"dropping-particle":"","family":"Qian","given":"Qiujin","non-dropping-particle":"","parse-names":false,"suffix":""}],"container-title":"Frontiers in Psychiatry","id":"ITEM-1","issued":{"date-parts":[["2021"]]},"title":"Genetic Predisposition Between COVID-19 and Four Mental Illnesses: A Bidirectional, Two-Sample Mendelian Randomization Study","type":"article","volume":"12"},"uris":["http://www.mendeley.com/documents/?uuid=01fdde5e-441e-4c25-b0cc-e9b9c3d5861b"]}],"mendeley":{"formattedCitation":"(N. Liu et al. 2021)","manualFormatting":"Liu et al. (2021)","plainTextFormattedCitation":"(N. Liu et al. 2021)","previouslyFormattedCitation":"(N. Liu et al. 2021)"},"properties":{"noteIndex":0},"schema":"https://github.com/citation-style-language/schema/raw/master/csl-citation.json"}</w:instrText>
            </w:r>
            <w:r w:rsidRPr="00A46D3E">
              <w:rPr>
                <w:sz w:val="21"/>
                <w:szCs w:val="21"/>
              </w:rPr>
              <w:fldChar w:fldCharType="separate"/>
            </w:r>
            <w:r w:rsidRPr="00A46D3E">
              <w:rPr>
                <w:noProof/>
                <w:sz w:val="21"/>
                <w:szCs w:val="21"/>
              </w:rPr>
              <w:t>Liu et al. (2021)</w:t>
            </w:r>
            <w:r w:rsidRPr="00A46D3E">
              <w:rPr>
                <w:sz w:val="21"/>
                <w:szCs w:val="21"/>
              </w:rPr>
              <w:fldChar w:fldCharType="end"/>
            </w:r>
          </w:p>
        </w:tc>
        <w:tc>
          <w:tcPr>
            <w:tcW w:w="1418" w:type="dxa"/>
            <w:tcBorders>
              <w:top w:val="dotted" w:sz="4" w:space="0" w:color="auto"/>
              <w:bottom w:val="dotted" w:sz="4" w:space="0" w:color="auto"/>
            </w:tcBorders>
          </w:tcPr>
          <w:p w14:paraId="72E9B1D3"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0A57F3A7" w14:textId="77777777" w:rsidR="008D0319" w:rsidRPr="00A46D3E" w:rsidRDefault="008D0319" w:rsidP="00871688">
            <w:pPr>
              <w:rPr>
                <w:sz w:val="21"/>
                <w:szCs w:val="21"/>
              </w:rPr>
            </w:pPr>
            <w:r w:rsidRPr="00A46D3E">
              <w:rPr>
                <w:sz w:val="21"/>
                <w:szCs w:val="21"/>
              </w:rPr>
              <w:t>Covid-19</w:t>
            </w:r>
            <w:r w:rsidRPr="00A46D3E">
              <w:rPr>
                <w:sz w:val="21"/>
                <w:szCs w:val="21"/>
              </w:rPr>
              <w:fldChar w:fldCharType="begin" w:fldLock="1"/>
            </w:r>
            <w:r w:rsidRPr="00A46D3E">
              <w:rPr>
                <w:sz w:val="21"/>
                <w:szCs w:val="21"/>
              </w:rPr>
              <w:instrText>ADDIN CSL_CITATION {"citationItems":[{"id":"ITEM-1","itemData":{"URL":"https://www.covid19hg.org/results/r5/","author":[{"dropping-particle":"","family":"COVID-19 Host Genetics Initiative","given":"","non-dropping-particle":"","parse-names":false,"suffix":""}],"id":"ITEM-1","issued":{"date-parts":[["0"]]},"title":"Genome-Wide Association Study","type":"webpage"},"uris":["http://www.mendeley.com/documents/?uuid=db13d649-c52e-44d5-b902-a28a2813b1a6"]}],"mendeley":{"formattedCitation":"(COVID-19 Host Genetics Initiative, n.d.)","manualFormatting":"(COVID-19 Host Genetics Initiative)","plainTextFormattedCitation":"(COVID-19 Host Genetics Initiative, n.d.)","previouslyFormattedCitation":"(COVID-19 Host Genetics Initiative, n.d.)"},"properties":{"noteIndex":0},"schema":"https://github.com/citation-style-language/schema/raw/master/csl-citation.json"}</w:instrText>
            </w:r>
            <w:r w:rsidRPr="00A46D3E">
              <w:rPr>
                <w:sz w:val="21"/>
                <w:szCs w:val="21"/>
              </w:rPr>
              <w:fldChar w:fldCharType="separate"/>
            </w:r>
            <w:r w:rsidRPr="00A46D3E">
              <w:rPr>
                <w:noProof/>
                <w:sz w:val="21"/>
                <w:szCs w:val="21"/>
              </w:rPr>
              <w:t>(COVID-19 Host Genetics Initiative)</w:t>
            </w:r>
            <w:r w:rsidRPr="00A46D3E">
              <w:rPr>
                <w:sz w:val="21"/>
                <w:szCs w:val="21"/>
              </w:rPr>
              <w:fldChar w:fldCharType="end"/>
            </w:r>
            <w:r w:rsidRPr="00A46D3E">
              <w:rPr>
                <w:sz w:val="21"/>
                <w:szCs w:val="21"/>
              </w:rPr>
              <w:t>: N=1,388,342-1,887,658</w:t>
            </w:r>
          </w:p>
        </w:tc>
        <w:tc>
          <w:tcPr>
            <w:tcW w:w="8283" w:type="dxa"/>
            <w:tcBorders>
              <w:top w:val="dotted" w:sz="4" w:space="0" w:color="auto"/>
              <w:bottom w:val="dotted" w:sz="4" w:space="0" w:color="auto"/>
            </w:tcBorders>
          </w:tcPr>
          <w:p w14:paraId="6B2AF4DA" w14:textId="2AC2A108" w:rsidR="008D0319" w:rsidRPr="00A46D3E" w:rsidRDefault="008D0319" w:rsidP="00871688">
            <w:pPr>
              <w:rPr>
                <w:sz w:val="21"/>
                <w:szCs w:val="21"/>
              </w:rPr>
            </w:pPr>
            <w:r w:rsidRPr="00A46D3E">
              <w:rPr>
                <w:sz w:val="21"/>
                <w:szCs w:val="21"/>
              </w:rPr>
              <w:t xml:space="preserve">Evidence of a causal effect of </w:t>
            </w:r>
            <w:r w:rsidR="00886C9B">
              <w:rPr>
                <w:sz w:val="21"/>
                <w:szCs w:val="21"/>
              </w:rPr>
              <w:t xml:space="preserve">ADHD </w:t>
            </w:r>
            <w:r w:rsidRPr="00A46D3E">
              <w:rPr>
                <w:sz w:val="21"/>
                <w:szCs w:val="21"/>
              </w:rPr>
              <w:t>genetic liability on hospitalised Covid-19; strong evidence not found for an effect on critically ill COVID-19.</w:t>
            </w:r>
          </w:p>
          <w:p w14:paraId="6A004F52" w14:textId="77777777" w:rsidR="008D0319" w:rsidRPr="00A46D3E" w:rsidRDefault="008D0319" w:rsidP="00871688">
            <w:pPr>
              <w:rPr>
                <w:sz w:val="21"/>
                <w:szCs w:val="21"/>
              </w:rPr>
            </w:pPr>
            <w:r w:rsidRPr="00A46D3E">
              <w:rPr>
                <w:sz w:val="21"/>
                <w:szCs w:val="21"/>
              </w:rPr>
              <w:t>Strong evidence not found for an effect of genetic liability to hospitalised Covid-19 or critically ill COVID-19 on ADHD.</w:t>
            </w:r>
          </w:p>
        </w:tc>
      </w:tr>
      <w:tr w:rsidR="008D0319" w:rsidRPr="00A46D3E" w14:paraId="64136EF0" w14:textId="77777777" w:rsidTr="00871688">
        <w:tc>
          <w:tcPr>
            <w:tcW w:w="1696" w:type="dxa"/>
            <w:tcBorders>
              <w:top w:val="dotted" w:sz="4" w:space="0" w:color="auto"/>
              <w:bottom w:val="dotted" w:sz="4" w:space="0" w:color="auto"/>
            </w:tcBorders>
          </w:tcPr>
          <w:p w14:paraId="178A87D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{"citationItems":[{"id":"ITEM-1","itemData":{"DOI":"DOI: 10.1016/j.eurpsy.2019.05.004","ISSN":"0924-9338","abstract":"Background:Several observational studies have investigated the association of insomnia with psychiatric disorders. Such studies yielded mixed results, and whether these associations are causal remains unclear. Thus, we aimed to identify the causal relationships between insomnia and five major psychiatric disorders.Methods:The analysis was implemented with six genome-wide association studies; one for insomnia and five for psychiatric disorders (attention-deficit/hyperactivity disorder, autism spectrum disorder, major depressive disorder, schizophrenia, and bipolar disorder). A heterogeneity in dependent instrument (HEIDI) approach was used to remove the pleiotropic instruments, Mendelian randomization (MR)-Egger regression was adopted to test the validity of the screened instruments, and bidirectional generalized summary data-based MR was performed to estimate the causal relationships between insomnia and these major psychiatric disorders.Results:We observed significant causal effects of insomnia on the risk of autism spectrum disorder and bipolar disorder, with odds ratios of 1.739 (95% confidence interval: 1.217–2.486, p = 0.002) and 1.786 (95% confidence interval: 1.396–2.285, p = 4.02 × 10−6), respectively. There was no convincing evidence of reverse causality for insomnia with these two disorders (p = 0.945 and 0.546, respectively). When insomnia was considered as either the exposure or outcome variable, causal estimates for the remaining three psychiatric disorders were not significant.Conclusions:Our results suggest a causal role of insomnia in autism spectrum disorder and bipolar disorder. Future disease models should include insomnia as a factor for these two disorders to develop effective interventions. More detailed mechanism studies may also be inspired by this causal inference.","author":[{"dropping-particle":"","family":"Gao","given":"Xue","non-dropping-particle":"","parse-names":false,"suffix":""},{"dropping-particle":"","family":"Meng","given":"Ling-Xian","non-dropping-particle":"","parse-names":false,"suffix":""},{"dropping-particle":"","family":"Ma","given":"Kai-Li","non-dropping-particle":"","parse-names":false,"suffix":""},{"dropping-particle":"","family":"Liang","given":"Jie","non-dropping-particle":"","parse-names":false,"suffix":""},{"dropping-particle":"","family":"Wang","given":"Hui","non-dropping-particle":"","parse-names":false,"suffix":""},{"dropping-particle":"","family":"Gao","given":"Qian","non-dropping-particle":"","parse-names":false,"suffix":""},{"dropping-particle":"","family":"Wang","given":"Tong","non-dropping-particle":"","parse-names":false,"suffix":""}],"container-title":"European Psychiatry","edition":"2020/01/01","id":"ITEM-1","issued":{"date-parts":[["2019"]]},"page":"79-85","publisher":"Cambridge University Press","title":"The bidirectional causal relationships of insomnia with five major psychiatric disorders: A Mendelian randomization study","type":"article-journal","volume":"60"},"uris":["http://www.mendeley.com/documents/?uuid=ef36df28-2c28-41de-a5a9-1eb9831ab03a"]}],"mendeley":{"formattedCitation":"(Gao et al. 2019)","manualFormatting":"Gao et al. (2019)","plainTextFormattedCitation":"(Gao et al. 2019)","previouslyFormattedCitation":"(Gao et al. 2019)"},"properties":{"noteIndex":0},"schema":"https://github.com/citation-style-language/schema/raw/master/csl-citation.json"}</w:instrText>
            </w:r>
            <w:r w:rsidRPr="00A46D3E">
              <w:rPr>
                <w:sz w:val="21"/>
                <w:szCs w:val="21"/>
              </w:rPr>
              <w:fldChar w:fldCharType="separate"/>
            </w:r>
            <w:r w:rsidRPr="00A46D3E">
              <w:rPr>
                <w:noProof/>
                <w:sz w:val="21"/>
                <w:szCs w:val="21"/>
              </w:rPr>
              <w:t>Gao et al. (2019)</w:t>
            </w:r>
            <w:r w:rsidRPr="00A46D3E">
              <w:rPr>
                <w:sz w:val="21"/>
                <w:szCs w:val="21"/>
              </w:rPr>
              <w:fldChar w:fldCharType="end"/>
            </w:r>
          </w:p>
        </w:tc>
        <w:tc>
          <w:tcPr>
            <w:tcW w:w="1418" w:type="dxa"/>
            <w:tcBorders>
              <w:top w:val="dotted" w:sz="4" w:space="0" w:color="auto"/>
              <w:bottom w:val="dotted" w:sz="4" w:space="0" w:color="auto"/>
            </w:tcBorders>
          </w:tcPr>
          <w:p w14:paraId="3888FC2C"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7A3EF401" w14:textId="77777777" w:rsidR="008D0319" w:rsidRPr="00A46D3E" w:rsidRDefault="008D0319" w:rsidP="00871688">
            <w:pPr>
              <w:rPr>
                <w:sz w:val="21"/>
                <w:szCs w:val="21"/>
              </w:rPr>
            </w:pPr>
            <w:r w:rsidRPr="00A46D3E">
              <w:rPr>
                <w:sz w:val="21"/>
                <w:szCs w:val="21"/>
              </w:rPr>
              <w:t xml:space="preserve">Insomnia </w:t>
            </w:r>
            <w:r w:rsidRPr="00A46D3E">
              <w:rPr>
                <w:sz w:val="21"/>
                <w:szCs w:val="21"/>
              </w:rPr>
              <w:fldChar w:fldCharType="begin" w:fldLock="1"/>
            </w:r>
            <w:r w:rsidRPr="00A46D3E">
              <w:rPr>
                <w:sz w:val="21"/>
                <w:szCs w:val="21"/>
              </w:rPr>
              <w:instrText>ADDIN CSL_CITATION {"citationItems":[{"id":"ITEM-1","itemData":{"ISSN":"1546-1718","author":[{"dropping-particle":"","family":"Jansen","given":"Philip R","non-dropping-particle":"","parse-names":false,"suffix":""},{"dropping-particle":"","family":"Watanabe","given":"Kyoko","non-dropping-particle":"","parse-names":false,"suffix":""},{"dropping-particle":"","family":"Stringer","given":"Sven","non-dropping-particle":"","parse-names":false,"suffix":""},{"dropping-particle":"","family":"Skene","given":"Nathan","non-dropping-particle":"","parse-names":false,"suffix":""},{"dropping-particle":"","family":"Bryois","given":"Julien","non-dropping-particle":"","parse-names":false,"suffix":""},{"dropping-particle":"","family":"Hammerschlag","given":"Anke R","non-dropping-particle":"","parse-names":false,"suffix":""},{"dropping-particle":"","family":"Leeuw","given":"Christiaan A","non-dropping-particle":"de","parse-names":false,"suffix":""},{"dropping-particle":"","family":"Benjamins","given":"Jeroen S","non-dropping-particle":"","parse-names":false,"suffix":""},{"dropping-particle":"","family":"Muñoz-Manchado","given":"Ana B","non-dropping-particle":"","parse-names":false,"suffix":""},{"dropping-particle":"","family":"Nagel","given":"Mats","non-dropping-particle":"","parse-names":false,"suffix":""}],"container-title":"Nature genetics","id":"ITEM-1","issue":"3","issued":{"date-parts":[["2019"]]},"page":"394-403","publisher":"Nature Publishing Group","title":"Genome-wide analysis of insomnia in 1,331,010 individuals identifies new risk loci and functional pathways","type":"article-journal","volume":"51"},"uris":["http://www.mendeley.com/documents/?uuid=61cd5401-8bd9-42bf-b6bf-69f173c04b17"]}],"mendeley":{"formattedCitation":"(P. R. Jansen et al. 2019)","manualFormatting":"(Jansen et al. 2019)","plainTextFormattedCitation":"(P. R. Jansen et al. 2019)","previouslyFormattedCitation":"(P. R. Jansen et al. 2019)"},"properties":{"noteIndex":0},"schema":"https://github.com/citation-style-language/schema/raw/master/csl-citation.json"}</w:instrText>
            </w:r>
            <w:r w:rsidRPr="00A46D3E">
              <w:rPr>
                <w:sz w:val="21"/>
                <w:szCs w:val="21"/>
              </w:rPr>
              <w:fldChar w:fldCharType="separate"/>
            </w:r>
            <w:r w:rsidRPr="00A46D3E">
              <w:rPr>
                <w:noProof/>
                <w:sz w:val="21"/>
                <w:szCs w:val="21"/>
              </w:rPr>
              <w:t>(Jansen et al. 2019)</w:t>
            </w:r>
            <w:r w:rsidRPr="00A46D3E">
              <w:rPr>
                <w:sz w:val="21"/>
                <w:szCs w:val="21"/>
              </w:rPr>
              <w:fldChar w:fldCharType="end"/>
            </w:r>
            <w:r w:rsidRPr="00A46D3E">
              <w:rPr>
                <w:sz w:val="21"/>
                <w:szCs w:val="21"/>
              </w:rPr>
              <w:t>: N=386,533</w:t>
            </w:r>
          </w:p>
        </w:tc>
        <w:tc>
          <w:tcPr>
            <w:tcW w:w="8283" w:type="dxa"/>
            <w:tcBorders>
              <w:top w:val="dotted" w:sz="4" w:space="0" w:color="auto"/>
              <w:bottom w:val="dotted" w:sz="4" w:space="0" w:color="auto"/>
            </w:tcBorders>
          </w:tcPr>
          <w:p w14:paraId="5C23CA44" w14:textId="77777777" w:rsidR="008D0319" w:rsidRPr="00A46D3E" w:rsidRDefault="008D0319" w:rsidP="00871688">
            <w:pPr>
              <w:rPr>
                <w:sz w:val="21"/>
                <w:szCs w:val="21"/>
              </w:rPr>
            </w:pPr>
            <w:r w:rsidRPr="00A46D3E">
              <w:rPr>
                <w:sz w:val="21"/>
                <w:szCs w:val="21"/>
              </w:rPr>
              <w:t>Strong evidence not found of a causal effect of insomnia genetic liability on ADHD or of ADHD genetic liability on insomnia.</w:t>
            </w:r>
          </w:p>
        </w:tc>
      </w:tr>
      <w:tr w:rsidR="008D0319" w:rsidRPr="00A46D3E" w14:paraId="654FE2B1" w14:textId="77777777" w:rsidTr="00871688">
        <w:tc>
          <w:tcPr>
            <w:tcW w:w="1696" w:type="dxa"/>
            <w:tcBorders>
              <w:top w:val="dotted" w:sz="4" w:space="0" w:color="auto"/>
              <w:bottom w:val="dotted" w:sz="4" w:space="0" w:color="auto"/>
            </w:tcBorders>
          </w:tcPr>
          <w:p w14:paraId="5893DE07" w14:textId="77777777" w:rsidR="008D0319" w:rsidRPr="00A46D3E" w:rsidRDefault="008D0319" w:rsidP="00871688">
            <w:pPr>
              <w:rPr>
                <w:sz w:val="21"/>
                <w:szCs w:val="21"/>
              </w:rPr>
            </w:pPr>
            <w:r w:rsidRPr="00A46D3E">
              <w:fldChar w:fldCharType="begin" w:fldLock="1"/>
            </w:r>
            <w:r w:rsidRPr="00A46D3E">
              <w:instrText>ADDIN CSL_CITATION {"citationItems":[{"id":"ITEM-1","itemData":{"DOI":"DOI: 10.1017/S2045796021000810","ISSN":"2045-7960","abstract":"AimsSleep disturbance is an important factor in the pathophysiology and progression of psychiatric disorders, but whether it is a cause, or a downstream effect is still not clear.MethodsTo investigate causal relationships between three sleep-associated traits and seven psychiatric diseases, we used genetic variants related to insomnia, chronotype and sleep duration to perform a two-sample bidirectional Mendelian randomisation analysis. Summary-level data on psychiatric disorders were extracted from the Psychiatric Genomics Consortium. Effect estimates were obtained by using the inverse-variance-weighted (IVW), weights modified IVW, weighted-median methods, MR-Egger regression, MR pleiotropy residual sum and outlier (MR-PRESSO) test and Robust Adjusted Profile Score (RAPS).ResultsThe causal odds ratio (OR) estimate of genetically determined insomnia was 1.33 (95% confidence interval (CI) 1.22–1.45; p = 5.03 × 10−11) for attention-deficit/hyperactivity disorder (ADHD), 1.31 (95% CI 1.25–1.37; p = 6.88 × 10−31) for major depressive disorder (MDD) and 1.32 (95% CI 1.23–1.40; p = 1.42 × 10−16) for post-traumatic stress disorder (PTSD). There were suggestive inverse associations of morningness chronotype with risk of MDD and schizophrenia (SCZ). Genetically predicted sleep duration was also nominally associated with the risk of bipolar disorder (BD). Conversely, PTSD and MDD were associated with an increased risk of insomnia (OR = 1.06, 95% CI 1.03–1.10, p = 7.85 × 10−4 for PTSD; OR = 1.37, 95% CI 1.14–1.64; p = 0.001 for MDD). A suggestive inverse association of ADHD and MDD with sleep duration was also observed.ConclusionsOur findings provide evidence of potential causal relationships between sleep disturbance and psychiatric disorders. This suggests that abnormal sleep patterns may serve as markers for psychiatric disorders and offer opportunities for prevention and management in psychiatric disorders.","author":[{"dropping-particle":"","family":"Sun","given":"Xiaohui","non-dropping-particle":"","parse-names":false,"suffix":""},{"dropping-particle":"","family":"Liu","given":"Bin","non-dropping-particle":"","parse-names":false,"suffix":""},{"dropping-particle":"","family":"Liu","given":"Sitong","non-dropping-particle":"","parse-names":false,"suffix":""},{"dropping-particle":"","family":"Wu","given":"David J H","non-dropping-particle":"","parse-names":false,"suffix":""},{"dropping-particle":"","family":"Wang","given":"Jianming","non-dropping-particle":"","parse-names":false,"suffix":""},{"dropping-particle":"","family":"Qian","given":"Yi","non-dropping-particle":"","parse-names":false,"suffix":""},{"dropping-particle":"","family":"Ye","given":"Ding","non-dropping-particle":"","parse-names":false,"suffix":""},{"dropping-particle":"","family":"Mao","given":"Yingying","non-dropping-particle":"","parse-names":false,"suffix":""}],"container-title":"Epidemiology and Psychiatric Sciences","edition":"2022/04/25","id":"ITEM-1","issued":{"date-parts":[["2022"]]},"page":"e26","publisher":"Cambridge University Press","title":"Sleep disturbance and psychiatric disorders: a bidirectional Mendelian randomisation study","type":"article-journal","volume":"31"},"uris":["http://www.mendeley.com/documents/?uuid=4c21c670-46df-4502-ac39-ed918505fe30","http://www.mendeley.com/documents/?uuid=51fe3b38-6f1e-4c02-be6e-225ee41af650"]}],"mendeley":{"formattedCitation":"(X. Sun et al. 2022)","manualFormatting":"Sun et al. (2022)","plainTextFormattedCitation":"(X. Sun et al. 2022)","previouslyFormattedCitation":"(X. Sun et al. 2022)"},"properties":{"noteIndex":0},"schema":"https://github.com/citation-style-language/schema/raw/master/csl-citation.json"}</w:instrText>
            </w:r>
            <w:r w:rsidRPr="00A46D3E">
              <w:fldChar w:fldCharType="separate"/>
            </w:r>
            <w:r w:rsidRPr="00A46D3E">
              <w:rPr>
                <w:noProof/>
              </w:rPr>
              <w:t>Sun et al. (2022)</w:t>
            </w:r>
            <w:r w:rsidRPr="00A46D3E">
              <w:fldChar w:fldCharType="end"/>
            </w:r>
          </w:p>
        </w:tc>
        <w:tc>
          <w:tcPr>
            <w:tcW w:w="1418" w:type="dxa"/>
            <w:tcBorders>
              <w:top w:val="dotted" w:sz="4" w:space="0" w:color="auto"/>
              <w:bottom w:val="dotted" w:sz="4" w:space="0" w:color="auto"/>
            </w:tcBorders>
          </w:tcPr>
          <w:p w14:paraId="3BB9A183"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5B75F8CD" w14:textId="77777777" w:rsidR="008D0319" w:rsidRPr="00A46D3E" w:rsidRDefault="008D0319" w:rsidP="00871688">
            <w:pPr>
              <w:rPr>
                <w:sz w:val="21"/>
                <w:szCs w:val="21"/>
              </w:rPr>
            </w:pPr>
            <w:r w:rsidRPr="00A46D3E">
              <w:rPr>
                <w:sz w:val="21"/>
                <w:szCs w:val="21"/>
              </w:rPr>
              <w:t xml:space="preserve">Insomnia, chronotype, sleep duration </w:t>
            </w:r>
            <w:r w:rsidRPr="00A46D3E">
              <w:rPr>
                <w:sz w:val="21"/>
                <w:szCs w:val="21"/>
              </w:rPr>
              <w:fldChar w:fldCharType="begin" w:fldLock="1"/>
            </w:r>
            <w:r w:rsidRPr="00A46D3E">
              <w:rPr>
                <w:sz w:val="21"/>
                <w:szCs w:val="21"/>
              </w:rPr>
              <w:instrText>ADDIN CSL_CITATION {"citationItems":[{"id":"ITEM-1","itemData":{"ISSN":"2041-1723","author":[{"dropping-particle":"","family":"Dashti","given":"Hassan S","non-dropping-particle":"","parse-names":false,"suffix":""},{"dropping-particle":"","family":"Jones","given":"Samuel E","non-dropping-particle":"","parse-names":false,"suffix":""},{"dropping-particle":"","family":"Wood","given":"Andrew R","non-dropping-particle":"","parse-names":false,"suffix":""},{"dropping-particle":"","family":"Lane","given":"Jacqueline M","non-dropping-particle":"","parse-names":false,"suffix":""},{"dropping-particle":"","family":"Hees","given":"Vincent T","non-dropping-particle":"Van","parse-names":false,"suffix":""},{"dropping-particle":"","family":"Wang","given":"Heming","non-dropping-particle":"","parse-names":false,"suffix":""},{"dropping-particle":"","family":"Rhodes","given":"Jessica A","non-dropping-particle":"","parse-names":false,"suffix":""},{"dropping-particle":"","family":"Song","given":"Yanwei","non-dropping-particle":"","parse-names":false,"suffix":""},{"dropping-particle":"","family":"Patel","given":"Krunal","non-dropping-particle":"","parse-names":false,"suffix":""},{"dropping-particle":"","family":"Anderson","given":"Simon G","non-dropping-particle":"","parse-names":false,"suffix":""}],"container-title":"Nature communications","id":"ITEM-1","issue":"1","issued":{"date-parts":[["2019"]]},"page":"1-12","publisher":"Nature Publishing Group","title":"Genome-wide association study identifies genetic loci for self-reported habitual sleep duration supported by accelerometer-derived estimates","type":"article-journal","volume":"10"},"uris":["http://www.mendeley.com/documents/?uuid=95d087f1-11b3-4761-a5b0-93be17615a53"]},{"id":"ITEM-2","itemData":{"ISSN":"1546-1718","author":[{"dropping-particle":"","family":"Jansen","given":"Philip R","non-dropping-particle":"","parse-names":false,"suffix":""},{"dropping-particle":"","family":"Watanabe","given":"Kyoko","non-dropping-particle":"","parse-names":false,"suffix":""},{"dropping-particle":"","family":"Stringer","given":"Sven","non-dropping-particle":"","parse-names":false,"suffix":""},{"dropping-particle":"","family":"Skene","given":"Nathan","non-dropping-particle":"","parse-names":false,"suffix":""},{"dropping-particle":"","family":"Bryois","given":"Julien","non-dropping-particle":"","parse-names":false,"suffix":""},{"dropping-particle":"","family":"Hammerschlag","given":"Anke R","non-dropping-particle":"","parse-names":false,"suffix":""},{"dropping-particle":"","family":"Leeuw","given":"Christiaan A","non-dropping-particle":"de","parse-names":false,"suffix":""},{"dropping-particle":"","family":"Benjamins","given":"Jeroen S","non-dropping-particle":"","parse-names":false,"suffix":""},{"dropping-particle":"","family":"Muñoz-Manchado","given":"Ana B","non-dropping-particle":"","parse-names":false,"suffix":""},{"dropping-particle":"","family":"Nagel","given":"Mats","non-dropping-particle":"","parse-names":false,"suffix":""}],"container-title":"Nature genetics","id":"ITEM-2","issue":"3","issued":{"date-parts":[["2019"]]},"page":"394-403","publisher":"Nature Publishing Group","title":"Genome-wide analysis of insomnia in 1,331,010 individuals identifies new risk loci and functional pathways","type":"article-journal","volume":"51"},"uris":["http://www.mendeley.com/documents/?uuid=61cd5401-8bd9-42bf-b6bf-69f173c04b17"]},{"id":"ITEM-3","itemData":{"author":[{"dropping-particle":"","family":"Jones","given":"S E","non-dropping-particle":"","parse-names":false,"suffix":""},{"dropping-particle":"","family":"Lane","given":"J M","non-dropping-particle":"","parse-names":false,"suffix":""},{"dropping-particle":"","family":"Wood","given":"A R","non-dropping-particle":"","parse-names":false,"suffix":""},{"dropping-particle":"","family":"Hees","given":"V T","non-dropping-particle":"Van","parse-names":false,"suffix":""},{"dropping-particle":"","family":"Tyrrell","given":"J","non-dropping-particle":"","parse-names":false,"suffix":""},{"dropping-particle":"","family":"Beaumont","given":"R N","non-dropping-particle":"","parse-names":false,"suffix":""},{"dropping-particle":"","family":"Jeffries","given":"A R","non-dropping-particle":"","parse-names":false,"suffix":""},{"dropping-particle":"","family":"Dashti","given":"H S","non-dropping-particle":"","parse-names":false,"suffix":""},{"dropping-particle":"","family":"Hillsdon","given":"M","non-dropping-particle":"","parse-names":false,"suffix":""},{"dropping-particle":"","family":"Ruth","given":"K S","non-dropping-particle":"","parse-names":false,"suffix":""}],"id":"ITEM-3","issued":{"date-parts":[["2019"]]},"publisher":"S41467-018-08259-7","title":"Genome-wide association analyses of chronotype in 697,828 individuals provides insights into circadian rhythms. Nat Commun 2019; 10: 343","type":"article"},"uris":["http://www.mendeley.com/documents/?uuid=789cb26b-4c99-4161-bc26-1d5d39587acf"]}],"mendeley":{"formattedCitation":"(Dashti et al. 2019; P. R. Jansen et al. 2019; Jones et al. 2019)","plainTextFormattedCitation":"(Dashti et al. 2019; P. R. Jansen et al. 2019; Jones et al. 2019)","previouslyFormattedCitation":"(Dashti et al. 2019; P. R. Jansen et al. 2019; Jones et al. 2019)"},"properties":{"noteIndex":0},"schema":"https://github.com/citation-style-language/schema/raw/master/csl-citation.json"}</w:instrText>
            </w:r>
            <w:r w:rsidRPr="00A46D3E">
              <w:rPr>
                <w:sz w:val="21"/>
                <w:szCs w:val="21"/>
              </w:rPr>
              <w:fldChar w:fldCharType="separate"/>
            </w:r>
            <w:r w:rsidRPr="00A46D3E">
              <w:rPr>
                <w:noProof/>
                <w:sz w:val="21"/>
                <w:szCs w:val="21"/>
              </w:rPr>
              <w:t>(Dashti et al. 2019; P. R. Jansen et al. 2019; Jones et al. 2019)</w:t>
            </w:r>
            <w:r w:rsidRPr="00A46D3E">
              <w:rPr>
                <w:sz w:val="21"/>
                <w:szCs w:val="21"/>
              </w:rPr>
              <w:fldChar w:fldCharType="end"/>
            </w:r>
            <w:r w:rsidRPr="00A46D3E">
              <w:rPr>
                <w:sz w:val="21"/>
                <w:szCs w:val="21"/>
              </w:rPr>
              <w:t>: N=446,118- 1,331,010</w:t>
            </w:r>
          </w:p>
        </w:tc>
        <w:tc>
          <w:tcPr>
            <w:tcW w:w="8283" w:type="dxa"/>
            <w:tcBorders>
              <w:top w:val="dotted" w:sz="4" w:space="0" w:color="auto"/>
              <w:bottom w:val="dotted" w:sz="4" w:space="0" w:color="auto"/>
            </w:tcBorders>
          </w:tcPr>
          <w:p w14:paraId="57D6C4FC" w14:textId="77777777" w:rsidR="008D0319" w:rsidRPr="00A46D3E" w:rsidRDefault="008D0319" w:rsidP="00871688">
            <w:pPr>
              <w:rPr>
                <w:sz w:val="21"/>
                <w:szCs w:val="21"/>
              </w:rPr>
            </w:pPr>
            <w:r w:rsidRPr="00A46D3E">
              <w:rPr>
                <w:sz w:val="21"/>
                <w:szCs w:val="21"/>
              </w:rPr>
              <w:t xml:space="preserve">Evidence of causal effect of genetic liability to insomnia on ADHD. Strong evidence not found of a causal effect of chronotype or sleep duration genetic liability on ADHD. Suggestive evidence of ADHD genetic liability on sleep duration. </w:t>
            </w:r>
          </w:p>
        </w:tc>
      </w:tr>
      <w:tr w:rsidR="008D0319" w:rsidRPr="00A46D3E" w14:paraId="152DB87D" w14:textId="77777777" w:rsidTr="00871688">
        <w:tc>
          <w:tcPr>
            <w:tcW w:w="1696" w:type="dxa"/>
            <w:tcBorders>
              <w:top w:val="dotted" w:sz="4" w:space="0" w:color="auto"/>
              <w:bottom w:val="dotted" w:sz="4" w:space="0" w:color="auto"/>
            </w:tcBorders>
          </w:tcPr>
          <w:p w14:paraId="44B896C3"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{"citationItems":[{"id":"ITEM-1","itemData":{"DOI":"10.1080/15622975.2021.1907719","ISSN":"1562-2975","author":[{"dropping-particle":"","family":"Carpena","given":"Marina Xavier","non-dropping-particle":"","parse-names":false,"suffix":""},{"dropping-particle":"","family":"Bonilla","given":"Carolina","non-dropping-particle":"","parse-names":false,"suffix":""},{"dropping-particle":"","family":"Matijasevich","given":"Alicia","non-dropping-particle":"","parse-names":false,"suffix":""},{"dropping-particle":"","family":"Martins-Silva","given":"Thais","non-dropping-particle":"","parse-names":false,"suffix":""},{"dropping-particle":"","family":"Genro","given":"Julia P","non-dropping-particle":"","parse-names":false,"suffix":""},{"dropping-particle":"","family":"Hutz","given":"Mara Helena","non-dropping-particle":"","parse-names":false,"suffix":""},{"dropping-particle":"","family":"Rohde","given":"Luis Augusto","non-dropping-particle":"","parse-names":false,"suffix":""},{"dropping-particle":"","family":"Tovo-Rodrigues","given":"Luciana","non-dropping-particle":"","parse-names":false,"suffix":""}],"container-title":"The World Journal of Biological Psychiatry","id":"ITEM-1","issue":"10","issued":{"date-parts":[["2021","11","26"]]},"note":"doi: 10.1080/15622975.2021.1907719","page":"778-791","publisher":"Taylor &amp; Francis","title":"Sleep-related traits and attention-deficit/hyperactivity disorder comorbidity: Shared genetic risk factors, molecular mechanisms, and causal effects","type":"article-journal","volume":"22"},"uris":["http://www.mendeley.com/documents/?uuid=8b7a454f-14cb-435e-99b6-d3dab4cda010"]}],"mendeley":{"formattedCitation":"(Carpena et al. 2021)","manualFormatting":"Carpena et al. (2021)","plainTextFormattedCitation":"(Carpena et al. 2021)","previouslyFormattedCitation":"(Carpena et al. 2021)"},"properties":{"noteIndex":0},"schema":"https://github.com/citation-style-language/schema/raw/master/csl-citation.json"}</w:instrText>
            </w:r>
            <w:r w:rsidRPr="00A46D3E">
              <w:rPr>
                <w:sz w:val="21"/>
                <w:szCs w:val="21"/>
              </w:rPr>
              <w:fldChar w:fldCharType="separate"/>
            </w:r>
            <w:r w:rsidRPr="00A46D3E">
              <w:rPr>
                <w:noProof/>
                <w:sz w:val="21"/>
                <w:szCs w:val="21"/>
              </w:rPr>
              <w:t>Carpena et al. (2021)</w:t>
            </w:r>
            <w:r w:rsidRPr="00A46D3E">
              <w:rPr>
                <w:sz w:val="21"/>
                <w:szCs w:val="21"/>
              </w:rPr>
              <w:fldChar w:fldCharType="end"/>
            </w:r>
          </w:p>
        </w:tc>
        <w:tc>
          <w:tcPr>
            <w:tcW w:w="1418" w:type="dxa"/>
            <w:tcBorders>
              <w:top w:val="dotted" w:sz="4" w:space="0" w:color="auto"/>
              <w:bottom w:val="dotted" w:sz="4" w:space="0" w:color="auto"/>
            </w:tcBorders>
          </w:tcPr>
          <w:p w14:paraId="787C9758"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5EC7095F" w14:textId="77777777" w:rsidR="008D0319" w:rsidRPr="00A46D3E" w:rsidRDefault="008D0319" w:rsidP="00871688">
            <w:pPr>
              <w:rPr>
                <w:sz w:val="21"/>
                <w:szCs w:val="21"/>
              </w:rPr>
            </w:pPr>
            <w:r w:rsidRPr="00A46D3E">
              <w:rPr>
                <w:sz w:val="21"/>
                <w:szCs w:val="21"/>
              </w:rPr>
              <w:t xml:space="preserve">Sleep-related traits </w:t>
            </w:r>
            <w:r w:rsidRPr="00A46D3E">
              <w:rPr>
                <w:sz w:val="21"/>
                <w:szCs w:val="21"/>
              </w:rPr>
              <w:fldChar w:fldCharType="begin" w:fldLock="1"/>
            </w:r>
            <w:r w:rsidRPr="00A46D3E">
              <w:rPr>
                <w:sz w:val="21"/>
                <w:szCs w:val="21"/>
              </w:rPr>
              <w:instrText>ADDIN CSL_CITATION {"citationItems":[{"id":"ITEM-1","itemData":{"author":[{"dropping-particle":"","family":"Jones","given":"S E","non-dropping-particle":"","parse-names":false,"suffix":""},{"dropping-particle":"","family":"Lane","given":"J M","non-dropping-particle":"","parse-names":false,"suffix":""},{"dropping-particle":"","family":"Wood","given":"A R","non-dropping-particle":"","parse-names":false,"suffix":""},{"dropping-particle":"","family":"Hees","given":"V T","non-dropping-particle":"Van","parse-names":false,"suffix":""},{"dropping-particle":"","family":"Tyrrell","given":"J","non-dropping-particle":"","parse-names":false,"suffix":""},{"dropping-particle":"","family":"Beaumont","given":"R N","non-dropping-particle":"","parse-names":false,"suffix":""},{"dropping-particle":"","family":"Jeffries","given":"A R","non-dropping-particle":"","parse-names":false,"suffix":""},{"dropping-particle":"","family":"Dashti","given":"H S","non-dropping-particle":"","parse-names":false,"suffix":""},{"dropping-particle":"","family":"Hillsdon","given":"M","non-dropping-particle":"","parse-names":false,"suffix":""},{"dropping-particle":"","family":"Ruth","given":"K S","non-dropping-particle":"","parse-names":false,"suffix":""}],"id":"ITEM-1","issued":{"date-parts":[["2019"]]},"publisher":"S41467-018-08259-7","title":"Genome-wide association analyses of chronotype in 697,828 individuals provides insights into circadian rhythms. Nat Commun 2019; 10: 343","type":"article"},"uris":["http://www.mendeley.com/documents/?uuid=789cb26b-4c99-4161-bc26-1d5d39587acf"]},{"id":"ITEM-2","itemData":{"ISSN":"2041-1723","author":[{"dropping-particle":"","family":"Dashti","given":"Hassan S","non-dropping-particle":"","parse-names":false,"suffix":""},{"dropping-particle":"","family":"Jones","given":"Samuel E","non-dropping-particle":"","parse-names":false,"suffix":""},{"dropping-particle":"","family":"Wood","given":"Andrew R","non-dropping-particle":"","parse-names":false,"suffix":""},{"dropping-particle":"","family":"Lane","given":"Jacqueline M","non-dropping-particle":"","parse-names":false,"suffix":""},{"dropping-particle":"","family":"Hees","given":"Vincent T","non-dropping-particle":"Van","parse-names":false,"suffix":""},{"dropping-particle":"","family":"Wang","given":"Heming","non-dropping-particle":"","parse-names":false,"suffix":""},{"dropping-particle":"","family":"Rhodes","given":"Jessica A","non-dropping-particle":"","parse-names":false,"suffix":""},{"dropping-particle":"","family":"Song","given":"Yanwei","non-dropping-particle":"","parse-names":false,"suffix":""},{"dropping-particle":"","family":"Patel","given":"Krunal","non-dropping-particle":"","parse-names":false,"suffix":""},{"dropping-particle":"","family":"Anderson","given":"Simon G","non-dropping-particle":"","parse-names":false,"suffix":""}],"container-title":"Nature communications","id":"ITEM-2","issue":"1","issued":{"date-parts":[["2019"]]},"page":"1-12","publisher":"Nature Publishing Group","title":"Genome-wide association study identifies genetic loci for self-reported habitual sleep duration supported by accelerometer-derived estimates","type":"article-journal","volume":"10"},"uris":["http://www.mendeley.com/documents/?uuid=95d087f1-11b3-4761-a5b0-93be17615a53"]},{"id":"ITEM-3","itemData":{"ISSN":"1546-1718","author":[{"dropping-particle":"","family":"Lane","given":"Jacqueline M","non-dropping-particle":"","parse-names":false,"suffix":""},{"dropping-particle":"","family":"Jones","given":"Samuel E","non-dropping-particle":"","parse-names":false,"suffix":""},{"dropping-particle":"","family":"Dashti","given":"Hassan S","non-dropping-particle":"","parse-names":false,"suffix":""},{"dropping-particle":"","family":"Wood","given":"Andrew R","non-dropping-particle":"","parse-names":false,"suffix":""},{"dropping-particle":"","family":"Aragam","given":"Krishna G","non-dropping-particle":"","parse-names":false,"suffix":""},{"dropping-particle":"","family":"Hees","given":"Vincent T","non-dropping-particle":"van","parse-names":false,"suffix":""},{"dropping-particle":"","family":"Strand","given":"Linn B","non-dropping-particle":"","parse-names":false,"suffix":""},{"dropping-particle":"","family":"Winsvold","given":"Bendik S","non-dropping-particle":"","parse-names":false,"suffix":""},{"dropping-particle":"","family":"Wang","given":"Heming","non-dropping-particle":"","parse-names":false,"suffix":""},{"dropping-particle":"","family":"Bowden","given":"Jack","non-dropping-particle":"","parse-names":false,"suffix":""}],"container-title":"Nature genetics","id":"ITEM-3","issue":"3","issued":{"date-parts":[["2019"]]},"page":"387-393","publisher":"Nature Publishing Group","title":"Biological and clinical insights from genetics of insomnia symptoms","type":"article-journal","volume":"51"},"uris":["http://www.mendeley.com/documents/?uuid=0334f638-29f5-431f-a6f7-b9c0549f4baa"]},{"id":"ITEM-4","itemData":{"ISSN":"2041-1723","author":[{"dropping-particle":"","family":"Wang","given":"Heming","non-dropping-particle":"","parse-names":false,"suffix":""},{"dropping-particle":"","family":"Lane","given":"Jacqueline M","non-dropping-particle":"","parse-names":false,"suffix":""},{"dropping-particle":"","family":"Jones","given":"Samuel E","non-dropping-particle":"","parse-names":false,"suffix":""},{"dropping-particle":"","family":"Dashti","given":"Hassan S","non-dropping-particle":"","parse-names":false,"suffix":""},{"dropping-particle":"","family":"Ollila","given":"Hanna M","non-dropping-particle":"","parse-names":false,"suffix":""},{"dropping-particle":"","family":"Wood","given":"Andrew R","non-dropping-particle":"","parse-names":false,"suffix":""},{"dropping-particle":"","family":"Hees","given":"Vincent T","non-dropping-particle":"Van","parse-names":false,"suffix":""},{"dropping-particle":"","family":"Brumpton","given":"Ben","non-dropping-particle":"","parse-names":false,"suffix":""},{"dropping-particle":"","family":"Winsvold","given":"Bendik S","non-dropping-particle":"","parse-names":false,"suffix":""},{"dropping-particle":"","family":"Kantojärvi","given":"Katri","non-dropping-particle":"","parse-names":false,"suffix":""}],"container-title":"Nature communications","id":"ITEM-4","issue":"1","issued":{"date-parts":[["2019"]]},"page":"1-12","publisher":"Nature Publishing Group","title":"Genome-wide association analysis of self-reported daytime sleepiness identifies 42 loci that suggest biological subtypes","type":"article-journal","volume":"10"},"uris":["http://www.mendeley.com/documents/?uuid=4ae06fb3-4efb-4e7e-b575-cfd21032ab25"]},{"id":"ITEM-5","itemData":{"ISSN":"1546-1718","author":[{"dropping-particle":"","family":"Jansen","given":"Philip R","non-dropping-particle":"","parse-names":false,"suffix":""},{"dropping-particle":"","family":"Watanabe","given":"Kyoko","non-dropping-particle":"","parse-names":false,"suffix":""},{"dropping-particle":"","family":"Stringer","given":"Sven","non-dropping-particle":"","parse-names":false,"suffix":""},{"dropping-particle":"","family":"Skene","given":"Nathan","non-dropping-particle":"","parse-names":false,"suffix":""},{"dropping-particle":"","family":"Bryois","given":"Julien","non-dropping-particle":"","parse-names":false,"suffix":""},{"dropping-particle":"","family":"Hammerschlag","given":"Anke R","non-dropping-particle":"","parse-names":false,"suffix":""},{"dropping-particle":"","family":"Leeuw","given":"Christiaan A","non-dropping-particle":"de","parse-names":false,"suffix":""},{"dropping-particle":"","family":"Benjamins","given":"Jeroen S","non-dropping-particle":"","parse-names":false,"suffix":""},{"dropping-particle":"","family":"Muñoz-Manchado","given":"Ana B","non-dropping-particle":"","parse-names":false,"suffix":""},{"dropping-particle":"","family":"Nagel","given":"Mats","non-dropping-particle":"","parse-names":false,"suffix":""}],"container-title":"Nature genetics","id":"ITEM-5","issue":"3","issued":{"date-parts":[["2019"]]},"page":"394-403","publisher":"Nature Publishing Group","title":"Genome-wide analysis of insomnia in 1,331,010 individuals identifies new risk loci and functional pathways","type":"article-journal","volume":"51"},"uris":["http://www.mendeley.com/documents/?uuid=61cd5401-8bd9-42bf-b6bf-69f173c04b17"]}],"mendeley":{"formattedCitation":"(Jones et al. 2019; Dashti et al. 2019; Lane et al. 2019; H. Wang et al. 2019; P. R. Jansen et al. 2019)","manualFormatting":"(Jones et al. 2019; Dashti et al. 2019; Lane et al. 2019; Wang et al. 2019; Jansen et al. 2019)","plainTextFormattedCitation":"(Jones et al. 2019; Dashti et al. 2019; Lane et al. 2019; H. Wang et al. 2019; P. R. Jansen et al. 2019)","previouslyFormattedCitation":"(Jones et al. 2019; Dashti et al. 2019; Lane et al. 2019; H. Wang et al. 2019; P. R. Jansen et al. 2019)"},"properties":{"noteIndex":0},"schema":"https://github.com/citation-style-language/schema/raw/master/csl-citation.json"}</w:instrText>
            </w:r>
            <w:r w:rsidRPr="00A46D3E">
              <w:rPr>
                <w:sz w:val="21"/>
                <w:szCs w:val="21"/>
              </w:rPr>
              <w:fldChar w:fldCharType="separate"/>
            </w:r>
            <w:r w:rsidRPr="00A46D3E">
              <w:rPr>
                <w:noProof/>
                <w:sz w:val="21"/>
                <w:szCs w:val="21"/>
              </w:rPr>
              <w:t>(Jones et al. 2019; Dashti et al. 2019; Lane et al. 2019; Wang et al. 2019; Jansen et al. 2019)</w:t>
            </w:r>
            <w:r w:rsidRPr="00A46D3E">
              <w:rPr>
                <w:sz w:val="21"/>
                <w:szCs w:val="21"/>
              </w:rPr>
              <w:fldChar w:fldCharType="end"/>
            </w:r>
            <w:r w:rsidRPr="00A46D3E">
              <w:rPr>
                <w:sz w:val="21"/>
                <w:szCs w:val="21"/>
              </w:rPr>
              <w:t>: Ns=10,554- 1,331,010</w:t>
            </w:r>
          </w:p>
        </w:tc>
        <w:tc>
          <w:tcPr>
            <w:tcW w:w="8283" w:type="dxa"/>
            <w:tcBorders>
              <w:top w:val="dotted" w:sz="4" w:space="0" w:color="auto"/>
              <w:bottom w:val="dotted" w:sz="4" w:space="0" w:color="auto"/>
            </w:tcBorders>
          </w:tcPr>
          <w:p w14:paraId="14BF6BD7" w14:textId="77777777" w:rsidR="008D0319" w:rsidRPr="00A46D3E" w:rsidRDefault="008D0319" w:rsidP="00871688">
            <w:pPr>
              <w:rPr>
                <w:sz w:val="21"/>
                <w:szCs w:val="21"/>
              </w:rPr>
            </w:pPr>
            <w:r w:rsidRPr="00A46D3E">
              <w:rPr>
                <w:sz w:val="21"/>
                <w:szCs w:val="21"/>
              </w:rPr>
              <w:t>Evidence of a causal effect of ADHD genetic liability on longer sleep duration and chronotype (in the presence of pleiotropy), but strong evidence not found for insomnia, snoring, daytime napping, daytime sleepiness or ease getting up.</w:t>
            </w:r>
          </w:p>
          <w:p w14:paraId="0E98C0EB" w14:textId="65A28E1C" w:rsidR="008D0319" w:rsidRPr="00A46D3E" w:rsidRDefault="008D0319" w:rsidP="00871688">
            <w:pPr>
              <w:rPr>
                <w:sz w:val="21"/>
                <w:szCs w:val="21"/>
              </w:rPr>
            </w:pPr>
            <w:r w:rsidRPr="00A46D3E">
              <w:rPr>
                <w:sz w:val="21"/>
                <w:szCs w:val="21"/>
              </w:rPr>
              <w:t>Evidence of causal effect</w:t>
            </w:r>
            <w:r w:rsidR="00886C9B">
              <w:rPr>
                <w:sz w:val="21"/>
                <w:szCs w:val="21"/>
              </w:rPr>
              <w:t>s</w:t>
            </w:r>
            <w:r w:rsidRPr="00A46D3E">
              <w:rPr>
                <w:sz w:val="21"/>
                <w:szCs w:val="21"/>
              </w:rPr>
              <w:t xml:space="preserve"> of sleep-related traits genetic liability on ADHD for insomnia, daytime napping and shorter sleep duration, but strong evidence not found for chronotype, daytime sleepiness, daytime dozing, ease getting up or snoring.</w:t>
            </w:r>
          </w:p>
        </w:tc>
      </w:tr>
      <w:tr w:rsidR="008D0319" w:rsidRPr="00A46D3E" w14:paraId="48C82E5A" w14:textId="77777777" w:rsidTr="00871688">
        <w:tc>
          <w:tcPr>
            <w:tcW w:w="13948" w:type="dxa"/>
            <w:gridSpan w:val="4"/>
            <w:tcBorders>
              <w:top w:val="single" w:sz="4" w:space="0" w:color="auto"/>
            </w:tcBorders>
          </w:tcPr>
          <w:p w14:paraId="160B40F8"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42A71EBE" w14:textId="77777777" w:rsidR="008D0319" w:rsidRPr="00A46D3E" w:rsidRDefault="008D0319" w:rsidP="008D0319"/>
    <w:p w14:paraId="20533604"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0796A38D" w14:textId="77777777" w:rsidTr="00871688">
        <w:tc>
          <w:tcPr>
            <w:tcW w:w="13948" w:type="dxa"/>
            <w:gridSpan w:val="4"/>
            <w:tcBorders>
              <w:bottom w:val="single" w:sz="4" w:space="0" w:color="auto"/>
            </w:tcBorders>
          </w:tcPr>
          <w:p w14:paraId="334C0CDF" w14:textId="77777777" w:rsidR="008D0319" w:rsidRPr="00A46D3E" w:rsidRDefault="008D0319" w:rsidP="00871688">
            <w:pPr>
              <w:rPr>
                <w:b/>
                <w:bCs/>
              </w:rPr>
            </w:pPr>
            <w:r w:rsidRPr="00A46D3E">
              <w:rPr>
                <w:b/>
                <w:bCs/>
              </w:rPr>
              <w:lastRenderedPageBreak/>
              <w:t>Supplementary Table 4: Mendelian randomisation studies of ADHD and intelligence and indicators of socio-economic status</w:t>
            </w:r>
          </w:p>
        </w:tc>
      </w:tr>
      <w:tr w:rsidR="008D0319" w:rsidRPr="00A46D3E" w14:paraId="5E7C5F88" w14:textId="77777777" w:rsidTr="00871688">
        <w:tc>
          <w:tcPr>
            <w:tcW w:w="1696" w:type="dxa"/>
            <w:tcBorders>
              <w:top w:val="single" w:sz="4" w:space="0" w:color="auto"/>
              <w:bottom w:val="single" w:sz="4" w:space="0" w:color="auto"/>
            </w:tcBorders>
          </w:tcPr>
          <w:p w14:paraId="390D1836"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4666AE1A"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6C31F728"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53E39FF5" w14:textId="77777777" w:rsidR="008D0319" w:rsidRPr="00A46D3E" w:rsidRDefault="008D0319" w:rsidP="00871688">
            <w:pPr>
              <w:rPr>
                <w:sz w:val="21"/>
                <w:szCs w:val="21"/>
              </w:rPr>
            </w:pPr>
            <w:r w:rsidRPr="00A46D3E">
              <w:rPr>
                <w:sz w:val="21"/>
                <w:szCs w:val="21"/>
              </w:rPr>
              <w:t>Findings</w:t>
            </w:r>
          </w:p>
        </w:tc>
      </w:tr>
      <w:tr w:rsidR="008D0319" w:rsidRPr="00A46D3E" w14:paraId="1728F962" w14:textId="77777777" w:rsidTr="00871688">
        <w:tc>
          <w:tcPr>
            <w:tcW w:w="1696" w:type="dxa"/>
            <w:tcBorders>
              <w:top w:val="single" w:sz="4" w:space="0" w:color="auto"/>
              <w:bottom w:val="dotted" w:sz="4" w:space="0" w:color="auto"/>
            </w:tcBorders>
          </w:tcPr>
          <w:p w14:paraId="6469C2F7"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Genetics","id":"ITEM-1","issue":"7","issued":{"date-parts":[["2018"]]},"page":"912-919","title":"Genome-wide association meta-analysis in 269,867 individuals identifies new genetic and functional links to intelligence","type":"article-journal","volume":"50"},"uris":["http://www.mendeley.com/documents/?uuid=7023e790-96ce-441a-9413-8d0728512963"]}],"mendeley":{"formattedCitation":"(Savage et al. 2018)","manualFormatting":"Savage et al. (2018)","plainTextFormattedCitation":"(Savage et al. 2018)","previouslyFormattedCitation":"(Savage et al. 2018)"},"properties":{"noteIndex":0},"schema":"https://github.com/citation-style-language/schema/raw/master/csl-citation.json"}</w:instrText>
            </w:r>
            <w:r w:rsidRPr="00A46D3E">
              <w:rPr>
                <w:sz w:val="21"/>
                <w:szCs w:val="21"/>
              </w:rPr>
              <w:fldChar w:fldCharType="separate"/>
            </w:r>
            <w:r w:rsidRPr="00A46D3E">
              <w:rPr>
                <w:noProof/>
                <w:sz w:val="21"/>
                <w:szCs w:val="21"/>
              </w:rPr>
              <w:t>Savage et al. (2018)</w:t>
            </w:r>
            <w:r w:rsidRPr="00A46D3E">
              <w:rPr>
                <w:sz w:val="21"/>
                <w:szCs w:val="21"/>
              </w:rPr>
              <w:fldChar w:fldCharType="end"/>
            </w:r>
          </w:p>
        </w:tc>
        <w:tc>
          <w:tcPr>
            <w:tcW w:w="1418" w:type="dxa"/>
            <w:tcBorders>
              <w:top w:val="single" w:sz="4" w:space="0" w:color="auto"/>
              <w:bottom w:val="dotted" w:sz="4" w:space="0" w:color="auto"/>
            </w:tcBorders>
          </w:tcPr>
          <w:p w14:paraId="48696069"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single" w:sz="4" w:space="0" w:color="auto"/>
              <w:bottom w:val="dotted" w:sz="4" w:space="0" w:color="auto"/>
            </w:tcBorders>
          </w:tcPr>
          <w:p w14:paraId="0DA47E74" w14:textId="77777777" w:rsidR="008D0319" w:rsidRPr="00A46D3E" w:rsidRDefault="008D0319" w:rsidP="00871688">
            <w:pPr>
              <w:rPr>
                <w:sz w:val="21"/>
                <w:szCs w:val="21"/>
              </w:rPr>
            </w:pPr>
            <w:r w:rsidRPr="00A46D3E">
              <w:rPr>
                <w:sz w:val="21"/>
                <w:szCs w:val="21"/>
              </w:rPr>
              <w:t xml:space="preserve">Intelligence </w:t>
            </w:r>
            <w:r w:rsidRPr="00A46D3E">
              <w:rPr>
                <w:sz w:val="21"/>
                <w:szCs w:val="21"/>
              </w:rPr>
              <w:fldChar w:fldCharType="begin" w:fldLock="1"/>
            </w:r>
            <w:r w:rsidRPr="00A46D3E">
              <w:rPr>
                <w:sz w:val="21"/>
                <w:szCs w:val="21"/>
              </w:rPr>
              <w:instrText>ADDIN CSL_CITATION {"citationItems":[{"id":"ITEM-1","itemData":{"DOI":"10.1038/s41588-018-0152-6","ISSN":"1546-1718","abstract":"Intelligence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Genetics","id":"ITEM-1","issue":"7","issued":{"date-parts":[["2018"]]},"page":"912-919","title":"Genome-wide association meta-analysis in 269,867 individuals identifies new genetic and functional links to intelligence","type":"article-journal","volume":"50"},"uris":["http://www.mendeley.com/documents/?uuid=7023e790-96ce-441a-9413-8d0728512963"]}],"mendeley":{"formattedCitation":"(Savage et al. 2018)","plainTextFormattedCitation":"(Savage et al. 2018)","previouslyFormattedCitation":"(Savage et al. 2018)"},"properties":{"noteIndex":0},"schema":"https://github.com/citation-style-language/schema/raw/master/csl-citation.json"}</w:instrText>
            </w:r>
            <w:r w:rsidRPr="00A46D3E">
              <w:rPr>
                <w:sz w:val="21"/>
                <w:szCs w:val="21"/>
              </w:rPr>
              <w:fldChar w:fldCharType="separate"/>
            </w:r>
            <w:r w:rsidRPr="00A46D3E">
              <w:rPr>
                <w:noProof/>
                <w:sz w:val="21"/>
                <w:szCs w:val="21"/>
              </w:rPr>
              <w:t>(Savage et al. 2018)</w:t>
            </w:r>
            <w:r w:rsidRPr="00A46D3E">
              <w:rPr>
                <w:sz w:val="21"/>
                <w:szCs w:val="21"/>
              </w:rPr>
              <w:fldChar w:fldCharType="end"/>
            </w:r>
            <w:r w:rsidRPr="00A46D3E">
              <w:rPr>
                <w:sz w:val="21"/>
                <w:szCs w:val="21"/>
              </w:rPr>
              <w:t>: N=269,867</w:t>
            </w:r>
          </w:p>
        </w:tc>
        <w:tc>
          <w:tcPr>
            <w:tcW w:w="8283" w:type="dxa"/>
            <w:tcBorders>
              <w:top w:val="single" w:sz="4" w:space="0" w:color="auto"/>
              <w:bottom w:val="dotted" w:sz="4" w:space="0" w:color="auto"/>
            </w:tcBorders>
          </w:tcPr>
          <w:p w14:paraId="7A93E79A" w14:textId="77777777" w:rsidR="008D0319" w:rsidRPr="00A46D3E" w:rsidRDefault="008D0319" w:rsidP="00871688">
            <w:pPr>
              <w:rPr>
                <w:sz w:val="21"/>
                <w:szCs w:val="21"/>
              </w:rPr>
            </w:pPr>
            <w:r w:rsidRPr="00A46D3E">
              <w:rPr>
                <w:sz w:val="21"/>
                <w:szCs w:val="21"/>
              </w:rPr>
              <w:t>Evidence of a causal effect of lower intelligence genetic liability on ADHD and of ADHD genetic liability on lower intelligence.</w:t>
            </w:r>
          </w:p>
        </w:tc>
      </w:tr>
      <w:tr w:rsidR="008D0319" w:rsidRPr="00A46D3E" w14:paraId="206F8CE1" w14:textId="77777777" w:rsidTr="00871688">
        <w:tc>
          <w:tcPr>
            <w:tcW w:w="1696" w:type="dxa"/>
            <w:tcBorders>
              <w:top w:val="dotted" w:sz="4" w:space="0" w:color="auto"/>
              <w:bottom w:val="dotted" w:sz="4" w:space="0" w:color="auto"/>
            </w:tcBorders>
          </w:tcPr>
          <w:p w14:paraId="19F3D096"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{"citationItems":[{"id":"ITEM-1","itemData":{"DOI":"10.1186/s12916-022-02314-3","ISSN":"1741-7015","abstract":"Previous studies have reported associations between attention-deficit/hyperactivity disorder (ADHD) and lower socioeconomic status and intelligence. We aimed to evaluate the causal directions and strengths for these associations by use of a bi-directional two-sample Mendelian randomization (MR) design.","author":[{"dropping-particle":"","family":"Michaëlsson","given":"Madeleine","non-dropping-particle":"","parse-names":false,"suffix":""},{"dropping-particle":"","family":"Yuan","given":"Shuai","non-dropping-particle":"","parse-names":false,"suffix":""},{"dropping-particle":"","family":"Melhus","given":"Håkan","non-dropping-particle":"","parse-names":false,"suffix":""},{"dropping-particle":"","family":"Baron","given":"John A","non-dropping-particle":"","parse-names":false,"suffix":""},{"dropping-particle":"","family":"Byberg","given":"Liisa","non-dropping-particle":"","parse-names":false,"suffix":""},{"dropping-particle":"","family":"Larsson","given":"Susanna C","non-dropping-particle":"","parse-names":false,"suffix":""},{"dropping-particle":"","family":"Michaëlsson","given":"Karl","non-dropping-particle":"","parse-names":false,"suffix":""}],"container-title":"BMC Medicine","id":"ITEM-1","issue":"1","issued":{"date-parts":[["2022"]]},"page":"106","title":"The impact and causal directions for the associations between diagnosis of ADHD, socioeconomic status, and intelligence by use of a bi-directional two-sample Mendelian randomization design","type":"article-journal","volume":"20"},"uris":["http://www.mendeley.com/documents/?uuid=9fba7e04-cfd2-4d2c-8c58-1ab88b1320a5"]}],"mendeley":{"formattedCitation":"(Michaëlsson et al. 2022)","manualFormatting":"Michaëlsson et al. (2022)","plainTextFormattedCitation":"(Michaëlsson et al. 2022)","previouslyFormattedCitation":"(Michaëlsson et al. 2022)"},"properties":{"noteIndex":0},"schema":"https://github.com/citation-style-language/schema/raw/master/csl-citation.json"}</w:instrText>
            </w:r>
            <w:r w:rsidRPr="00A46D3E">
              <w:rPr>
                <w:sz w:val="21"/>
                <w:szCs w:val="21"/>
              </w:rPr>
              <w:fldChar w:fldCharType="separate"/>
            </w:r>
            <w:r w:rsidRPr="00A46D3E">
              <w:rPr>
                <w:noProof/>
                <w:sz w:val="21"/>
                <w:szCs w:val="21"/>
              </w:rPr>
              <w:t>Michaëlsson et al. (2022)</w:t>
            </w:r>
            <w:r w:rsidRPr="00A46D3E">
              <w:rPr>
                <w:sz w:val="21"/>
                <w:szCs w:val="21"/>
              </w:rPr>
              <w:fldChar w:fldCharType="end"/>
            </w:r>
          </w:p>
        </w:tc>
        <w:tc>
          <w:tcPr>
            <w:tcW w:w="1418" w:type="dxa"/>
            <w:tcBorders>
              <w:top w:val="dotted" w:sz="4" w:space="0" w:color="auto"/>
              <w:bottom w:val="dotted" w:sz="4" w:space="0" w:color="auto"/>
            </w:tcBorders>
          </w:tcPr>
          <w:p w14:paraId="3995D5DF"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443A9B83" w14:textId="77777777" w:rsidR="008D0319" w:rsidRPr="00A46D3E" w:rsidRDefault="008D0319" w:rsidP="00871688">
            <w:pPr>
              <w:rPr>
                <w:sz w:val="21"/>
                <w:szCs w:val="21"/>
              </w:rPr>
            </w:pPr>
            <w:r w:rsidRPr="00A46D3E">
              <w:rPr>
                <w:sz w:val="21"/>
                <w:szCs w:val="21"/>
              </w:rPr>
              <w:t xml:space="preserve">Socioeconomic status </w:t>
            </w:r>
            <w:r w:rsidRPr="00A46D3E">
              <w:rPr>
                <w:sz w:val="21"/>
                <w:szCs w:val="21"/>
              </w:rPr>
              <w:fldChar w:fldCharType="begin" w:fldLock="1"/>
            </w:r>
            <w:r w:rsidRPr="00A46D3E">
              <w:rPr>
                <w:sz w:val="21"/>
                <w:szCs w:val="21"/>
              </w:rPr>
              <w:instrText>ADDIN CSL_CITATION {"citationItems":[{"id":"ITEM-1","itemData":{"author":[{"dropping-particle":"","family":"IEU Open GWAS Project","given":"","non-dropping-particle":"","parse-names":false,"suffix":""}],"id":"ITEM-1","issued":{"date-parts":[["0"]]},"title":"UK Biobank GWAS","type":"webpage"},"uris":["http://www.mendeley.com/documents/?uuid=2084221a-f930-4b71-b240-ff756871b4cd"]},{"id":"ITEM-2","itemData":{"DOI":"10.1001/jamapsychiatry.2018.3658","ISBN":"2168-6238 (Electronic)\r2168-622X (Linking)","ISSN":"2168622X","PMID":"30649197","abstract":"Importance: Individuals with mental disorders often develop comorbidity over time. Past studies of comorbidity have often restricted analyses to a subset of disorders and few studies have provided absolute risks of later comorbidity. Objectives: To undertake a comprehensive study of comorbidity within mental disorders, by providing temporally ordered age- and sex-specific pairwise estimates between the major groups of mental disorders, and to develop an interactive website to visualize all results and guide future research and clinical practice. Design, Setting, and Participants: This population-based cohort study included all individuals born in Denmark between January 1, 1900, and December 31, 2015, and living in the country between January 1, 2000, and December 31, 2016. The analyses were conducted between June 2017 and May 2018. Main Outcomes and Measures: Danish health registers were used to identify mental disorders, which were examined within the broad 10-level International Statistical Classification of Diseases and Related Health Problems, 10th Revision, subchapter groups (eg, codes F00-F09 and F10-F19). For each temporally ordered pair of disorders, overall and lagged hazard ratios and 95% CIs were calculated using Cox proportional hazards regression models. Absolute risks were estimated using competing risks survival analyses. Estimates for each sex were generated. Results: A total of 5940778 persons were included in this study (2958293 men and 2982485 women; mean [SD] age at beginning of follow-up, 32.1 [25.4] years). They were followed up for 83.9 million person-years. All mental disorders were associated with an increased risk of all other mental disorders when adjusting for sex, age, and calendar time (hazard ratios ranging from 2.0 [95% CI, 1.7-2.4] for prior intellectual disabilities and later eating disorders to 48.6 [95% CI, 46.6-50.7] for prior developmental disorders and later intellectual disabilities). The hazard ratios were temporally patterned, with higher estimates during the first year after the onset of the first disorder, but with persistently elevated rates during the entire observation period. Some disorders were associated with substantial absolute risks of developing specific later disorders (eg, 30.6% [95% CI, 29.3%-32.0%] of men and 38.4% [95% CI, 37.5%-39.4%] of women with a diagnosis of mood disorders before age 20 years developed neurotic disorders within the following 5 years). Conclusions and Relevance: Comorbidit…","author":[{"dropping-particle":"","family":"Plana-Ripoll","given":"Oleguer","non-dropping-particle":"","parse-names":false,"suffix":""},{"dropping-particle":"","family":"Pedersen","given":"Carsten Bøcker","non-dropping-particle":"","parse-names":false,"suffix":""},{"dropping-particle":"","family":"Holtz","given":"Yan","non-dropping-particle":"","parse-names":false,"suffix":""},{"dropping-particle":"","family":"Benros","given":"Michael E.","non-dropping-particle":"","parse-names":false,"suffix":""},{"dropping-particle":"","family":"Dalsgaard","given":"Søren","non-dropping-particle":"","parse-names":false,"suffix":""},{"dropping-particle":"","family":"Jonge","given":"Peter","non-dropping-particle":"De","parse-names":false,"suffix":""},{"dropping-particle":"","family":"Fan","given":"Chun Chieh","non-dropping-particle":"","parse-names":false,"suffix":""},{"dropping-particle":"","family":"Degenhardt","given":"Louisa","non-dropping-particle":"","parse-names":false,"suffix":""},{"dropping-particle":"","family":"Ganna","given":"Andrea","non-dropping-particle":"","parse-names":false,"suffix":""},{"dropping-particle":"","family":"Greve","given":"Aja Neergaard","non-dropping-particle":"","parse-names":false,"suffix":""},{"dropping-particle":"","family":"Gunn","given":"Jane","non-dropping-particle":"","parse-names":false,"suffix":""},{"dropping-particle":"","family":"Iburg","given":"Kim Moesgaard","non-dropping-particle":"","parse-names":false,"suffix":""},{"dropping-particle":"","family":"Kessing","given":"Lars Vedel","non-dropping-particle":"","parse-names":false,"suffix":""},{"dropping-particle":"","family":"Lee","given":"Brian K.","non-dropping-particle":"","parse-names":false,"suffix":""},{"dropping-particle":"","family":"Lim","given":"Carmen C.W.","non-dropping-particle":"","parse-names":false,"suffix":""},{"dropping-particle":"","family":"Mors","given":"Ole","non-dropping-particle":"","parse-names":false,"suffix":""},{"dropping-particle":"","family":"Nordentoft","given":"Merete","non-dropping-particle":"","parse-names":false,"suffix":""},{"dropping-particle":"","family":"Prior","given":"Anders","non-dropping-particle":"","parse-names":false,"suffix":""},{"dropping-particle":"","family":"Roest","given":"Annelieke M.","non-dropping-particle":"","parse-names":false,"suffix":""},{"dropping-particle":"","family":"Saha","given":"Sukanta","non-dropping-particle":"","parse-names":false,"suffix":""},{"dropping-particle":"","family":"Schork","given":"Andrew","non-dropping-particle":"","parse-names":false,"suffix":""},{"dropping-particle":"","family":"Scott","given":"James G.","non-dropping-particle":"","parse-names":false,"suffix":""},{"dropping-particle":"","family":"Scott","given":"Kate M.","non-dropping-particle":"","parse-names":false,"suffix":""},{"dropping-particle":"","family":"Stedman","given":"Terry","non-dropping-particle":"","parse-names":false,"suffix":""},{"dropping-particle":"","family":"Sørensen","given":"Holger J.","non-dropping-particle":"","parse-names":false,"suffix":""},{"dropping-particle":"","family":"Werge","given":"Thomas","non-dropping-particle":"","parse-names":false,"suffix":""},{"dropping-particle":"","family":"Whiteford","given":"Harvey A.","non-dropping-particle":"","parse-names":false,"suffix":""},{"dropping-particle":"","family":"Laursen","given":"Thomas Munk","non-dropping-particle":"","parse-names":false,"suffix":""},{"dropping-particle":"","family":"Agerbo","given":"Esben","non-dropping-particle":"","parse-names":false,"suffix":""},{"dropping-particle":"","family":"Kessler","given":"Ronald C.","non-dropping-particle":"","parse-names":false,"suffix":""},{"dropping-particle":"","family":"Mortensen","given":"Preben Bo","non-dropping-particle":"","parse-names":false,"suffix":""},{"dropping-particle":"","family":"McGrath","given":"John J.","non-dropping-particle":"","parse-names":false,"suffix":""}],"container-title":"JAMA Psychiatry","edition":"2019/01/17","id":"ITEM-2","issue":"3","issued":{"date-parts":[["2019"]]},"language":"eng","note":"Plana-Ripoll, Oleguer\nPedersen, Carsten Bocker\nHoltz, Yan\nBenros, Michael E\nDalsgaard, Soren\nde Jonge, Peter\nFan, Chun Chieh\nDegenhardt, Louisa\nGanna, Andrea\nGreve, Aja Neergaard\nGunn, Jane\nIburg, Kim Moesgaard\nKessing, Lars Vedel\nLee, Brian K\nLim, Carmen C W\nMors, Ole\nNordentoft, Merete\nPrior, Anders\nRoest, Annelieke M\nSaha, Sukanta\nSchork, Andrew\nScott, James G\nScott, Kate M\nStedman, Terry\nSorensen, Holger J\nWerge, Thomas\nWhiteford, Harvey A\nLaursen, Thomas Munk\nAgerbo, Esben\nKessler, Ronald C\nMortensen, Preben Bo\nMcGrath, John J\neng\nJAMA Psychiatry. 2019 Mar 1;76(3):259-270. doi: 10.1001/jamapsychiatry.2018.3658.","page":"259-270","title":"Exploring Comorbidity Within Mental Disorders among a Danish National Population","type":"article-journal","volume":"76"},"uris":["http://www.mendeley.com/documents/?uuid=ad86e557-53b3-4879-985e-d740485937ef"]},{"id":"ITEM-3","itemData":{"DOI":"10.1038/s41588-018-0152-6","ISSN":"1546-1718","abstract":"Intelligence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Genetics","id":"ITEM-3","issue":"7","issued":{"date-parts":[["2018"]]},"page":"912-919","title":"Genome-wide association meta-analysis in 269,867 individuals identifies new genetic and functional links to intelligence","type":"article-journal","volume":"50"},"uris":["http://www.mendeley.com/documents/?uuid=7023e790-96ce-441a-9413-8d0728512963"]}],"mendeley":{"formattedCitation":"(IEU Open GWAS Project, n.d.; Plana-Ripoll et al. 2019; Savage et al. 2018)","manualFormatting":"(IEU Open GWAS Project; Plana-Ripoll et al. 2019; Savage et al. 2018)","plainTextFormattedCitation":"(IEU Open GWAS Project, n.d.; Plana-Ripoll et al. 2019; Savage et al. 2018)","previouslyFormattedCitation":"(IEU Open GWAS Project, n.d.; Plana-Ripoll et al. 2019; Savage et al. 2018)"},"properties":{"noteIndex":0},"schema":"https://github.com/citation-style-language/schema/raw/master/csl-citation.json"}</w:instrText>
            </w:r>
            <w:r w:rsidRPr="00A46D3E">
              <w:rPr>
                <w:sz w:val="21"/>
                <w:szCs w:val="21"/>
              </w:rPr>
              <w:fldChar w:fldCharType="separate"/>
            </w:r>
            <w:r w:rsidRPr="00A46D3E">
              <w:rPr>
                <w:noProof/>
                <w:sz w:val="21"/>
                <w:szCs w:val="21"/>
              </w:rPr>
              <w:t>(IEU Open GWAS Project; Plana-Ripoll et al. 2019; Savage et al. 2018)</w:t>
            </w:r>
            <w:r w:rsidRPr="00A46D3E">
              <w:rPr>
                <w:sz w:val="21"/>
                <w:szCs w:val="21"/>
              </w:rPr>
              <w:fldChar w:fldCharType="end"/>
            </w:r>
            <w:r w:rsidRPr="00A46D3E">
              <w:rPr>
                <w:sz w:val="21"/>
                <w:szCs w:val="21"/>
              </w:rPr>
              <w:t>: N=269,867-766,345</w:t>
            </w:r>
          </w:p>
        </w:tc>
        <w:tc>
          <w:tcPr>
            <w:tcW w:w="8283" w:type="dxa"/>
            <w:tcBorders>
              <w:top w:val="dotted" w:sz="4" w:space="0" w:color="auto"/>
              <w:bottom w:val="dotted" w:sz="4" w:space="0" w:color="auto"/>
            </w:tcBorders>
          </w:tcPr>
          <w:p w14:paraId="176CBFB8" w14:textId="77777777" w:rsidR="008D0319" w:rsidRPr="00A46D3E" w:rsidRDefault="008D0319" w:rsidP="00871688">
            <w:pPr>
              <w:rPr>
                <w:sz w:val="21"/>
                <w:szCs w:val="21"/>
              </w:rPr>
            </w:pPr>
            <w:r w:rsidRPr="00A46D3E">
              <w:rPr>
                <w:sz w:val="21"/>
                <w:szCs w:val="21"/>
              </w:rPr>
              <w:t>Evidence of a causal effect of genetic liability to lower education, lower household income (evidence of horizontal pleiotropy) and higher Townsend deprivation index on ADHD, independent of intelligence. Weaker evidence of a causal effect of genetic liability to intelligence on ADHD, which was not independent of education.</w:t>
            </w:r>
          </w:p>
          <w:p w14:paraId="4203A220" w14:textId="2832C72D" w:rsidR="008D0319" w:rsidRPr="00A46D3E" w:rsidRDefault="008D0319" w:rsidP="00871688">
            <w:pPr>
              <w:rPr>
                <w:sz w:val="21"/>
                <w:szCs w:val="21"/>
              </w:rPr>
            </w:pPr>
            <w:r w:rsidRPr="00A46D3E">
              <w:rPr>
                <w:sz w:val="21"/>
                <w:szCs w:val="21"/>
              </w:rPr>
              <w:t xml:space="preserve">Evidence of a causal effect of </w:t>
            </w:r>
            <w:r w:rsidR="00886C9B">
              <w:rPr>
                <w:sz w:val="21"/>
                <w:szCs w:val="21"/>
              </w:rPr>
              <w:t xml:space="preserve">ADHD </w:t>
            </w:r>
            <w:r w:rsidRPr="00A46D3E">
              <w:rPr>
                <w:sz w:val="21"/>
                <w:szCs w:val="21"/>
              </w:rPr>
              <w:t>genetic liability on lower education, lower household income and higher Townsend deprivation index on ADHD; strong evidence not found for an effect on intelligence.</w:t>
            </w:r>
          </w:p>
        </w:tc>
      </w:tr>
      <w:tr w:rsidR="008D0319" w:rsidRPr="00A46D3E" w14:paraId="3F93226D" w14:textId="77777777" w:rsidTr="00871688">
        <w:tc>
          <w:tcPr>
            <w:tcW w:w="1696" w:type="dxa"/>
            <w:tcBorders>
              <w:top w:val="dotted" w:sz="4" w:space="0" w:color="auto"/>
              <w:bottom w:val="dotted" w:sz="4" w:space="0" w:color="auto"/>
            </w:tcBorders>
          </w:tcPr>
          <w:p w14:paraId="727C52C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{"citationItems":[{"id":"ITEM-1","itemData":{"DOI":"10.1159/000525411","ISSN":"0302-282X","abstract":"&lt;b&gt;&lt;i&gt;Introduction:&lt;/i&gt;&lt;/b&gt; Attention-deficit/hyperactivity disorder (ADHD) and autism spectrum disorder (ASD) commonly co-occur; both traits exert an influence on intelligence scores. Genetic relationships between these three traits are far from being clear. &lt;b&gt;&lt;i&gt;Methods:&lt;/i&gt;&lt;/b&gt; The summary results of genome-wide association studies of ADHD (20,183 cases and 35,191 controls), ASD (18,381 cases and 27,969 controls), and intelligence (269,867 participants) were used for the analyses. Local genetic correlation analysis and polygenic overlap analysis were used to explore the shared genetic components between ADHD, ASD, and intelligence. Mendelian randomization (MR) analysis was used to examine the causal associations between ADHD, ASD, and intelligence. A cross-trait meta-analysis was performed to identify pleiotropic genetic variants across the three traits. &lt;b&gt;&lt;i&gt;Results:&lt;/i&gt;&lt;/b&gt; Our results showed that intelligence has a positive and negative genetic correlation with ASD and ADHD, respectively, including three hub genomic regions showing correlated genetic effects across the three traits. Polygenic overlap analysis indicated that all the risk variants contributing to ADHD are overlapped with half of those for intelligence, and the majority of the shared variants have opposite effect directions between them. The majority of risk variants (80%) of ASD are overlapped with almost all the risk variants of intelligence (97%). Notably, some ASD/intelligence overlapping variants displayed opposing effects on these two conditions. MR analysis showed that the genetic liability to higher intelligence was associated with an increased risk for ASD (OR = 1.12) and a decreased risk for ADHD (OR = 0.78). Cross-trait meta-analyses identified 170 pleiotropic genomic loci across the three traits, including 12 novel loci. Functional analyses of the novel genes support their potential involvement in neurodevelopment. &lt;b&gt;&lt;i&gt;Conclusion:&lt;/i&gt;&lt;/b&gt; Our results suggest that ADHD is associated with inheriting a reduced set of low-intelligence alleles, whereas ASD results from incongruous effects from a mixture of high-intelligence and low-intelligence contributing alleles summed up with additional, ASD-specific risk variants not associated with intelligence. ","author":[{"dropping-particle":"","family":"Rao","given":"S","non-dropping-particle":"","parse-names":false,"suffix":""},{"dropping-particle":"","family":"Baranova","given":"A","non-dropping-particle":"","parse-names":false,"suffix":""},{"dropping-particle":"","family":"Yao","given":"Y","non-dropping-particle":"","parse-names":false,"suffix":""},{"dropping-particle":"","family":"Wang","given":"J","non-dropping-particle":"","parse-names":false,"suffix":""},{"dropping-particle":"","family":"Zhang","given":"F","non-dropping-particle":"","parse-names":false,"suffix":""}],"container-title":"Neuropsychobiology","id":"ITEM-1","issued":{"date-parts":[["2022"]]},"title":"Genetic Relationships between Attention-Deficit/Hyperactivity Disorder, Autism Spectrum Disorder, and Intelligence","type":"article-journal"},"uris":["http://www.mendeley.com/documents/?uuid=dd6a9591-c64f-400a-aa65-9ff4d5d20f34"]}],"mendeley":{"formattedCitation":"(Rao et al. 2022)","manualFormatting":"Rao et al. (2022)","plainTextFormattedCitation":"(Rao et al. 2022)","previouslyFormattedCitation":"(Rao et al. 2022)"},"properties":{"noteIndex":0},"schema":"https://github.com/citation-style-language/schema/raw/master/csl-citation.json"}</w:instrText>
            </w:r>
            <w:r w:rsidRPr="00A46D3E">
              <w:rPr>
                <w:sz w:val="21"/>
                <w:szCs w:val="21"/>
              </w:rPr>
              <w:fldChar w:fldCharType="separate"/>
            </w:r>
            <w:r w:rsidRPr="00A46D3E">
              <w:rPr>
                <w:noProof/>
                <w:sz w:val="21"/>
                <w:szCs w:val="21"/>
              </w:rPr>
              <w:t>Rao et al. (2022)</w:t>
            </w:r>
            <w:r w:rsidRPr="00A46D3E">
              <w:rPr>
                <w:sz w:val="21"/>
                <w:szCs w:val="21"/>
              </w:rPr>
              <w:fldChar w:fldCharType="end"/>
            </w:r>
          </w:p>
        </w:tc>
        <w:tc>
          <w:tcPr>
            <w:tcW w:w="1418" w:type="dxa"/>
            <w:tcBorders>
              <w:top w:val="dotted" w:sz="4" w:space="0" w:color="auto"/>
              <w:bottom w:val="dotted" w:sz="4" w:space="0" w:color="auto"/>
            </w:tcBorders>
          </w:tcPr>
          <w:p w14:paraId="267F86BD"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0560C539" w14:textId="77777777" w:rsidR="008D0319" w:rsidRPr="00A46D3E" w:rsidRDefault="008D0319" w:rsidP="00871688">
            <w:pPr>
              <w:rPr>
                <w:sz w:val="21"/>
                <w:szCs w:val="21"/>
              </w:rPr>
            </w:pPr>
            <w:r w:rsidRPr="00A46D3E">
              <w:rPr>
                <w:sz w:val="21"/>
                <w:szCs w:val="21"/>
              </w:rPr>
              <w:t xml:space="preserve">Intelligence </w:t>
            </w:r>
            <w:r w:rsidRPr="00A46D3E">
              <w:rPr>
                <w:sz w:val="21"/>
                <w:szCs w:val="21"/>
              </w:rPr>
              <w:fldChar w:fldCharType="begin" w:fldLock="1"/>
            </w:r>
            <w:r w:rsidRPr="00A46D3E">
              <w:rPr>
                <w:sz w:val="21"/>
                <w:szCs w:val="21"/>
              </w:rPr>
              <w:instrText>ADDIN CSL_CITATION {"citationItems":[{"id":"ITEM-1","itemData":{"DOI":"10.1038/s41588-018-0152-6","ISSN":"1546-1718","abstract":"Intelligence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Genetics","id":"ITEM-1","issue":"7","issued":{"date-parts":[["2018"]]},"page":"912-919","title":"Genome-wide association meta-analysis in 269,867 individuals identifies new genetic and functional links to intelligence","type":"article-journal","volume":"50"},"uris":["http://www.mendeley.com/documents/?uuid=7023e790-96ce-441a-9413-8d0728512963"]}],"mendeley":{"formattedCitation":"(Savage et al. 2018)","plainTextFormattedCitation":"(Savage et al. 2018)","previouslyFormattedCitation":"(Savage et al. 2018)"},"properties":{"noteIndex":0},"schema":"https://github.com/citation-style-language/schema/raw/master/csl-citation.json"}</w:instrText>
            </w:r>
            <w:r w:rsidRPr="00A46D3E">
              <w:rPr>
                <w:sz w:val="21"/>
                <w:szCs w:val="21"/>
              </w:rPr>
              <w:fldChar w:fldCharType="separate"/>
            </w:r>
            <w:r w:rsidRPr="00A46D3E">
              <w:rPr>
                <w:noProof/>
                <w:sz w:val="21"/>
                <w:szCs w:val="21"/>
              </w:rPr>
              <w:t>(Savage et al. 2018)</w:t>
            </w:r>
            <w:r w:rsidRPr="00A46D3E">
              <w:rPr>
                <w:sz w:val="21"/>
                <w:szCs w:val="21"/>
              </w:rPr>
              <w:fldChar w:fldCharType="end"/>
            </w:r>
            <w:r w:rsidRPr="00A46D3E">
              <w:rPr>
                <w:sz w:val="21"/>
                <w:szCs w:val="21"/>
              </w:rPr>
              <w:t>: N=269,867</w:t>
            </w:r>
          </w:p>
        </w:tc>
        <w:tc>
          <w:tcPr>
            <w:tcW w:w="8283" w:type="dxa"/>
            <w:tcBorders>
              <w:top w:val="dotted" w:sz="4" w:space="0" w:color="auto"/>
              <w:bottom w:val="dotted" w:sz="4" w:space="0" w:color="auto"/>
            </w:tcBorders>
          </w:tcPr>
          <w:p w14:paraId="6C7AD6E6" w14:textId="77777777" w:rsidR="008D0319" w:rsidRPr="00A46D3E" w:rsidRDefault="008D0319" w:rsidP="00871688">
            <w:pPr>
              <w:rPr>
                <w:sz w:val="21"/>
                <w:szCs w:val="21"/>
              </w:rPr>
            </w:pPr>
            <w:r w:rsidRPr="00A46D3E">
              <w:rPr>
                <w:sz w:val="21"/>
                <w:szCs w:val="21"/>
              </w:rPr>
              <w:t>Evidence of a causal effect of lower intelligence genetic liability on ADHD.</w:t>
            </w:r>
          </w:p>
        </w:tc>
      </w:tr>
      <w:tr w:rsidR="008D0319" w:rsidRPr="00A46D3E" w14:paraId="46E2EE50" w14:textId="77777777" w:rsidTr="00871688">
        <w:tc>
          <w:tcPr>
            <w:tcW w:w="1696" w:type="dxa"/>
            <w:tcBorders>
              <w:top w:val="dotted" w:sz="4" w:space="0" w:color="auto"/>
              <w:bottom w:val="dotted" w:sz="4" w:space="0" w:color="auto"/>
            </w:tcBorders>
          </w:tcPr>
          <w:p w14:paraId="0A9C8698"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{"citationItems":[{"id":"ITEM-1","itemData":{"DOI":"10.1093/ije/dyac128","ISSN":"0300-5771","abstract":"Attention deficit/hyperactivity disorder (ADHD) is a highly prevalent neurodevelopmental disorder caused by a combination of genetic and environmental factors and is often thought as an entry point into a negative life trajectory, including risk for comorbid disorders, poor educational achievement or low income. In the present study, we aimed to clarify the causal relationship between ADHD and a comprehensive range of related traits.We used genome-wide association study (GWAS) summary statistics for ADHD (n = 53 293) and 124 traits related to anthropometry, cognitive function and intelligence, early life exposures, education and employment, lifestyle and environment, longevity, neurological, and psychiatric and mental health or personality and psychosocial factors available in the MR-Base database (16 067 ≤n ≤766 345). To investigate their causal relationship with ADHD, we used two-sample Mendelian randomization (MR) with a range of sensitivity analyses, and validated MR findings using causal analysis using summary effect estimates (CAUSE), aiming to avoid potential false-positive results.Our findings strengthen previous evidence of a causal effect of ADHD liability on smoking and major depression, and are consistent with a causal effect on odds of decreased average total household income [odds ratio (OR) = 0.966, 95% credible interval (CrI) = (0.954, 0.979)] and increased lifetime number of sexual partners [OR = 1.023, 95% CrI = (1.013, 1.033)]. We also found evidence for a causal effect on ADHD for liability of arm predicted mass and weight [OR = 1.452, 95% CrI = (1.307, 1.614) and OR = 1.430, 95% CrI = (1.326, 1.539), respectively] and time spent watching television [OR = 1.862, 95% CrI = (1.545, 2.246)], and evidence for a bidirectional effect for age of first sexual intercourse [beta = −0.058, 95% CrI = (−0.072, −0.044) and OR = 0.413, 95% CrI = (0.372, 0.457), respectively], odds of decreased age completed full-time education [OR = 0.972, 95% CrI = (0.962, 0.981) and OR = 0.435, 95% CrI = (0.356, 0.533), respectively] and years of schooling [beta = -0.036, 95% CrI = (−0.048, −0.024) and OR = 0.458, 95% CrI = (0.411, 0.511), respectively].Our results may contribute to explain part of the widespread co-occurring traits and comorbid disorders across the lifespan of individuals with ADHD and may open new opportunities for developing preventive strategies for ADHD and for negative ADHD trajectories.","author":[{"dropping-particle":"","family":"Soler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Vilar-Ribó","given":"Laura","non-dropping-particle":"","parse-names":false,"suffix":""},{"dropping-particle":"","family":"Ramos-Quiroga","given":"Josep Antoni","non-dropping-particle":"","parse-names":false,"suffix":""},{"dropping-particle":"","family":"Ribasés","given":"Marta","non-dropping-particle":"","parse-names":false,"suffix":""}],"container-title":"International Journal of Epidemiology","id":"ITEM-1","issued":{"date-parts":[["2022","6","12"]]},"page":"dyac128","title":"Mendelian randomization analysis for attention deficit/hyperactivity disorder: studying a broad range of exposures and outcomes","type":"article-journal"},"uris":["http://www.mendeley.com/documents/?uuid=a268e92f-6c08-4a0f-898a-7e075f6a26b0"]}],"mendeley":{"formattedCitation":"(Soler Artigas et al. 2022)","manualFormatting":"Soler Artigas et al. (2022)","plainTextFormattedCitation":"(Soler Artigas et al. 2022)","previouslyFormattedCitation":"(Soler Artigas et al. 2022)"},"properties":{"noteIndex":0},"schema":"https://github.com/citation-style-language/schema/raw/master/csl-citation.json"}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(2022)</w:t>
            </w:r>
            <w:r w:rsidRPr="00A46D3E">
              <w:rPr>
                <w:sz w:val="21"/>
                <w:szCs w:val="21"/>
              </w:rPr>
              <w:fldChar w:fldCharType="end"/>
            </w:r>
          </w:p>
        </w:tc>
        <w:tc>
          <w:tcPr>
            <w:tcW w:w="1418" w:type="dxa"/>
            <w:tcBorders>
              <w:top w:val="dotted" w:sz="4" w:space="0" w:color="auto"/>
              <w:bottom w:val="dotted" w:sz="4" w:space="0" w:color="auto"/>
            </w:tcBorders>
          </w:tcPr>
          <w:p w14:paraId="31E42446"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18506DF8" w14:textId="77777777" w:rsidR="008D0319" w:rsidRPr="00A46D3E" w:rsidRDefault="008D0319" w:rsidP="00871688">
            <w:pPr>
              <w:rPr>
                <w:sz w:val="21"/>
                <w:szCs w:val="21"/>
              </w:rPr>
            </w:pPr>
            <w:r w:rsidRPr="00A46D3E">
              <w:rPr>
                <w:sz w:val="21"/>
                <w:szCs w:val="21"/>
              </w:rPr>
              <w:t xml:space="preserve">Intelligence, educational attainment, employment and household variables </w:t>
            </w:r>
            <w:r w:rsidRPr="00A46D3E">
              <w:rPr>
                <w:sz w:val="21"/>
                <w:szCs w:val="21"/>
              </w:rPr>
              <w:fldChar w:fldCharType="begin" w:fldLock="1"/>
            </w:r>
            <w:r w:rsidRPr="00A46D3E">
              <w:rPr>
                <w:sz w:val="21"/>
                <w:szCs w:val="21"/>
              </w:rPr>
              <w:instrText>ADDIN CSL_CITATION {"citationItems":[{"id":"ITEM-1","itemData":{"author":[{"dropping-particle":"","family":"Elsworth","given":"Ben","non-dropping-particle":"","parse-names":false,"suffix":""},{"dropping-particle":"","family":"Mitchell","given":"Ruth","non-dropping-particle":"","parse-names":false,"suffix":""},{"dropping-particle":"","family":"Raistrick","given":"C A","non-dropping-particle":"","parse-names":false,"suffix":""},{"dropping-particle":"","family":"Paternoster","given":"Lavinia","non-dropping-particle":"","parse-names":false,"suffix":""},{"dropping-particle":"","family":"Hemani","given":"Gibran","non-dropping-particle":"","parse-names":false,"suffix":""},{"dropping-particle":"","family":"Gaunt","given":"Tom","non-dropping-particle":"","parse-names":false,"suffix":""}],"container-title":"Bristol, UK: University of Bristol","id":"ITEM-1","issued":{"date-parts":[["2017"]]},"title":"MRC IEU UK Biobank GWAS pipeline version 1","type":"article-journal"},"uris":["http://www.mendeley.com/documents/?uuid=bc374a1a-013c-4334-997d-bf1a15a56827"]},{"id":"ITEM-2","itemData":{"URL":"http://www.nealelab.is/uk-biobank","author":[{"dropping-particle":"","family":"Neale Lab","given":"","non-dropping-particle":"","parse-names":false,"suffix":""}],"id":"ITEM-2","issued":{"date-parts":[["0"]]},"title":"Neale Lab GWAS Analysis of the UK Biobank","type":"webpage"},"uris":["http://www.mendeley.com/documents/?uuid=2b948574-b90a-43c7-8c7c-1a3c7e71f299"]},{"id":"ITEM-3","itemData":{"author":[{"dropping-particle":"","family":"Lee","given":"James J","non-dropping-particle":"","parse-names":false,"suffix":""},{"dropping-particle":"","family":"Wedow","given":"Robbee","non-dropping-particle":"","parse-names":false,"suffix":""},{"dropping-particle":"","family":"Okbay","given":"Aysu","non-dropping-particle":"","parse-names":false,"suffix":""},{"dropping-particle":"","family":"Kong","given":"Edward","non-dropping-particle":"","parse-names":false,"suffix":""},{"dropping-particle":"","family":"Maghzian","given":"Omeed","non-dropping-particle":"","parse-names":false,"suffix":""},{"dropping-particle":"","family":"Zacher","given":"Meghan","non-dropping-particle":"","parse-names":false,"suffix":""},{"dropping-particle":"","family":"Nguyen-Viet","given":"Tuan Anh","non-dropping-particle":"","parse-names":false,"suffix":""},{"dropping-particle":"","family":"Bowers","given":"Peter","non-dropping-particle":"","parse-names":false,"suffix":""},{"dropping-particle":"","family":"Sidorenko","given":"Julia","non-dropping-particle":"","parse-names":false,"suffix":""},{"dropping-particle":"","family":"Linnér","given":"Richard Karlsson","non-dropping-particle":"","parse-names":false,"suffix":""}],"container-title":"Nature genetics","id":"ITEM-3","issue":"8","issued":{"date-parts":[["2018"]]},"page":"1112","publisher":"NIH Public Access","title":"Gene discovery and polygenic prediction from a 1.1-million-person GWAS of educational attainment","type":"article-journal","volume":"50"},"uris":["http://www.mendeley.com/documents/?uuid=4a579e55-7eeb-493e-8999-4559f9452ce4"]},{"id":"ITEM-4","itemData":{"DOI":"10.1038/s41588-018-0152-6","ISSN":"1546-1718","abstract":"Intelligence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Genetics","id":"ITEM-4","issue":"7","issued":{"date-parts":[["2018"]]},"page":"912-919","title":"Genome-wide association meta-analysis in 269,867 individuals identifies new genetic and functional links to intelligence","type":"article-journal","volume":"50"},"uris":["http://www.mendeley.com/documents/?uuid=7023e790-96ce-441a-9413-8d0728512963"]}],"mendeley":{"formattedCitation":"(Elsworth et al. 2017; Neale Lab, n.d.; Lee et al. 2018; Savage et al. 2018)","plainTextFormattedCitation":"(Elsworth et al. 2017; Neale Lab, n.d.; Lee et al. 2018; Savage et al. 2018)","previouslyFormattedCitation":"(Elsworth et al. 2017; Neale Lab, n.d.; Lee et al. 2018; Savage et al. 2018)"},"properties":{"noteIndex":0},"schema":"https://github.com/citation-style-language/schema/raw/master/csl-citation.json"}</w:instrText>
            </w:r>
            <w:r w:rsidRPr="00A46D3E">
              <w:rPr>
                <w:sz w:val="21"/>
                <w:szCs w:val="21"/>
              </w:rPr>
              <w:fldChar w:fldCharType="separate"/>
            </w:r>
            <w:r w:rsidRPr="00A46D3E">
              <w:rPr>
                <w:noProof/>
                <w:sz w:val="21"/>
                <w:szCs w:val="21"/>
              </w:rPr>
              <w:t>(Elsworth et al. 2017; Neale Lab, n.d.; Lee et al. 2018; Savage et al. 2018)</w:t>
            </w:r>
            <w:r w:rsidRPr="00A46D3E">
              <w:rPr>
                <w:sz w:val="21"/>
                <w:szCs w:val="21"/>
              </w:rPr>
              <w:fldChar w:fldCharType="end"/>
            </w:r>
            <w:r w:rsidRPr="00A46D3E">
              <w:rPr>
                <w:sz w:val="21"/>
                <w:szCs w:val="21"/>
              </w:rPr>
              <w:t>: N=149,051-766,345</w:t>
            </w:r>
          </w:p>
        </w:tc>
        <w:tc>
          <w:tcPr>
            <w:tcW w:w="8283" w:type="dxa"/>
            <w:tcBorders>
              <w:top w:val="dotted" w:sz="4" w:space="0" w:color="auto"/>
              <w:bottom w:val="dotted" w:sz="4" w:space="0" w:color="auto"/>
            </w:tcBorders>
          </w:tcPr>
          <w:p w14:paraId="60978315" w14:textId="77777777" w:rsidR="008D0319" w:rsidRPr="00A46D3E" w:rsidRDefault="008D0319" w:rsidP="00871688">
            <w:pPr>
              <w:rPr>
                <w:sz w:val="21"/>
                <w:szCs w:val="21"/>
              </w:rPr>
            </w:pPr>
            <w:r w:rsidRPr="00A46D3E">
              <w:rPr>
                <w:sz w:val="21"/>
                <w:szCs w:val="21"/>
              </w:rPr>
              <w:t>Investigated bidirectional effects for 124 traits. Evidence of a causal effect of ADHD genetic liability on three of five examined measures of cognitive function and intelligence with evidence of a causal effect on ADHD for two of these plus the additional two examined traits. Only the effect of ADHD genetic liability to cognitive performance survived sensitivity analyses but showed high heterogeneity.</w:t>
            </w:r>
          </w:p>
          <w:p w14:paraId="2F8C9B1D" w14:textId="77777777" w:rsidR="008D0319" w:rsidRPr="00A46D3E" w:rsidRDefault="008D0319" w:rsidP="00871688">
            <w:pPr>
              <w:rPr>
                <w:sz w:val="21"/>
                <w:szCs w:val="21"/>
              </w:rPr>
            </w:pPr>
            <w:r w:rsidRPr="00A46D3E">
              <w:rPr>
                <w:sz w:val="21"/>
                <w:szCs w:val="21"/>
              </w:rPr>
              <w:t>Evidence of causal effects of ADHD genetic liability on all four examined measures of education and employment, and of genetic liability to these on ADHD. Effects in both direction survived sensitivity analyses for age completed full-time education and years of schooling.</w:t>
            </w:r>
          </w:p>
          <w:p w14:paraId="4027833F" w14:textId="3F0FDE9E" w:rsidR="008D0319" w:rsidRPr="00A46D3E" w:rsidRDefault="008D0319" w:rsidP="00871688">
            <w:pPr>
              <w:rPr>
                <w:sz w:val="21"/>
                <w:szCs w:val="21"/>
              </w:rPr>
            </w:pPr>
            <w:r w:rsidRPr="00A46D3E">
              <w:rPr>
                <w:sz w:val="21"/>
                <w:szCs w:val="21"/>
              </w:rPr>
              <w:t xml:space="preserve">Evidence of causal effects of ADHD genetic liability on five of nine examined household measures: </w:t>
            </w:r>
            <w:r w:rsidR="00922BA8">
              <w:rPr>
                <w:sz w:val="21"/>
                <w:szCs w:val="21"/>
              </w:rPr>
              <w:t>causal evidence</w:t>
            </w:r>
            <w:r w:rsidRPr="00A46D3E">
              <w:rPr>
                <w:sz w:val="21"/>
                <w:szCs w:val="21"/>
              </w:rPr>
              <w:t xml:space="preserve"> on income, deprivation and number of sisters passed sensitivity analyses. Evidence of causal effects of genetic liability to three of nine examined household measures on ADHD: effect of deprivation passed sensitivity analyses. </w:t>
            </w:r>
          </w:p>
        </w:tc>
      </w:tr>
      <w:tr w:rsidR="008D0319" w:rsidRPr="00A46D3E" w14:paraId="44B36E7B" w14:textId="77777777" w:rsidTr="00871688">
        <w:tc>
          <w:tcPr>
            <w:tcW w:w="1696" w:type="dxa"/>
            <w:tcBorders>
              <w:top w:val="dotted" w:sz="4" w:space="0" w:color="auto"/>
              <w:bottom w:val="dotted" w:sz="4" w:space="0" w:color="auto"/>
            </w:tcBorders>
          </w:tcPr>
          <w:p w14:paraId="0ADD5885"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{"citationItems":[{"id":"ITEM-1","itemData":{"DOI":"10.1093/ije/dyab107","ISSN":"0300-5771","abstract":"The association patterns of attention deficit hyperactivity disorder (ADHD) and autism spectrum disorder (ASD) with educational attainment (EA) are complex; children with ADHD and ASD are at risk of poor academic outcomes, and parental EA has been associated with risk of ADHD/ASD in the offspring. Little is known on the causal links between ADHD, ASD, EA and the potential contribution of cognitive ability.Using the latest genome-wide association studies (GWAS) summary data on ADHD, ASD and EA, we applied two-sample Mendelian randomization (MR) to assess the effects of genetic liability to ADHD and ASD on EA. Reverse direction analyses were additionally performed. Multivariable MR was performed to estimate any effects independent of cognitive ability.Genetic liability to ADHD had a negative effect on EA, independently of cognitive ability (MVMRIVW: -1.7 months of education per doubling of genetic liability to ADHD; 95% CI: -2.8 to -0.7), whereas genetic liability to ASD a positive effect (MVMRIVW: 30 days per doubling of the genetic liability to ASD; 95% CI: 2 to 53). Reverse direction analyses suggested that genetic liability to higher EA had an effect on lower risk of ADHD, independently of cognitive ability (MVMRIVWOR: 0.33 per SD increase; 95% CI: 0.26 to 0.43) and increased risk of ASD (MRIVWOR: 1.51 per SD increase; 95% CI: 1.29 to 1.77), which was partly explained by cognitive ability (MVMRIVWOR per SD increase: 1.24; 95%CI: 0.96 to 1.60).Genetic liability to ADHD and ASD is likely to affect educational attainment, independently of underlying cognitive ability.","author":[{"dropping-particle":"","family":"Dardani","given":"Christina","non-dropping-particle":"","parse-names":false,"suffix":""},{"dropping-particle":"","family":"Riglin","given":"Lucy","non-dropping-particle":"","parse-names":false,"suffix":""},{"dropping-particle":"","family":"Leppert","given":"Beate","non-dropping-particle":"","parse-names":false,"suffix":""},{"dropping-particle":"","family":"Sanderson","given":"Eleanor","non-dropping-particle":"","parse-names":false,"suffix":""},{"dropping-particle":"","family":"Rai","given":"Dheeraj","non-dropping-particle":"","parse-names":false,"suffix":""},{"dropping-particle":"","family":"Howe","given":"Laura D","non-dropping-particle":"","parse-names":false,"suffix":""},{"dropping-particle":"","family":"Davey Smith","given":"George","non-dropping-particle":"","parse-names":false,"suffix":""},{"dropping-particle":"","family":"Tilling","given":"Kate","non-dropping-particle":"","parse-names":false,"suffix":""},{"dropping-particle":"","family":"Thapar","given":"Anita","non-dropping-particle":"","parse-names":false,"suffix":""},{"dropping-particle":"","family":"Davies","given":"Neil M","non-dropping-particle":"","parse-names":false,"suffix":""},{"dropping-particle":"","family":"Anderson","given":"Emma","non-dropping-particle":"","parse-names":false,"suffix":""},{"dropping-particle":"","family":"Stergiakouli","given":"Evie","non-dropping-particle":"","parse-names":false,"suffix":""}],"container-title":"International Journal of Epidemiology","id":"ITEM-1","issue":"6","issued":{"date-parts":[["2021","12","1"]]},"page":"2011-2023","title":"Is genetic liability to ADHD and ASD causally linked to educational attainment?","type":"article-journal","volume":"50"},"uris":["http://www.mendeley.com/documents/?uuid=6ffd3a8a-3e36-4010-8411-045d45097b75"]}],"mendeley":{"formattedCitation":"(Dardani et al. 2021)","manualFormatting":"Dardani et al. (2021)","plainTextFormattedCitation":"(Dardani et al. 2021)","previouslyFormattedCitation":"(Dardani et al. 2021)"},"properties":{"noteIndex":0},"schema":"https://github.com/citation-style-language/schema/raw/master/csl-citation.json"}</w:instrText>
            </w:r>
            <w:r w:rsidRPr="00A46D3E">
              <w:rPr>
                <w:sz w:val="21"/>
                <w:szCs w:val="21"/>
              </w:rPr>
              <w:fldChar w:fldCharType="separate"/>
            </w:r>
            <w:r w:rsidRPr="00A46D3E">
              <w:rPr>
                <w:noProof/>
                <w:sz w:val="21"/>
                <w:szCs w:val="21"/>
              </w:rPr>
              <w:t>Dardani et al. (2021)</w:t>
            </w:r>
            <w:r w:rsidRPr="00A46D3E">
              <w:rPr>
                <w:sz w:val="21"/>
                <w:szCs w:val="21"/>
              </w:rPr>
              <w:fldChar w:fldCharType="end"/>
            </w:r>
          </w:p>
        </w:tc>
        <w:tc>
          <w:tcPr>
            <w:tcW w:w="1418" w:type="dxa"/>
            <w:tcBorders>
              <w:top w:val="dotted" w:sz="4" w:space="0" w:color="auto"/>
              <w:bottom w:val="dotted" w:sz="4" w:space="0" w:color="auto"/>
            </w:tcBorders>
          </w:tcPr>
          <w:p w14:paraId="6899978B"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6757964C" w14:textId="77777777" w:rsidR="008D0319" w:rsidRPr="00A46D3E" w:rsidRDefault="008D0319" w:rsidP="00871688">
            <w:pPr>
              <w:rPr>
                <w:sz w:val="21"/>
                <w:szCs w:val="21"/>
              </w:rPr>
            </w:pPr>
            <w:r w:rsidRPr="00A46D3E">
              <w:rPr>
                <w:sz w:val="21"/>
                <w:szCs w:val="21"/>
              </w:rPr>
              <w:t xml:space="preserve">Educational attainment </w:t>
            </w:r>
            <w:r w:rsidRPr="00A46D3E">
              <w:rPr>
                <w:sz w:val="21"/>
                <w:szCs w:val="21"/>
              </w:rPr>
              <w:fldChar w:fldCharType="begin" w:fldLock="1"/>
            </w:r>
            <w:r w:rsidRPr="00A46D3E">
              <w:rPr>
                <w:sz w:val="21"/>
                <w:szCs w:val="21"/>
              </w:rPr>
              <w:instrText>ADDIN CSL_CITATION {"citationItems":[{"id":"ITEM-1","itemData":{"author":[{"dropping-particle":"","family":"Lee","given":"James J","non-dropping-particle":"","parse-names":false,"suffix":""},{"dropping-particle":"","family":"Wedow","given":"Robbee","non-dropping-particle":"","parse-names":false,"suffix":""},{"dropping-particle":"","family":"Okbay","given":"Aysu","non-dropping-particle":"","parse-names":false,"suffix":""},{"dropping-particle":"","family":"Kong","given":"Edward","non-dropping-particle":"","parse-names":false,"suffix":""},{"dropping-particle":"","family":"Maghzian","given":"Omeed","non-dropping-particle":"","parse-names":false,"suffix":""},{"dropping-particle":"","family":"Zacher","given":"Meghan","non-dropping-particle":"","parse-names":false,"suffix":""},{"dropping-particle":"","family":"Nguyen-Viet","given":"Tuan Anh","non-dropping-particle":"","parse-names":false,"suffix":""},{"dropping-particle":"","family":"Bowers","given":"Peter","non-dropping-particle":"","parse-names":false,"suffix":""},{"dropping-particle":"","family":"Sidorenko","given":"Julia","non-dropping-particle":"","parse-names":false,"suffix":""},{"dropping-particle":"","family":"Linnér","given":"Richard Karlsson","non-dropping-particle":"","parse-names":false,"suffix":""}],"container-title":"Nature genetics","id":"ITEM-1","issue":"8","issued":{"date-parts":[["2018"]]},"page":"1112","publisher":"NIH Public Access","title":"Gene discovery and polygenic prediction from a 1.1-million-person GWAS of educational attainment","type":"article-journal","volume":"50"},"uris":["http://www.mendeley.com/documents/?uuid=4a579e55-7eeb-493e-8999-4559f9452ce4"]}],"mendeley":{"formattedCitation":"(Lee et al. 2018)","plainTextFormattedCitation":"(Lee et al. 2018)","previouslyFormattedCitation":"(Lee et al. 2018)"},"properties":{"noteIndex":0},"schema":"https://github.com/citation-style-language/schema/raw/master/csl-citation.json"}</w:instrText>
            </w:r>
            <w:r w:rsidRPr="00A46D3E">
              <w:rPr>
                <w:sz w:val="21"/>
                <w:szCs w:val="21"/>
              </w:rPr>
              <w:fldChar w:fldCharType="separate"/>
            </w:r>
            <w:r w:rsidRPr="00A46D3E">
              <w:rPr>
                <w:noProof/>
                <w:sz w:val="21"/>
                <w:szCs w:val="21"/>
              </w:rPr>
              <w:t>(Lee et al. 2018)</w:t>
            </w:r>
            <w:r w:rsidRPr="00A46D3E">
              <w:rPr>
                <w:sz w:val="21"/>
                <w:szCs w:val="21"/>
              </w:rPr>
              <w:fldChar w:fldCharType="end"/>
            </w:r>
            <w:r w:rsidRPr="00A46D3E">
              <w:rPr>
                <w:sz w:val="21"/>
                <w:szCs w:val="21"/>
              </w:rPr>
              <w:t>: N=1,131,881</w:t>
            </w:r>
          </w:p>
        </w:tc>
        <w:tc>
          <w:tcPr>
            <w:tcW w:w="8283" w:type="dxa"/>
            <w:tcBorders>
              <w:top w:val="dotted" w:sz="4" w:space="0" w:color="auto"/>
              <w:bottom w:val="dotted" w:sz="4" w:space="0" w:color="auto"/>
            </w:tcBorders>
          </w:tcPr>
          <w:p w14:paraId="262DC38B" w14:textId="77777777" w:rsidR="008D0319" w:rsidRPr="00A46D3E" w:rsidRDefault="008D0319" w:rsidP="00871688">
            <w:pPr>
              <w:rPr>
                <w:sz w:val="21"/>
                <w:szCs w:val="21"/>
              </w:rPr>
            </w:pPr>
            <w:r w:rsidRPr="00A46D3E">
              <w:rPr>
                <w:sz w:val="21"/>
                <w:szCs w:val="21"/>
              </w:rPr>
              <w:t xml:space="preserve">Evidence of a causal effect of ADHD genetic liability on lower educational attainment, independently of cognitive ability </w:t>
            </w:r>
            <w:r w:rsidRPr="00A46D3E">
              <w:rPr>
                <w:sz w:val="21"/>
                <w:szCs w:val="21"/>
              </w:rPr>
              <w:fldChar w:fldCharType="begin" w:fldLock="1"/>
            </w:r>
            <w:r w:rsidRPr="00A46D3E">
              <w:rPr>
                <w:sz w:val="21"/>
                <w:szCs w:val="21"/>
              </w:rPr>
              <w:instrText>ADDIN CSL_CITATION {"citationItems":[{"id":"ITEM-1","itemData":{"DOI":"10.1038/s41588-018-0152-6","ISSN":"1546-1718","abstract":"Intelligence is highly heritable1 and a major determinant of human health and well-being2. Recent genome-wide meta-analyses have identified 24 genomic loci linked to variation in intelligence3–7, but much about its genetic underpinnings remains to be discovered. Here, we present a large-scale genetic association study of intelligence (n = 269,867), identifying 205 associated genomic loci (190 new) and 1,016 genes (939 new) via positional mapping, expression quantitative trait locus (eQTL) mapping, chromatin interaction mapping, and gene-based association analysis. We find enrichment of genetic effects in conserved and coding regions and associations with 146 nonsynonymous exonic variants. Associated genes are strongly expressed in the brain, specifically in striatal medium spiny neurons and hippocampal pyramidal neurons. Gene set analyses implicate pathways related to nervous system development and synaptic structure. We confirm previous strong genetic correlations with multiple health-related outcomes, and Mendelian randomization analysis results suggest protective effects of intelligence for Alzheimer’s disease and ADHD and bidirectional causation with pleiotropic effects for schizophrenia. These results are a major step forward in understanding the neurobiology of cognitive function as well as genetically related neurological and psychiatric disorders.","author":[{"dropping-particle":"","family":"Savage","given":"Jeanne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 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 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Genetics","id":"ITEM-1","issue":"7","issued":{"date-parts":[["2018"]]},"page":"912-919","title":"Genome-wide association meta-analysis in 269,867 individuals identifies new genetic and functional links to intelligence","type":"article-journal","volume":"50"},"uris":["http://www.mendeley.com/documents/?uuid=7023e790-96ce-441a-9413-8d0728512963"]}],"mendeley":{"formattedCitation":"(Savage et al. 2018)","plainTextFormattedCitation":"(Savage et al. 2018)","previouslyFormattedCitation":"(Savage et al. 2018)"},"properties":{"noteIndex":0},"schema":"https://github.com/citation-style-language/schema/raw/master/csl-citation.json"}</w:instrText>
            </w:r>
            <w:r w:rsidRPr="00A46D3E">
              <w:rPr>
                <w:sz w:val="21"/>
                <w:szCs w:val="21"/>
              </w:rPr>
              <w:fldChar w:fldCharType="separate"/>
            </w:r>
            <w:r w:rsidRPr="00A46D3E">
              <w:rPr>
                <w:noProof/>
                <w:sz w:val="21"/>
                <w:szCs w:val="21"/>
              </w:rPr>
              <w:t>(Savage et al. 2018)</w:t>
            </w:r>
            <w:r w:rsidRPr="00A46D3E">
              <w:rPr>
                <w:sz w:val="21"/>
                <w:szCs w:val="21"/>
              </w:rPr>
              <w:fldChar w:fldCharType="end"/>
            </w:r>
            <w:r w:rsidRPr="00A46D3E">
              <w:rPr>
                <w:sz w:val="21"/>
                <w:szCs w:val="21"/>
              </w:rPr>
              <w:t>. Evidence of a causal effect of higher educational attainment genetic liability on lower risk of ADHD, independently of cognitive ability.</w:t>
            </w:r>
          </w:p>
        </w:tc>
      </w:tr>
      <w:tr w:rsidR="008D0319" w:rsidRPr="00A46D3E" w14:paraId="177E92BF" w14:textId="77777777" w:rsidTr="00871688">
        <w:tc>
          <w:tcPr>
            <w:tcW w:w="13948" w:type="dxa"/>
            <w:gridSpan w:val="4"/>
            <w:tcBorders>
              <w:top w:val="single" w:sz="4" w:space="0" w:color="auto"/>
            </w:tcBorders>
          </w:tcPr>
          <w:p w14:paraId="32A24D5C"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6DD0786F"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0217D750" w14:textId="77777777" w:rsidTr="00871688">
        <w:tc>
          <w:tcPr>
            <w:tcW w:w="13948" w:type="dxa"/>
            <w:gridSpan w:val="4"/>
            <w:tcBorders>
              <w:bottom w:val="single" w:sz="4" w:space="0" w:color="auto"/>
            </w:tcBorders>
          </w:tcPr>
          <w:p w14:paraId="71A92C5D" w14:textId="77777777" w:rsidR="008D0319" w:rsidRPr="00A46D3E" w:rsidRDefault="008D0319" w:rsidP="00871688">
            <w:pPr>
              <w:rPr>
                <w:b/>
                <w:bCs/>
              </w:rPr>
            </w:pPr>
            <w:r w:rsidRPr="00A46D3E">
              <w:rPr>
                <w:b/>
                <w:bCs/>
              </w:rPr>
              <w:lastRenderedPageBreak/>
              <w:t>Supplementary Table 5: Mendelian randomisation studies of ADHD and birthweight, gestational age and environmental exposures</w:t>
            </w:r>
          </w:p>
        </w:tc>
      </w:tr>
      <w:tr w:rsidR="008D0319" w:rsidRPr="00A46D3E" w14:paraId="3896EBDA" w14:textId="77777777" w:rsidTr="00871688">
        <w:tc>
          <w:tcPr>
            <w:tcW w:w="1696" w:type="dxa"/>
            <w:tcBorders>
              <w:top w:val="single" w:sz="4" w:space="0" w:color="auto"/>
              <w:bottom w:val="single" w:sz="4" w:space="0" w:color="auto"/>
            </w:tcBorders>
          </w:tcPr>
          <w:p w14:paraId="67ABBE59"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42B25592"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4E898879"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0D4559E9" w14:textId="77777777" w:rsidR="008D0319" w:rsidRPr="00A46D3E" w:rsidRDefault="008D0319" w:rsidP="00871688">
            <w:pPr>
              <w:rPr>
                <w:sz w:val="21"/>
                <w:szCs w:val="21"/>
              </w:rPr>
            </w:pPr>
            <w:r w:rsidRPr="00A46D3E">
              <w:rPr>
                <w:sz w:val="21"/>
                <w:szCs w:val="21"/>
              </w:rPr>
              <w:t>Findings</w:t>
            </w:r>
          </w:p>
        </w:tc>
      </w:tr>
      <w:tr w:rsidR="008D0319" w:rsidRPr="00A46D3E" w14:paraId="4AFB52B9" w14:textId="77777777" w:rsidTr="00871688">
        <w:tc>
          <w:tcPr>
            <w:tcW w:w="1696" w:type="dxa"/>
            <w:tcBorders>
              <w:top w:val="single" w:sz="4" w:space="0" w:color="auto"/>
              <w:bottom w:val="dotted" w:sz="4" w:space="0" w:color="auto"/>
            </w:tcBorders>
          </w:tcPr>
          <w:p w14:paraId="10E2EA7B"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{"citationItems":[{"id":"ITEM-1","itemData":{"DOI":"DOI: 10.1017/thg.2018.65","ISSN":"1832-4274","abstract":"The Barker hypothesis states that low birth weight (BW) is associated with higher risk of adult onset diseases, including mental disorders like schizophrenia, major depressive disorder (MDD), and attention deficit hyperactivity disorder (ADHD). The main criticism of this hypothesis is that evidence for it comes from observational studies. Specifically, observational evidence does not suffice for inferring causality, because the associations might reflect the effects of confounders. Mendelian randomization (MR) — a novel method that tests causality on the basis of genetic data — creates the unprecedented opportunity to probe the causality in the association between BW and mental disorders in observation studies. We used MR and summary statistics from recent large genome-wide association studies to test whether the association between BW and MDD, schizophrenia and ADHD is causal. We employed the inverse variance weighted (IVW) method in conjunction with several other approaches that are robust to possible assumption violations. MR-Egger was used to rule out horizontal pleiotropy. IVW showed that the association between BW and MDD, schizophrenia and ADHD is not causal (all p &amp;gt; .05). The results of all the other MR methods were similar and highly consistent. MR-Egger provided no evidence for pleiotropic effects biasing the estimates of the effects of BW on MDD (intercept = -0.004, SE = 0.005, p = .372), schizophrenia (intercept = 0.003, SE = 0.01, p = .769), or ADHD (intercept = 0.009, SE = 0.01, p = .357). Based on the current evidence, we refute the Barker hypothesis concerning the fetal origins of adult mental disorders. The discrepancy between our results and the results from observational studies may be explained by the effects of confounders in the observational studies, or by the existence of a small causal effect not detected in our study due to weak instruments. Our power analyses suggested that the upper bound for a potential causal effect of BW on mental disorders would likely not exceed an odds ratio of 1.2.","author":[{"dropping-particle":"","family":"Arafat","given":"Subhi","non-dropping-particle":"","parse-names":false,"suffix":""},{"dropping-particle":"","family":"Minică","given":"Camelia C","non-dropping-particle":"","parse-names":false,"suffix":""}],"container-title":"Twin Research and Human Genetics","edition":"2018/12/27","id":"ITEM-1","issue":"6","issued":{"date-parts":[["2018"]]},"page":"485-494","publisher":"Cambridge University Press","title":"Fetal Origins of Mental Disorders? An Answer Based on Mendelian Randomization","type":"article-journal","volume":"21"},"uris":["http://www.mendeley.com/documents/?uuid=53d26348-56d1-4e04-8064-d93d9db213c0"]}],"mendeley":{"formattedCitation":"(Arafat and Minică 2018)","manualFormatting":"Arafat and Minică (2018)","plainTextFormattedCitation":"(Arafat and Minică 2018)","previouslyFormattedCitation":"(Arafat and Minică 2018)"},"properties":{"noteIndex":0},"schema":"https://github.com/citation-style-language/schema/raw/master/csl-citation.json"}</w:instrText>
            </w:r>
            <w:r w:rsidRPr="00A46D3E">
              <w:rPr>
                <w:sz w:val="21"/>
                <w:szCs w:val="21"/>
              </w:rPr>
              <w:fldChar w:fldCharType="separate"/>
            </w:r>
            <w:r w:rsidRPr="00A46D3E">
              <w:rPr>
                <w:noProof/>
                <w:sz w:val="21"/>
                <w:szCs w:val="21"/>
              </w:rPr>
              <w:t>Arafat and Minică (2018)</w:t>
            </w:r>
            <w:r w:rsidRPr="00A46D3E">
              <w:rPr>
                <w:sz w:val="21"/>
                <w:szCs w:val="21"/>
              </w:rPr>
              <w:fldChar w:fldCharType="end"/>
            </w:r>
          </w:p>
        </w:tc>
        <w:tc>
          <w:tcPr>
            <w:tcW w:w="1418" w:type="dxa"/>
            <w:tcBorders>
              <w:top w:val="single" w:sz="4" w:space="0" w:color="auto"/>
              <w:bottom w:val="dotted" w:sz="4" w:space="0" w:color="auto"/>
            </w:tcBorders>
          </w:tcPr>
          <w:p w14:paraId="6C4A33D1"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single" w:sz="4" w:space="0" w:color="auto"/>
              <w:bottom w:val="dotted" w:sz="4" w:space="0" w:color="auto"/>
            </w:tcBorders>
          </w:tcPr>
          <w:p w14:paraId="75B2CF89" w14:textId="77777777" w:rsidR="008D0319" w:rsidRPr="00A46D3E" w:rsidRDefault="008D0319" w:rsidP="00871688">
            <w:pPr>
              <w:rPr>
                <w:sz w:val="21"/>
                <w:szCs w:val="21"/>
              </w:rPr>
            </w:pPr>
            <w:r w:rsidRPr="00A46D3E">
              <w:rPr>
                <w:sz w:val="21"/>
                <w:szCs w:val="21"/>
              </w:rPr>
              <w:t xml:space="preserve">Birth weight </w:t>
            </w:r>
            <w:r w:rsidRPr="00A46D3E">
              <w:rPr>
                <w:sz w:val="21"/>
                <w:szCs w:val="21"/>
              </w:rPr>
              <w:fldChar w:fldCharType="begin" w:fldLock="1"/>
            </w:r>
            <w:r w:rsidRPr="00A46D3E">
              <w:rPr>
                <w:sz w:val="21"/>
                <w:szCs w:val="21"/>
              </w:rPr>
              <w:instrText>ADDIN CSL_CITATION {"citationItems":[{"id":"ITEM-1","itemData":{"DOI":"10.1038/nature19806","ISBN":"1476-4687 (Electronic)\r0028-0836 (Linking)","PMID":"27680694","abstract":"Birth weight (BW) has been shown to be influenced by both fetal and maternal factors and in observational studies is reproducibly associated with future risk of adult metabolic diseases including type 2 diabetes (T2D) and cardiovascular disease. These life-course associations have often been attributed to the impact of an adverse early life environment. Here, we performed a multi-ancestry genome-wide association study (GWAS) meta-analysis of BW in 153,781 individuals, identifying 60 loci where fetal genotype was associated with BW (P &lt; 5 x 10(-8)). Overall, approximately 15% of variance in BW was captured by assays of fetal genetic variation. Using genetic association alone, we found strong inverse genetic correlations between BW and systolic blood pressure (Rg = -0.22, P = 5.5 x 10(-13)), T2D (Rg = -0.27, P = 1.1 x 10(-6)) and coronary artery disease (Rg = -0.30, P = 6.5 x 10(-9)). In addition, using large -cohort datasets, we demonstrated that genetic factors were the major contributor to the negative covariance between BW and future cardiometabolic risk. Pathway analyses indicated that the protein products of genes within BW-associated regions were enriched for diverse processes including insulin signalling, glucose homeostasis, glycogen biosynthesis and chromatin remodelling. There was also enrichment of associations with BW in known imprinted regions (P = 1.9 x 10(-4)). We demonstrate that life-course associations between early growth phenotypes and adult cardiometabolic disease are in part the result of shared genetic effects and identify some of the pathways through which these causal genetic effects are mediated.","author":[{"dropping-particle":"","family":"Horikoshi","given":"M","non-dropping-particle":"","parse-names":false,"suffix":""},{"dropping-particle":"","family":"Beaumont","given":"R N","non-dropping-particle":"","parse-names":false,"suffix":""},{"dropping-particle":"","family":"Day","given":"F R","non-dropping-particle":"","parse-names":false,"suffix":""},{"dropping-particle":"","family":"Warrington","given":"N M","non-dropping-particle":"","parse-names":false,"suffix":""},{"dropping-particle":"","family":"Kooijman","given":"M N","non-dropping-particle":"","parse-names":false,"suffix":""},{"dropping-particle":"","family":"Fernandez-Tajes","given":"J","non-dropping-particle":"","parse-names":false,"suffix":""},{"dropping-particle":"","family":"Feenstra","given":"B","non-dropping-particle":"","parse-names":false,"suffix":""},{"dropping-particle":"","family":"Zuydam","given":"N R","non-dropping-particle":"van","parse-names":false,"suffix":""},{"dropping-particle":"","family":"Gaulton","given":"K J","non-dropping-particle":"","parse-names":false,"suffix":""},{"dropping-particle":"","family":"Grarup","given":"N","non-dropping-particle":"","parse-names":false,"suffix":""},{"dropping-particle":"","family":"Bradfield","given":"J P","non-dropping-particle":"","parse-names":false,"suffix":""},{"dropping-particle":"","family":"Strachan","given":"D P","non-dropping-particle":"","parse-names":false,"suffix":""},{"dropping-particle":"","family":"Li-Gao","given":"R","non-dropping-particle":"","parse-names":false,"suffix":""},{"dropping-particle":"","family":"Ahluwalia","given":"T S","non-dropping-particle":"","parse-names":false,"suffix":""},{"dropping-particle":"","family":"Kreiner","given":"E","non-dropping-particle":"","parse-names":false,"suffix":""},{"dropping-particle":"","family":"Rueedi","given":"R","non-dropping-particle":"","parse-names":false,"suffix":""},{"dropping-particle":"","family":"Lyytikainen","given":"L P","non-dropping-particle":"","parse-names":false,"suffix":""},{"dropping-particle":"","family":"Cousminer","given":"D L","non-dropping-particle":"","parse-names":false,"suffix":""},{"dropping-particle":"","family":"Wu","given":"Y","non-dropping-particle":"","parse-names":false,"suffix":""},{"dropping-particle":"","family":"Thiering","given":"E","non-dropping-particle":"","parse-names":false,"suffix":""},{"dropping-particle":"","family":"Wang","given":"C A","non-dropping-particle":"","parse-names":false,"suffix":""},{"dropping-particle":"","family":"Have","given":"C T","non-dropping-particle":"","parse-names":false,"suffix":""},{"dropping-particle":"","family":"Hottenga","given":"J J","non-dropping-particle":"","parse-names":false,"suffix":""},{"dropping-particle":"","family":"Vilor-Tejedor","given":"N","non-dropping-particle":"","parse-names":false,"suffix":""},{"dropping-particle":"","family":"Joshi","given":"P K","non-dropping-particle":"","parse-names":false,"suffix":""},{"dropping-particle":"","family":"Boh","given":"E T H","non-dropping-particle":"","parse-names":false,"suffix":""},{"dropping-particle":"","family":"Ntalla","given":"I","non-dropping-particle":"","parse-names":false,"suffix":""},{"dropping-particle":"","family":"Pitkanen","given":"N","non-dropping-particle":"","parse-names":false,"suffix":""},{"dropping-particle":"","family":"Mahajan","given":"A","non-dropping-particle":"","parse-names":false,"suffix":""},{"dropping-particle":"","family":"Leeuwen","given":"E M","non-dropping-particle":"van","parse-names":false,"suffix":""},{"dropping-particle":"","family":"Joro","given":"R","non-dropping-particle":"","parse-names":false,"suffix":""},{"dropping-particle":"","family":"Lagou","given":"V","non-dropping-particle":"","parse-names":false,"suffix":""},{"dropping-particle":"","family":"Nodzenski","given":"M","non-dropping-particle":"","parse-names":false,"suffix":""},{"dropping-particle":"","family":"Diver","given":"L A","non-dropping-particle":"","parse-names":false,"suffix":""},{"dropping-particle":"","family":"Zondervan","given":"K T","non-dropping-particle":"","parse-names":false,"suffix":""},{"dropping-particle":"","family":"Bustamante","given":"M","non-dropping-particle":"","parse-names":false,"suffix":""},{"dropping-particle":"","family":"Marques-Vidal","given":"P","non-dropping-particle":"","parse-names":false,"suffix":""},{"dropping-particle":"","family":"Mercader","given":"J M","non-dropping-particle":"","parse-names":false,"suffix":""},{"dropping-particle":"","family":"Bennett","given":"A J","non-dropping-particle":"","parse-names":false,"suffix":""},{"dropping-particle":"","family":"Rahmioglu","given":"N","non-dropping-particle":"","parse-names":false,"suffix":""},{"dropping-particle":"","family":"Nyholt","given":"D R","non-dropping-particle":"","parse-names":false,"suffix":""},{"dropping-particle":"","family":"Ma","given":"R C W","non-dropping-particle":"","parse-names":false,"suffix":""},{"dropping-particle":"","family":"Tam","given":"C H T","non-dropping-particle":"","parse-names":false,"suffix":""},{"dropping-particle":"","family":"Tam","given":"W H","non-dropping-particle":"","parse-names":false,"suffix":""},{"dropping-particle":"","family":"Group","given":"Charge Consortium Hematology Working","non-dropping-particle":"","parse-names":false,"suffix":""},{"dropping-particle":"","family":"Ganesh","given":"S K","non-dropping-particle":"","parse-names":false,"suffix":""},{"dropping-particle":"","family":"Rooij","given":"F J","non-dropping-particle":"van","parse-names":false,"suffix":""},{"dropping-particle":"","family":"Jones","given":"S E","non-dropping-particle":"","parse-names":false,"suffix":""},{"dropping-particle":"","family":"Loh","given":"P R","non-dropping-particle":"","parse-names":false,"suffix":""},{"dropping-particle":"","family":"Ruth","given":"K S","non-dropping-particle":"","parse-names":false,"suffix":""},{"dropping-particle":"","family":"Tuke","given":"M A","non-dropping-particle":"","parse-names":false,"suffix":""},{"dropping-particle":"","family":"Tyrrell","given":"J","non-dropping-particle":"","parse-names":false,"suffix":""},{"dropping-particle":"","family":"Wood","given":"A R","non-dropping-particle":"","parse-names":false,"suffix":""},{"dropping-particle":"","family":"Yaghootkar","given":"H","non-dropping-particle":"","parse-names":false,"suffix":""},{"dropping-particle":"","family":"Scholtens","given":"D M","non-dropping-particle":"","parse-names":false,"suffix":""},{"dropping-particle":"","family":"Paternoster","given":"L","non-dropping-particle":"","parse-names":false,"suffix":""},{"dropping-particle":"","family":"Prokopenko","given":"I","non-dropping-particle":"","parse-names":false,"suffix":""},{"dropping-particle":"","family":"Kovacs","given":"P","non-dropping-particle":"","parse-names":false,"suffix":""},{"dropping-particle":"","family":"Atalay","given":"M","non-dropping-particle":"","parse-names":false,"suffix":""},{"dropping-particle":"","family":"Willems","given":"S M","non-dropping-particle":"","parse-names":false,"suffix":""},{"dropping-particle":"","family":"Panoutsopoulou","given":"K","non-dropping-particle":"","parse-names":false,"suffix":""},{"dropping-particle":"","family":"Wang","given":"X","non-dropping-particle":"","parse-names":false,"suffix":""},{"dropping-particle":"","family":"Carstensen","given":"L","non-dropping-particle":"","parse-names":false,"suffix":""},{"dropping-particle":"","family":"Geller","given":"F","non-dropping-particle":"","parse-names":false,"suffix":""},{"dropping-particle":"","family":"Schraut","given":"K E","non-dropping-particle":"","parse-names":false,"suffix":""},{"dropping-particle":"","family":"Murcia","given":"M","non-dropping-particle":"","parse-names":false,"suffix":""},{"dropping-particle":"","family":"Beijsterveldt","given":"C E","non-dropping-particle":"van","parse-names":false,"suffix":""},{"dropping-particle":"","family":"Willemsen","given":"G","non-dropping-particle":"","parse-names":false,"suffix":""},{"dropping-particle":"","family":"Appel","given":"E V R","non-dropping-particle":"","parse-names":false,"suffix":""},{"dropping-particle":"","family":"Fonvig","given":"C E","non-dropping-particle":"","parse-names":false,"suffix":""},{"dropping-particle":"","family":"Trier","given":"C","non-dropping-particle":"","parse-names":false,"suffix":""},{"dropping-particle":"","family":"Tiesler","given":"C M","non-dropping-particle":"","parse-names":false,"suffix":""},{"dropping-particle":"","family":"Standl","given":"M","non-dropping-particle":"","parse-names":false,"suffix":""},{"dropping-particle":"","family":"Kutalik","given":"Z","non-dropping-particle":"","parse-names":false,"suffix":""},{"dropping-particle":"","family":"Bonas-Guarch","given":"S","non-dropping-particle":"","parse-names":false,"suffix":""},{"dropping-particle":"","family":"Hougaard","given":"D M","non-dropping-particle":"","parse-names":false,"suffix":""},{"dropping-particle":"","family":"Sanchez","given":"F","non-dropping-particle":"","parse-names":false,"suffix":""},{"dropping-particle":"","family":"Torrents","given":"D","non-dropping-particle":"","parse-names":false,"suffix":""},{"dropping-particle":"","family":"Waage","given":"J","non-dropping-particle":"","parse-names":false,"suffix":""},{"dropping-particle":"V","family":"Hollegaard","given":"M","non-dropping-particle":"","parse-names":false,"suffix":""},{"dropping-particle":"","family":"Haan","given":"H G","non-dropping-particle":"de","parse-names":false,"suffix":""},{"dropping-particle":"","family":"Rosendaal","given":"F R","non-dropping-particle":"","parse-names":false,"suffix":""},{"dropping-particle":"","family":"Medina-Gomez","given":"C","non-dropping-particle":"","parse-names":false,"suffix":""},{"dropping-particle":"","family":"Ring","given":"S M","non-dropping-particle":"","parse-names":false,"suffix":""},{"dropping-particle":"","family":"Hemani","given":"G","non-dropping-particle":"","parse-names":false,"suffix":""},{"dropping-particle":"","family":"McMahon","given":"G","non-dropping-particle":"","parse-names":false,"suffix":""},{"dropping-particle":"","family":"Robertson","given":"N R","non-dropping-particle":"","parse-names":false,"suffix":""},{"dropping-particle":"","family":"Groves","given":"C J","non-dropping-particle":"","parse-names":false,"suffix":""},{"dropping-particle":"","family":"Langenberg","given":"C","non-dropping-particle":"","parse-names":false,"suffix":""},{"dropping-particle":"","family":"Luan","given":"J","non-dropping-particle":"","parse-names":false,"suffix":""},{"dropping-particle":"","family":"Scott","given":"R A","non-dropping-particle":"","parse-names":false,"suffix":""},{"dropping-particle":"","family":"Zhao","given":"J H","non-dropping-particle":"","parse-names":false,"suffix":""},{"dropping-particle":"","family":"Mentch","given":"F D","non-dropping-particle":"","parse-names":false,"suffix":""},{"dropping-particle":"","family":"MacKenzie","given":"S M","non-dropping-particle":"","parse-names":false,"suffix":""},{"dropping-particle":"","family":"Reynolds","given":"R M","non-dropping-particle":"","parse-names":false,"suffix":""},{"dropping-particle":"","family":"Early Growth Genetics","given":"Consortium","non-dropping-particle":"","parse-names":false,"suffix":""},{"dropping-particle":"","family":"Lowe  Jr.","given":"W L","non-dropping-particle":"","parse-names":false,"suffix":""},{"dropping-particle":"","family":"Tonjes","given":"A","non-dropping-particle":"","parse-names":false,"suffix":""},{"dropping-particle":"","family":"Stumvoll","given":"M","non-dropping-particle":"","parse-names":false,"suffix":""},{"dropping-particle":"","family":"Lindi","given":"V","non-dropping-particle":"","parse-names":false,"suffix":""},{"dropping-particle":"","family":"Lakka","given":"T A","non-dropping-particle":"","parse-names":false,"suffix":""},{"dropping-particle":"","family":"Duijn","given":"C M","non-dropping-particle":"van","parse-names":false,"suffix":""},{"dropping-particle":"","family":"Kiess","given":"W","non-dropping-particle":"","parse-names":false,"suffix":""},{"dropping-particle":"","family":"Korner","given":"A","non-dropping-particle":"","parse-names":false,"suffix":""},{"dropping-particle":"","family":"Sorensen","given":"T I","non-dropping-particle":"","parse-names":false,"suffix":""},{"dropping-particle":"","family":"Niinikoski","given":"H","non-dropping-particle":"","parse-names":false,"suffix":""},{"dropping-particle":"","family":"Pahkala","given":"K","non-dropping-particle":"","parse-names":false,"suffix":""},{"dropping-particle":"","family":"Raitakari","given":"O T","non-dropping-particle":"","parse-names":false,"suffix":""},{"dropping-particle":"","family":"Zeggini","given":"E","non-dropping-particle":"","parse-names":false,"suffix":""},{"dropping-particle":"V","family":"Dedoussis","given":"G","non-dropping-particle":"","parse-names":false,"suffix":""},{"dropping-particle":"","family":"Teo","given":"Y Y","non-dropping-particle":"","parse-names":false,"suffix":""},{"dropping-particle":"","family":"Saw","given":"S M","non-dropping-particle":"","parse-names":false,"suffix":""},{"dropping-particle":"","family":"Melbye","given":"M","non-dropping-particle":"","parse-names":false,"suffix":""},{"dropping-particle":"","family":"Campbell","given":"H","non-dropping-particle":"","parse-names":false,"suffix":""},{"dropping-particle":"","family":"Wilson","given":"J F","non-dropping-particle":"","parse-names":false,"suffix":""},{"dropping-particle":"","family":"Vrijheid","given":"M","non-dropping-particle":"","parse-names":false,"suffix":""},{"dropping-particle":"","family":"Geus","given":"E J","non-dropping-particle":"de","parse-names":false,"suffix":""},{"dropping-particle":"","family":"Boomsma","given":"D I","non-dropping-particle":"","parse-names":false,"suffix":""},{"dropping-particle":"","family":"Kadarmideen","given":"H N","non-dropping-particle":"","parse-names":false,"suffix":""},{"dropping-particle":"","family":"Holm","given":"J C","non-dropping-particle":"","parse-names":false,"suffix":""},{"dropping-particle":"","family":"Hansen","given":"T","non-dropping-particle":"","parse-names":false,"suffix":""},{"dropping-particle":"","family":"Sebert","given":"S","non-dropping-particle":"","parse-names":false,"suffix":""},{"dropping-particle":"","family":"Hattersley","given":"A T","non-dropping-particle":"","parse-names":false,"suffix":""},{"dropping-particle":"","family":"Beilin","given":"L J","non-dropping-particle":"","parse-names":false,"suffix":""},{"dropping-particle":"","family":"Newnham","given":"J P","non-dropping-particle":"","parse-names":false,"suffix":""},{"dropping-particle":"","family":"Pennell","given":"C E","non-dropping-particle":"","parse-names":false,"suffix":""},{"dropping-particle":"","family":"Heinrich","given":"J","non-dropping-particle":"","parse-names":false,"suffix":""},{"dropping-particle":"","family":"Adair","given":"L S","non-dropping-particle":"","parse-names":false,"suffix":""},{"dropping-particle":"","family":"Borja","given":"J B","non-dropping-particle":"","parse-names":false,"suffix":""},{"dropping-particle":"","family":"Mohlke","given":"K L","non-dropping-particle":"","parse-names":false,"suffix":""},{"dropping-particle":"","family":"Eriksson","given":"J G","non-dropping-particle":"","parse-names":false,"suffix":""},{"dropping-particle":"","family":"Widen","given":"E E","non-dropping-particle":"","parse-names":false,"suffix":""},{"dropping-particle":"","family":"Kahonen","given":"M","non-dropping-particle":"","parse-names":false,"suffix":""},{"dropping-particle":"","family":"Viikari","given":"J S","non-dropping-particle":"","parse-names":false,"suffix":""},{"dropping-particle":"","family":"Lehtimaki","given":"T","non-dropping-particle":"","parse-names":false,"suffix":""},{"dropping-particle":"","family":"Vollenweider","given":"P","non-dropping-particle":"","parse-names":false,"suffix":""},{"dropping-particle":"","family":"Bonnelykke","given":"K","non-dropping-particle":"","parse-names":false,"suffix":""},{"dropping-particle":"","family":"Bisgaard","given":"H","non-dropping-particle":"","parse-names":false,"suffix":""},{"dropping-particle":"","family":"Mook-Kanamori","given":"D O","non-dropping-particle":"","parse-names":false,"suffix":""},{"dropping-particle":"","family":"Hofman","given":"A","non-dropping-particle":"","parse-names":false,"suffix":""},{"dropping-particle":"","family":"Rivadeneira","given":"F","non-dropping-particle":"","parse-names":false,"suffix":""},{"dropping-particle":"","family":"Uitterlinden","given":"A G","non-dropping-particle":"","parse-names":false,"suffix":""},{"dropping-particle":"","family":"Pisinger","given":"C","non-dropping-particle":"","parse-names":false,"suffix":""},{"dropping-particle":"","family":"Pedersen","given":"O","non-dropping-particle":"","parse-names":false,"suffix":""},{"dropping-particle":"","family":"Power","given":"C","non-dropping-particle":"","parse-names":false,"suffix":""},{"dropping-particle":"","family":"Hypponen","given":"E","non-dropping-particle":"","parse-names":false,"suffix":""},{"dropping-particle":"","family":"Wareham","given":"N J","non-dropping-particle":"","parse-names":false,"suffix":""},{"dropping-particle":"","family":"Hakonarson","given":"H","non-dropping-particle":"","parse-names":false,"suffix":""},{"dropping-particle":"","family":"Davies","given":"E","non-dropping-particle":"","parse-names":false,"suffix":""},{"dropping-particle":"","family":"Walker","given":"B R","non-dropping-particle":"","parse-names":false,"suffix":""},{"dropping-particle":"","family":"Jaddoe","given":"V W","non-dropping-particle":"","parse-names":false,"suffix":""},{"dropping-particle":"","family":"Jarvelin","given":"M R","non-dropping-particle":"","parse-names":false,"suffix":""},{"dropping-particle":"","family":"Grant","given":"S F","non-dropping-particle":"","parse-names":false,"suffix":""},{"dropping-particle":"","family":"Vaag","given":"A A","non-dropping-particle":"","parse-names":false,"suffix":""},{"dropping-particle":"","family":"Lawlor","given":"D A","non-dropping-particle":"","parse-names":false,"suffix":""},{"dropping-particle":"","family":"Frayling","given":"T M","non-dropping-particle":"","parse-names":false,"suffix":""},{"dropping-particle":"","family":"Davey Smith","given":"G","non-dropping-particle":"","parse-names":false,"suffix":""},{"dropping-particle":"","family":"Morris","given":"A P","non-dropping-particle":"","parse-names":false,"suffix":""},{"dropping-particle":"","family":"Ong","given":"K K","non-dropping-particle":"","parse-names":false,"suffix":""},{"dropping-particle":"","family":"Felix","given":"J F","non-dropping-particle":"","parse-names":false,"suffix":""},{"dropping-particle":"","family":"Timpson","given":"N J","non-dropping-particle":"","parse-names":false,"suffix":""},{"dropping-particle":"","family":"Perry","given":"J R","non-dropping-particle":"","parse-names":false,"suffix":""},{"dropping-particle":"","family":"Evans","given":"D M","non-dropping-particle":"","parse-names":false,"suffix":""},{"dropping-particle":"","family":"McCarthy","given":"M I","non-dropping-particle":"","parse-names":false,"suffix":""},{"dropping-particle":"","family":"Freathy","given":"R M","non-dropping-particle":"","parse-names":false,"suffix":""}],"container-title":"Nature","edition":"2016/09/30","id":"ITEM-1","issue":"7624","issued":{"date-parts":[["2016"]]},"language":"eng","note":"Horikoshi, Momoko\nBeaumont, Robin N\nDay, Felix R\nWarrington, Nicole M\nKooijman, Marjolein N\nFernandez-Tajes, Juan\nFeenstra, Bjarke\nvan Zuydam, Natalie R\nGaulton, Kyle J\nGrarup, Niels\nBradfield, Jonathan P\nStrachan, David P\nLi-Gao, Ruifang\nAhluwalia, Tarunveer S\nKreiner, Eskil\nRueedi, Rico\nLyytikainen, Leo-Pekka\nCousminer, Diana L\nWu, Ying\nThiering, Elisabeth\nWang, Carol A\nHave, Christian T\nHottenga, Jouke-Jan\nVilor-Tejedor, Natalia\nJoshi, Peter K\nBoh, Eileen Tai Hui\nNtalla, Ioanna\nPitkanen, Niina\nMahajan, Anubha\nvan Leeuwen, Elisabeth M\nJoro, Raimo\nLagou, Vasiliki\nNodzenski, Michael\nDiver, Louise A\nZondervan, Krina T\nBustamante, Mariona\nMarques-Vidal, Pedro\nMercader, Josep M\nBennett, Amanda J\nRahmioglu, Nilufer\nNyholt, Dale R\nMa, Ronald Ching Wan\nTam, Claudia Ha Ting\nTam, Wing Hung\nGanesh, Santhi K\nvan Rooij, Frank Ja\nJones, Samuel E\nLoh, Po-Ru\nRuth, Katherine S\nTuke, Marcus A\nTyrrell, Jessica\nWood, Andrew R\nYaghootkar, Hanieh\nScholtens, Denise M\nPaternoster, Lavinia\nProkopenko, Inga\nKovacs, Peter\nAtalay, Mustafa\nWillems, Sara M\nPanoutsopoulou, Kalliope\nWang, Xu\nCarstensen, Lisbeth\nGeller, Frank\nSchraut, Katharina E\nMurcia, Mario\nvan Beijsterveldt, Catharina Em\nWillemsen, Gonneke\nAppel, Emil V R\nFonvig, Cilius E\nTrier, Caecilie\nTiesler, Carla Mt\nStandl, Marie\nKutalik, Zoltan\nBonas-Guarch, Silvia\nHougaard, David M\nSanchez, Friman\nTorrents, David\nWaage, Johannes\nHollegaard, Mads V\nde Haan, Hugoline G\nRosendaal, Frits R\nMedina-Gomez, Carolina\nRing, Susan M\nHemani, Gibran\nMcMahon, George\nRobertson, Neil R\nGroves, Christopher J\nLangenberg, Claudia\nLuan, Jian'an\nScott, Robert A\nZhao, Jing Hua\nMentch, Frank D\nMacKenzie, Scott M\nReynolds, Rebecca M\n(EGG)\nLowe, William L Jr\nTonjes, Anke\nStumvoll, Michael\nLindi, Virpi\nLakka, Timo A\nvan Duijn, Cornelia M\nKiess, Wieland\nKorner, Antje\nSorensen, Thorkild Ia\nNiinikoski, Harri\nPahkala, Katja\nRaitakari, Olli T\nZeggini, Eleftheria\nDedoussis, George V\nTeo, Yik-Ying\nSaw, Seang-Mei\nMelbye, Mads\nCampbell, Harry\nWilson, James F\nVrijheid, Martine\nde Geus, Eco Jcn\nBoomsma, Dorret I\nKadarmideen, Haja N\nHolm, Jens-Christian\nHansen, Torben\nSebert, Sylvain\nHattersley, Andrew T\nBeilin, Lawrence J\nNewnham, John P\nPennell, Craig E\nHeinrich, Joachim\nAdair, Linda S\nBorja, Judith B\nMohlke, Karen L\nEriksson, Johan G\nWiden, Elisabeth E\nKahonen, Mika\nViikari, Jorma S\nLehtimaki, Terho\nVollenweider, Peter\nBonnelykke, Klaus\nBisgaard, Hans\nMook-Kanamori, Dennis O\nHofman, Albert\nRivadeneira, Fernando\nUitterlinden, Andre G\nPisinger, Charlotta\nPedersen, Oluf\nPower, Christine\nHypponen, Elina\nWareham, Nicholas J\nHakonarson, Hakon\nDavies, Eleanor\nWalker, Brian R\nJaddoe, Vincent Wv\nJarvelin, Marjo-Riitta\nGrant, Struan Fa\nVaag, Allan A\nLawlor, Debbie A\nFrayling, Timothy M\nDavey Smith, George\nMorris, Andrew P\nOng, Ken K\nFelix, Janine F\nTimpson, Nicholas J\nPerry, John Rb\nEvans, David M\nMcCarthy, Mark I\nFreathy, Rachel M\neng\nG1001799/Medical Research Council/United Kingdom\nG0500070/Medical Research Council/United Kingdom\nMC_UU_12013/3/Medical Research Council/United Kingdom\nR01 HL122684/HL/NHLBI NIH HHS/\nMC_QA137853/Medical Research Council/United Kingdom\nMR/J012165/1/Medical Research Council/United Kingdom\nMC_UU_12015/1/Medical Research Council/United Kingdom\nRG/11/4/28734/British Heart Foundation/United Kingdom\nCZB/4/733/Chief Scientist Office/United Kingdom\nMC_PC_15018/Medical Research Council/United Kingdom\nR01 HD056465/HD/NICHD NIH HHS/\nMC_UU_12013/1/Medical Research Council/United Kingdom\nMC_UU_12013/4/Medical Research Council/United Kingdom\nMC_PC_U127561128/Medical Research Council/United Kingdom\nP2C HD050924/HD/NICHD NIH HHS/\nG0601261/Medical Research Council/United Kingdom\nMC_UU_12013/5/Medical Research Council/United Kingdom\nMeta-Analysis\nEngland\nNature. 2016 Oct 13;538(7624):248-252. doi: 10.1038/nature19806. Epub 2016 Sep 28.","page":"248-252","title":"Genome-wide associations for birth weight and correlations with adult disease","type":"article-journal","volume":"538"},"uris":["http://www.mendeley.com/documents/?uuid=0ae1a510-82d0-4e4c-b886-cddcd90ffd64"]}],"mendeley":{"formattedCitation":"(Horikoshi et al. 2016)","plainTextFormattedCitation":"(Horikoshi et al. 2016)","previouslyFormattedCitation":"(Horikoshi et al. 2016)"},"properties":{"noteIndex":0},"schema":"https://github.com/citation-style-language/schema/raw/master/csl-citation.json"}</w:instrText>
            </w:r>
            <w:r w:rsidRPr="00A46D3E">
              <w:rPr>
                <w:sz w:val="21"/>
                <w:szCs w:val="21"/>
              </w:rPr>
              <w:fldChar w:fldCharType="separate"/>
            </w:r>
            <w:r w:rsidRPr="00A46D3E">
              <w:rPr>
                <w:noProof/>
                <w:sz w:val="21"/>
                <w:szCs w:val="21"/>
              </w:rPr>
              <w:t>(Horikoshi et al. 2016)</w:t>
            </w:r>
            <w:r w:rsidRPr="00A46D3E">
              <w:rPr>
                <w:sz w:val="21"/>
                <w:szCs w:val="21"/>
              </w:rPr>
              <w:fldChar w:fldCharType="end"/>
            </w:r>
            <w:r w:rsidRPr="00A46D3E">
              <w:rPr>
                <w:sz w:val="21"/>
                <w:szCs w:val="21"/>
              </w:rPr>
              <w:t>: N=153,781</w:t>
            </w:r>
          </w:p>
        </w:tc>
        <w:tc>
          <w:tcPr>
            <w:tcW w:w="8283" w:type="dxa"/>
            <w:tcBorders>
              <w:top w:val="single" w:sz="4" w:space="0" w:color="auto"/>
              <w:bottom w:val="dotted" w:sz="4" w:space="0" w:color="auto"/>
            </w:tcBorders>
          </w:tcPr>
          <w:p w14:paraId="67D0A949" w14:textId="77777777" w:rsidR="008D0319" w:rsidRPr="00A46D3E" w:rsidRDefault="008D0319" w:rsidP="00871688">
            <w:pPr>
              <w:rPr>
                <w:sz w:val="21"/>
                <w:szCs w:val="21"/>
              </w:rPr>
            </w:pPr>
            <w:r w:rsidRPr="00A46D3E">
              <w:rPr>
                <w:sz w:val="21"/>
                <w:szCs w:val="21"/>
              </w:rPr>
              <w:t>Strong evidence not found of a causal effect of genetic liability to low birth weight on ADHD.</w:t>
            </w:r>
          </w:p>
        </w:tc>
      </w:tr>
      <w:tr w:rsidR="008D0319" w:rsidRPr="00A46D3E" w14:paraId="47C1B917" w14:textId="77777777" w:rsidTr="00871688">
        <w:tc>
          <w:tcPr>
            <w:tcW w:w="1696" w:type="dxa"/>
            <w:tcBorders>
              <w:top w:val="dotted" w:sz="4" w:space="0" w:color="auto"/>
              <w:bottom w:val="dotted" w:sz="4" w:space="0" w:color="auto"/>
            </w:tcBorders>
          </w:tcPr>
          <w:p w14:paraId="26A1710E"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{"citationItems":[{"id":"ITEM-1","itemData":{"DOI":"DOI: 10.1192/bjp.2021.15","ISSN":"0007-1250","abstract":"BackgroundLow birth weight is associated with adult mental health, cognitive and socioeconomic problems. However, the causal nature of these associations remains difficult to establish owing to confounding.AimsTo estimate the contribution of birth weight to adult mental health, cognitive and socioeconomic outcomes using two-sample Mendelian randomisation, an instrumental variable approach strengthening causal inference.MethodWe used 48 independent single-nucleotide polymorphisms as genetic instruments for birth weight (genome-wide association studies’ total sample: n = 264 498) and considered mental health (attention-deficit hyperactivity disorder (ADHD), autism spectrum disorder, bipolar disorder, major depressive disorder, obsessive–compulsive disorder, post-traumatic stress disorder (PTSD), schizophrenia, suicide attempt), cognitive (intelligence) and socioeconomic (educational attainment, income, social deprivation) outcomes.ResultsWe found evidence for a contribution of birth weight to ADHD (OR for 1 s.d. unit decrease (~464 g) in birth weight, 1.29; 95% CI 1.03–1.62), PTSD (OR = 1.69; 95% CI 1.06–2.71) and suicide attempt (OR = 1.39; 95% CI 1.05–1.84), as well as for intelligence (β = −0.07; 95% CI −0.13 to −0.02) and socioeconomic outcomes, i.e. educational attainment (β = −0.05; 95% CI −0.09 to −0.01), income (β = −0.08; 95% CI −0.15 to −0.02) and social deprivation (β = 0.08; 95% CI 0.03–0.13). However, no evidence was found for a contribution of birth weight to the other examined mental health outcomes. Results were consistent across a wide range of sensitivity analyses.ConclusionsThese findings support the hypothesis that birth weight could be an important element on the causal pathway to mental health, cognitive and socioeconomic outcomes.","author":[{"dropping-particle":"","family":"Orri","given":"Massimiliano","non-dropping-particle":"","parse-names":false,"suffix":""},{"dropping-particle":"","family":"Pingault","given":"Jean-Baptiste","non-dropping-particle":"","parse-names":false,"suffix":""},{"dropping-particle":"","family":"Turecki","given":"Gustavo","non-dropping-particle":"","parse-names":false,"suffix":""},{"dropping-particle":"","family":"Nuyt","given":"Anne-Monique","non-dropping-particle":"","parse-names":false,"suffix":""},{"dropping-particle":"","family":"Tremblay","given":"Richard E","non-dropping-particle":"","parse-names":false,"suffix":""},{"dropping-particle":"","family":"Côté","given":"Sylvana M","non-dropping-particle":"","parse-names":false,"suffix":""},{"dropping-particle":"","family":"Geoffroy","given":"Marie-Claude","non-dropping-particle":"","parse-names":false,"suffix":""}],"container-title":"The British Journal of Psychiatry","edition":"2021/02/15","id":"ITEM-1","issue":"3","issued":{"date-parts":[["2021"]]},"page":"507-514","publisher":"Cambridge University Press","title":"Contribution of birth weight to mental health, cognitive and socioeconomic outcomes: two-sample Mendelian randomisation","type":"article-journal","volume":"219"},"uris":["http://www.mendeley.com/documents/?uuid=abd29395-eaf9-41ae-af0f-e87ccc5b287d"]}],"mendeley":{"formattedCitation":"(Orri et al. 2021)","manualFormatting":"Orri et al. (2021)","plainTextFormattedCitation":"(Orri et al. 2021)","previouslyFormattedCitation":"(Orri et al. 2021)"},"properties":{"noteIndex":0},"schema":"https://github.com/citation-style-language/schema/raw/master/csl-citation.json"}</w:instrText>
            </w:r>
            <w:r w:rsidRPr="00A46D3E">
              <w:rPr>
                <w:sz w:val="21"/>
                <w:szCs w:val="21"/>
              </w:rPr>
              <w:fldChar w:fldCharType="separate"/>
            </w:r>
            <w:r w:rsidRPr="00A46D3E">
              <w:rPr>
                <w:noProof/>
                <w:sz w:val="21"/>
                <w:szCs w:val="21"/>
              </w:rPr>
              <w:t>Orri et al. (2021)</w:t>
            </w:r>
            <w:r w:rsidRPr="00A46D3E">
              <w:rPr>
                <w:sz w:val="21"/>
                <w:szCs w:val="21"/>
              </w:rPr>
              <w:fldChar w:fldCharType="end"/>
            </w:r>
          </w:p>
        </w:tc>
        <w:tc>
          <w:tcPr>
            <w:tcW w:w="1418" w:type="dxa"/>
            <w:tcBorders>
              <w:top w:val="dotted" w:sz="4" w:space="0" w:color="auto"/>
              <w:bottom w:val="dotted" w:sz="4" w:space="0" w:color="auto"/>
            </w:tcBorders>
          </w:tcPr>
          <w:p w14:paraId="1A7AE481"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779CE81A" w14:textId="77777777" w:rsidR="008D0319" w:rsidRPr="00A46D3E" w:rsidRDefault="008D0319" w:rsidP="00871688">
            <w:pPr>
              <w:rPr>
                <w:sz w:val="21"/>
                <w:szCs w:val="21"/>
              </w:rPr>
            </w:pPr>
            <w:r w:rsidRPr="00A46D3E">
              <w:rPr>
                <w:sz w:val="21"/>
                <w:szCs w:val="21"/>
              </w:rPr>
              <w:t xml:space="preserve">Birth weight </w:t>
            </w:r>
            <w:r w:rsidRPr="00A46D3E">
              <w:rPr>
                <w:sz w:val="21"/>
                <w:szCs w:val="21"/>
              </w:rPr>
              <w:fldChar w:fldCharType="begin" w:fldLock="1"/>
            </w:r>
            <w:r w:rsidRPr="00A46D3E">
              <w:rPr>
                <w:sz w:val="21"/>
                <w:szCs w:val="21"/>
              </w:rPr>
              <w:instrText>ADDIN CSL_CITATION {"citationItems":[{"id":"ITEM-1","itemData":{"DOI":"10.1038/s41588-019-0403-1","ISSN":"1546-1718","abstract":"Birth weight variation is influenced by fetal and maternal genetic and non-genetic factors, and has been reproducibly associated with future cardio-metabolic health outcomes. In expanded genome-wide association analyses of own birth weight (n = 321,223) and offspring birth weight (n = 230,069 mothers), we identified 190 independent association signals (129 of which are novel). We used structural equation modeling to decompose the contributions of direct fetal and indirect maternal genetic effects, then applied Mendelian randomization to illuminate causal pathways. For example, both indirect maternal and direct fetal genetic effects drive the observational relationship between lower birth weight and higher later blood pressure: maternal blood pressure-raising alleles reduce offspring birth weight, but only direct fetal effects of these alleles, once inherited, increase later offspring blood pressure. Using maternal birth weight-lowering genotypes to proxy for an adverse intrauterine environment provided no evidence that it causally raises offspring blood pressure, indicating that the inverse birth weight–blood pressure association is attributable to genetic effects, and not to intrauterine programming.","author":[{"dropping-particle":"","family":"Warrington","given":"Nicole M","non-dropping-particle":"","parse-names":false,"suffix":""},{"dropping-particle":"","family":"Beaumont","given":"Robin N","non-dropping-particle":"","parse-names":false,"suffix":""},{"dropping-particle":"","family":"Horikoshi","given":"Momoko","non-dropping-particle":"","parse-names":false,"suffix":""},{"dropping-particle":"","family":"Day","given":"Felix R","non-dropping-particle":"","parse-names":false,"suffix":""},{"dropping-particle":"","family":"Helgeland","given":"Øyvind","non-dropping-particle":"","parse-names":false,"suffix":""},{"dropping-particle":"","family":"Laurin","given":"Charles","non-dropping-particle":"","parse-names":false,"suffix":""},{"dropping-particle":"","family":"Bacelis","given":"Jonas","non-dropping-particle":"","parse-names":false,"suffix":""},{"dropping-particle":"","family":"Peng","given":"Shouneng","non-dropping-particle":"","parse-names":false,"suffix":""},{"dropping-particle":"","family":"Hao","given":"Ke","non-dropping-particle":"","parse-names":false,"suffix":""},{"dropping-particle":"","family":"Feenstra","given":"Bjarke","non-dropping-particle":"","parse-names":false,"suffix":""},{"dropping-particle":"","family":"Wood","given":"Andrew R","non-dropping-particle":"","parse-names":false,"suffix":""},{"dropping-particle":"","family":"Mahajan","given":"Anubha","non-dropping-particle":"","parse-names":false,"suffix":""},{"dropping-particle":"","family":"Tyrrell","given":"Jessica","non-dropping-particle":"","parse-names":false,"suffix":""},{"dropping-particle":"","family":"Robertson","given":"Neil R","non-dropping-particle":"","parse-names":false,"suffix":""},{"dropping-particle":"","family":"Rayner","given":"N William","non-dropping-particle":"","parse-names":false,"suffix":""},{"dropping-particle":"","family":"Qiao","given":"Zhen","non-dropping-particle":"","parse-names":false,"suffix":""},{"dropping-particle":"","family":"Moen","given":"Gunn-Helen","non-dropping-particle":"","parse-names":false,"suffix":""},{"dropping-particle":"","family":"Vaudel","given":"Marc","non-dropping-particle":"","parse-names":false,"suffix":""},{"dropping-particle":"","family":"Marsit","given":"Carmen J","non-dropping-particle":"","parse-names":false,"suffix":""},{"dropping-particle":"","family":"Chen","given":"Jia","non-dropping-particle":"","parse-names":false,"suffix":""},{"dropping-particle":"","family":"Nodzenski","given":"Michael","non-dropping-particle":"","parse-names":false,"suffix":""},{"dropping-particle":"","family":"Schnurr","given":"Theresia M","non-dropping-particle":"","parse-names":false,"suffix":""},{"dropping-particle":"","family":"Zafarmand","given":"Mohammad H","non-dropping-particle":"","parse-names":false,"suffix":""},{"dropping-particle":"","family":"Bradfield","given":"Jonathan P","non-dropping-particle":"","parse-names":false,"suffix":""},{"dropping-particle":"","family":"Grarup","given":"Niels","non-dropping-particle":"","parse-names":false,"suffix":""},{"dropping-particle":"","family":"Kooijman","given":"Marjolein N","non-dropping-particle":"","parse-names":false,"suffix":""},{"dropping-particle":"","family":"Li-Gao","given":"Ruifang","non-dropping-particle":"","parse-names":false,"suffix":""},{"dropping-particle":"","family":"Geller","given":"Frank","non-dropping-particle":"","parse-names":false,"suffix":""},{"dropping-particle":"","family":"Ahluwalia","given":"Tarunveer S","non-dropping-particle":"","parse-names":false,"suffix":""},{"dropping-particle":"","family":"Paternoster","given":"Lavinia","non-dropping-particle":"","parse-names":false,"suffix":""},{"dropping-particle":"","family":"Rueedi","given":"Rico","non-dropping-particle":"","parse-names":false,"suffix":""},{"dropping-particle":"","family":"Huikari","given":"Ville","non-dropping-particle":"","parse-names":false,"suffix":""},{"dropping-particle":"","family":"Hottenga","given":"Jouke-Jan","non-dropping-particle":"","parse-names":false,"suffix":""},{"dropping-particle":"","family":"Lyytikäinen","given":"Leo-Pekka","non-dropping-particle":"","parse-names":false,"suffix":""},{"dropping-particle":"","family":"Cavadino","given":"Alana","non-dropping-particle":"","parse-names":false,"suffix":""},{"dropping-particle":"","family":"Metrustry","given":"Sarah","non-dropping-particle":"","parse-names":false,"suffix":""},{"dropping-particle":"","family":"Cousminer","given":"Diana L","non-dropping-particle":"","parse-names":false,"suffix":""},{"dropping-particle":"","family":"Wu","given":"Ying","non-dropping-particle":"","parse-names":false,"suffix":""},{"dropping-particle":"","family":"Thiering","given":"Elisabeth","non-dropping-particle":"","parse-names":false,"suffix":""},{"dropping-particle":"","family":"Wang","given":"Carol A","non-dropping-particle":"","parse-names":false,"suffix":""},{"dropping-particle":"","family":"Have","given":"Christian T","non-dropping-particle":"","parse-names":false,"suffix":""},{"dropping-particle":"","family":"Vilor-Tejedor","given":"Natalia","non-dropping-particle":"","parse-names":false,"suffix":""},{"dropping-particle":"","family":"Joshi","given":"Peter K","non-dropping-particle":"","parse-names":false,"suffix":""},{"dropping-particle":"","family":"Painter","given":"Jodie N","non-dropping-particle":"","parse-names":false,"suffix":""},{"dropping-particle":"","family":"Ntalla","given":"Ioanna","non-dropping-particle":"","parse-names":false,"suffix":""},{"dropping-particle":"","family":"Myhre","given":"Ronny","non-dropping-particle":"","parse-names":false,"suffix":""},{"dropping-particle":"","family":"Pitkänen","given":"Niina","non-dropping-particle":"","parse-names":false,"suffix":""},{"dropping-particle":"","family":"Leeuwen","given":"Elisabeth M","non-dropping-particle":"van","parse-names":false,"suffix":""},{"dropping-particle":"","family":"Joro","given":"Raimo","non-dropping-particle":"","parse-names":false,"suffix":""},{"dropping-particle":"","family":"Lagou","given":"Vasiliki","non-dropping-particle":"","parse-names":false,"suffix":""},{"dropping-particle":"","family":"Richmond","given":"Rebecca C","non-dropping-particle":"","parse-names":false,"suffix":""},{"dropping-particle":"","family":"Espinosa","given":"Ana","non-dropping-particle":"","parse-names":false,"suffix":""},{"dropping-particle":"","family":"Barton","given":"Sheila J","non-dropping-particle":"","parse-names":false,"suffix":""},{"dropping-particle":"","family":"Inskip","given":"Hazel M","non-dropping-particle":"","parse-names":false,"suffix":""},{"dropping-particle":"","family":"Holloway","given":"John W","non-dropping-particle":"","parse-names":false,"suffix":""},{"dropping-particle":"","family":"Santa-Marina","given":"Loreto","non-dropping-particle":"","parse-names":false,"suffix":""},{"dropping-particle":"","family":"Estivill","given":"Xavier","non-dropping-particle":"","parse-names":false,"suffix":""},{"dropping-particle":"","family":"Ang","given":"Wei","non-dropping-particle":"","parse-names":false,"suffix":""},{"dropping-particle":"","family":"Marsh","given":"Julie A","non-dropping-particle":"","parse-names":false,"suffix":""},{"dropping-particle":"","family":"Reichetzeder","given":"Christoph","non-dropping-particle":"","parse-names":false,"suffix":""},{"dropping-particle":"","family":"Marullo","given":"Letizia","non-dropping-particle":"","parse-names":false,"suffix":""},{"dropping-particle":"","family":"Hocher","given":"Berthold","non-dropping-particle":"","parse-names":false,"suffix":""},{"dropping-particle":"","family":"Lunetta","given":"Kathryn L","non-dropping-particle":"","parse-names":false,"suffix":""},{"dropping-particle":"","family":"Murabito","given":"Joanne M","non-dropping-particle":"","parse-names":false,"suffix":""},{"dropping-particle":"","family":"Relton","given":"Caroline L","non-dropping-particle":"","parse-names":false,"suffix":""},{"dropping-particle":"","family":"Kogevinas","given":"Manolis","non-dropping-particle":"","parse-names":false,"suffix":""},{"dropping-particle":"","family":"Chatzi","given":"Leda","non-dropping-particle":"","parse-names":false,"suffix":""},{"dropping-particle":"","family":"Allard","given":"Catherine","non-dropping-particle":"","parse-names":false,"suffix":""},{"dropping-particle":"","family":"Bouchard","given":"Luigi","non-dropping-particle":"","parse-names":false,"suffix":""},{"dropping-particle":"","family":"Hivert","given":"Marie-France","non-dropping-particle":"","parse-names":false,"suffix":""},{"dropping-particle":"","family":"Zhang","given":"Ge","non-dropping-particle":"","parse-names":false,"suffix":""},{"dropping-particle":"","family":"Muglia","given":"Louis J","non-dropping-particle":"","parse-names":false,"suffix":""},{"dropping-particle":"","family":"Heikkinen","given":"Jani","non-dropping-particle":"","parse-names":false,"suffix":""},{"dropping-particle":"","family":"Morgen","given":"Camilla S","non-dropping-particle":"","parse-names":false,"suffix":""},{"dropping-particle":"","family":"Kampen","given":"Antoine H C","non-dropping-particle":"van","parse-names":false,"suffix":""},{"dropping-particle":"","family":"Schaik","given":"Barbera D C","non-dropping-particle":"van","parse-names":false,"suffix":""},{"dropping-particle":"","family":"Mentch","given":"Frank D","non-dropping-particle":"","parse-names":false,"suffix":""},{"dropping-particle":"","family":"Langenberg","given":"Claudia","non-dropping-particle":"","parse-names":false,"suffix":""},{"dropping-particle":"","family":"Luan","given":"Jian’an","non-dropping-particle":"","parse-names":false,"suffix":""},{"dropping-particle":"","family":"Scott","given":"Robert A","non-dropping-particle":"","parse-names":false,"suffix":""},{"dropping-particle":"","family":"Zhao","given":"Jing Hua","non-dropping-particle":"","parse-names":false,"suffix":""},{"dropping-particle":"","family":"Hemani","given":"Gibran","non-dropping-particle":"","parse-names":false,"suffix":""},{"dropping-particle":"","family":"Ring","given":"Susan M","non-dropping-particle":"","parse-names":false,"suffix":""},{"dropping-particle":"","family":"Bennett","given":"Amanda J","non-dropping-particle":"","parse-names":false,"suffix":""},{"dropping-particle":"","family":"Gaulton","given":"Kyle J","non-dropping-particle":"","parse-names":false,"suffix":""},{"dropping-particle":"","family":"Fernandez-Tajes","given":"Juan","non-dropping-particle":"","parse-names":false,"suffix":""},{"dropping-particle":"","family":"Zuydam","given":"Natalie R","non-dropping-particle":"van","parse-names":false,"suffix":""},{"dropping-particle":"","family":"Medina-Gomez","given":"Carolina","non-dropping-particle":"","parse-names":false,"suffix":""},{"dropping-particle":"","family":"Haan","given":"Hugoline G","non-dropping-particle":"de","parse-names":false,"suffix":""},{"dropping-particle":"","family":"Rosendaal","given":"Frits R","non-dropping-particle":"","parse-names":false,"suffix":""},{"dropping-particle":"","family":"Kutalik","given":"Zoltán","non-dropping-particle":"","parse-names":false,"suffix":""},{"dropping-particle":"","family":"Marques-Vidal","given":"Pedro","non-dropping-particle":"","parse-names":false,"suffix":""},{"dropping-particle":"","family":"Das","given":"Shikta","non-dropping-particle":"","parse-names":false,"suffix":""},{"dropping-particle":"","family":"Willemsen","given":"Gonneke","non-dropping-particle":"","parse-names":false,"suffix":""},{"dropping-particle":"","family":"Mbarek","given":"Hamdi","non-dropping-particle":"","parse-names":false,"suffix":""},{"dropping-particle":"","family":"Müller-Nurasyid","given":"Martina","non-dropping-particle":"","parse-names":false,"suffix":""},{"dropping-particle":"","family":"Standl","given":"Marie","non-dropping-particle":"","parse-names":false,"suffix":""},{"dropping-particle":"","family":"Appel","given":"Emil V R","non-dropping-particle":"","parse-names":false,"suffix":""},{"dropping-particle":"","family":"Fonvig","given":"Cilius E","non-dropping-particle":"","parse-names":false,"suffix":""},{"dropping-particle":"","family":"Trier","given":"Caecilie","non-dropping-particle":"","parse-names":false,"suffix":""},{"dropping-particle":"","family":"Beijsterveldt","given":"Catharina E M","non-dropping-particle":"van","parse-names":false,"suffix":""},{"dropping-particle":"","family":"Murcia","given":"Mario","non-dropping-particle":"","parse-names":false,"suffix":""},{"dropping-particle":"","family":"Bustamante","given":"Mariona","non-dropping-particle":"","parse-names":false,"suffix":""},{"dropping-particle":"","family":"Bonas-Guarch","given":"Sílvia","non-dropping-particle":"","parse-names":false,"suffix":""},{"dropping-particle":"","family":"Hougaard","given":"David M","non-dropping-particle":"","parse-names":false,"suffix":""},{"dropping-particle":"","family":"Mercader","given":"Josep M","non-dropping-particle":"","parse-names":false,"suffix":""},{"dropping-particle":"","family":"Linneberg","given":"Allan","non-dropping-particle":"","parse-names":false,"suffix":""},{"dropping-particle":"","family":"Schraut","given":"Katharina E","non-dropping-particle":"","parse-names":false,"suffix":""},{"dropping-particle":"","family":"Lind","given":"Penelope A","non-dropping-particle":"","parse-names":false,"suffix":""},{"dropping-particle":"","family":"Medland","given":"Sarah E","non-dropping-particle":"","parse-names":false,"suffix":""},{"dropping-particle":"","family":"Shields","given":"Beverley M","non-dropping-particle":"","parse-names":false,"suffix":""},{"dropping-particle":"","family":"Knight","given":"Bridget A","non-dropping-particle":"","parse-names":false,"suffix":""},{"dropping-particle":"","family":"Chai","given":"Jin-Fang","non-dropping-particle":"","parse-names":false,"suffix":""},{"dropping-particle":"","family":"Panoutsopoulou","given":"Kalliope","non-dropping-particle":"","parse-names":false,"suffix":""},{"dropping-particle":"","family":"Bartels","given":"Meike","non-dropping-particle":"","parse-names":false,"suffix":""},{"dropping-particle":"","family":"Sánchez","given":"Friman","non-dropping-particle":"","parse-names":false,"suffix":""},{"dropping-particle":"","family":"Stokholm","given":"Jakob","non-dropping-particle":"","parse-names":false,"suffix":""},{"dropping-particle":"","family":"Torrents","given":"David","non-dropping-particle":"","parse-names":false,"suffix":""},{"dropping-particle":"","family":"Vinding","given":"Rebecca K","non-dropping-particle":"","parse-names":false,"suffix":""},{"dropping-particle":"","family":"Willems","given":"Sara M","non-dropping-particle":"","parse-names":false,"suffix":""},{"dropping-particle":"","family":"Atalay","given":"Mustafa","non-dropping-particle":"","parse-names":false,"suffix":""},{"dropping-particle":"","family":"Chawes","given":"Bo L","non-dropping-particle":"","parse-names":false,"suffix":""},{"dropping-particle":"","family":"Kovacs","given":"Peter","non-dropping-particle":"","parse-names":false,"suffix":""},{"dropping-particle":"","family":"Prokopenko","given":"Inga","non-dropping-particle":"","parse-names":false,"suffix":""},{"dropping-particle":"","family":"Tuke","given":"Marcus A","non-dropping-particle":"","parse-names":false,"suffix":""},{"dropping-particle":"","family":"Yaghootkar","given":"Hanieh","non-dropping-particle":"","parse-names":false,"suffix":""},{"dropping-particle":"","family":"Ruth","given":"Katherine S","non-dropping-particle":"","parse-names":false,"suffix":""},{"dropping-particle":"","family":"Jones","given":"Samuel E","non-dropping-particle":"","parse-names":false,"suffix":""},{"dropping-particle":"","family":"Loh","given":"Po-Ru","non-dropping-particle":"","parse-names":false,"suffix":""},{"dropping-particle":"","family":"Murray","given":"Anna","non-dropping-particle":"","parse-names":false,"suffix":""},{"dropping-particle":"","family":"Weedon","given":"Michael N","non-dropping-particle":"","parse-names":false,"suffix":""},{"dropping-particle":"","family":"Tönjes","given":"Anke","non-dropping-particle":"","parse-names":false,"suffix":""},{"dropping-particle":"","family":"Stumvoll","given":"Michael","non-dropping-particle":"","parse-names":false,"suffix":""},{"dropping-particle":"","family":"Michaelsen","given":"Kim F","non-dropping-particle":"","parse-names":false,"suffix":""},{"dropping-particle":"","family":"Eloranta","given":"Aino-Maija","non-dropping-particle":"","parse-names":false,"suffix":""},{"dropping-particle":"","family":"Lakka","given":"Timo A","non-dropping-particle":"","parse-names":false,"suffix":""},{"dropping-particle":"","family":"Duijn","given":"Cornelia M","non-dropping-particle":"van","parse-names":false,"suffix":""},{"dropping-particle":"","family":"Kiess","given":"Wieland","non-dropping-particle":"","parse-names":false,"suffix":""},{"dropping-particle":"","family":"Körner","given":"Antje","non-dropping-particle":"","parse-names":false,"suffix":""},{"dropping-particle":"","family":"Niinikoski","given":"Harri","non-dropping-particle":"","parse-names":false,"suffix":""},{"dropping-particle":"","family":"Pahkala","given":"Katja","non-dropping-particle":"","parse-names":false,"suffix":""},{"dropping-particle":"","family":"Raitakari","given":"Olli T","non-dropping-particle":"","parse-names":false,"suffix":""},{"dropping-particle":"","family":"Jacobsson","given":"Bo","non-dropping-particle":"","parse-names":false,"suffix":""},{"dropping-particle":"","family":"Zeggini","given":"Eleftheria","non-dropping-particle":"","parse-names":false,"suffix":""},{"dropping-particle":"V","family":"Dedoussis","given":"George","non-dropping-particle":"","parse-names":false,"suffix":""},{"dropping-particle":"","family":"Teo","given":"Yik-Ying","non-dropping-particle":"","parse-names":false,"suffix":""},{"dropping-particle":"","family":"Saw","given":"Seang-Mei","non-dropping-particle":"","parse-names":false,"suffix":""},{"dropping-particle":"","family":"Montgomery","given":"Grant W","non-dropping-particle":"","parse-names":false,"suffix":""},{"dropping-particle":"","family":"Campbell","given":"Harry","non-dropping-particle":"","parse-names":false,"suffix":""},{"dropping-particle":"","family":"Wilson","given":"James F","non-dropping-particle":"","parse-names":false,"suffix":""},{"dropping-particle":"","family":"Vrijkotte","given":"Tanja G M","non-dropping-particle":"","parse-names":false,"suffix":""},{"dropping-particle":"","family":"Vrijheid","given":"Martine","non-dropping-particle":"","parse-names":false,"suffix":""},{"dropping-particle":"","family":"Geus","given":"Eco J C N","non-dropping-particle":"de","parse-names":false,"suffix":""},{"dropping-particle":"","family":"Hayes","given":"M Geoffrey","non-dropping-particle":"","parse-names":false,"suffix":""},{"dropping-particle":"","family":"Kadarmideen","given":"Haja N","non-dropping-particle":"","parse-names":false,"suffix":""},{"dropping-particle":"","family":"Holm","given":"Jens-Christian","non-dropping-particle":"","parse-names":false,"suffix":""},{"dropping-particle":"","family":"Beilin","given":"Lawrence J","non-dropping-particle":"","parse-names":false,"suffix":""},{"dropping-particle":"","family":"Pennell","given":"Craig E","non-dropping-particle":"","parse-names":false,"suffix":""},{"dropping-particle":"","family":"Heinrich","given":"Joachim","non-dropping-particle":"","parse-names":false,"suffix":""},{"dropping-particle":"","family":"Adair","given":"Linda S","non-dropping-particle":"","parse-names":false,"suffix":""},{"dropping-particle":"","family":"Borja","given":"Judith B","non-dropping-particle":"","parse-names":false,"suffix":""},{"dropping-particle":"","family":"Mohlke","given":"Karen L","non-dropping-particle":"","parse-names":false,"suffix":""},{"dropping-particle":"","family":"Eriksson","given":"Johan G","non-dropping-particle":"","parse-names":false,"suffix":""},{"dropping-particle":"","family":"Widén","given":"Elisabeth E","non-dropping-particle":"","parse-names":false,"suffix":""},{"dropping-particle":"","family":"Hattersley","given":"Andrew T","non-dropping-particle":"","parse-names":false,"suffix":""},{"dropping-particle":"","family":"Spector","given":"Tim D","non-dropping-particle":"","parse-names":false,"suffix":""},{"dropping-particle":"","family":"Kähönen","given":"Mika","non-dropping-particle":"","parse-names":false,"suffix":""},{"dropping-particle":"","family":"Viikari","given":"Jorma S","non-dropping-particle":"","parse-names":false,"suffix":""},{"dropping-particle":"","family":"Lehtimäki","given":"Terho","non-dropping-particle":"","parse-names":false,"suffix":""},{"dropping-particle":"","family":"Boomsma","given":"Dorret I","non-dropping-particle":"","parse-names":false,"suffix":""},{"dropping-particle":"","family":"Sebert","given":"Sylvain","non-dropping-particle":"","parse-names":false,"suffix":""},{"dropping-particle":"","family":"Vollenweider","given":"Peter","non-dropping-particle":"","parse-names":false,"suffix":""},{"dropping-particle":"","family":"Sørensen","given":"Thorkild I A","non-dropping-particle":"","parse-names":false,"suffix":""},{"dropping-particle":"","family":"Bisgaard","given":"Hans","non-dropping-particle":"","parse-names":false,"suffix":""},{"dropping-particle":"","family":"Bønnelykke","given":"Klaus","non-dropping-particle":"","parse-names":false,"suffix":""},{"dropping-particle":"","family":"Murray","given":"Jeffrey C","non-dropping-particle":"","parse-names":false,"suffix":""},{"dropping-particle":"","family":"Melbye","given":"Mads","non-dropping-particle":"","parse-names":false,"suffix":""},{"dropping-particle":"","family":"Nohr","given":"Ellen A","non-dropping-particle":"","parse-names":false,"suffix":""},{"dropping-particle":"","family":"Mook-Kanamori","given":"Dennis O","non-dropping-particle":"","parse-names":false,"suffix":""},{"dropping-particle":"","family":"Rivadeneira","given":"Fernando","non-dropping-particle":"","parse-names":false,"suffix":""},{"dropping-particle":"","family":"Hofman","given":"Albert","non-dropping-particle":"","parse-names":false,"suffix":""},{"dropping-particle":"","family":"Felix","given":"Janine F","non-dropping-particle":"","parse-names":false,"suffix":""},{"dropping-particle":"V","family":"Jaddoe","given":"Vincent W","non-dropping-particle":"","parse-names":false,"suffix":""},{"dropping-particle":"","family":"Hansen","given":"Torben","non-dropping-particle":"","parse-names":false,"suffix":""},{"dropping-particle":"","family":"Pisinger","given":"Charlotta","non-dropping-particle":"","parse-names":false,"suffix":""},{"dropping-particle":"","family":"Vaag","given":"Allan A","non-dropping-particle":"","parse-names":false,"suffix":""},{"dropping-particle":"","family":"Pedersen","given":"Oluf","non-dropping-particle":"","parse-names":false,"suffix":""},{"dropping-particle":"","family":"Uitterlinden","given":"André G","non-dropping-particle":"","parse-names":false,"suffix":""},{"dropping-particle":"","family":"Järvelin","given":"Marjo-Riitta","non-dropping-particle":"","parse-names":false,"suffix":""},{"dropping-particle":"","family":"Power","given":"Christine","non-dropping-particle":"","parse-names":false,"suffix":""},{"dropping-particle":"","family":"Hyppönen","given":"Elina","non-dropping-particle":"","parse-names":false,"suffix":""},{"dropping-particle":"","family":"Scholtens","given":"Denise M","non-dropping-particle":"","parse-names":false,"suffix":""},{"dropping-particle":"","family":"Lowe","given":"William L","non-dropping-particle":"","parse-names":false,"suffix":""},{"dropping-particle":"","family":"Davey Smith","given":"George","non-dropping-particle":"","parse-names":false,"suffix":""},{"dropping-particle":"","family":"Timpson","given":"Nicholas J","non-dropping-particle":"","parse-names":false,"suffix":""},{"dropping-particle":"","family":"Morris","given":"Andrew P","non-dropping-particle":"","parse-names":false,"suffix":""},{"dropping-particle":"","family":"Wareham","given":"Nicholas J","non-dropping-particle":"","parse-names":false,"suffix":""},{"dropping-particle":"","family":"Hakonarson","given":"Hakon","non-dropping-particle":"","parse-names":false,"suffix":""},{"dropping-particle":"","family":"Grant","given":"Struan F A","non-dropping-particle":"","parse-names":false,"suffix":""},{"dropping-particle":"","family":"Frayling","given":"Timothy M","non-dropping-particle":"","parse-names":false,"suffix":""},{"dropping-particle":"","family":"Lawlor","given":"Debbie A","non-dropping-particle":"","parse-names":false,"suffix":""},{"dropping-particle":"","family":"Njølstad","given":"Pål R","non-dropping-particle":"","parse-names":false,"suffix":""},{"dropping-particle":"","family":"Johansson","given":"Stefan","non-dropping-particle":"","parse-names":false,"suffix":""},{"dropping-particle":"","family":"Ong","given":"Ken K","non-dropping-particle":"","parse-names":false,"suffix":""},{"dropping-particle":"","family":"McCarthy","given":"Mark I","non-dropping-particle":"","parse-names":false,"suffix":""},{"dropping-particle":"","family":"Perry","given":"John R B","non-dropping-particle":"","parse-names":false,"suffix":""},{"dropping-particle":"","family":"Evans","given":"David M","non-dropping-particle":"","parse-names":false,"suffix":""},{"dropping-particle":"","family":"Freathy","given":"Rachel M","non-dropping-particle":"","parse-names":false,"suffix":""},{"dropping-particle":"","family":"Consortium","given":"E G G","non-dropping-particle":"","parse-names":false,"suffix":""}],"container-title":"Nature Genetics","id":"ITEM-1","issue":"5","issued":{"date-parts":[["2019"]]},"page":"804-814","title":"Maternal and fetal genetic effects on birth weight and their relevance to cardio-metabolic risk factors","type":"article-journal","volume":"51"},"uris":["http://www.mendeley.com/documents/?uuid=138319dd-9396-4dcf-ab6b-7862cf57f95e"]}],"mendeley":{"formattedCitation":"(Warrington et al. 2019)","plainTextFormattedCitation":"(Warrington et al. 2019)","previouslyFormattedCitation":"(Warrington et al. 2019)"},"properties":{"noteIndex":0},"schema":"https://github.com/citation-style-language/schema/raw/master/csl-citation.json"}</w:instrText>
            </w:r>
            <w:r w:rsidRPr="00A46D3E">
              <w:rPr>
                <w:sz w:val="21"/>
                <w:szCs w:val="21"/>
              </w:rPr>
              <w:fldChar w:fldCharType="separate"/>
            </w:r>
            <w:r w:rsidRPr="00A46D3E">
              <w:rPr>
                <w:noProof/>
                <w:sz w:val="21"/>
                <w:szCs w:val="21"/>
              </w:rPr>
              <w:t>(Warrington et al. 2019)</w:t>
            </w:r>
            <w:r w:rsidRPr="00A46D3E">
              <w:rPr>
                <w:sz w:val="21"/>
                <w:szCs w:val="21"/>
              </w:rPr>
              <w:fldChar w:fldCharType="end"/>
            </w:r>
            <w:r w:rsidRPr="00A46D3E">
              <w:rPr>
                <w:sz w:val="21"/>
                <w:szCs w:val="21"/>
              </w:rPr>
              <w:t>: N=264,498</w:t>
            </w:r>
          </w:p>
        </w:tc>
        <w:tc>
          <w:tcPr>
            <w:tcW w:w="8283" w:type="dxa"/>
            <w:tcBorders>
              <w:top w:val="dotted" w:sz="4" w:space="0" w:color="auto"/>
              <w:bottom w:val="dotted" w:sz="4" w:space="0" w:color="auto"/>
            </w:tcBorders>
          </w:tcPr>
          <w:p w14:paraId="598112F9" w14:textId="77777777" w:rsidR="008D0319" w:rsidRPr="00A46D3E" w:rsidRDefault="008D0319" w:rsidP="00871688">
            <w:pPr>
              <w:rPr>
                <w:sz w:val="21"/>
                <w:szCs w:val="21"/>
              </w:rPr>
            </w:pPr>
            <w:r w:rsidRPr="00A46D3E">
              <w:rPr>
                <w:sz w:val="21"/>
                <w:szCs w:val="21"/>
              </w:rPr>
              <w:t>Evidence of a causal effect of genetic liability to low birth weight on ADHD.</w:t>
            </w:r>
          </w:p>
        </w:tc>
      </w:tr>
      <w:tr w:rsidR="008D0319" w:rsidRPr="00A46D3E" w14:paraId="1433BDC2" w14:textId="77777777" w:rsidTr="00871688">
        <w:tc>
          <w:tcPr>
            <w:tcW w:w="1696" w:type="dxa"/>
            <w:tcBorders>
              <w:top w:val="dotted" w:sz="4" w:space="0" w:color="auto"/>
              <w:bottom w:val="dotted" w:sz="4" w:space="0" w:color="auto"/>
            </w:tcBorders>
          </w:tcPr>
          <w:p w14:paraId="6DE6910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{"citationItems":[{"id":"ITEM-1","itemData":{"DOI":"10.1093/ije/dyac128","ISSN":"0300-5771","abstract":"Attention deficit/hyperactivity disorder (ADHD) is a highly prevalent neurodevelopmental disorder caused by a combination of genetic and environmental factors and is often thought as an entry point into a negative life trajectory, including risk for comorbid disorders, poor educational achievement or low income. In the present study, we aimed to clarify the causal relationship between ADHD and a comprehensive range of related traits.We used genome-wide association study (GWAS) summary statistics for ADHD (n = 53 293) and 124 traits related to anthropometry, cognitive function and intelligence, early life exposures, education and employment, lifestyle and environment, longevity, neurological, and psychiatric and mental health or personality and psychosocial factors available in the MR-Base database (16 067 ≤n ≤766 345). To investigate their causal relationship with ADHD, we used two-sample Mendelian randomization (MR) with a range of sensitivity analyses, and validated MR findings using causal analysis using summary effect estimates (CAUSE), aiming to avoid potential false-positive results.Our findings strengthen previous evidence of a causal effect of ADHD liability on smoking and major depression, and are consistent with a causal effect on odds of decreased average total household income [odds ratio (OR) = 0.966, 95% credible interval (CrI) = (0.954, 0.979)] and increased lifetime number of sexual partners [OR = 1.023, 95% CrI = (1.013, 1.033)]. We also found evidence for a causal effect on ADHD for liability of arm predicted mass and weight [OR = 1.452, 95% CrI = (1.307, 1.614) and OR = 1.430, 95% CrI = (1.326, 1.539), respectively] and time spent watching television [OR = 1.862, 95% CrI = (1.545, 2.246)], and evidence for a bidirectional effect for age of first sexual intercourse [beta = −0.058, 95% CrI = (−0.072, −0.044) and OR = 0.413, 95% CrI = (0.372, 0.457), respectively], odds of decreased age completed full-time education [OR = 0.972, 95% CrI = (0.962, 0.981) and OR = 0.435, 95% CrI = (0.356, 0.533), respectively] and years of schooling [beta = -0.036, 95% CrI = (−0.048, −0.024) and OR = 0.458, 95% CrI = (0.411, 0.511), respectively].Our results may contribute to explain part of the widespread co-occurring traits and comorbid disorders across the lifespan of individuals with ADHD and may open new opportunities for developing preventive strategies for ADHD and for negative ADHD trajectories.","author":[{"dropping-particle":"","family":"Soler Artigas","given":"María","non-dropping-particle":"","parse-names":false,"suffix":""},{"dropping-particle":"","family":"Sánchez-Mora","given":"Cristina","non-dropping-particle":"","parse-names":false,"suffix":""},{"dropping-particle":"","family":"Rovira","given":"Paula","non-dropping-particle":"","parse-names":false,"suffix":""},{"dropping-particle":"","family":"Vilar-Ribó","given":"Laura","non-dropping-particle":"","parse-names":false,"suffix":""},{"dropping-particle":"","family":"Ramos-Quiroga","given":"Josep Antoni","non-dropping-particle":"","parse-names":false,"suffix":""},{"dropping-particle":"","family":"Ribasés","given":"Marta","non-dropping-particle":"","parse-names":false,"suffix":""}],"container-title":"International Journal of Epidemiology","id":"ITEM-1","issued":{"date-parts":[["2022","6","12"]]},"page":"dyac128","title":"Mendelian randomization analysis for attention deficit/hyperactivity disorder: studying a broad range of exposures and outcomes","type":"article-journal"},"uris":["http://www.mendeley.com/documents/?uuid=a268e92f-6c08-4a0f-898a-7e075f6a26b0"]}],"mendeley":{"formattedCitation":"(Soler Artigas et al. 2022)","manualFormatting":"Soler Artigas et al. (2022)","plainTextFormattedCitation":"(Soler Artigas et al. 2022)","previouslyFormattedCitation":"(Soler Artigas et al. 2022)"},"properties":{"noteIndex":0},"schema":"https://github.com/citation-style-language/schema/raw/master/csl-citation.json"}</w:instrText>
            </w:r>
            <w:r w:rsidRPr="00A46D3E">
              <w:rPr>
                <w:sz w:val="21"/>
                <w:szCs w:val="21"/>
              </w:rPr>
              <w:fldChar w:fldCharType="separate"/>
            </w:r>
            <w:r w:rsidRPr="00A46D3E">
              <w:rPr>
                <w:noProof/>
                <w:sz w:val="21"/>
                <w:szCs w:val="21"/>
              </w:rPr>
              <w:t>Soler Artigas et al. (2022)</w:t>
            </w:r>
            <w:r w:rsidRPr="00A46D3E">
              <w:rPr>
                <w:sz w:val="21"/>
                <w:szCs w:val="21"/>
              </w:rPr>
              <w:fldChar w:fldCharType="end"/>
            </w:r>
          </w:p>
        </w:tc>
        <w:tc>
          <w:tcPr>
            <w:tcW w:w="1418" w:type="dxa"/>
            <w:tcBorders>
              <w:top w:val="dotted" w:sz="4" w:space="0" w:color="auto"/>
              <w:bottom w:val="dotted" w:sz="4" w:space="0" w:color="auto"/>
            </w:tcBorders>
          </w:tcPr>
          <w:p w14:paraId="4155B18C"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0F892E24" w14:textId="77777777" w:rsidR="008D0319" w:rsidRPr="00A46D3E" w:rsidRDefault="008D0319" w:rsidP="00871688">
            <w:pPr>
              <w:rPr>
                <w:sz w:val="21"/>
                <w:szCs w:val="21"/>
              </w:rPr>
            </w:pPr>
            <w:r w:rsidRPr="00A46D3E">
              <w:rPr>
                <w:sz w:val="21"/>
                <w:szCs w:val="21"/>
              </w:rPr>
              <w:t xml:space="preserve">Birth weight, breastfed, maternal smoking around birth, place of birth and multiple environmental measures </w:t>
            </w:r>
            <w:r w:rsidRPr="00A46D3E">
              <w:rPr>
                <w:sz w:val="21"/>
                <w:szCs w:val="21"/>
              </w:rPr>
              <w:fldChar w:fldCharType="begin" w:fldLock="1"/>
            </w:r>
            <w:r w:rsidRPr="00A46D3E">
              <w:rPr>
                <w:sz w:val="21"/>
                <w:szCs w:val="21"/>
              </w:rPr>
              <w:instrText>ADDIN CSL_CITATION {"citationItems":[{"id":"ITEM-1","itemData":{"author":[{"dropping-particle":"","family":"Elsworth","given":"Ben","non-dropping-particle":"","parse-names":false,"suffix":""},{"dropping-particle":"","family":"Mitchell","given":"Ruth","non-dropping-particle":"","parse-names":false,"suffix":""},{"dropping-particle":"","family":"Raistrick","given":"C A","non-dropping-particle":"","parse-names":false,"suffix":""},{"dropping-particle":"","family":"Paternoster","given":"Lavinia","non-dropping-particle":"","parse-names":false,"suffix":""},{"dropping-particle":"","family":"Hemani","given":"Gibran","non-dropping-particle":"","parse-names":false,"suffix":""},{"dropping-particle":"","family":"Gaunt","given":"Tom","non-dropping-particle":"","parse-names":false,"suffix":""}],"container-title":"Bristol, UK: University of Bristol","id":"ITEM-1","issued":{"date-parts":[["2017"]]},"title":"MRC IEU UK Biobank GWAS pipeline version 1","type":"article-journal"},"uris":["http://www.mendeley.com/documents/?uuid=bc374a1a-013c-4334-997d-bf1a15a56827"]},{"id":"ITEM-2","itemData":{"URL":"http://www.nealelab.is/uk-biobank","author":[{"dropping-particle":"","family":"Neale Lab","given":"","non-dropping-particle":"","parse-names":false,"suffix":""}],"id":"ITEM-2","issued":{"date-parts":[["0"]]},"title":"Neale Lab GWAS Analysis of the UK Biobank","type":"webpage"},"uris":["http://www.mendeley.com/documents/?uuid=2b948574-b90a-43c7-8c7c-1a3c7e71f299"]}],"mendeley":{"formattedCitation":"(Elsworth et al. 2017; Neale Lab, n.d.)","manualFormatting":"(Elsworth et al. 2017; Neale Lab)","plainTextFormattedCitation":"(Elsworth et al. 2017; Neale Lab, n.d.)","previouslyFormattedCitation":"(Elsworth et al. 2017; Neale Lab, n.d.)"},"properties":{"noteIndex":0},"schema":"https://github.com/citation-style-language/schema/raw/master/csl-citation.json"}</w:instrText>
            </w:r>
            <w:r w:rsidRPr="00A46D3E">
              <w:rPr>
                <w:sz w:val="21"/>
                <w:szCs w:val="21"/>
              </w:rPr>
              <w:fldChar w:fldCharType="separate"/>
            </w:r>
            <w:r w:rsidRPr="00A46D3E">
              <w:rPr>
                <w:noProof/>
                <w:sz w:val="21"/>
                <w:szCs w:val="21"/>
              </w:rPr>
              <w:t>(Elsworth et al. 2017; Neale Lab)</w:t>
            </w:r>
            <w:r w:rsidRPr="00A46D3E">
              <w:rPr>
                <w:sz w:val="21"/>
                <w:szCs w:val="21"/>
              </w:rPr>
              <w:fldChar w:fldCharType="end"/>
            </w:r>
            <w:r w:rsidRPr="00A46D3E">
              <w:rPr>
                <w:sz w:val="21"/>
                <w:szCs w:val="21"/>
              </w:rPr>
              <w:t>: N=261,932-462,433</w:t>
            </w:r>
          </w:p>
        </w:tc>
        <w:tc>
          <w:tcPr>
            <w:tcW w:w="8283" w:type="dxa"/>
            <w:tcBorders>
              <w:top w:val="dotted" w:sz="4" w:space="0" w:color="auto"/>
              <w:bottom w:val="dotted" w:sz="4" w:space="0" w:color="auto"/>
            </w:tcBorders>
          </w:tcPr>
          <w:p w14:paraId="1CBBCC3C" w14:textId="77777777" w:rsidR="008D0319" w:rsidRPr="00A46D3E" w:rsidRDefault="008D0319" w:rsidP="00871688">
            <w:pPr>
              <w:rPr>
                <w:sz w:val="21"/>
                <w:szCs w:val="21"/>
              </w:rPr>
            </w:pPr>
            <w:r w:rsidRPr="00A46D3E">
              <w:rPr>
                <w:sz w:val="21"/>
                <w:szCs w:val="21"/>
              </w:rPr>
              <w:t>Investigated bidirectional effects for 124 traits. Evidence of a causal effect of ADHD genetic liability on maternal smoking around birth and of genetic liability to maternal smoking around birth on ADHD although only the former met sensitivity criteria. Strong evidence was not found in either direction for birth weight, being breastfed as a baby or place of birth in UK.</w:t>
            </w:r>
          </w:p>
          <w:p w14:paraId="6B96D344" w14:textId="77777777" w:rsidR="008D0319" w:rsidRPr="00A46D3E" w:rsidRDefault="008D0319" w:rsidP="00871688">
            <w:pPr>
              <w:rPr>
                <w:sz w:val="21"/>
                <w:szCs w:val="21"/>
              </w:rPr>
            </w:pPr>
            <w:r w:rsidRPr="00A46D3E">
              <w:rPr>
                <w:sz w:val="21"/>
                <w:szCs w:val="21"/>
              </w:rPr>
              <w:t>Evidence of causal effects of ADHD genetic liability on nine of 18 additional environmental measures: two measures of air pollution and two measures of sexual behaviour passed sensitivity analyses. Evidence of causal effects of genetic liability to eight of the 18 measures on ADHD: effect of age of first sexual intercourse, length of mobile phone use and time spent watching television passed sensitivity analyses.</w:t>
            </w:r>
          </w:p>
        </w:tc>
      </w:tr>
      <w:tr w:rsidR="008D0319" w:rsidRPr="00A46D3E" w14:paraId="2571AF2E" w14:textId="77777777" w:rsidTr="00871688">
        <w:tc>
          <w:tcPr>
            <w:tcW w:w="1696" w:type="dxa"/>
            <w:tcBorders>
              <w:top w:val="dotted" w:sz="4" w:space="0" w:color="auto"/>
              <w:bottom w:val="dotted" w:sz="4" w:space="0" w:color="auto"/>
            </w:tcBorders>
          </w:tcPr>
          <w:p w14:paraId="20037E3D"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{"citationItems":[{"id":"ITEM-1","itemData":{"DOI":"https://doi.org/10.1002/aur.2719","ISSN":"1939-3792","abstract":"Abstract We aim to systematically explore the potential genetic correlations between five major psychiatric disorders and gestational ages. Genome-wide association study (GWAS) summary datasets of attention deficit/hyperactivity disorder (ADHD), autism spectrum disorder (ASD), bipolar disorder (BD), schizophrenia (SCZ) and major depressive disorder (MDD) in discovery were downloaded from the Psychiatric GWAS Consortium (PGC) website. Suggestive (Raw p?&lt;?0.05) genetic associations in the discovery phrase were further replicated in independent GWASs which downloaded from PGC, the FinnGen study or Integrative Psychiatric Research (iPSYCH) website. GWASs of gestational duration, preterm and post-term birth were derived from previous studies of infants from the Early Growth Genetics (EGG) Consortium, the iPSYCH study, and the Genomic and Proteomic Network for Preterm Birth Research (GPN). We calculated genetic correlations using linkage disequilibrium score (LDSC) regression. Mendelian randomization (MR) analyses were performed to investigate the causal effects. We identified four suggestive genetic correlations between psychiatric disorders and gestational age factors in discovery LDSC and two replicated in a confirmation LDSC: gestational duration and ADHD (rg = ?0.1405, FDR p = 0.0406), post-term birth and SCZ (rg = ?0.2003, FDR p = 0.0042). We also observed causal effect of post-term birth on SCZ by MR (PWeighted median = 0.037, PInverse variance weighted = 0.007). Our analysis suggested no significant evidence of horizontal pleiotropy and heterogeneity. This study showed the genetic correlation evidences between gestational age phenotypes and psychiatric disorders, providing novel clues for understanding the pathogenic factors of common psychiatric disorders. Lay Summary Whereas gestational age factors were reported to be associated with psychiatric disorders, the genetic relationship and causality remain to be revealed. The present study reported the first large-scale genetic correlations investigation of the associations between gestational age phenotypes and psychiatric disorders. Results indicate causal relationships between post-term birth and schizophrenia (SCZ), as well as suggestive genetic correlations between gestational duration and attention deficit/hyperactivity disorder (ADHD). This study provided novel clues for understanding the pathogenic factors of common psychiatric disorders.","author":[{"dropping-particle":"","family":"Yao","given":"Yao","non-dropping-particle":"","parse-names":false,"suffix":""},{"dropping-particle":"","family":"Li","given":"Chun'e","non-dropping-particle":"","parse-names":false,"suffix":""},{"dropping-particle":"","family":"Meng","given":"Peilin","non-dropping-particle":"","parse-names":false,"suffix":""},{"dropping-particle":"","family":"Cheng","given":"Bolun","non-dropping-particle":"","parse-names":false,"suffix":""},{"dropping-particle":"","family":"Cheng","given":"Shiqiang","non-dropping-particle":"","parse-names":false,"suffix":""},{"dropping-particle":"","family":"Liu","given":"Li","non-dropping-particle":"","parse-names":false,"suffix":""},{"dropping-particle":"","family":"Yang","given":"Xuena","non-dropping-particle":"","parse-names":false,"suffix":""},{"dropping-particle":"","family":"Jia","given":"Yumeng","non-dropping-particle":"","parse-names":false,"suffix":""},{"dropping-particle":"","family":"Wen","given":"Yan","non-dropping-particle":"","parse-names":false,"suffix":""},{"dropping-particle":"","family":"Zhang","given":"Feng","non-dropping-particle":"","parse-names":false,"suffix":""}],"container-title":"Autism Research","id":"ITEM-1","issue":"6","issued":{"date-parts":[["2022","6","1"]]},"note":"https://doi.org/10.1002/aur.2719","page":"1008-1017","publisher":"John Wiley &amp; Sons, Ltd","title":"An atlas of genetic correlations between gestational age and common psychiatric disorders","type":"article-journal","volume":"15"},"uris":["http://www.mendeley.com/documents/?uuid=69954a7f-e2f9-4a3d-b0c0-e6faad966e2c"]}],"mendeley":{"formattedCitation":"(Yao et al. 2022)","manualFormatting":"Yao et al. (2022)","plainTextFormattedCitation":"(Yao et al. 2022)","previouslyFormattedCitation":"(Yao et al. 2022)"},"properties":{"noteIndex":0},"schema":"https://github.com/citation-style-language/schema/raw/master/csl-citation.json"}</w:instrText>
            </w:r>
            <w:r w:rsidRPr="00A46D3E">
              <w:rPr>
                <w:sz w:val="21"/>
                <w:szCs w:val="21"/>
              </w:rPr>
              <w:fldChar w:fldCharType="separate"/>
            </w:r>
            <w:r w:rsidRPr="00A46D3E">
              <w:rPr>
                <w:noProof/>
                <w:sz w:val="21"/>
                <w:szCs w:val="21"/>
              </w:rPr>
              <w:t>Yao et al. (2022)</w:t>
            </w:r>
            <w:r w:rsidRPr="00A46D3E">
              <w:rPr>
                <w:sz w:val="21"/>
                <w:szCs w:val="21"/>
              </w:rPr>
              <w:fldChar w:fldCharType="end"/>
            </w:r>
          </w:p>
        </w:tc>
        <w:tc>
          <w:tcPr>
            <w:tcW w:w="1418" w:type="dxa"/>
            <w:tcBorders>
              <w:top w:val="dotted" w:sz="4" w:space="0" w:color="auto"/>
              <w:bottom w:val="dotted" w:sz="4" w:space="0" w:color="auto"/>
            </w:tcBorders>
          </w:tcPr>
          <w:p w14:paraId="410EBDEE"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6D993025" w14:textId="77777777" w:rsidR="008D0319" w:rsidRPr="00A46D3E" w:rsidRDefault="008D0319" w:rsidP="00871688">
            <w:pPr>
              <w:rPr>
                <w:sz w:val="21"/>
                <w:szCs w:val="21"/>
              </w:rPr>
            </w:pPr>
            <w:r w:rsidRPr="00A46D3E">
              <w:rPr>
                <w:sz w:val="21"/>
                <w:szCs w:val="21"/>
              </w:rPr>
              <w:t xml:space="preserve">Gestational age </w:t>
            </w:r>
            <w:r w:rsidRPr="00A46D3E">
              <w:rPr>
                <w:sz w:val="21"/>
                <w:szCs w:val="21"/>
              </w:rPr>
              <w:fldChar w:fldCharType="begin" w:fldLock="1"/>
            </w:r>
            <w:r w:rsidRPr="00A46D3E">
              <w:rPr>
                <w:sz w:val="21"/>
                <w:szCs w:val="21"/>
              </w:rPr>
              <w:instrText>ADDIN CSL_CITATION {"citationItems":[{"id":"ITEM-1","itemData":{"ISSN":"2041-1723","author":[{"dropping-particle":"","family":"Liu","given":"Xueping","non-dropping-particle":"","parse-names":false,"suffix":""},{"dropping-particle":"","family":"Helenius","given":"Dorte","non-dropping-particle":"","parse-names":false,"suffix":""},{"dropping-particle":"","family":"Skotte","given":"Line","non-dropping-particle":"","parse-names":false,"suffix":""},{"dropping-particle":"","family":"Beaumont","given":"Robin N","non-dropping-particle":"","parse-names":false,"suffix":""},{"dropping-particle":"","family":"Wielscher","given":"Matthias","non-dropping-particle":"","parse-names":false,"suffix":""},{"dropping-particle":"","family":"Geller","given":"Frank","non-dropping-particle":"","parse-names":false,"suffix":""},{"dropping-particle":"","family":"Juodakis","given":"Julius","non-dropping-particle":"","parse-names":false,"suffix":""},{"dropping-particle":"","family":"Mahajan","given":"Anubha","non-dropping-particle":"","parse-names":false,"suffix":""},{"dropping-particle":"","family":"Bradfield","given":"Jonathan P","non-dropping-particle":"","parse-names":false,"suffix":""},{"dropping-particle":"","family":"Lin","given":"Frederick T J","non-dropping-particle":"","parse-names":false,"suffix":""}],"container-title":"Nature communications","id":"ITEM-1","issue":"1","issued":{"date-parts":[["2019"]]},"page":"1-13","publisher":"Nature Publishing Group","title":"Variants in the fetal genome near pro-inflammatory cytokine genes on 2q13 associate with gestational duration","type":"article-journal","volume":"10"},"uris":["http://www.mendeley.com/documents/?uuid=01e4f25b-8575-48bd-8128-bb8644764bfd"]}],"mendeley":{"formattedCitation":"(X. Liu et al. 2019)","plainTextFormattedCitation":"(X. Liu et al. 2019)","previouslyFormattedCitation":"(X. Liu et al. 2019)"},"properties":{"noteIndex":0},"schema":"https://github.com/citation-style-language/schema/raw/master/csl-citation.json"}</w:instrText>
            </w:r>
            <w:r w:rsidRPr="00A46D3E">
              <w:rPr>
                <w:sz w:val="21"/>
                <w:szCs w:val="21"/>
              </w:rPr>
              <w:fldChar w:fldCharType="separate"/>
            </w:r>
            <w:r w:rsidRPr="00A46D3E">
              <w:rPr>
                <w:noProof/>
                <w:sz w:val="21"/>
                <w:szCs w:val="21"/>
              </w:rPr>
              <w:t>(X. Liu et al. 2019)</w:t>
            </w:r>
            <w:r w:rsidRPr="00A46D3E">
              <w:rPr>
                <w:sz w:val="21"/>
                <w:szCs w:val="21"/>
              </w:rPr>
              <w:fldChar w:fldCharType="end"/>
            </w:r>
            <w:r w:rsidRPr="00A46D3E">
              <w:rPr>
                <w:sz w:val="21"/>
                <w:szCs w:val="21"/>
              </w:rPr>
              <w:t>: N=84,689</w:t>
            </w:r>
          </w:p>
        </w:tc>
        <w:tc>
          <w:tcPr>
            <w:tcW w:w="8283" w:type="dxa"/>
            <w:tcBorders>
              <w:top w:val="dotted" w:sz="4" w:space="0" w:color="auto"/>
              <w:bottom w:val="dotted" w:sz="4" w:space="0" w:color="auto"/>
            </w:tcBorders>
          </w:tcPr>
          <w:p w14:paraId="28D8EFBB" w14:textId="77777777" w:rsidR="008D0319" w:rsidRPr="00A46D3E" w:rsidRDefault="008D0319" w:rsidP="00871688">
            <w:pPr>
              <w:rPr>
                <w:sz w:val="21"/>
                <w:szCs w:val="21"/>
              </w:rPr>
            </w:pPr>
            <w:r w:rsidRPr="00A46D3E">
              <w:rPr>
                <w:sz w:val="21"/>
                <w:szCs w:val="21"/>
              </w:rPr>
              <w:t>Strong evidence not found of a causal effect of genetic liability to gestational duration on ADHD.</w:t>
            </w:r>
          </w:p>
        </w:tc>
      </w:tr>
      <w:tr w:rsidR="008D0319" w:rsidRPr="00A46D3E" w14:paraId="3C4F52CD" w14:textId="77777777" w:rsidTr="00871688">
        <w:tc>
          <w:tcPr>
            <w:tcW w:w="1696" w:type="dxa"/>
            <w:tcBorders>
              <w:top w:val="dotted" w:sz="4" w:space="0" w:color="auto"/>
              <w:bottom w:val="dotted" w:sz="4" w:space="0" w:color="auto"/>
            </w:tcBorders>
          </w:tcPr>
          <w:p w14:paraId="155A2DD0"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{"citationItems":[{"id":"ITEM-1","itemData":{"DOI":"10.1016/S2215-0366(20)30569-1","ISSN":"22150374","PMID":"33740410","abstract":"Background: Childhood maltreatment is associated with poor mental and physical health. However, the mechanisms of gene–environment correlations and the potential causal effects of childhood maltreatment on health are unknown. Using genetics, we aimed to delineate the sources of gene–environment correlation for childhood maltreatment and the causal relationship between childhood maltreatment and health. Methods: We did a genome-wide association study meta-analysis of childhood maltreatment using data from the UK Biobank (n=143 473), Psychiatric Genomics Consortium (n=26 290), Avon Longitudinal Study of Parents and Children (n=8346), Adolescent Brain Cognitive Development Study (n=5400), and Generation R (n=1905). We included individuals who had phenotypic and genetic data available. We investigated single nucleotide polymorphism heritability and genetic correlations among different subtypes, operationalisations, and reports of childhood maltreatment. Family-based and population-based polygenic score analyses were done to elucidate gene–environment correlation mechanisms. We used genetic correlation and Mendelian randomisation analyses to identify shared genetics and test causal relationships between childhood maltreatment and mental and physical health conditions. Findings: Our meta-analysis of genome-wide association studies (N=185 414) identified 14 independent loci associated with childhood maltreatment (13 novel). We identified high genetic overlap (genetic correlations 0·24–1·00) among different maltreatment operationalisations, subtypes, and reporting methods. Within-family analyses provided some support for active and reactive gene–environment correlation but did not show the absence of passive gene–environment correlation. Robust Mendelian randomisation suggested a potential causal role of childhood maltreatment in depression (unidirectional), as well as both schizophrenia and ADHD (bidirectional), but not in physical health conditions (coronary artery disease, type 2 diabetes) or inflammation (C-reactive protein concentration). Interpretation: Childhood maltreatment has a heritable component, with substantial genetic correlations among different operationalisations, subtypes, and retrospective and prospective reports of childhood maltreatment. Family-based analyses point to a role of active and reactive gene–environment correlation, with equivocal support for passive correlation. Mendelian randomisation supports a (primarily bidirectional) causa…","author":[{"dropping-particle":"","family":"Warrier","given":"Varun","non-dropping-particle":"","parse-names":false,"suffix":""},{"dropping-particle":"","family":"Kwong","given":"Alex S.F.","non-dropping-particle":"","parse-names":false,"suffix":""},{"dropping-particle":"","family":"Luo","given":"Mannan","non-dropping-particle":"","parse-names":false,"suffix":""},{"dropping-particle":"","family":"Dalvie","given":"Shareefa","non-dropping-particle":"","parse-names":false,"suffix":""},{"dropping-particle":"","family":"Croft","given":"Jazz","non-dropping-particle":"","parse-names":false,"suffix":""},{"dropping-particle":"","family":"Sallis","given":"Hannah M.","non-dropping-particle":"","parse-names":false,"suffix":""},{"dropping-particle":"","family":"Baldwin","given":"Jessie","non-dropping-particle":"","parse-names":false,"suffix":""},{"dropping-particle":"","family":"Munafò","given":"Marcus R.","non-dropping-particle":"","parse-names":false,"suffix":""},{"dropping-particle":"","family":"Nievergelt","given":"Caroline M.","non-dropping-particle":"","parse-names":false,"suffix":""},{"dropping-particle":"","family":"Grant","given":"Andrew J.","non-dropping-particle":"","parse-names":false,"suffix":""},{"dropping-particle":"","family":"Burgess","given":"Stephen","non-dropping-particle":"","parse-names":false,"suffix":""},{"dropping-particle":"","family":"Moore","given":"Tyler M.","non-dropping-particle":"","parse-names":false,"suffix":""},{"dropping-particle":"","family":"Barzilay","given":"Ran","non-dropping-particle":"","parse-names":false,"suffix":""},{"dropping-particle":"","family":"McIntosh","given":"Andrew","non-dropping-particle":"","parse-names":false,"suffix":""},{"dropping-particle":"","family":"IJzendoorn","given":"Marinus H.","non-dropping-particle":"van","parse-names":false,"suffix":""},{"dropping-particle":"","family":"Cecil","given":"Charlotte A.M.","non-dropping-particle":"","parse-names":false,"suffix":""}],"container-title":"The Lancet Psychiatry","id":"ITEM-1","issue":"5","issued":{"date-parts":[["2021","5"]]},"page":"373-386","publisher":"Lancet Psychiatry","title":"Gene–environment correlations and causal effects of childhood maltreatment on physical and mental health: a genetically informed approach","type":"article-journal","volume":"8"},"uris":["http://www.mendeley.com/documents/?uuid=7f29b2f6-12ee-4372-862f-0f69ca76fdc1"]}],"mendeley":{"formattedCitation":"(Warrier et al. 2021)","manualFormatting":"Warrier et al. (2021)","plainTextFormattedCitation":"(Warrier et al. 2021)","previouslyFormattedCitation":"(Warrier et al. 2021)"},"properties":{"noteIndex":0},"schema":"https://github.com/citation-style-language/schema/raw/master/csl-citation.json"}</w:instrText>
            </w:r>
            <w:r w:rsidRPr="00A46D3E">
              <w:rPr>
                <w:sz w:val="21"/>
                <w:szCs w:val="21"/>
              </w:rPr>
              <w:fldChar w:fldCharType="separate"/>
            </w:r>
            <w:r w:rsidRPr="00A46D3E">
              <w:rPr>
                <w:noProof/>
                <w:sz w:val="21"/>
                <w:szCs w:val="21"/>
              </w:rPr>
              <w:t>Warrier et al. (2021)</w:t>
            </w:r>
            <w:r w:rsidRPr="00A46D3E">
              <w:rPr>
                <w:sz w:val="21"/>
                <w:szCs w:val="21"/>
              </w:rPr>
              <w:fldChar w:fldCharType="end"/>
            </w:r>
          </w:p>
        </w:tc>
        <w:tc>
          <w:tcPr>
            <w:tcW w:w="1418" w:type="dxa"/>
            <w:tcBorders>
              <w:top w:val="dotted" w:sz="4" w:space="0" w:color="auto"/>
              <w:bottom w:val="dotted" w:sz="4" w:space="0" w:color="auto"/>
            </w:tcBorders>
          </w:tcPr>
          <w:p w14:paraId="3F9C3D95"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67F35FBC" w14:textId="77777777" w:rsidR="008D0319" w:rsidRPr="00A46D3E" w:rsidRDefault="008D0319" w:rsidP="00871688">
            <w:pPr>
              <w:rPr>
                <w:b/>
                <w:bCs/>
                <w:sz w:val="21"/>
                <w:szCs w:val="21"/>
              </w:rPr>
            </w:pPr>
            <w:r w:rsidRPr="00A46D3E">
              <w:rPr>
                <w:sz w:val="21"/>
                <w:szCs w:val="21"/>
              </w:rPr>
              <w:t xml:space="preserve">Childhood maltreatment </w:t>
            </w:r>
            <w:r w:rsidRPr="00A46D3E">
              <w:rPr>
                <w:sz w:val="21"/>
                <w:szCs w:val="21"/>
              </w:rPr>
              <w:fldChar w:fldCharType="begin" w:fldLock="1"/>
            </w:r>
            <w:r w:rsidRPr="00A46D3E">
              <w:rPr>
                <w:sz w:val="21"/>
                <w:szCs w:val="21"/>
              </w:rPr>
              <w:instrText>ADDIN CSL_CITATION {"citationItems":[{"id":"ITEM-1","itemData":{"DOI":"10.1016/S2215-0366(20)30569-1","ISSN":"22150374","PMID":"33740410","abstract":"Background: Childhood maltreatment is associated with poor mental and physical health. However, the mechanisms of gene–environment correlations and the potential causal effects of childhood maltreatment on health are unknown. Using genetics, we aimed to delineate the sources of gene–environment correlation for childhood maltreatment and the causal relationship between childhood maltreatment and health. Methods: We did a genome-wide association study meta-analysis of childhood maltreatment using data from the UK Biobank (n=143 473), Psychiatric Genomics Consortium (n=26 290), Avon Longitudinal Study of Parents and Children (n=8346), Adolescent Brain Cognitive Development Study (n=5400), and Generation R (n=1905). We included individuals who had phenotypic and genetic data available. We investigated single nucleotide polymorphism heritability and genetic correlations among different subtypes, operationalisations, and reports of childhood maltreatment. Family-based and population-based polygenic score analyses were done to elucidate gene–environment correlation mechanisms. We used genetic correlation and Mendelian randomisation analyses to identify shared genetics and test causal relationships between childhood maltreatment and mental and physical health conditions. Findings: Our meta-analysis of genome-wide association studies (N=185 414) identified 14 independent loci associated with childhood maltreatment (13 novel). We identified high genetic overlap (genetic correlations 0·24–1·00) among different maltreatment operationalisations, subtypes, and reporting methods. Within-family analyses provided some support for active and reactive gene–environment correlation but did not show the absence of passive gene–environment correlation. Robust Mendelian randomisation suggested a potential causal role of childhood maltreatment in depression (unidirectional), as well as both schizophrenia and ADHD (bidirectional), but not in physical health conditions (coronary artery disease, type 2 diabetes) or inflammation (C-reactive protein concentration). Interpretation: Childhood maltreatment has a heritable component, with substantial genetic correlations among different operationalisations, subtypes, and retrospective and prospective reports of childhood maltreatment. Family-based analyses point to a role of active and reactive gene–environment correlation, with equivocal support for passive correlation. Mendelian randomisation supports a (primarily bidirectional) causa…","author":[{"dropping-particle":"","family":"Warrier","given":"Varun","non-dropping-particle":"","parse-names":false,"suffix":""},{"dropping-particle":"","family":"Kwong","given":"Alex S.F.","non-dropping-particle":"","parse-names":false,"suffix":""},{"dropping-particle":"","family":"Luo","given":"Mannan","non-dropping-particle":"","parse-names":false,"suffix":""},{"dropping-particle":"","family":"Dalvie","given":"Shareefa","non-dropping-particle":"","parse-names":false,"suffix":""},{"dropping-particle":"","family":"Croft","given":"Jazz","non-dropping-particle":"","parse-names":false,"suffix":""},{"dropping-particle":"","family":"Sallis","given":"Hannah M.","non-dropping-particle":"","parse-names":false,"suffix":""},{"dropping-particle":"","family":"Baldwin","given":"Jessie","non-dropping-particle":"","parse-names":false,"suffix":""},{"dropping-particle":"","family":"Munafò","given":"Marcus R.","non-dropping-particle":"","parse-names":false,"suffix":""},{"dropping-particle":"","family":"Nievergelt","given":"Caroline M.","non-dropping-particle":"","parse-names":false,"suffix":""},{"dropping-particle":"","family":"Grant","given":"Andrew J.","non-dropping-particle":"","parse-names":false,"suffix":""},{"dropping-particle":"","family":"Burgess","given":"Stephen","non-dropping-particle":"","parse-names":false,"suffix":""},{"dropping-particle":"","family":"Moore","given":"Tyler M.","non-dropping-particle":"","parse-names":false,"suffix":""},{"dropping-particle":"","family":"Barzilay","given":"Ran","non-dropping-particle":"","parse-names":false,"suffix":""},{"dropping-particle":"","family":"McIntosh","given":"Andrew","non-dropping-particle":"","parse-names":false,"suffix":""},{"dropping-particle":"","family":"IJzendoorn","given":"Marinus H.","non-dropping-particle":"van","parse-names":false,"suffix":""},{"dropping-particle":"","family":"Cecil","given":"Charlotte A.M.","non-dropping-particle":"","parse-names":false,"suffix":""}],"container-title":"The Lancet Psychiatry","id":"ITEM-1","issue":"5","issued":{"date-parts":[["2021","5"]]},"page":"373-386","publisher":"Lancet Psychiatry","title":"Gene–environment correlations and causal effects of childhood maltreatment on physical and mental health: a genetically informed approach","type":"article-journal","volume":"8"},"uris":["http://www.mendeley.com/documents/?uuid=7f29b2f6-12ee-4372-862f-0f69ca76fdc1"]}],"mendeley":{"formattedCitation":"(Warrier et al. 2021)","plainTextFormattedCitation":"(Warrier et al. 2021)","previouslyFormattedCitation":"(Warrier et al. 2021)"},"properties":{"noteIndex":0},"schema":"https://github.com/citation-style-language/schema/raw/master/csl-citation.json"}</w:instrText>
            </w:r>
            <w:r w:rsidRPr="00A46D3E">
              <w:rPr>
                <w:sz w:val="21"/>
                <w:szCs w:val="21"/>
              </w:rPr>
              <w:fldChar w:fldCharType="separate"/>
            </w:r>
            <w:r w:rsidRPr="00A46D3E">
              <w:rPr>
                <w:noProof/>
                <w:sz w:val="21"/>
                <w:szCs w:val="21"/>
              </w:rPr>
              <w:t>(Warrier et al. 2021)</w:t>
            </w:r>
            <w:r w:rsidRPr="00A46D3E">
              <w:rPr>
                <w:sz w:val="21"/>
                <w:szCs w:val="21"/>
              </w:rPr>
              <w:fldChar w:fldCharType="end"/>
            </w:r>
            <w:r w:rsidRPr="00A46D3E">
              <w:rPr>
                <w:sz w:val="21"/>
                <w:szCs w:val="21"/>
              </w:rPr>
              <w:t>: N=185,414</w:t>
            </w:r>
          </w:p>
        </w:tc>
        <w:tc>
          <w:tcPr>
            <w:tcW w:w="8283" w:type="dxa"/>
            <w:tcBorders>
              <w:top w:val="dotted" w:sz="4" w:space="0" w:color="auto"/>
              <w:bottom w:val="dotted" w:sz="4" w:space="0" w:color="auto"/>
            </w:tcBorders>
          </w:tcPr>
          <w:p w14:paraId="7EAC8AA2" w14:textId="77777777" w:rsidR="008D0319" w:rsidRPr="00A46D3E" w:rsidRDefault="008D0319" w:rsidP="00871688">
            <w:pPr>
              <w:rPr>
                <w:sz w:val="21"/>
                <w:szCs w:val="21"/>
              </w:rPr>
            </w:pPr>
            <w:r w:rsidRPr="00A46D3E">
              <w:rPr>
                <w:sz w:val="21"/>
                <w:szCs w:val="21"/>
              </w:rPr>
              <w:t>Evidence of a causal effect of ADHD genetic liability on childhood maltreatment and of childhood maltreatment genetic liability on ADHD.</w:t>
            </w:r>
          </w:p>
        </w:tc>
      </w:tr>
      <w:tr w:rsidR="008D0319" w:rsidRPr="00A46D3E" w14:paraId="08288E7F" w14:textId="77777777" w:rsidTr="00871688">
        <w:tc>
          <w:tcPr>
            <w:tcW w:w="1696" w:type="dxa"/>
            <w:tcBorders>
              <w:top w:val="dotted" w:sz="4" w:space="0" w:color="auto"/>
              <w:bottom w:val="dotted" w:sz="4" w:space="0" w:color="auto"/>
            </w:tcBorders>
          </w:tcPr>
          <w:p w14:paraId="4A285651"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{"citationItems":[{"id":"ITEM-1","itemData":{"DOI":"10.3390/jcm8122040","ISBN":"2077-0383","abstract":"Computerized device use (CDU) is societally ubiquitous but its effects on mental health are unknown. We performed genetic correlation, Mendelian randomization, and latent causal variable analyses to identify shared genetic mechanisms between psychiatric disorders (Psychiatric Genomics Consortium; 14,477 &amp;lt; N &amp;lt; 150,064) and CDU (UK Biobank; N = 361,194 individuals). Using linkage disequilibrium score regression, we detected strong genetic correlations between &amp;ldquo;weekly usage of mobile phone in last 3 months&amp;rdquo; (PhoneUse) vs. attention deficit hyperactivity disorder (ADHD; rg = 0.425, p = 4.59 &amp;times; 10&amp;minus;29) and &amp;ldquo;plays computer games&amp;rdquo; (CompGaming) vs. schizophrenia (SCZ; rg = &amp;minus;0.271, p = 7.16 &amp;times; 10&amp;minus;26). Focusing on these correlations, we used two sample MRs to detect the causal relationships between trait pairs by treating single nucleotide polymorphisms as non-modifiable risk factors underlying both phenotypes. Significant bidirectional associations were detected (PhoneUse&amp;rarr;ADHD &amp;beta; = 0.132, p = 1.89 &amp;times; 10&amp;minus;4 and ADHD&amp;rarr;PhoneUse &amp;beta; = 0.084, p = 2.86 &amp;times; 10&amp;minus;10; CompGaming&amp;rarr;SCZ &amp;beta; = &amp;minus;0.02, p = 6.46 &amp;times; 10&amp;minus;25 and CompGaming&amp;rarr;SCZ &amp;beta; = &amp;minus;0.194, p = 0.005) and the latent causal variable analyses did not support a causal relationship independent of the genetic correlations between these traits. This suggests that molecular pathways contribute to the genetic overlap between these traits. Dopamine transport enrichment (Gene Ontology:0015872, pSCZvsCompGaming = 2.74 &amp;times; 10&amp;minus;10) and DRD2 association (pSCZ = 7.94 &amp;times; 10&amp;minus;8; pCompGaming = 3.98 &amp;times; 10&amp;minus;25) were detected in SCZ and CompGaming and support their negative correlative relationship. FOXP2 was significantly associated with ADHD (p = 9.32 &amp;times; 10&amp;minus;7) and PhoneUse (p = 9.00 &amp;times; 10&amp;minus;11) with effect directions concordant with their positive genetic correlation. Our study demonstrates that epidemiological associations between psychiatric disorders and CDUs are due, in part, to the molecular mechanisms shared between them rather than a causal relationship. Our findings imply that biological mechanisms underlying CDU contribute to the psychiatric phenotype manifestation.","author":[{"dropping-particle":"","family":"Wendt","given":"Frank R","non-dropping-particle":"","parse-names":false,"suffix":""},{"dropping-particle":"","family":"Muniz Carvalho","given":"Carolina","non-dropping-particle":"","parse-names":false,"suffix":""},{"dropping-particle":"","family":"Pathak","given":"Gita A","non-dropping-particle":"","parse-names":false,"suffix":""},{"dropping-particle":"","family":"Gelernter","given":"Joel","non-dropping-particle":"","parse-names":false,"suffix":""},{"dropping-particle":"","family":"Polimanti","given":"Renato","non-dropping-particle":"","parse-names":false,"suffix":""}],"container-title":"Journal of Clinical Medicine ","id":"ITEM-1","issue":"12","issued":{"date-parts":[["2019"]]},"title":"Deciphering the Biological Mechanisms Underlying the Genome-Wide Associations between Computerized Device Use and Psychiatric Disorders","type":"article","volume":"8"},"uris":["http://www.mendeley.com/documents/?uuid=de9e03bc-7f3a-474a-8826-8d3c296f7fe1"]}],"mendeley":{"formattedCitation":"(Wendt et al. 2019)","manualFormatting":"Wendt et al. (2019)","plainTextFormattedCitation":"(Wendt et al. 2019)","previouslyFormattedCitation":"(Wendt et al. 2019)"},"properties":{"noteIndex":0},"schema":"https://github.com/citation-style-language/schema/raw/master/csl-citation.json"}</w:instrText>
            </w:r>
            <w:r w:rsidRPr="00A46D3E">
              <w:rPr>
                <w:sz w:val="21"/>
                <w:szCs w:val="21"/>
              </w:rPr>
              <w:fldChar w:fldCharType="separate"/>
            </w:r>
            <w:r w:rsidRPr="00A46D3E">
              <w:rPr>
                <w:noProof/>
                <w:sz w:val="21"/>
                <w:szCs w:val="21"/>
              </w:rPr>
              <w:t>Wendt et al. (2019)</w:t>
            </w:r>
            <w:r w:rsidRPr="00A46D3E">
              <w:rPr>
                <w:sz w:val="21"/>
                <w:szCs w:val="21"/>
              </w:rPr>
              <w:fldChar w:fldCharType="end"/>
            </w:r>
          </w:p>
        </w:tc>
        <w:tc>
          <w:tcPr>
            <w:tcW w:w="1418" w:type="dxa"/>
            <w:tcBorders>
              <w:top w:val="dotted" w:sz="4" w:space="0" w:color="auto"/>
              <w:bottom w:val="dotted" w:sz="4" w:space="0" w:color="auto"/>
            </w:tcBorders>
          </w:tcPr>
          <w:p w14:paraId="08844516"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555B006F" w14:textId="77777777" w:rsidR="008D0319" w:rsidRPr="00A46D3E" w:rsidRDefault="008D0319" w:rsidP="00871688">
            <w:pPr>
              <w:rPr>
                <w:sz w:val="21"/>
                <w:szCs w:val="21"/>
              </w:rPr>
            </w:pPr>
            <w:r w:rsidRPr="00A46D3E">
              <w:rPr>
                <w:sz w:val="21"/>
                <w:szCs w:val="21"/>
              </w:rPr>
              <w:t xml:space="preserve">Computerized device use </w:t>
            </w:r>
            <w:r w:rsidRPr="00A46D3E">
              <w:rPr>
                <w:sz w:val="21"/>
                <w:szCs w:val="21"/>
              </w:rPr>
              <w:fldChar w:fldCharType="begin" w:fldLock="1"/>
            </w:r>
            <w:r w:rsidRPr="00A46D3E">
              <w:rPr>
                <w:sz w:val="21"/>
                <w:szCs w:val="21"/>
              </w:rPr>
              <w:instrText>ADDIN CSL_CITATION {"citationItems":[{"id":"ITEM-1","itemData":{"DOI":"10.3390/jcm8122040","ISBN":"2077-0383","abstract":"Computerized device use (CDU) is societally ubiquitous but its effects on mental health are unknown. We performed genetic correlation, Mendelian randomization, and latent causal variable analyses to identify shared genetic mechanisms between psychiatric disorders (Psychiatric Genomics Consortium; 14,477 &amp;lt; N &amp;lt; 150,064) and CDU (UK Biobank; N = 361,194 individuals). Using linkage disequilibrium score regression, we detected strong genetic correlations between &amp;ldquo;weekly usage of mobile phone in last 3 months&amp;rdquo; (PhoneUse) vs. attention deficit hyperactivity disorder (ADHD; rg = 0.425, p = 4.59 &amp;times; 10&amp;minus;29) and &amp;ldquo;plays computer games&amp;rdquo; (CompGaming) vs. schizophrenia (SCZ; rg = &amp;minus;0.271, p = 7.16 &amp;times; 10&amp;minus;26). Focusing on these correlations, we used two sample MRs to detect the causal relationships between trait pairs by treating single nucleotide polymorphisms as non-modifiable risk factors underlying both phenotypes. Significant bidirectional associations were detected (PhoneUse&amp;rarr;ADHD &amp;beta; = 0.132, p = 1.89 &amp;times; 10&amp;minus;4 and ADHD&amp;rarr;PhoneUse &amp;beta; = 0.084, p = 2.86 &amp;times; 10&amp;minus;10; CompGaming&amp;rarr;SCZ &amp;beta; = &amp;minus;0.02, p = 6.46 &amp;times; 10&amp;minus;25 and CompGaming&amp;rarr;SCZ &amp;beta; = &amp;minus;0.194, p = 0.005) and the latent causal variable analyses did not support a causal relationship independent of the genetic correlations between these traits. This suggests that molecular pathways contribute to the genetic overlap between these traits. Dopamine transport enrichment (Gene Ontology:0015872, pSCZvsCompGaming = 2.74 &amp;times; 10&amp;minus;10) and DRD2 association (pSCZ = 7.94 &amp;times; 10&amp;minus;8; pCompGaming = 3.98 &amp;times; 10&amp;minus;25) were detected in SCZ and CompGaming and support their negative correlative relationship. FOXP2 was significantly associated with ADHD (p = 9.32 &amp;times; 10&amp;minus;7) and PhoneUse (p = 9.00 &amp;times; 10&amp;minus;11) with effect directions concordant with their positive genetic correlation. Our study demonstrates that epidemiological associations between psychiatric disorders and CDUs are due, in part, to the molecular mechanisms shared between them rather than a causal relationship. Our findings imply that biological mechanisms underlying CDU contribute to the psychiatric phenotype manifestation.","author":[{"dropping-particle":"","family":"Wendt","given":"Frank R","non-dropping-particle":"","parse-names":false,"suffix":""},{"dropping-particle":"","family":"Muniz Carvalho","given":"Carolina","non-dropping-particle":"","parse-names":false,"suffix":""},{"dropping-particle":"","family":"Pathak","given":"Gita A","non-dropping-particle":"","parse-names":false,"suffix":""},{"dropping-particle":"","family":"Gelernter","given":"Joel","non-dropping-particle":"","parse-names":false,"suffix":""},{"dropping-particle":"","family":"Polimanti","given":"Renato","non-dropping-particle":"","parse-names":false,"suffix":""}],"container-title":"Journal of Clinical Medicine ","id":"ITEM-1","issue":"12","issued":{"date-parts":[["2019"]]},"title":"Deciphering the Biological Mechanisms Underlying the Genome-Wide Associations between Computerized Device Use and Psychiatric Disorders","type":"article","volume":"8"},"uris":["http://www.mendeley.com/documents/?uuid=de9e03bc-7f3a-474a-8826-8d3c296f7fe1"]}],"mendeley":{"formattedCitation":"(Wendt et al. 2019)","plainTextFormattedCitation":"(Wendt et al. 2019)","previouslyFormattedCitation":"(Wendt et al. 2019)"},"properties":{"noteIndex":0},"schema":"https://github.com/citation-style-language/schema/raw/master/csl-citation.json"}</w:instrText>
            </w:r>
            <w:r w:rsidRPr="00A46D3E">
              <w:rPr>
                <w:sz w:val="21"/>
                <w:szCs w:val="21"/>
              </w:rPr>
              <w:fldChar w:fldCharType="separate"/>
            </w:r>
            <w:r w:rsidRPr="00A46D3E">
              <w:rPr>
                <w:noProof/>
                <w:sz w:val="21"/>
                <w:szCs w:val="21"/>
              </w:rPr>
              <w:t>(Wendt et al. 2019)</w:t>
            </w:r>
            <w:r w:rsidRPr="00A46D3E">
              <w:rPr>
                <w:sz w:val="21"/>
                <w:szCs w:val="21"/>
              </w:rPr>
              <w:fldChar w:fldCharType="end"/>
            </w:r>
            <w:r w:rsidRPr="00A46D3E">
              <w:rPr>
                <w:sz w:val="21"/>
                <w:szCs w:val="21"/>
              </w:rPr>
              <w:t>: N=301,157</w:t>
            </w:r>
          </w:p>
        </w:tc>
        <w:tc>
          <w:tcPr>
            <w:tcW w:w="8283" w:type="dxa"/>
            <w:tcBorders>
              <w:top w:val="dotted" w:sz="4" w:space="0" w:color="auto"/>
              <w:bottom w:val="dotted" w:sz="4" w:space="0" w:color="auto"/>
            </w:tcBorders>
          </w:tcPr>
          <w:p w14:paraId="1F2C78F2" w14:textId="5EDC21FF" w:rsidR="008D0319" w:rsidRPr="00A46D3E" w:rsidRDefault="008D0319" w:rsidP="00871688">
            <w:pPr>
              <w:rPr>
                <w:sz w:val="21"/>
                <w:szCs w:val="21"/>
              </w:rPr>
            </w:pPr>
            <w:r w:rsidRPr="00A46D3E">
              <w:rPr>
                <w:sz w:val="21"/>
                <w:szCs w:val="21"/>
              </w:rPr>
              <w:t xml:space="preserve">Evidence of a causal effect of </w:t>
            </w:r>
            <w:r w:rsidR="000910BD">
              <w:rPr>
                <w:sz w:val="21"/>
                <w:szCs w:val="21"/>
              </w:rPr>
              <w:t xml:space="preserve">ADHD </w:t>
            </w:r>
            <w:r w:rsidRPr="00A46D3E">
              <w:rPr>
                <w:sz w:val="21"/>
                <w:szCs w:val="21"/>
              </w:rPr>
              <w:t>genetic liability on phone use and of genetic liability to phone use on ADHD.</w:t>
            </w:r>
          </w:p>
        </w:tc>
      </w:tr>
      <w:tr w:rsidR="008D0319" w:rsidRPr="00A46D3E" w14:paraId="73D8FFB3" w14:textId="77777777" w:rsidTr="00871688">
        <w:tc>
          <w:tcPr>
            <w:tcW w:w="13948" w:type="dxa"/>
            <w:gridSpan w:val="4"/>
            <w:tcBorders>
              <w:top w:val="single" w:sz="4" w:space="0" w:color="auto"/>
            </w:tcBorders>
          </w:tcPr>
          <w:p w14:paraId="16EF428E"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66D6661E" w14:textId="77777777" w:rsidR="008D0319" w:rsidRPr="00A46D3E" w:rsidRDefault="008D0319" w:rsidP="008D0319">
      <w:r w:rsidRPr="00A46D3E">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6"/>
        <w:gridCol w:w="1418"/>
        <w:gridCol w:w="2551"/>
        <w:gridCol w:w="8283"/>
      </w:tblGrid>
      <w:tr w:rsidR="008D0319" w:rsidRPr="00A46D3E" w14:paraId="296301B5" w14:textId="77777777" w:rsidTr="00871688">
        <w:tc>
          <w:tcPr>
            <w:tcW w:w="13948" w:type="dxa"/>
            <w:gridSpan w:val="4"/>
            <w:tcBorders>
              <w:bottom w:val="single" w:sz="4" w:space="0" w:color="auto"/>
            </w:tcBorders>
          </w:tcPr>
          <w:p w14:paraId="4A1882E9" w14:textId="77777777" w:rsidR="008D0319" w:rsidRPr="00A46D3E" w:rsidRDefault="008D0319" w:rsidP="00871688">
            <w:pPr>
              <w:rPr>
                <w:b/>
                <w:bCs/>
              </w:rPr>
            </w:pPr>
            <w:r w:rsidRPr="00A46D3E">
              <w:rPr>
                <w:b/>
                <w:bCs/>
              </w:rPr>
              <w:lastRenderedPageBreak/>
              <w:t>Supplementary Table 6: Mendelian randomisation studies of ADHD and biological markers</w:t>
            </w:r>
          </w:p>
        </w:tc>
      </w:tr>
      <w:tr w:rsidR="008D0319" w:rsidRPr="00A46D3E" w14:paraId="7E59DAC6" w14:textId="77777777" w:rsidTr="00871688">
        <w:tc>
          <w:tcPr>
            <w:tcW w:w="1696" w:type="dxa"/>
            <w:tcBorders>
              <w:top w:val="single" w:sz="4" w:space="0" w:color="auto"/>
              <w:bottom w:val="single" w:sz="4" w:space="0" w:color="auto"/>
            </w:tcBorders>
          </w:tcPr>
          <w:p w14:paraId="56454728" w14:textId="77777777" w:rsidR="008D0319" w:rsidRPr="00A46D3E" w:rsidRDefault="008D0319" w:rsidP="00871688">
            <w:pPr>
              <w:rPr>
                <w:sz w:val="21"/>
                <w:szCs w:val="21"/>
              </w:rPr>
            </w:pPr>
            <w:r w:rsidRPr="00A46D3E">
              <w:rPr>
                <w:sz w:val="21"/>
                <w:szCs w:val="21"/>
              </w:rPr>
              <w:t>Study</w:t>
            </w:r>
          </w:p>
        </w:tc>
        <w:tc>
          <w:tcPr>
            <w:tcW w:w="1418" w:type="dxa"/>
            <w:tcBorders>
              <w:top w:val="single" w:sz="4" w:space="0" w:color="auto"/>
              <w:bottom w:val="single" w:sz="4" w:space="0" w:color="auto"/>
            </w:tcBorders>
          </w:tcPr>
          <w:p w14:paraId="3AC7B188" w14:textId="77777777" w:rsidR="008D0319" w:rsidRPr="00A46D3E" w:rsidRDefault="008D0319" w:rsidP="00871688">
            <w:pPr>
              <w:rPr>
                <w:sz w:val="21"/>
                <w:szCs w:val="21"/>
              </w:rPr>
            </w:pPr>
            <w:r w:rsidRPr="00A46D3E">
              <w:rPr>
                <w:sz w:val="21"/>
                <w:szCs w:val="21"/>
              </w:rPr>
              <w:t>ADHD GWAS</w:t>
            </w:r>
            <w:r w:rsidRPr="00A46D3E">
              <w:rPr>
                <w:sz w:val="21"/>
                <w:szCs w:val="21"/>
              </w:rPr>
              <w:br/>
            </w:r>
            <w:r w:rsidRPr="00A46D3E">
              <w:rPr>
                <w:sz w:val="21"/>
                <w:szCs w:val="21"/>
              </w:rPr>
              <w:fldChar w:fldCharType="begin" w:fldLock="1"/>
            </w:r>
            <w:r w:rsidRPr="00A46D3E">
              <w:rPr>
                <w:sz w:val="21"/>
                <w:szCs w:val="21"/>
              </w:rPr>
              <w:instrText>ADDIN CSL_CITATION {"citationItems":[{"id":"ITEM-1","itemData":{"DOI":"10.1038/s41588-018-0269-7","ISBN":"1546-1718 (Electronic)\r1061-4036 (Linking)","ISSN":"15461718","PMID":"30478444","abstract":"Attention deficit/hyperactivity disorder (ADHD) is a highly heritable childhood behavioral disorder affecting 5% of children and 2.5% of adults. Common genetic variants contribute substantially to ADHD susceptibility, but no variants have been robustly associated with ADHD. We report a genome-wide association meta-analysis of 20,183 individuals diagnosed with ADHD and 35,191 controls that identifies variants surpassing genome-wide significance in 12 independent loci, finding important new information about the underlying biology of ADHD. Associations are enriched in evolutionarily constrained genomic regions and loss-of-function intolerant genes and around brain-expressed regulatory marks. Analyses of three replication studies: a cohort of individuals diagnosed with ADHD, a self-reported ADHD sample and a meta-analysis of quantitative measures of ADHD symptoms in the population, support these findings while highlighting study-specific differences on genetic overlap with educational attainment. Strong concordance with GWAS of quantitative population measures of ADHD symptoms supports that clinical diagnosis of ADHD is an extreme expression of continuous heritable traits.","author":[{"dropping-particle":"","family":"Demontis","given":"Ditte","non-dropping-particle":"","parse-names":false,"suffix":""},{"dropping-particle":"","family":"Walters","given":"Raymond K.","non-dropping-particle":"","parse-names":false,"suffix":""},{"dropping-particle":"","family":"Martin","given":"Joanna","non-dropping-particle":"","parse-names":false,"suffix":""},{"dropping-particle":"","family":"Mattheisen","given":"Manuel","non-dropping-particle":"","parse-names":false,"suffix":""},{"dropping-particle":"","family":"Als","given":"Thomas D.","non-dropping-particle":"","parse-names":false,"suffix":""},{"dropping-particle":"","family":"Agerbo","given":"Esben","non-dropping-particle":"","parse-names":false,"suffix":""},{"dropping-particle":"","family":"Baldursson","given":"Gísli","non-dropping-particle":"","parse-names":false,"suffix":""},{"dropping-particle":"","family":"Belliveau","given":"Rich","non-dropping-particle":"","parse-names":false,"suffix":""},{"dropping-particle":"","family":"Bybjerg-Grauholm","given":"Jonas","non-dropping-particle":"","parse-names":false,"suffix":""},{"dropping-particle":"","family":"Bækvad-Hansen","given":"Marie","non-dropping-particle":"","parse-names":false,"suffix":""},{"dropping-particle":"","family":"Cerrato","given":"Felecia","non-dropping-particle":"","parse-names":false,"suffix":""},{"dropping-particle":"","family":"Chambert","given":"Kimberly","non-dropping-particle":"","parse-names":false,"suffix":""},{"dropping-particle":"","family":"Churchhouse","given":"Claire","non-dropping-particle":"","parse-names":false,"suffix":""},{"dropping-particle":"","family":"Dumont","given":"Ashley","non-dropping-particle":"","parse-names":false,"suffix":""},{"dropping-particle":"","family":"Eriksson","given":"Nicholas","non-dropping-particle":"","parse-names":false,"suffix":""},{"dropping-particle":"","family":"Gandal","given":"Michael","non-dropping-particle":"","parse-names":false,"suffix":""},{"dropping-particle":"","family":"Goldstein","given":"Jacqueline I.","non-dropping-particle":"","parse-names":false,"suffix":""},{"dropping-particle":"","family":"Grasby","given":"Katrina L.","non-dropping-particle":"","parse-names":false,"suffix":""},{"dropping-particle":"","family":"Grove","given":"Jakob","non-dropping-particle":"","parse-names":false,"suffix":""},{"dropping-particle":"","family":"Gudmundsson","given":"Olafur O.","non-dropping-particle":"","parse-names":false,"suffix":""},{"dropping-particle":"","family":"Hansen","given":"Christine S.","non-dropping-particle":"","parse-names":false,"suffix":""},{"dropping-particle":"","family":"Hauberg","given":"Mads Engel","non-dropping-particle":"","parse-names":false,"suffix":""},{"dropping-particle":"V.","family":"Hollegaard","given":"Mads","non-dropping-particle":"","parse-names":false,"suffix":""},{"dropping-particle":"","family":"Howrigan","given":"Daniel P.","non-dropping-particle":"","parse-names":false,"suffix":""},{"dropping-particle":"","family":"Huang","given":"Hailiang","non-dropping-particle":"","parse-names":false,"suffix":""},{"dropping-particle":"","family":"Maller","given":"Julian B.","non-dropping-particle":"","parse-names":false,"suffix":""},{"dropping-particle":"","family":"Martin","given":"Alicia R.","non-dropping-particle":"","parse-names":false,"suffix":""},{"dropping-particle":"","family":"Martin","given":"Nicholas G.","non-dropping-particle":"","parse-names":false,"suffix":""},{"dropping-particle":"","family":"Moran","given":"Jennifer","non-dropping-particle":"","parse-names":false,"suffix":""},{"dropping-particle":"","family":"Pallesen","given":"Jonatan","non-dropping-particle":"","parse-names":false,"suffix":""},{"dropping-particle":"","family":"Palmer","given":"Duncan S.","non-dropping-particle":"","parse-names":false,"suffix":""},{"dropping-particle":"","family":"Pedersen","given":"Carsten Bøcker","non-dropping-particle":"","parse-names":false,"suffix":""},{"dropping-particle":"","family":"Pedersen","given":"Marianne Giørtz","non-dropping-particle":"","parse-names":false,"suffix":""},{"dropping-particle":"","family":"Poterba","given":"Timothy","non-dropping-particle":"","parse-names":false,"suffix":""},{"dropping-particle":"","family":"Poulsen","given":"Jesper Buchhave","non-dropping-particle":"","parse-names":false,"suffix":""},{"dropping-particle":"","family":"Ripke","given":"Stephan","non-dropping-particle":"","parse-names":false,"suffix":""},{"dropping-particle":"","family":"Robinson","given":"Elise B.","non-dropping-particle":"","parse-names":false,"suffix":""},{"dropping-particle":"","family":"Satterstrom","given":"F. Kyle","non-dropping-particle":"","parse-names":false,"suffix":""},{"dropping-particle":"","family":"Stefansson","given":"Hreinn","non-dropping-particle":"","parse-names":false,"suffix":""},{"dropping-particle":"","family":"Stevens","given":"Christine","non-dropping-particle":"","parse-names":false,"suffix":""},{"dropping-particle":"","family":"Turley","given":"Patrick","non-dropping-particle":"","parse-names":false,"suffix":""},{"dropping-particle":"","family":"Walters","given":"G. Bragi","non-dropping-particle":"","parse-names":false,"suffix":""},{"dropping-particle":"","family":"Won","given":"Hyejung","non-dropping-particle":"","parse-names":false,"suffix":""},{"dropping-particle":"","family":"Wright","given":"Margaret J.","non-dropping-particle":"","parse-names":false,"suffix":""},{"dropping-particle":"","family":"Albayrak","given":"Özgür","non-dropping-particle":"","parse-names":false,"suffix":""},{"dropping-particle":"","family":"Anney","given":"Richard J.L.","non-dropping-particle":"","parse-names":false,"suffix":""},{"dropping-particle":"","family":"Arranz","given":"Maria Jesús","non-dropping-particle":"","parse-names":false,"suffix":""},{"dropping-particle":"","family":"Banaschewski","given":"Tobias J.","non-dropping-particle":"","parse-names":false,"suffix":""},{"dropping-particle":"","family":"Bau","given":"Claiton","non-dropping-particle":"","parse-names":false,"suffix":""},{"dropping-particle":"","family":"Biederman","given":"Joseph","non-dropping-particle":"","parse-names":false,"suffix":""},{"dropping-particle":"","family":"Buitelaar","given":"Jan K.","non-dropping-particle":"","parse-names":false,"suffix":""},{"dropping-particle":"","family":"Casas","given":"Miguel","non-dropping-particle":"","parse-names":false,"suffix":""},{"dropping-particle":"","family":"Charach","given":"Alice","non-dropping-particle":"","parse-names":false,"suffix":""},{"dropping-particle":"","family":"Crosbie","given":"Jennifer","non-dropping-particle":"","parse-names":false,"suffix":""},{"dropping-particle":"","family":"Dempfle","given":"Astrid","non-dropping-particle":"","parse-names":false,"suffix":""},{"dropping-particle":"","family":"Doyle","given":"Alysa E.","non-dropping-particle":"","parse-names":false,"suffix":""},{"dropping-particle":"","family":"Ebstein","given":"Richard P.","non-dropping-particle":"","parse-names":false,"suffix":""},{"dropping-particle":"","family":"Elia","given":"Josephine","non-dropping-particle":"","parse-names":false,"suffix":""},{"dropping-particle":"","family":"Freitag","given":"Christine","non-dropping-particle":"","parse-names":false,"suffix":""},{"dropping-particle":"","family":"Föcker","given":"Manuel","non-dropping-particle":"","parse-names":false,"suffix":""},{"dropping-particle":"","family":"Gill","given":"Michael","non-dropping-particle":"","parse-names":false,"suffix":""},{"dropping-particle":"","family":"Grevet","given":"Eugenio","non-dropping-particle":"","parse-names":false,"suffix":""},{"dropping-particle":"","family":"Hawi","given":"Ziarih","non-dropping-particle":"","parse-names":false,"suffix":""},{"dropping-particle":"","family":"Hebebrand","given":"Johannes","non-dropping-particle":"","parse-names":false,"suffix":""},{"dropping-particle":"","family":"Herpertz-Dahlmann","given":"Beate","non-dropping-particle":"","parse-names":false,"suffix":""},{"dropping-particle":"","family":"Hervas","given":"Amaia","non-dropping-particle":"","parse-names":false,"suffix":""},{"dropping-particle":"","family":"Hinney","given":"Anke","non-dropping-particle":"","parse-names":false,"suffix":""},{"dropping-particle":"","family":"Hohmann","given":"Sarah","non-dropping-particle":"","parse-names":false,"suffix":""},{"dropping-particle":"","family":"Holmans","given":"Peter","non-dropping-particle":"","parse-names":false,"suffix":""},{"dropping-particle":"","family":"Hutz","given":"Mara","non-dropping-particle":"","parse-names":false,"suffix":""},{"dropping-particle":"","family":"Ickowitz","given":"Abel","non-dropping-particle":"","parse-names":false,"suffix":""},{"dropping-particle":"","family":"Johansson","given":"Stefan","non-dropping-particle":"","parse-names":false,"suffix":""},{"dropping-particle":"","family":"Kent","given":"Lindsey","non-dropping-particle":"","parse-names":false,"suffix":""},{"dropping-particle":"","family":"Kittel-Schneider","given":"Sarah","non-dropping-particle":"","parse-names":false,"suffix":""},{"dropping-particle":"","family":"Lambregts-Rommelse","given":"Nanda","non-dropping-particle":"","parse-names":false,"suffix":""},{"dropping-particle":"","family":"Lehmkuhl","given":"Gerd","non-dropping-particle":"","parse-names":false,"suffix":""},{"dropping-particle":"","family":"Loo","given":"Sandra K.","non-dropping-particle":"","parse-names":false,"suffix":""},{"dropping-particle":"","family":"McGough","given":"James J.","non-dropping-particle":"","parse-names":false,"suffix":""},{"dropping-particle":"","family":"Meyer","given":"Jobst","non-dropping-particle":"","parse-names":false,"suffix":""},{"dropping-particle":"","family":"Mick","given":"Eric","non-dropping-particle":"","parse-names":false,"suffix":""},{"dropping-particle":"","family":"Middletion","given":"Frank","non-dropping-particle":"","parse-names":false,"suffix":""},{"dropping-particle":"","family":"Miranda","given":"Ana","non-dropping-particle":"","parse-names":false,"suffix":""},{"dropping-particle":"","family":"Mota","given":"Nina Roth","non-dropping-particle":"","parse-names":false,"suffix":""},{"dropping-particle":"","family":"Mulas","given":"Fernando","non-dropping-particle":"","parse-names":false,"suffix":""},{"dropping-particle":"","family":"Mulligan","given":"Aisling","non-dropping-particle":"","parse-names":false,"suffix":""},{"dropping-particle":"","family":"Nelson","given":"Freimer","non-dropping-particle":"","parse-names":false,"suffix":""},{"dropping-particle":"","family":"Nguyen","given":"T. Trang","non-dropping-particle":"","parse-names":false,"suffix":""},{"dropping-particle":"","family":"Oades","given":"Robert D.","non-dropping-particle":"","parse-names":false,"suffix":""},{"dropping-particle":"","family":"O’Donovan","given":"Michael C.","non-dropping-particle":"","parse-names":false,"suffix":""},{"dropping-particle":"","family":"Owen","given":"Michael J.","non-dropping-particle":"","parse-names":false,"suffix":""},{"dropping-particle":"","family":"Palmason","given":"Haukur","non-dropping-particle":"","parse-names":false,"suffix":""},{"dropping-particle":"","family":"Ramos-Quiroga","given":"Josep Antoni","non-dropping-particle":"","parse-names":false,"suffix":""},{"dropping-particle":"","family":"Renner","given":"Tobias J.","non-dropping-particle":"","parse-names":false,"suffix":""},{"dropping-particle":"","family":"Ribasés","given":"Marta","non-dropping-particle":"","parse-names":false,"suffix":""},{"dropping-particle":"","family":"Rietschel","given":"Marcella","non-dropping-particle":"","parse-names":false,"suffix":""},{"dropping-particle":"","family":"Rivero","given":"Olga","non-dropping-particle":"","parse-names":false,"suffix":""},{"dropping-particle":"","family":"Romanos","given":"Jasmin","non-dropping-particle":"","parse-names":false,"suffix":""},{"dropping-particle":"","family":"Romanos","given":"Marcel","non-dropping-particle":"","parse-names":false,"suffix":""},{"dropping-particle":"","family":"Rothenberger","given":"Aribert","non-dropping-particle":"","parse-names":false,"suffix":""},{"dropping-particle":"","family":"Royers","given":"Herbert","non-dropping-particle":"","parse-names":false,"suffix":""},{"dropping-particle":"","family":"Sánchez-Mora","given":"Christina","non-dropping-particle":"","parse-names":false,"suffix":""},{"dropping-particle":"","family":"Scherag","given":"André","non-dropping-particle":"","parse-names":false,"suffix":""},{"dropping-particle":"","family":"Schimmelmann","given":"Benno G.","non-dropping-particle":"","parse-names":false,"suffix":""},{"dropping-particle":"","family":"Schäfer","given":"Helmut","non-dropping-particle":"","parse-names":false,"suffix":""},{"dropping-particle":"","family":"Sergeant","given":"Joseph","non-dropping-particle":"","parse-names":false,"suffix":""},{"dropping-particle":"","family":"Sinzig","given":"Judith","non-dropping-particle":"","parse-names":false,"suffix":""},{"dropping-particle":"","family":"Smalley","given":"Susan L.","non-dropping-particle":"","parse-names":false,"suffix":""},{"dropping-particle":"","family":"Steinhausen","given":"Hans Christoph","non-dropping-particle":"","parse-names":false,"suffix":""},{"dropping-particle":"","family":"Thompson","given":"Margaret","non-dropping-particle":"","parse-names":false,"suffix":""},{"dropping-particle":"","family":"Todorov","given":"Alexandre","non-dropping-particle":"","parse-names":false,"suffix":""},{"dropping-particle":"","family":"Vasquez","given":"Alejandro Arias","non-dropping-particle":"","parse-names":false,"suffix":""},{"dropping-particle":"","family":"Walitza","given":"Susanne","non-dropping-particle":"","parse-names":false,"suffix":""},{"dropping-particle":"","family":"Wang","given":"Yufeng","non-dropping-particle":"","parse-names":false,"suffix":""},{"dropping-particle":"","family":"Warnke","given":"Andreas","non-dropping-particle":"","parse-names":false,"suffix":""},{"dropping-particle":"","family":"Williams","given":"Nigel","non-dropping-particle":"","parse-names":false,"suffix":""},{"dropping-particle":"","family":"Witt","given":"Stephanie H.","non-dropping-particle":"","parse-names":false,"suffix":""},{"dropping-particle":"","family":"Yang","given":"Li","non-dropping-particle":"","parse-names":false,"suffix":""},{"dropping-particle":"","family":"Zayats","given":"Tetyana","non-dropping-particle":"","parse-names":false,"suffix":""},{"dropping-particle":"","family":"Zhang-James","given":"Yanli","non-dropping-particle":"","parse-names":false,"suffix":""},{"dropping-particle":"","family":"Smith","given":"George Davey","non-dropping-particle":"","parse-names":false,"suffix":""},{"dropping-particle":"","family":"Davies","given":"Gareth E.","non-dropping-particle":"","parse-names":false,"suffix":""},{"dropping-particle":"","family":"Ehli","given":"Erik A.","non-dropping-particle":"","parse-names":false,"suffix":""},{"dropping-particle":"","family":"Evans","given":"David M.","non-dropping-particle":"","parse-names":false,"suffix":""},{"dropping-particle":"","family":"Fedko","given":"Iryna O.","non-dropping-particle":"","parse-names":false,"suffix":""},{"dropping-particle":"","family":"Greven","given":"Corina U.","non-dropping-particle":"","parse-names":false,"suffix":""},{"dropping-particle":"","family":"Groen-Blokhuis","given":"Maria M.","non-dropping-particle":"","parse-names":false,"suffix":""},{"dropping-particle":"","family":"Guxens","given":"Monica","non-dropping-particle":"","parse-names":false,"suffix":""},{"dropping-particle":"","family":"Hammerschlag","given":"Anke R.","non-dropping-particle":"","parse-names":false,"suffix":""},{"dropping-particle":"","family":"Hartman","given":"Catharina A.","non-dropping-particle":"","parse-names":false,"suffix":""},{"dropping-particle":"","family":"Heinrich","given":"Joachim","non-dropping-particle":"","parse-names":false,"suffix":""},{"dropping-particle":"","family":"Jan Hottenga","given":"Jouke","non-dropping-particle":"","parse-names":false,"suffix":""},{"dropping-particle":"","family":"Hudziak","given":"James","non-dropping-particle":"","parse-names":false,"suffix":""},{"dropping-particle":"","family":"Jugessur","given":"Astanand","non-dropping-particle":"","parse-names":false,"suffix":""},{"dropping-particle":"","family":"Kemp","given":"John P.","non-dropping-particle":"","parse-names":false,"suffix":""},{"dropping-particle":"","family":"Krapohl","given":"Eva","non-dropping-particle":"","parse-names":false,"suffix":""},{"dropping-particle":"","family":"Murcia","given":"Mario","non-dropping-particle":"","parse-names":false,"suffix":""},{"dropping-particle":"","family":"Myhre","given":"Ronny","non-dropping-particle":"","parse-names":false,"suffix":""},{"dropping-particle":"","family":"Nolte","given":"Ilja M.","non-dropping-particle":"","parse-names":false,"suffix":""},{"dropping-particle":"","family":"Nyholt","given":"Dale R.","non-dropping-particle":"","parse-names":false,"suffix":""},{"dropping-particle":"","family":"Ormel","given":"Johan","non-dropping-particle":"","parse-names":false,"suffix":""},{"dropping-particle":"","family":"Ouwens","given":"Klaasjan G.","non-dropping-particle":"","parse-names":false,"suffix":""},{"dropping-particle":"","family":"Pappa","given":"Irene","non-dropping-particle":"","parse-names":false,"suffix":""},{"dropping-particle":"","family":"Pennell","given":"Craig E.","non-dropping-particle":"","parse-names":false,"suffix":""},{"dropping-particle":"","family":"Plomin","given":"Robert","non-dropping-particle":"","parse-names":false,"suffix":""},{"dropping-particle":"","family":"Ring","given":"Susan","non-dropping-particle":"","parse-names":false,"suffix":""},{"dropping-particle":"","family":"Standl","given":"Marie","non-dropping-particle":"","parse-names":false,"suffix":""},{"dropping-particle":"","family":"Stergiakouli","given":"Evie","non-dropping-particle":"","parse-names":false,"suffix":""},{"dropping-particle":"","family":"Pourcain","given":"Beate St","non-dropping-particle":"","parse-names":false,"suffix":""},{"dropping-particle":"","family":"Stoltenberg","given":"Camilla","non-dropping-particle":"","parse-names":false,"suffix":""},{"dropping-particle":"","family":"Sunyer","given":"Jordi","non-dropping-particle":"","parse-names":false,"suffix":""},{"dropping-particle":"","family":"Thiering","given":"Elisabeth","non-dropping-particle":"","parse-names":false,"suffix":""},{"dropping-particle":"","family":"Tiemeier","given":"Henning","non-dropping-particle":"","parse-names":false,"suffix":""},{"dropping-particle":"","family":"Tiesler","given":"Carla M.T.","non-dropping-particle":"","parse-names":false,"suffix":""},{"dropping-particle":"","family":"Timpson","given":"Nicholas J.","non-dropping-particle":"","parse-names":false,"suffix":""},{"dropping-particle":"","family":"Trzaskowski","given":"Maciej","non-dropping-particle":"","parse-names":false,"suffix":""},{"dropping-particle":"","family":"Most","given":"Peter Johannes","non-dropping-particle":"van der","parse-names":false,"suffix":""},{"dropping-particle":"","family":"Vilor-Tejedor","given":"Natalia","non-dropping-particle":"","parse-names":false,"suffix":""},{"dropping-particle":"","family":"Wang","given":"Carol A.","non-dropping-particle":"","parse-names":false,"suffix":""},{"dropping-particle":"","family":"Whitehouse","given":"Andrew J.O.","non-dropping-particle":"","parse-names":false,"suffix":""},{"dropping-particle":"","family":"Zhao","given":"Huiying","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A.M.","non-dropping-particle":"","parse-names":false,"suffix":""},{"dropping-particle":"","family":"Pitts","given":"Steven J.","non-dropping-particle":"","parse-names":false,"suffix":""},{"dropping-particle":"","family":"Sathirapongsasuti","given":"J.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ian","given":"Chao","non-dropping-particle":"","parse-names":false,"suffix":""},{"dropping-particle":"","family":"Vacic","given":"Vladimir","non-dropping-particle":"","parse-names":false,"suffix":""},{"dropping-particle":"","family":"Wilson","given":"Catherine H.","non-dropping-particle":"","parse-names":false,"suffix":""},{"dropping-particle":"","family":"Andreassen","given":"Ole A.","non-dropping-particle":"","parse-names":false,"suffix":""},{"dropping-particle":"","family":"Asherson","given":"Philip","non-dropping-particle":"","parse-names":false,"suffix":""},{"dropping-particle":"","family":"Burton","given":"Christie L.","non-dropping-particle":"","parse-names":false,"suffix":""},{"dropping-particle":"","family":"Boomsma","given":"Dorret I.","non-dropping-particle":"","parse-names":false,"suffix":""},{"dropping-particle":"","family":"Cormand","given":"Bru","non-dropping-particle":"","parse-names":false,"suffix":""},{"dropping-particle":"","family":"Dalsgaard","given":"Søren","non-dropping-particle":"","parse-names":false,"suffix":""},{"dropping-particle":"","family":"Franke","given":"Barbara","non-dropping-particle":"","parse-names":false,"suffix":""},{"dropping-particle":"","family":"Gelernter","given":"Joel","non-dropping-particle":"","parse-names":false,"suffix":""},{"dropping-particle":"","family":"Geschwind","given":"Daniel","non-dropping-particle":"","parse-names":false,"suffix":""},{"dropping-particle":"","family":"Hakonarson","given":"Hakon","non-dropping-particle":"","parse-names":false,"suffix":""},{"dropping-particle":"","family":"Haavik","given":"Jan","non-dropping-particle":"","parse-names":false,"suffix":""},{"dropping-particle":"","family":"Kranzler","given":"Henry R.","non-dropping-particle":"","parse-names":false,"suffix":""},{"dropping-particle":"","family":"Kuntsi","given":"Jonna","non-dropping-particle":"","parse-names":false,"suffix":""},{"dropping-particle":"","family":"Langley","given":"Kate","non-dropping-particle":"","parse-names":false,"suffix":""},{"dropping-particle":"","family":"Lesch","given":"Klaus Peter","non-dropping-particle":"","parse-names":false,"suffix":""},{"dropping-particle":"","family":"Middeldorp","given":"Christel","non-dropping-particle":"","parse-names":false,"suffix":""},{"dropping-particle":"","family":"Reif","given":"Andreas","non-dropping-particle":"","parse-names":false,"suffix":""},{"dropping-particle":"","family":"Rohde","given":"Luis Augusto","non-dropping-particle":"","parse-names":false,"suffix":""},{"dropping-particle":"","family":"Roussos","given":"Panos","non-dropping-particle":"","parse-names":false,"suffix":""},{"dropping-particle":"","family":"Schachar","given":"Russell","non-dropping-particle":"","parse-names":false,"suffix":""},{"dropping-particle":"","family":"Sklar","given":"Pamela","non-dropping-particle":"","parse-names":false,"suffix":""},{"dropping-particle":"","family":"Sonuga-Barke","given":"Edmund J.S.","non-dropping-particle":"","parse-names":false,"suffix":""},{"dropping-particle":"","family":"Sullivan","given":"Patrick F.","non-dropping-particle":"","parse-names":false,"suffix":""},{"dropping-particle":"","family":"Thapar","given":"Anita","non-dropping-particle":"","parse-names":false,"suffix":""},{"dropping-particle":"","family":"Tung","given":"Joyce Y.","non-dropping-particle":"","parse-names":false,"suffix":""},{"dropping-particle":"","family":"Waldman","given":"Irwin D.","non-dropping-particle":"","parse-names":false,"suffix":""},{"dropping-particle":"","family":"Medland","given":"Sarah E.","non-dropping-particle":"","parse-names":false,"suffix":""},{"dropping-particle":"","family":"Stefansson","given":"Kari","non-dropping-particle":"","parse-names":false,"suffix":""},{"dropping-particle":"","family":"Nordentoft","given":"Merete","non-dropping-particle":"","parse-names":false,"suffix":""},{"dropping-particle":"","family":"Hougaard","given":"David M.","non-dropping-particle":"","parse-names":false,"suffix":""},{"dropping-particle":"","family":"Werge","given":"Thomas","non-dropping-particle":"","parse-names":false,"suffix":""},{"dropping-particle":"","family":"Mors","given":"Ole","non-dropping-particle":"","parse-names":false,"suffix":""},{"dropping-particle":"","family":"Mortensen","given":"Preben Bo","non-dropping-particle":"","parse-names":false,"suffix":""},{"dropping-particle":"","family":"Daly","given":"Mark J.","non-dropping-particle":"","parse-names":false,"suffix":""},{"dropping-particle":"V.","family":"Faraone","given":"Stephen","non-dropping-particle":"","parse-names":false,"suffix":""},{"dropping-particle":"","family":"Børglum","given":"Anders D.","non-dropping-particle":"","parse-names":false,"suffix":""},{"dropping-particle":"","family":"Neale","given":"Benjamin M.","non-dropping-particle":"","parse-names":false,"suffix":""}],"container-title":"Nature Genetics","edition":"2018/11/28","id":"ITEM-1","issue":"1","issued":{"date-parts":[["2019"]]},"note":"Demontis, Ditte\nWalters, Raymond K\nMartin, Joanna\nMattheisen, Manuel\nAls, Thomas D\nAgerbo, Esben\nBaldursson, Gisli\nBelliveau, Rich\nBybjerg-Grauholm, Jonas\nBaekvad-Hansen, Marie\nCerrato, Felecia\nChambert, Kimberly\nChurchhouse, Claire\nDumont, Ashley\nEriksson, Nicholas\nGandal, Michael\nGoldstein, Jacqueline I\nGrasby, Katrina L\nGrove, Jakob\nGudmundsson, Olafur O\nHansen, Christine S\nHauberg, Mads Engel\nHollegaard, Mads V\nHowrigan, Daniel P\nHuang, Hailiang\nMaller, Julian B\nMartin, Alicia R\nMartin, Nicholas G\nMoran, Jennifer\nPallesen, Jonatan\nPalmer, Duncan S\nPedersen, Carsten Bocker\nPedersen, Marianne Giortz\nPoterba, Timothy\nPoulsen, Jesper Buchhave\nRipke, Stephan\nRobinson, Elise B\nSatterstrom, F Kyle\nStefansson, Hreinn\nStevens, Christine\nTurley, Patrick\nWalters, G Bragi\nWon, Hyejung\nWright, Margaret J\n(PGC)\n(EAGLE)\nAndreassen, Ole A\nAsherson, Philip\nBurton, Christie L\nBoomsma, Dorret I\nCormand, Bru\nDalsgaard, Soren\nFranke, Barbara\nGelernter, Joel\nGeschwind, Daniel\nHakonarson, Hakon\nHaavik, Jan\nKranzler, Henry R\nKuntsi, Jonna\nLangley, Kate\nLesch, Klaus-Peter\nMiddeldorp, Christel\nReif, Andreas\nRohde, Luis Augusto\nRoussos, Panos\nSchachar, Russell\nSklar, Pamela\nSonuga-Barke, Edmund J S\nSullivan, Patrick F\nThapar, Anita\nTung, Joyce Y\nWaldman, Irwin D\nMedland, Sarah E\nStefansson, Kari\nNordentoft, Merete\nHougaard, David M\nWerge, Thomas\nMors, Ole\nMortensen, Preben Bo\nDaly, Mark J\nFaraone, Stephen V\nBorglum, Anders D\nNeale, Benjamin M\neng\nR01 MH094469/MH/NIMH NIH HHS/\nK01 DK114379/DK/NIDDK NIH HHS/\nG19/2/Medical Research Council/United Kingdom\nU01 MH109536/MH/NIMH NIH HHS/\nR01 MH101519/MH/NIMH NIH HHS/\nR01 MH107649/MH/NIMH NIH HHS/\nWellcome Trust/United Kingdom\nU01 MH109539/MH/NIMH NIH HHS/\nU01 MH094432/MH/NIMH NIH HHS/\nMR/L010305/1/Medical Research Council/United Kingdom\nMeta-Analysis\nResearch Support, N.I.H., Extramural\nResearch Support, Non-U.S. Gov't\nNat Genet. 2019 Jan;51(1):63-75. doi: 10.1038/s41588-018-0269-7. Epub 2018 Nov 26.","page":"63-75","title":"Discovery of the first genome-wide significant risk loci for attention deficit/hyperactivity disorder","type":"article-journal","volume":"51"},"uris":["http://www.mendeley.com/documents/?uuid=887db19e-9c8e-498d-8adb-32de61813d32"]}],"mendeley":{"formattedCitation":"(Demontis et al. 2019)","plainTextFormattedCitation":"(Demontis et al. 2019)","previouslyFormattedCitation":"(Demontis et al. 2019)"},"properties":{"noteIndex":0},"schema":"https://github.com/citation-style-language/schema/raw/master/csl-citation.json"}</w:instrText>
            </w:r>
            <w:r w:rsidRPr="00A46D3E">
              <w:rPr>
                <w:sz w:val="21"/>
                <w:szCs w:val="21"/>
              </w:rPr>
              <w:fldChar w:fldCharType="separate"/>
            </w:r>
            <w:r w:rsidRPr="00A46D3E">
              <w:rPr>
                <w:noProof/>
                <w:sz w:val="21"/>
                <w:szCs w:val="21"/>
              </w:rPr>
              <w:t>(Demontis et al. 2019)</w:t>
            </w:r>
            <w:r w:rsidRPr="00A46D3E">
              <w:rPr>
                <w:sz w:val="21"/>
                <w:szCs w:val="21"/>
              </w:rPr>
              <w:fldChar w:fldCharType="end"/>
            </w:r>
          </w:p>
        </w:tc>
        <w:tc>
          <w:tcPr>
            <w:tcW w:w="2551" w:type="dxa"/>
            <w:tcBorders>
              <w:top w:val="single" w:sz="4" w:space="0" w:color="auto"/>
              <w:bottom w:val="single" w:sz="4" w:space="0" w:color="auto"/>
            </w:tcBorders>
          </w:tcPr>
          <w:p w14:paraId="19F28CBE" w14:textId="77777777" w:rsidR="008D0319" w:rsidRPr="00A46D3E" w:rsidRDefault="008D0319" w:rsidP="00871688">
            <w:pPr>
              <w:rPr>
                <w:sz w:val="21"/>
                <w:szCs w:val="21"/>
              </w:rPr>
            </w:pPr>
            <w:r w:rsidRPr="00A46D3E">
              <w:rPr>
                <w:sz w:val="21"/>
                <w:szCs w:val="21"/>
              </w:rPr>
              <w:t>Exposure/Outcome</w:t>
            </w:r>
          </w:p>
        </w:tc>
        <w:tc>
          <w:tcPr>
            <w:tcW w:w="8283" w:type="dxa"/>
            <w:tcBorders>
              <w:top w:val="single" w:sz="4" w:space="0" w:color="auto"/>
              <w:bottom w:val="single" w:sz="4" w:space="0" w:color="auto"/>
            </w:tcBorders>
          </w:tcPr>
          <w:p w14:paraId="090E22CD" w14:textId="77777777" w:rsidR="008D0319" w:rsidRPr="00A46D3E" w:rsidRDefault="008D0319" w:rsidP="00871688">
            <w:pPr>
              <w:rPr>
                <w:sz w:val="21"/>
                <w:szCs w:val="21"/>
              </w:rPr>
            </w:pPr>
            <w:r w:rsidRPr="00A46D3E">
              <w:rPr>
                <w:sz w:val="21"/>
                <w:szCs w:val="21"/>
              </w:rPr>
              <w:t>Findings</w:t>
            </w:r>
          </w:p>
        </w:tc>
      </w:tr>
      <w:tr w:rsidR="008D0319" w:rsidRPr="00A46D3E" w14:paraId="210D5E77" w14:textId="77777777" w:rsidTr="00871688">
        <w:tc>
          <w:tcPr>
            <w:tcW w:w="1696" w:type="dxa"/>
            <w:tcBorders>
              <w:top w:val="dotted" w:sz="4" w:space="0" w:color="auto"/>
              <w:bottom w:val="dotted" w:sz="4" w:space="0" w:color="auto"/>
            </w:tcBorders>
          </w:tcPr>
          <w:p w14:paraId="582AE8FF"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{"citationItems":[{"id":"ITEM-1","itemData":{"DOI":"10.1093/schbul/sbz138","ISSN":"0586-7614","abstract":"Psychiatric disorders are the leading cause of disability worldwide while the pathogenesis remains unclear. Genome-wide association studies (GWASs) have made great achievements in detecting disease-related genetic variants. However, functional information on the underlying biological processes is often lacking. Current reports propose the use of metabolic traits as functional intermediate phenotypes (the so-called genetically determined metabotypes or GDMs) to reveal the biological mechanisms of genetics in human diseases. Here we conducted a two-sample Mendelian randomization analysis that uses GDMs to assess the causal effects of 486 human serum metabolites on 5 major psychiatric disorders, which respectively were schizophrenia (SCZ), major depression (MDD), bipolar disorder (BIP), autism spectrum disorder (ASD), and attention-deficit/hyperactivity disorder (ADHD). Using genetic variants as proxies, our study has identified 137 metabolites linked to the risk of psychiatric disorders, including 2-methoxyacetaminophen sulfate, which affects SCZ (P = 1.7 × 10–5) and 1-docosahexaenoylglycerophosphocholine, which affects ADHD (P = 5.6 × 10–5). Fourteen significant metabolic pathways involved in the 5 psychiatric disorders assessed were also detected, such as glycine, serine, and threonine metabolism for SCZ (P = .0238), Aminoacyl-tRNA biosynthesis for both MDD (P = .0144) and ADHD (P = .0029). Our study provided novel insights into integrating metabolomics with genomics in order to understand the mechanisms underlying the pathogenesis of human diseases.","author":[{"dropping-particle":"","family":"Yang","given":"Jian","non-dropping-particle":"","parse-names":false,"suffix":""},{"dropping-particle":"","family":"Yan","given":"Bin","non-dropping-particle":"","parse-names":false,"suffix":""},{"dropping-particle":"","family":"Zhao","given":"Binbin","non-dropping-particle":"","parse-names":false,"suffix":""},{"dropping-particle":"","family":"Fan","given":"Yajuan","non-dropping-particle":"","parse-names":false,"suffix":""},{"dropping-particle":"","family":"He","given":"Xiaoyan","non-dropping-particle":"","parse-names":false,"suffix":""},{"dropping-particle":"","family":"Yang","given":"Lihong","non-dropping-particle":"","parse-names":false,"suffix":""},{"dropping-particle":"","family":"Ma","given":"Qingyan","non-dropping-particle":"","parse-names":false,"suffix":""},{"dropping-particle":"","family":"Zheng","given":"Jie","non-dropping-particle":"","parse-names":false,"suffix":""},{"dropping-particle":"","family":"Wang","given":"Wei","non-dropping-particle":"","parse-names":false,"suffix":""},{"dropping-particle":"","family":"Bai","given":"Ling","non-dropping-particle":"","parse-names":false,"suffix":""},{"dropping-particle":"","family":"Zhu","given":"Feng","non-dropping-particle":"","parse-names":false,"suffix":""},{"dropping-particle":"","family":"Ma","given":"Xiancang","non-dropping-particle":"","parse-names":false,"suffix":""}],"container-title":"Schizophrenia Bulletin","id":"ITEM-1","issue":"4","issued":{"date-parts":[["2020","7","8"]]},"page":"804-813","title":"Assessing the Causal Effects of Human Serum Metabolites on 5 Major Psychiatric Disorders","type":"article-journal","volume":"46"},"uris":["http://www.mendeley.com/documents/?uuid=d86e90ad-056a-41c8-afc2-e3f185ec63e3"]}],"mendeley":{"formattedCitation":"(Yang et al. 2020)","manualFormatting":"Yang et al. (2020)","plainTextFormattedCitation":"(Yang et al. 2020)","previouslyFormattedCitation":"(Yang et al. 2020)"},"properties":{"noteIndex":0},"schema":"https://github.com/citation-style-language/schema/raw/master/csl-citation.json"}</w:instrText>
            </w:r>
            <w:r w:rsidRPr="00A46D3E">
              <w:rPr>
                <w:sz w:val="21"/>
                <w:szCs w:val="21"/>
              </w:rPr>
              <w:fldChar w:fldCharType="separate"/>
            </w:r>
            <w:r w:rsidRPr="00A46D3E">
              <w:rPr>
                <w:noProof/>
                <w:sz w:val="21"/>
                <w:szCs w:val="21"/>
              </w:rPr>
              <w:t>Yang et al. (2020)</w:t>
            </w:r>
            <w:r w:rsidRPr="00A46D3E">
              <w:rPr>
                <w:sz w:val="21"/>
                <w:szCs w:val="21"/>
              </w:rPr>
              <w:fldChar w:fldCharType="end"/>
            </w:r>
          </w:p>
        </w:tc>
        <w:tc>
          <w:tcPr>
            <w:tcW w:w="1418" w:type="dxa"/>
            <w:tcBorders>
              <w:top w:val="dotted" w:sz="4" w:space="0" w:color="auto"/>
              <w:bottom w:val="dotted" w:sz="4" w:space="0" w:color="auto"/>
            </w:tcBorders>
          </w:tcPr>
          <w:p w14:paraId="01395D46"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10BC09B8" w14:textId="77777777" w:rsidR="008D0319" w:rsidRPr="00C410DD" w:rsidRDefault="008D0319" w:rsidP="00871688">
            <w:pPr>
              <w:rPr>
                <w:sz w:val="21"/>
                <w:szCs w:val="21"/>
                <w:lang w:val="de-DE"/>
              </w:rPr>
            </w:pPr>
            <w:r w:rsidRPr="00C410DD">
              <w:rPr>
                <w:sz w:val="21"/>
                <w:szCs w:val="21"/>
                <w:lang w:val="de-DE"/>
              </w:rPr>
              <w:t xml:space="preserve">Human Serum Metabolites </w:t>
            </w:r>
            <w:r w:rsidRPr="00A46D3E">
              <w:rPr>
                <w:sz w:val="21"/>
                <w:szCs w:val="21"/>
              </w:rPr>
              <w:fldChar w:fldCharType="begin" w:fldLock="1"/>
            </w:r>
            <w:r w:rsidRPr="00C410DD">
              <w:rPr>
                <w:sz w:val="21"/>
                <w:szCs w:val="21"/>
                <w:lang w:val="de-DE"/>
              </w:rPr>
              <w:instrText>ADDIN CSL_CITATION {"citationItems":[{"id":"ITEM-1","itemData":{"DOI":"10.1093/schbul/sbz138","ISSN":"0586-7614","abstract":"Psychiatric disorders are the leading cause of disability worldwide while the pathogenesis remains unclear. Genome-wide association studies (GWASs) have made great achievements in detecting disease-related genetic variants. However, functional information on the underlying biological processes is often lacking. Current reports propose the use of metabolic traits as functional intermediate phenotypes (the so-called genetically determined metabotypes or GDMs) to reveal the biological mechanisms of genetics in human diseases. Here we conducted a two-sample Mendelian randomization analysis that uses GDMs to assess the causal effects of 486 human serum metabolites on 5 major psychiatric disorders, which respectively were schizophrenia (SCZ), major depression (MDD), bipolar disorder (BIP), autism spectrum disorder (ASD), and attention-deficit/hyperactivity disorder (ADHD). Using genetic variants as proxies, our study has identified 137 metabolites linked to the risk of psychiatric disorders, including 2-methoxyacetaminophen sulfate, which affects SCZ (P = 1.7 × 10–5) and 1-docosahexaenoylglycerophosphocholine, which affects ADHD (P = 5.6 × 10–5). Fourteen significant metabolic pathways involved in the 5 psychiatric disorders assessed were also detected, such as glycine, serine, and threonine metabolism for SCZ (P = .0238), Aminoacyl-tRNA biosynthesis for both MDD (P = .0144) and ADHD (P = .0029). Our study provided novel insights into integrating metabolomics with genomics in order to understand the mechanisms underlying the pathogenesis of human diseases.","author":[{"dropping-particle":"","family":"Yang","given":"Jian","non-dropping-particle":"","parse-names":false,"suffix":""},{"dropping-particle":"","family":"Yan","given":"Bin","non-dropping-particle":"","parse-names":false,"suffix":""},{"dropping-particle":"","family":"Zhao","given":"Binbin","non-dropping-particle":"","parse-names":false,"suffix":""},{"dropping-particle":"","family":"Fan","given":"Yajuan","non-dropping-particle":"","parse-names":false,"suffix":""},{"dropping-particle":"","family":"He","given":"Xiaoyan","non-dropping-particle":"","parse-names":false,"suffix":""},{"dropping-particle":"","family":"Yang","given":"Lihong","non-dropping-particle":"","parse-names":false,"suffix":""},{"dropping-particle":"","family":"Ma","given":"Qingyan","non-dropping-particle":"","parse-names":false,"suffix":""},{"dropping-particle":"","family":"Zheng","given":"Jie","non-dropping-particle":"","parse-names":false,"suffix":""},{"dropping-particle":"","family":"Wang","given":"Wei","non-dropping-particle":"","parse-names":false,"suffix":""},{"dropping-particle":"","family":"Bai","given":"Ling","non-dropping-particle":"","parse-names":false,"suffix":""},{"dropping-particle":"","family":"Zhu","given":"Feng","non-dropping-particle":"","parse-names":false,"suffix":""},{"dropping-particle":"","family":"Ma","given":"Xiancang","non-dropping-particle":"","parse-names":false,"suffix":""}],"container-title":"Schizophrenia Bulletin","id":"ITEM-1","issue":"4","issued":{"date-parts":[["2020","7","8"]]},"page":"804-813","title":"Assessing the Causal Effects of Human Serum Metabolites on 5 Major Psychiatric Disorders","type":"article-journal","volume":"46"},"uris":["http://www.mendeley.com/documents/?uuid=d86e90ad-056a-41c8-afc2-e3f185ec63e3"]}],"mendeley":{"formattedCitation":"(Yang et al. 2020)","plainTextFormattedCitation":"(Yang et al. 2020)","previouslyFormattedCitation":"(Yang et al. 2020)"},"properties":{"noteIndex":0},"schema":"https://github.com/citation-style-language/schema/raw/master/csl-citation.json"}</w:instrText>
            </w:r>
            <w:r w:rsidRPr="00A46D3E">
              <w:rPr>
                <w:sz w:val="21"/>
                <w:szCs w:val="21"/>
              </w:rPr>
              <w:fldChar w:fldCharType="separate"/>
            </w:r>
            <w:r w:rsidRPr="00C410DD">
              <w:rPr>
                <w:noProof/>
                <w:sz w:val="21"/>
                <w:szCs w:val="21"/>
                <w:lang w:val="de-DE"/>
              </w:rPr>
              <w:t>(Yang et al. 2020)</w:t>
            </w:r>
            <w:r w:rsidRPr="00A46D3E">
              <w:rPr>
                <w:sz w:val="21"/>
                <w:szCs w:val="21"/>
              </w:rPr>
              <w:fldChar w:fldCharType="end"/>
            </w:r>
            <w:r w:rsidRPr="00C410DD">
              <w:rPr>
                <w:sz w:val="21"/>
                <w:szCs w:val="21"/>
                <w:lang w:val="de-DE"/>
              </w:rPr>
              <w:t>: (N=7,824)</w:t>
            </w:r>
          </w:p>
        </w:tc>
        <w:tc>
          <w:tcPr>
            <w:tcW w:w="8283" w:type="dxa"/>
            <w:tcBorders>
              <w:top w:val="dotted" w:sz="4" w:space="0" w:color="auto"/>
              <w:bottom w:val="dotted" w:sz="4" w:space="0" w:color="auto"/>
            </w:tcBorders>
          </w:tcPr>
          <w:p w14:paraId="18CD8FAB" w14:textId="77777777" w:rsidR="008D0319" w:rsidRPr="00A46D3E" w:rsidRDefault="008D0319" w:rsidP="00871688">
            <w:pPr>
              <w:rPr>
                <w:sz w:val="21"/>
                <w:szCs w:val="21"/>
              </w:rPr>
            </w:pPr>
            <w:r w:rsidRPr="00A46D3E">
              <w:rPr>
                <w:sz w:val="21"/>
                <w:szCs w:val="21"/>
              </w:rPr>
              <w:t>Examined associations between 486 metabolites on ADHD; evidence of a causal effect for 27: one passed Bonferroni correction (1-docosahexaenoylglycerophosphocholine).</w:t>
            </w:r>
          </w:p>
        </w:tc>
      </w:tr>
      <w:tr w:rsidR="008D0319" w:rsidRPr="00A46D3E" w14:paraId="1EBB3A29" w14:textId="77777777" w:rsidTr="00871688">
        <w:tc>
          <w:tcPr>
            <w:tcW w:w="1696" w:type="dxa"/>
            <w:tcBorders>
              <w:top w:val="dotted" w:sz="4" w:space="0" w:color="auto"/>
              <w:bottom w:val="dotted" w:sz="4" w:space="0" w:color="auto"/>
            </w:tcBorders>
          </w:tcPr>
          <w:p w14:paraId="18EDB411"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ISSN":"2352-3964","author":[{"dropping-particle":"","family":"Yang","given":"Jian","non-dropping-particle":"","parse-names":false,"suffix":""},{"dropping-particle":"","family":"He","given":"Xiaoyan","non-dropping-particle":"","parse-names":false,"suffix":""},{"dropping-particle":"","family":"Qian","given":"Li","non-dropping-particle":"","parse-names":false,"suffix":""},{"dropping-particle":"","family":"Zhao","given":"Binbin","non-dropping-particle":"","parse-names":false,"suffix":""},{"dropping-particle":"","family":"Fan","given":"Yajuan","non-dropping-particle":"","parse-names":false,"suffix":""},{"dropping-particle":"","family":"Gao","given":"Fengjie","non-dropping-particle":"","parse-names":false,"suffix":""},{"dropping-particle":"","family":"Yan","given":"Bin","non-dropping-particle":"","parse-names":false,"suffix":""},{"dropping-particle":"","family":"Zhu","given":"Feng","non-dropping-particle":"","parse-names":false,"suffix":""},{"dropping-particle":"","family":"Ma","given":"Xiancang","non-dropping-particle":"","parse-names":false,"suffix":""}],"container-title":"EBioMedicine","id":"ITEM-1","issued":{"date-parts":[["2022"]]},"page":"103948","publisher":"Elsevier","title":"Association between plasma proteome and childhood neurodevelopmental disorders: A two-sample Mendelian randomization analysis","type":"article-journal","volume":"78"},"uris":["http://www.mendeley.com/documents/?uuid=9d34573f-acc7-4240-b61a-a5b1ef5a012d"]}],"mendeley":{"formattedCitation":"(Yang et al. 2022)","manualFormatting":"Yang et al. (2022)","plainTextFormattedCitation":"(Yang et al. 2022)","previouslyFormattedCitation":"(Yang et al. 2022)"},"properties":{"noteIndex":0},"schema":"https://github.com/citation-style-language/schema/raw/master/csl-citation.json"}</w:instrText>
            </w:r>
            <w:r w:rsidRPr="00A46D3E">
              <w:rPr>
                <w:sz w:val="21"/>
                <w:szCs w:val="21"/>
              </w:rPr>
              <w:fldChar w:fldCharType="separate"/>
            </w:r>
            <w:r w:rsidRPr="00A46D3E">
              <w:rPr>
                <w:noProof/>
                <w:sz w:val="21"/>
                <w:szCs w:val="21"/>
              </w:rPr>
              <w:t>Yang et al. (2022)</w:t>
            </w:r>
            <w:r w:rsidRPr="00A46D3E">
              <w:rPr>
                <w:sz w:val="21"/>
                <w:szCs w:val="21"/>
              </w:rPr>
              <w:fldChar w:fldCharType="end"/>
            </w:r>
          </w:p>
        </w:tc>
        <w:tc>
          <w:tcPr>
            <w:tcW w:w="1418" w:type="dxa"/>
            <w:tcBorders>
              <w:top w:val="dotted" w:sz="4" w:space="0" w:color="auto"/>
              <w:bottom w:val="dotted" w:sz="4" w:space="0" w:color="auto"/>
            </w:tcBorders>
          </w:tcPr>
          <w:p w14:paraId="7221AE2D"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1123ED2C" w14:textId="77777777" w:rsidR="008D0319" w:rsidRPr="00C410DD" w:rsidRDefault="008D0319" w:rsidP="00871688">
            <w:pPr>
              <w:rPr>
                <w:sz w:val="21"/>
                <w:szCs w:val="21"/>
                <w:lang w:val="fr-FR"/>
              </w:rPr>
            </w:pPr>
            <w:r w:rsidRPr="00C410DD">
              <w:rPr>
                <w:sz w:val="21"/>
                <w:szCs w:val="21"/>
                <w:lang w:val="fr-FR"/>
              </w:rPr>
              <w:t xml:space="preserve">Plasma </w:t>
            </w:r>
            <w:proofErr w:type="spellStart"/>
            <w:r w:rsidRPr="00C410DD">
              <w:rPr>
                <w:sz w:val="21"/>
                <w:szCs w:val="21"/>
                <w:lang w:val="fr-FR"/>
              </w:rPr>
              <w:t>proteins</w:t>
            </w:r>
            <w:proofErr w:type="spellEnd"/>
            <w:r w:rsidRPr="00C410DD">
              <w:rPr>
                <w:sz w:val="21"/>
                <w:szCs w:val="21"/>
                <w:lang w:val="fr-FR"/>
              </w:rPr>
              <w:t xml:space="preserve"> </w:t>
            </w:r>
            <w:r w:rsidRPr="00A46D3E">
              <w:rPr>
                <w:sz w:val="21"/>
                <w:szCs w:val="21"/>
              </w:rPr>
              <w:fldChar w:fldCharType="begin" w:fldLock="1"/>
            </w:r>
            <w:r w:rsidRPr="00C410DD">
              <w:rPr>
                <w:sz w:val="21"/>
                <w:szCs w:val="21"/>
                <w:lang w:val="fr-FR"/>
              </w:rPr>
              <w:instrText>ADDIN CSL_CITATION {"citationItems":[{"id":"ITEM-1","itemData":{"ISSN":"1476-4687","author":[{"dropping-particle":"","family":"Sun","given":"Benjamin B","non-dropping-particle":"","parse-names":false,"suffix":""},{"dropping-particle":"","family":"Maranville","given":"Joseph C","non-dropping-particle":"","parse-names":false,"suffix":""},{"dropping-particle":"","family":"Peters","given":"James E","non-dropping-particle":"","parse-names":false,"suffix":""},{"dropping-particle":"","family":"Stacey","given":"David","non-dropping-particle":"","parse-names":false,"suffix":""},{"dropping-particle":"","family":"Staley","given":"James R","non-dropping-particle":"","parse-names":false,"suffix":""},{"dropping-particle":"","family":"Blackshaw","given":"James","non-dropping-particle":"","parse-names":false,"suffix":""},{"dropping-particle":"","family":"Burgess","given":"Stephen","non-dropping-particle":"","parse-names":false,"suffix":""},{"dropping-particle":"","family":"Jiang","given":"Tao","non-dropping-particle":"","parse-names":false,"suffix":""},{"dropping-particle":"","family":"Paige","given":"Ellie","non-dropping-particle":"","parse-names":false,"suffix":""},{"dropping-particle":"","family":"Surendran","given":"Praveen","non-dropping-particle":"","parse-names":false,"suffix":""}],"container-title":"Nature","id":"ITEM-1","issue":"7708","issued":{"date-parts":[["2018"]]},"page":"73-79","publisher":"Nature Publishing Group","title":"Genomic atlas of the human plasma proteome","type":"article-journal","volume":"558"},"uris":["http://www.mendeley.com/documents/?uuid=e7aaa71a-a4ae-448e-b8ae-58176ff7f7a5"]}],"mendeley":{"formattedCitation":"(B. B. Sun et al. 2018)","plainTextFormattedCitation":"(B. B. Sun et al. 2018)","previouslyFormattedCitation":"(B. B. Sun et al. 2018)"},"properties":{"noteIndex":0},"schema":"https://github.com/citation-style-language/schema/raw/master/csl-citation.json"}</w:instrText>
            </w:r>
            <w:r w:rsidRPr="00A46D3E">
              <w:rPr>
                <w:sz w:val="21"/>
                <w:szCs w:val="21"/>
              </w:rPr>
              <w:fldChar w:fldCharType="separate"/>
            </w:r>
            <w:r w:rsidRPr="00C410DD">
              <w:rPr>
                <w:noProof/>
                <w:sz w:val="21"/>
                <w:szCs w:val="21"/>
                <w:lang w:val="fr-FR"/>
              </w:rPr>
              <w:t>(B. B. Sun et al. 2018)</w:t>
            </w:r>
            <w:r w:rsidRPr="00A46D3E">
              <w:rPr>
                <w:sz w:val="21"/>
                <w:szCs w:val="21"/>
              </w:rPr>
              <w:fldChar w:fldCharType="end"/>
            </w:r>
            <w:r w:rsidRPr="00C410DD">
              <w:rPr>
                <w:sz w:val="21"/>
                <w:szCs w:val="21"/>
                <w:lang w:val="fr-FR"/>
              </w:rPr>
              <w:t>: N=3,301</w:t>
            </w:r>
          </w:p>
        </w:tc>
        <w:tc>
          <w:tcPr>
            <w:tcW w:w="8283" w:type="dxa"/>
            <w:tcBorders>
              <w:top w:val="dotted" w:sz="4" w:space="0" w:color="auto"/>
              <w:bottom w:val="dotted" w:sz="4" w:space="0" w:color="auto"/>
            </w:tcBorders>
          </w:tcPr>
          <w:p w14:paraId="2A4E73BF" w14:textId="77777777" w:rsidR="008D0319" w:rsidRPr="00A46D3E" w:rsidRDefault="008D0319" w:rsidP="00871688">
            <w:pPr>
              <w:rPr>
                <w:sz w:val="21"/>
                <w:szCs w:val="21"/>
              </w:rPr>
            </w:pPr>
            <w:r w:rsidRPr="00A46D3E">
              <w:rPr>
                <w:sz w:val="21"/>
                <w:szCs w:val="21"/>
              </w:rPr>
              <w:t>Examined associations between 2,994 plasma protein on ADHD; evidence of a causal effect for one (MANBA).</w:t>
            </w:r>
          </w:p>
        </w:tc>
      </w:tr>
      <w:tr w:rsidR="008D0319" w:rsidRPr="00A46D3E" w14:paraId="4CF1D747" w14:textId="77777777" w:rsidTr="00871688">
        <w:tc>
          <w:tcPr>
            <w:tcW w:w="1696" w:type="dxa"/>
            <w:tcBorders>
              <w:top w:val="dotted" w:sz="4" w:space="0" w:color="auto"/>
              <w:bottom w:val="dotted" w:sz="4" w:space="0" w:color="auto"/>
            </w:tcBorders>
          </w:tcPr>
          <w:p w14:paraId="0FB2ED39" w14:textId="2CF63E56" w:rsidR="008D0319" w:rsidRPr="00A46D3E" w:rsidRDefault="008D0319" w:rsidP="00871688">
            <w:pPr>
              <w:rPr>
                <w:sz w:val="21"/>
                <w:szCs w:val="21"/>
              </w:rPr>
            </w:pPr>
            <w:r w:rsidRPr="00A46D3E">
              <w:rPr>
                <w:sz w:val="21"/>
                <w:szCs w:val="21"/>
              </w:rPr>
              <w:fldChar w:fldCharType="begin" w:fldLock="1"/>
            </w:r>
            <w:r w:rsidR="00922695">
              <w:rPr>
                <w:sz w:val="21"/>
                <w:szCs w:val="21"/>
              </w:rPr>
              <w:instrText>ADDIN CSL_CITATION {"citationItems":[{"id":"ITEM-1","itemData":{"DOI":"https://doi.org/10.1016/j.pnpbp.2022.110534","ISSN":"0278-5846","abstract":"Systemic inflammation has been thought to play a considerable part in psychiatric disorders. However, the causal relationships between systemic inflammation and psychiatric disorders and the directions of the causal effects remain elusive and need further investigation. By leveraging the summary statistics of genome-wide association studies, the standard inverse variance weighted method was applied to assess the causal associations among 41 systemic inflammatory regulators and 7 major psychiatric disorders, including attention-deficit/hyperactivity disorder (ADHD), anorexia nervosa (AN), autism spectrum disorder (ASD), bipolar disorder (BIP), major depression disorder (MDD), obsessive-compulsive disorder (OCD), and schizophrenia (SCZ), within a two-sample bidirectional Mendelian randomization analysis. Additionally, the weighted median test and the Mendelian randomization pleiotropy residual sum and outlier test were conducted for sensitivity analyses. The results suggested a total of 15 unique systemic inflammatory regulators might be causally associated with disease risk, including 2 for ADHD, 4 for AN, 2 for ASD, 2 for MDD, 2 for OCD, and 5 for SCZ. Among them, the genetically predicted concentration of basic fibroblast growth factor was significantly related to AN at the Bonferroni-corrected threshold (Odds ratio = 0.403, 95% confidence interval = (0.261, 0.622), P = 4.03 × 10−5). Furthermore, the concentrations of 9 systemic inflammatory regulators might be influenced by neuropsychiatric disorders, including 2 by ADHD, 2 by BIP, 3 by MDD, and 2 by SCZ, and the causal effects of ASD, AN, and OCD need to be further assessed when more significant genetic variants are identified in the future. Overall, this study provides additional insights into the relationships between systemic inflammation and psychiatric disorders and may provide new clues regarding the aetiology, diagnosis and treatment of psychiatric disorders.","author":[{"dropping-particle":"","family":"Chen","given":"Xinzhen","non-dropping-particle":"","parse-names":false,"suffix":""},{"dropping-particle":"","family":"Yao","given":"Ting","non-dropping-particle":"","parse-names":false,"suffix":""},{"dropping-particle":"","family":"Cai","given":"Jinliang","non-dropping-particle":"","parse-names":false,"suffix":""},{"dropping-particle":"","family":"Fu","given":"Xihang","non-dropping-particle":"","parse-names":false,"suffix":""},{"dropping-particle":"","family":"Li","given":"Huiru","non-dropping-particle":"","parse-names":false,"suffix":""},{"dropping-particle":"","family":"Wu","given":"Jing","non-dropping-particle":"","parse-names":false,"suffix":""}],"container-title":"Progress in Neuro-Psychopharmacology and Biological Psychiatry","id":"ITEM-1","issued":{"date-parts":[["2022"]]},"page":"110534","title":"Systemic inflammatory regulators and 7 major psychiatric disorders: A two-sample Mendelian randomization study","type":"article-journal","volume":"116"},"uris":["http://www.mendeley.com/documents/?uuid=eeee8617-bd8f-40e1-93f0-61725fe68834"]}],"mendeley":{"formattedCitation":"(Chen, Yao, Cai, Fu, et al. 2022)","manualFormatting":"Chen, Yao, Cai, Fu, et al. (2022)","plainTextFormattedCitation":"(Chen, Yao, Cai, Fu, et al. 2022)","previouslyFormattedCitation":"(Chen, Yao, Cai, Fu, et al. 2022)"},"properties":{"noteIndex":0},"schema":"https://github.com/citation-style-language/schema/raw/master/csl-citation.json"}</w:instrText>
            </w:r>
            <w:r w:rsidRPr="00A46D3E">
              <w:rPr>
                <w:sz w:val="21"/>
                <w:szCs w:val="21"/>
              </w:rPr>
              <w:fldChar w:fldCharType="separate"/>
            </w:r>
            <w:r w:rsidRPr="00A46D3E">
              <w:rPr>
                <w:noProof/>
                <w:sz w:val="21"/>
                <w:szCs w:val="21"/>
              </w:rPr>
              <w:t>Chen, Yao, Cai, Fu, et al. (2022)</w:t>
            </w:r>
            <w:r w:rsidRPr="00A46D3E">
              <w:rPr>
                <w:sz w:val="21"/>
                <w:szCs w:val="21"/>
              </w:rPr>
              <w:fldChar w:fldCharType="end"/>
            </w:r>
          </w:p>
        </w:tc>
        <w:tc>
          <w:tcPr>
            <w:tcW w:w="1418" w:type="dxa"/>
            <w:tcBorders>
              <w:top w:val="dotted" w:sz="4" w:space="0" w:color="auto"/>
              <w:bottom w:val="dotted" w:sz="4" w:space="0" w:color="auto"/>
            </w:tcBorders>
          </w:tcPr>
          <w:p w14:paraId="5E434B45" w14:textId="77777777" w:rsidR="008D0319" w:rsidRPr="00A46D3E" w:rsidRDefault="008D0319" w:rsidP="00871688">
            <w:pPr>
              <w:rPr>
                <w:sz w:val="21"/>
                <w:szCs w:val="21"/>
              </w:rPr>
            </w:pPr>
            <w:r w:rsidRPr="00A46D3E">
              <w:rPr>
                <w:sz w:val="21"/>
                <w:szCs w:val="21"/>
              </w:rPr>
              <w:t>N=55,374</w:t>
            </w:r>
            <w:r w:rsidRPr="00A46D3E">
              <w:rPr>
                <w:sz w:val="21"/>
                <w:szCs w:val="21"/>
                <w:vertAlign w:val="superscript"/>
              </w:rPr>
              <w:t>**</w:t>
            </w:r>
          </w:p>
        </w:tc>
        <w:tc>
          <w:tcPr>
            <w:tcW w:w="2551" w:type="dxa"/>
            <w:tcBorders>
              <w:top w:val="dotted" w:sz="4" w:space="0" w:color="auto"/>
              <w:bottom w:val="dotted" w:sz="4" w:space="0" w:color="auto"/>
            </w:tcBorders>
          </w:tcPr>
          <w:p w14:paraId="56AB6C4F" w14:textId="77777777" w:rsidR="008D0319" w:rsidRPr="00A46D3E" w:rsidRDefault="008D0319" w:rsidP="00871688">
            <w:pPr>
              <w:rPr>
                <w:sz w:val="21"/>
                <w:szCs w:val="21"/>
              </w:rPr>
            </w:pPr>
            <w:r w:rsidRPr="00A46D3E">
              <w:rPr>
                <w:sz w:val="21"/>
                <w:szCs w:val="21"/>
              </w:rPr>
              <w:t xml:space="preserve">Systemic inflammatory regulators </w:t>
            </w:r>
            <w:r w:rsidRPr="00A46D3E">
              <w:rPr>
                <w:sz w:val="21"/>
                <w:szCs w:val="21"/>
              </w:rPr>
              <w:fldChar w:fldCharType="begin" w:fldLock="1"/>
            </w:r>
            <w:r w:rsidRPr="00A46D3E">
              <w:rPr>
                <w:sz w:val="21"/>
                <w:szCs w:val="21"/>
              </w:rPr>
              <w:instrText>ADDIN CSL_CITATION {"citationItems":[{"id":"ITEM-1","itemData":{"ISSN":"0002-9297","author":[{"dropping-particle":"V","family":"Ahola-Olli","given":"Ari","non-dropping-particle":"","parse-names":false,"suffix":""},{"dropping-particle":"","family":"Würtz","given":"Peter","non-dropping-particle":"","parse-names":false,"suffix":""},{"dropping-particle":"","family":"Havulinna","given":"Aki S","non-dropping-particle":"","parse-names":false,"suffix":""},{"dropping-particle":"","family":"Aalto","given":"Kristiina","non-dropping-particle":"","parse-names":false,"suffix":""},{"dropping-particle":"","family":"Pitkänen","given":"Niina","non-dropping-particle":"","parse-names":false,"suffix":""},{"dropping-particle":"","family":"Lehtimäki","given":"Terho","non-dropping-particle":"","parse-names":false,"suffix":""},{"dropping-particle":"","family":"Kähönen","given":"Mika","non-dropping-particle":"","parse-names":false,"suffix":""},{"dropping-particle":"","family":"Lyytikäinen","given":"Leo-Pekka","non-dropping-particle":"","parse-names":false,"suffix":""},{"dropping-particle":"","family":"Raitoharju","given":"Emma","non-dropping-particle":"","parse-names":false,"suffix":""},{"dropping-particle":"","family":"Seppälä","given":"Ilkka","non-dropping-particle":"","parse-names":false,"suffix":""}],"container-title":"The American Journal of Human Genetics","id":"ITEM-1","issue":"1","issued":{"date-parts":[["2017"]]},"page":"40-50","publisher":"Elsevier","title":"Genome-wide association study identifies 27 loci influencing concentrations of circulating cytokines and growth factors","type":"article-journal","volume":"100"},"uris":["http://www.mendeley.com/documents/?uuid=ba224651-e1de-4c94-9548-046f816640b9"]}],"mendeley":{"formattedCitation":"(Ahola-Olli et al. 2017)","plainTextFormattedCitation":"(Ahola-Olli et al. 2017)","previouslyFormattedCitation":"(Ahola-Olli et al. 2017)"},"properties":{"noteIndex":0},"schema":"https://github.com/citation-style-language/schema/raw/master/csl-citation.json"}</w:instrText>
            </w:r>
            <w:r w:rsidRPr="00A46D3E">
              <w:rPr>
                <w:sz w:val="21"/>
                <w:szCs w:val="21"/>
              </w:rPr>
              <w:fldChar w:fldCharType="separate"/>
            </w:r>
            <w:r w:rsidRPr="00A46D3E">
              <w:rPr>
                <w:noProof/>
                <w:sz w:val="21"/>
                <w:szCs w:val="21"/>
              </w:rPr>
              <w:t>(Ahola-Olli et al. 2017)</w:t>
            </w:r>
            <w:r w:rsidRPr="00A46D3E">
              <w:rPr>
                <w:sz w:val="21"/>
                <w:szCs w:val="21"/>
              </w:rPr>
              <w:fldChar w:fldCharType="end"/>
            </w:r>
            <w:r w:rsidRPr="00A46D3E">
              <w:rPr>
                <w:sz w:val="21"/>
                <w:szCs w:val="21"/>
              </w:rPr>
              <w:t>: N=8,293</w:t>
            </w:r>
          </w:p>
        </w:tc>
        <w:tc>
          <w:tcPr>
            <w:tcW w:w="8283" w:type="dxa"/>
            <w:tcBorders>
              <w:top w:val="dotted" w:sz="4" w:space="0" w:color="auto"/>
              <w:bottom w:val="dotted" w:sz="4" w:space="0" w:color="auto"/>
            </w:tcBorders>
          </w:tcPr>
          <w:p w14:paraId="0966EF2A" w14:textId="3E11223B" w:rsidR="008D0319" w:rsidRPr="00A46D3E" w:rsidRDefault="008D0319" w:rsidP="00871688">
            <w:pPr>
              <w:rPr>
                <w:sz w:val="21"/>
                <w:szCs w:val="21"/>
              </w:rPr>
            </w:pPr>
            <w:r w:rsidRPr="00A46D3E">
              <w:rPr>
                <w:sz w:val="21"/>
                <w:szCs w:val="21"/>
              </w:rPr>
              <w:t xml:space="preserve">Examined associations between 41 systemic inflammatory regulators and ADHD. Weak evidence of a causal effect of genetic liability to two systemic inflammatory regulators (beta nerve growth factor and stem cell factor) on ADHD and weak evidence of a causal effect of </w:t>
            </w:r>
            <w:r w:rsidR="000910BD">
              <w:rPr>
                <w:sz w:val="21"/>
                <w:szCs w:val="21"/>
              </w:rPr>
              <w:t xml:space="preserve">ADHD </w:t>
            </w:r>
            <w:r w:rsidRPr="00A46D3E">
              <w:rPr>
                <w:sz w:val="21"/>
                <w:szCs w:val="21"/>
              </w:rPr>
              <w:t xml:space="preserve">genetic liability on two systemic inflammatory regulators (interleukin7 and </w:t>
            </w:r>
            <w:r w:rsidRPr="00A46D3E">
              <w:rPr>
                <w:rStyle w:val="captions"/>
                <w:sz w:val="21"/>
                <w:szCs w:val="21"/>
              </w:rPr>
              <w:t>tumour necrosis factor–alpha</w:t>
            </w:r>
            <w:r w:rsidRPr="00A46D3E">
              <w:rPr>
                <w:sz w:val="21"/>
                <w:szCs w:val="21"/>
              </w:rPr>
              <w:t>).</w:t>
            </w:r>
          </w:p>
        </w:tc>
      </w:tr>
      <w:tr w:rsidR="008D0319" w:rsidRPr="00A46D3E" w14:paraId="54DEF105" w14:textId="77777777" w:rsidTr="00871688">
        <w:tc>
          <w:tcPr>
            <w:tcW w:w="1696" w:type="dxa"/>
            <w:tcBorders>
              <w:top w:val="dotted" w:sz="4" w:space="0" w:color="auto"/>
              <w:bottom w:val="dotted" w:sz="4" w:space="0" w:color="auto"/>
            </w:tcBorders>
          </w:tcPr>
          <w:p w14:paraId="74DCA165"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{"citationItems":[{"id":"ITEM-1","itemData":{"DOI":"10.1007/s10067-021-05718-3","ISSN":"1434-9949","abstract":"Clinicians are advised caution in reducing serum urate for gout management due to observational associations with risk of neuropsychiatric diseases. We examined the causal effect of genetically predicted serum urate levels on the risk of major depressive disorder (MDD), anxiety, and related psychiatric disorders using two-sample Mendelian randomization (MR). We identified single-nucleotide polymorphisms (SNPs) associated with serum urate from a genome-wide association study (GWAS) of 110,347 European-descent individuals. The causal effect of serum urate on MDD was tested using summary data from a GWAS of 135,458 cases and 344,901 controls of European descent. MR was performed using random-effects inverse variance-weighted method and a series of sensitivity analyses. This approach was repeated using summary GWAS data for anxiety, bipolar disorder, post-traumatic stress disorder, obsessive-compulsive disorder, attention-deficit/hyperactivity disorder, schizophrenia, and anorexia nervosa. We identified 30 SNPs associated with serum urate. Genetically predicted urate levels were not causally associated with risk of MDD (OR 0.98; 95% CI 0.94, 1.03), anxiety (OR 0.90; 95% CI 0.80, 1.02), or the other psychiatric conditions (OR range 0.95 to 1.06). Results were similar in sensitivity analyses. We found no evidence that genetically predicted serum urate has a causal effect on risk of MDD, anxiety, or other psychiatric disorders.Key Points• Clinicians are advised to be cautious about reducing the serum urate level too far in gout management, citing observational associations between low serum urate levels and various neuropsychiatric diseases.• In this two-sample Mendelian randomization study, we found no evidence for a causal link between genetically predicted serum urate level and the development of major depressive, anxiety, or other related psychiatric disorders.• Future revisions of clinical guidelines may need to reconsider recommendations regarding lower limits for serum urate levels.","author":[{"dropping-particle":"","family":"Zhao","given":"Sizheng Steven","non-dropping-particle":"","parse-names":false,"suffix":""},{"dropping-particle":"","family":"Qian","given":"Yu","non-dropping-particle":"","parse-names":false,"suffix":""},{"dropping-particle":"","family":"Mackie","given":"Sarah L","non-dropping-particle":"","parse-names":false,"suffix":""},{"dropping-particle":"","family":"Wen","given":"Chengping","non-dropping-particle":"","parse-names":false,"suffix":""},{"dropping-particle":"","family":"Mao","given":"Yingying","non-dropping-particle":"","parse-names":false,"suffix":""}],"container-title":"Clinical Rheumatology","id":"ITEM-1","issue":"9","issued":{"date-parts":[["2021"]]},"page":"3729-3733","title":"Genetically predicted serum urate levels have no causal role on depression or other psychiatric disorders","type":"article-journal","volume":"40"},"uris":["http://www.mendeley.com/documents/?uuid=8bc1ffe1-a5f9-43dc-abe6-c684dd8f0e39"]}],"mendeley":{"formattedCitation":"(Zhao et al. 2021)","manualFormatting":"Zhao et al. (2021)","plainTextFormattedCitation":"(Zhao et al. 2021)","previouslyFormattedCitation":"(Zhao et al. 2021)"},"properties":{"noteIndex":0},"schema":"https://github.com/citation-style-language/schema/raw/master/csl-citation.json"}</w:instrText>
            </w:r>
            <w:r w:rsidRPr="00A46D3E">
              <w:rPr>
                <w:sz w:val="21"/>
                <w:szCs w:val="21"/>
              </w:rPr>
              <w:fldChar w:fldCharType="separate"/>
            </w:r>
            <w:r w:rsidRPr="00A46D3E">
              <w:rPr>
                <w:noProof/>
                <w:sz w:val="21"/>
                <w:szCs w:val="21"/>
              </w:rPr>
              <w:t>Zhao et al. (2021)</w:t>
            </w:r>
            <w:r w:rsidRPr="00A46D3E">
              <w:rPr>
                <w:sz w:val="21"/>
                <w:szCs w:val="21"/>
              </w:rPr>
              <w:fldChar w:fldCharType="end"/>
            </w:r>
          </w:p>
        </w:tc>
        <w:tc>
          <w:tcPr>
            <w:tcW w:w="1418" w:type="dxa"/>
            <w:tcBorders>
              <w:top w:val="dotted" w:sz="4" w:space="0" w:color="auto"/>
              <w:bottom w:val="dotted" w:sz="4" w:space="0" w:color="auto"/>
            </w:tcBorders>
          </w:tcPr>
          <w:p w14:paraId="4F28A164"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64C4635A" w14:textId="77777777" w:rsidR="008D0319" w:rsidRPr="00C410DD" w:rsidRDefault="008D0319" w:rsidP="00871688">
            <w:pPr>
              <w:rPr>
                <w:sz w:val="21"/>
                <w:szCs w:val="21"/>
                <w:lang w:val="nl-NL"/>
              </w:rPr>
            </w:pPr>
            <w:r w:rsidRPr="00C410DD">
              <w:rPr>
                <w:sz w:val="21"/>
                <w:szCs w:val="21"/>
                <w:lang w:val="nl-NL"/>
              </w:rPr>
              <w:t xml:space="preserve">Serum urate levels </w:t>
            </w:r>
            <w:r w:rsidRPr="00A46D3E">
              <w:rPr>
                <w:sz w:val="21"/>
                <w:szCs w:val="21"/>
              </w:rPr>
              <w:fldChar w:fldCharType="begin" w:fldLock="1"/>
            </w:r>
            <w:r w:rsidRPr="00C410DD">
              <w:rPr>
                <w:sz w:val="21"/>
                <w:szCs w:val="21"/>
                <w:lang w:val="nl-NL"/>
              </w:rPr>
              <w:instrText>ADDIN CSL_CITATION {"citationItems":[{"id":"ITEM-1","itemData":{"ISSN":"1546-1718","author":[{"dropping-particle":"","family":"Köttgen","given":"Anna","non-dropping-particle":"","parse-names":false,"suffix":""},{"dropping-particle":"","family":"Albrecht","given":"Eva","non-dropping-particle":"","parse-names":false,"suffix":""},{"dropping-particle":"","family":"Teumer","given":"Alexander","non-dropping-particle":"","parse-names":false,"suffix":""},{"dropping-particle":"","family":"Vitart","given":"Veronique","non-dropping-particle":"","parse-names":false,"suffix":""},{"dropping-particle":"","family":"Krumsiek","given":"Jan","non-dropping-particle":"","parse-names":false,"suffix":""},{"dropping-particle":"","family":"Hundertmark","given":"Claudia","non-dropping-particle":"","parse-names":false,"suffix":""},{"dropping-particle":"","family":"Pistis","given":"Giorgio","non-dropping-particle":"","parse-names":false,"suffix":""},{"dropping-particle":"","family":"Ruggiero","given":"Daniela","non-dropping-particle":"","parse-names":false,"suffix":""},{"dropping-particle":"","family":"O'Seaghdha","given":"Conall M","non-dropping-particle":"","parse-names":false,"suffix":""},{"dropping-particle":"","family":"Haller","given":"Toomas","non-dropping-particle":"","parse-names":false,"suffix":""}],"container-title":"Nature genetics","id":"ITEM-1","issue":"2","issued":{"date-parts":[["2013"]]},"page":"145-154","publisher":"Nature Publishing Group","title":"Genome-wide association analyses identify 18 new loci associated with serum urate concentrations","type":"article-journal","volume":"45"},"uris":["http://www.mendeley.com/documents/?uuid=09ae66d6-9608-48fe-8963-1853a37a99b7"]}],"mendeley":{"formattedCitation":"(Köttgen et al. 2013)","plainTextFormattedCitation":"(Köttgen et al. 2013)","previouslyFormattedCitation":"(Köttgen et al. 2013)"},"properties":{"noteIndex":0},"schema":"https://github.com/citation-style-language/schema/raw/master/csl-citation.json"}</w:instrText>
            </w:r>
            <w:r w:rsidRPr="00A46D3E">
              <w:rPr>
                <w:sz w:val="21"/>
                <w:szCs w:val="21"/>
              </w:rPr>
              <w:fldChar w:fldCharType="separate"/>
            </w:r>
            <w:r w:rsidRPr="00C410DD">
              <w:rPr>
                <w:noProof/>
                <w:sz w:val="21"/>
                <w:szCs w:val="21"/>
                <w:lang w:val="nl-NL"/>
              </w:rPr>
              <w:t>(Köttgen et al. 2013)</w:t>
            </w:r>
            <w:r w:rsidRPr="00A46D3E">
              <w:rPr>
                <w:sz w:val="21"/>
                <w:szCs w:val="21"/>
              </w:rPr>
              <w:fldChar w:fldCharType="end"/>
            </w:r>
            <w:r w:rsidRPr="00C410DD">
              <w:rPr>
                <w:sz w:val="21"/>
                <w:szCs w:val="21"/>
                <w:lang w:val="nl-NL"/>
              </w:rPr>
              <w:t>: N=110,347</w:t>
            </w:r>
          </w:p>
        </w:tc>
        <w:tc>
          <w:tcPr>
            <w:tcW w:w="8283" w:type="dxa"/>
            <w:tcBorders>
              <w:top w:val="dotted" w:sz="4" w:space="0" w:color="auto"/>
              <w:bottom w:val="dotted" w:sz="4" w:space="0" w:color="auto"/>
            </w:tcBorders>
          </w:tcPr>
          <w:p w14:paraId="5D244E5B" w14:textId="77777777" w:rsidR="008D0319" w:rsidRPr="00A46D3E" w:rsidRDefault="008D0319" w:rsidP="00871688">
            <w:pPr>
              <w:rPr>
                <w:sz w:val="21"/>
                <w:szCs w:val="21"/>
              </w:rPr>
            </w:pPr>
            <w:r w:rsidRPr="00A46D3E">
              <w:rPr>
                <w:sz w:val="21"/>
                <w:szCs w:val="21"/>
              </w:rPr>
              <w:t>Strong evidence not found of a causal effect of Serum urate levels genetic liability on ADHD.</w:t>
            </w:r>
          </w:p>
        </w:tc>
      </w:tr>
      <w:tr w:rsidR="008D0319" w:rsidRPr="00A46D3E" w14:paraId="0174EC12" w14:textId="77777777" w:rsidTr="00871688">
        <w:tc>
          <w:tcPr>
            <w:tcW w:w="1696" w:type="dxa"/>
            <w:tcBorders>
              <w:top w:val="dotted" w:sz="4" w:space="0" w:color="auto"/>
              <w:bottom w:val="dotted" w:sz="4" w:space="0" w:color="auto"/>
            </w:tcBorders>
          </w:tcPr>
          <w:p w14:paraId="07D11F3E" w14:textId="77777777" w:rsidR="008D0319" w:rsidRPr="00A46D3E" w:rsidRDefault="008D0319" w:rsidP="00871688">
            <w:pPr>
              <w:rPr>
                <w:sz w:val="21"/>
                <w:szCs w:val="21"/>
              </w:rPr>
            </w:pPr>
            <w:r w:rsidRPr="00A46D3E">
              <w:rPr>
                <w:sz w:val="21"/>
                <w:szCs w:val="21"/>
              </w:rPr>
              <w:fldChar w:fldCharType="begin" w:fldLock="1"/>
            </w:r>
            <w:r w:rsidRPr="00A46D3E">
              <w:rPr>
                <w:sz w:val="21"/>
                <w:szCs w:val="21"/>
              </w:rPr>
              <w:instrText>ADDIN CSL_CITATION {"citationItems":[{"id":"ITEM-1","itemData":{"DOI":"10.1007/s00394-020-02439-2","ISSN":"1436-6215","abstract":"While observational studies revealed an inverse association between serum 25(OH)vitamin D (25(OH)D) and the risk of attention deficit/hyperactivity disorder (ADHD), the causality of this relationship remains unclear.","author":[{"dropping-particle":"","family":"Libuda","given":"Lars","non-dropping-particle":"","parse-names":false,"suffix":""},{"dropping-particle":"","family":"Naaresh","given":"Roaa","non-dropping-particle":"","parse-names":false,"suffix":""},{"dropping-particle":"","family":"Ludwig","given":"Christine","non-dropping-particle":"","parse-names":false,"suffix":""},{"dropping-particle":"","family":"Laabs","given":"Björn-Hergen","non-dropping-particle":"","parse-names":false,"suffix":""},{"dropping-particle":"","family":"Antel","given":"Jochen","non-dropping-particle":"","parse-names":false,"suffix":""},{"dropping-particle":"","family":"Föcker","given":"Manuel","non-dropping-particle":"","parse-names":false,"suffix":""},{"dropping-particle":"","family":"Hebebrand","given":"Johannes","non-dropping-particle":"","parse-names":false,"suffix":""},{"dropping-particle":"","family":"Hinney","given":"Anke","non-dropping-particle":"","parse-names":false,"suffix":""},{"dropping-particle":"","family":"Peters","given":"Triinu","non-dropping-particle":"","parse-names":false,"suffix":""}],"container-title":"European Journal of Nutrition","id":"ITEM-1","issue":"5","issued":{"date-parts":[["2021"]]},"page":"2581-2591","title":"A mendelian randomization study on causal effects of 25(OH)vitamin D levels on attention deficit/hyperactivity disorder","type":"article-journal","volume":"60"},"uris":["http://www.mendeley.com/documents/?uuid=52e8ed38-04ad-4fa1-a67a-4b8a2766bcfc"]}],"mendeley":{"formattedCitation":"(Libuda et al. 2021)","manualFormatting":"Libuda et al. (2021)","plainTextFormattedCitation":"(Libuda et al. 2021)","previouslyFormattedCitation":"(Libuda et al. 2021)"},"properties":{"noteIndex":0},"schema":"https://github.com/citation-style-language/schema/raw/master/csl-citation.json"}</w:instrText>
            </w:r>
            <w:r w:rsidRPr="00A46D3E">
              <w:rPr>
                <w:sz w:val="21"/>
                <w:szCs w:val="21"/>
              </w:rPr>
              <w:fldChar w:fldCharType="separate"/>
            </w:r>
            <w:r w:rsidRPr="00A46D3E">
              <w:rPr>
                <w:noProof/>
                <w:sz w:val="21"/>
                <w:szCs w:val="21"/>
              </w:rPr>
              <w:t>Libuda et al. (2021)</w:t>
            </w:r>
            <w:r w:rsidRPr="00A46D3E">
              <w:rPr>
                <w:sz w:val="21"/>
                <w:szCs w:val="21"/>
              </w:rPr>
              <w:fldChar w:fldCharType="end"/>
            </w:r>
          </w:p>
        </w:tc>
        <w:tc>
          <w:tcPr>
            <w:tcW w:w="1418" w:type="dxa"/>
            <w:tcBorders>
              <w:top w:val="dotted" w:sz="4" w:space="0" w:color="auto"/>
              <w:bottom w:val="dotted" w:sz="4" w:space="0" w:color="auto"/>
            </w:tcBorders>
          </w:tcPr>
          <w:p w14:paraId="7CA83981" w14:textId="77777777" w:rsidR="008D0319" w:rsidRPr="00A46D3E" w:rsidRDefault="008D0319" w:rsidP="00871688">
            <w:pPr>
              <w:rPr>
                <w:sz w:val="21"/>
                <w:szCs w:val="21"/>
              </w:rPr>
            </w:pPr>
            <w:r w:rsidRPr="00A46D3E">
              <w:rPr>
                <w:sz w:val="21"/>
                <w:szCs w:val="21"/>
              </w:rPr>
              <w:t>N=53,293</w:t>
            </w:r>
            <w:r w:rsidRPr="00A46D3E">
              <w:rPr>
                <w:sz w:val="21"/>
                <w:szCs w:val="21"/>
                <w:vertAlign w:val="superscript"/>
              </w:rPr>
              <w:t>*</w:t>
            </w:r>
          </w:p>
        </w:tc>
        <w:tc>
          <w:tcPr>
            <w:tcW w:w="2551" w:type="dxa"/>
            <w:tcBorders>
              <w:top w:val="dotted" w:sz="4" w:space="0" w:color="auto"/>
              <w:bottom w:val="dotted" w:sz="4" w:space="0" w:color="auto"/>
            </w:tcBorders>
          </w:tcPr>
          <w:p w14:paraId="5CB2FB9A" w14:textId="77777777" w:rsidR="008D0319" w:rsidRPr="00A46D3E" w:rsidRDefault="008D0319" w:rsidP="00871688">
            <w:pPr>
              <w:rPr>
                <w:sz w:val="21"/>
                <w:szCs w:val="21"/>
              </w:rPr>
            </w:pPr>
            <w:r w:rsidRPr="00A46D3E">
              <w:rPr>
                <w:sz w:val="21"/>
                <w:szCs w:val="21"/>
              </w:rPr>
              <w:t xml:space="preserve">25(OH)vitamin D levels </w:t>
            </w:r>
            <w:r w:rsidRPr="00A46D3E">
              <w:rPr>
                <w:sz w:val="21"/>
                <w:szCs w:val="21"/>
              </w:rPr>
              <w:fldChar w:fldCharType="begin" w:fldLock="1"/>
            </w:r>
            <w:r w:rsidRPr="00A46D3E">
              <w:rPr>
                <w:sz w:val="21"/>
                <w:szCs w:val="21"/>
              </w:rPr>
              <w:instrText>ADDIN CSL_CITATION {"citationItems":[{"id":"ITEM-1","itemData":{"DOI":"10.1038/s41467-017-02662-2","ISSN":"2041-1723","abstract":"Vitamin D is a steroid hormone precursor that is associated with a range of human traits and diseases. Previous GWAS of serum 25-hydroxyvitamin D concentrations have identified four genome-wide significant loci (GC, NADSYN1/DHCR7, CYP2R1, CYP24A1). In this study, we expand the previous SUNLIGHT Consortium GWAS discovery sample size from 16,125 to 79,366 (all European descent). This larger GWAS yields two additional loci harboring genome-wide significant variants (P = 4.7×10−9 at rs8018720 in SEC23A, and P = 1.9×10−14 at rs10745742 in AMDHD1). The overall estimate of heritability of 25-hydroxyvitamin D serum concentrations attributable to GWAS common SNPs is 7.5%, with statistically significant loci explaining 38% of this total. Further investigation identifies signal enrichment in immune and hematopoietic tissues, and clustering with autoimmune diseases in cell-type-specific analysis. Larger studies are required to identify additional common SNPs, and to explore the role of rare or structural variants and gene–gene interactions in the heritability of circulating 25-hydroxyvitamin D levels.","author":[{"dropping-particle":"","family":"Jiang","given":"Xia","non-dropping-particle":"","parse-names":false,"suffix":""},{"dropping-particle":"","family":"O’Reilly","given":"Paul F","non-dropping-particle":"","parse-names":false,"suffix":""},{"dropping-particle":"","family":"Aschard","given":"Hugues","non-dropping-particle":"","parse-names":false,"suffix":""},{"dropping-particle":"","family":"Hsu","given":"Yi-Hsiang","non-dropping-particle":"","parse-names":false,"suffix":""},{"dropping-particle":"","family":"Richards","given":"J Brent","non-dropping-particle":"","parse-names":false,"suffix":""},{"dropping-particle":"","family":"Dupuis","given":"Josée","non-dropping-particle":"","parse-names":false,"suffix":""},{"dropping-particle":"","family":"Ingelsson","given":"Erik","non-dropping-particle":"","parse-names":false,"suffix":""},{"dropping-particle":"","family":"Karasik","given":"David","non-dropping-particle":"","parse-names":false,"suffix":""},{"dropping-particle":"","family":"Pilz","given":"Stefan","non-dropping-particle":"","parse-names":false,"suffix":""},{"dropping-particle":"","family":"Berry","given":"Diane","non-dropping-particle":"","parse-names":false,"suffix":""},{"dropping-particle":"","family":"Kestenbaum","given":"Bryan","non-dropping-particle":"","parse-names":false,"suffix":""},{"dropping-particle":"","family":"Zheng","given":"Jusheng","non-dropping-particle":"","parse-names":false,"suffix":""},{"dropping-particle":"","family":"Luan","given":"Jianan","non-dropping-particle":"","parse-names":false,"suffix":""},{"dropping-particle":"","family":"Sofianopoulou","given":"Eleni","non-dropping-particle":"","parse-names":false,"suffix":""},{"dropping-particle":"","family":"Streeten","given":"Elizabeth A","non-dropping-particle":"","parse-names":false,"suffix":""},{"dropping-particle":"","family":"Albanes","given":"Demetrius","non-dropping-particle":"","parse-names":false,"suffix":""},{"dropping-particle":"","family":"Lutsey","given":"Pamela L","non-dropping-particle":"","parse-names":false,"suffix":""},{"dropping-particle":"","family":"Yao","given":"Lu","non-dropping-particle":"","parse-names":false,"suffix":""},{"dropping-particle":"","family":"Tang","given":"Weihong","non-dropping-particle":"","parse-names":false,"suffix":""},{"dropping-particle":"","family":"Econs","given":"Michael J","non-dropping-particle":"","parse-names":false,"suffix":""},{"dropping-particle":"","family":"Wallaschofski","given":"Henri","non-dropping-particle":"","parse-names":false,"suffix":""},{"dropping-particle":"","family":"Völzke","given":"Henry","non-dropping-particle":"","parse-names":false,"suffix":""},{"dropping-particle":"","family":"Zhou","given":"Ang","non-dropping-particle":"","parse-names":false,"suffix":""},{"dropping-particle":"","family":"Power","given":"Chris","non-dropping-particle":"","parse-names":false,"suffix":""},{"dropping-particle":"","family":"McCarthy","given":"Mark I","non-dropping-particle":"","parse-names":false,"suffix":""},{"dropping-particle":"","family":"Michos","given":"Erin D","non-dropping-particle":"","parse-names":false,"suffix":""},{"dropping-particle":"","family":"Boerwinkle","given":"Eric","non-dropping-particle":"","parse-names":false,"suffix":""},{"dropping-particle":"","family":"Weinstein","given":"Stephanie J","non-dropping-particle":"","parse-names":false,"suffix":""},{"dropping-particle":"","family":"Freedman","given":"Neal D","non-dropping-particle":"","parse-names":false,"suffix":""},{"dropping-particle":"","family":"Huang","given":"Wen-Yi","non-dropping-particle":"","parse-names":false,"suffix":""},{"dropping-particle":"","family":"Schoor","given":"Natasja M","non-dropping-particle":"Van","parse-names":false,"suffix":""},{"dropping-particle":"","family":"Velde","given":"Nathalie","non-dropping-particle":"van der","parse-names":false,"suffix":""},{"dropping-particle":"de","family":"Groot","given":"Lisette C P G M","non-dropping-particle":"","parse-names":false,"suffix":""},{"dropping-particle":"","family":"Enneman","given":"Anke","non-dropping-particle":"","parse-names":false,"suffix":""},{"dropping-particle":"","family":"Cupples","given":"L Adrienne","non-dropping-particle":"","parse-names":false,"suffix":""},{"dropping-particle":"","family":"Booth","given":"Sarah L","non-dropping-particle":"","parse-names":false,"suffix":""},{"dropping-particle":"","family":"Vasan","given":"Ramachandran S","non-dropping-particle":"","parse-names":false,"suffix":""},{"dropping-particle":"","family":"Liu","given":"Ching-Ti","non-dropping-particle":"","parse-names":false,"suffix":""},{"dropping-particle":"","family":"Zhou","given":"Yanhua","non-dropping-particle":"","parse-names":false,"suffix":""},{"dropping-particle":"","family":"Ripatti","given":"Samuli","non-dropping-particle":"","parse-names":false,"suffix":""},{"dropping-particle":"","family":"Ohlsson","given":"Claes","non-dropping-particle":"","parse-names":false,"suffix":""},{"dropping-particle":"","family":"Vandenput","given":"Liesbeth","non-dropping-particle":"","parse-names":false,"suffix":""},{"dropping-particle":"","family":"Lorentzon","given":"Mattias","non-dropping-particle":"","parse-names":false,"suffix":""},{"dropping-particle":"","family":"Eriksson","given":"Johan G","non-dropping-particle":"","parse-names":false,"suffix":""},{"dropping-particle":"","family":"Shea","given":"M Kyla","non-dropping-particle":"","parse-names":false,"suffix":""},{"dropping-particle":"","family":"Houston","given":"Denise K","non-dropping-particle":"","parse-names":false,"suffix":""},{"dropping-particle":"","family":"Kritchevsky","given":"Stephen B","non-dropping-particle":"","parse-names":false,"suffix":""},{"dropping-particle":"","family":"Liu","given":"Yongmei","non-dropping-particle":"","parse-names":false,"suffix":""},{"dropping-particle":"","family":"Lohman","given":"Kurt K","non-dropping-particle":"","parse-names":false,"suffix":""},{"dropping-particle":"","family":"Ferrucci","given":"Luigi","non-dropping-particle":"","parse-names":false,"suffix":""},{"dropping-particle":"","family":"Peacock","given":"Munro","non-dropping-particle":"","parse-names":false,"suffix":""},{"dropping-particle":"","family":"Gieger","given":"Christian","non-dropping-particle":"","parse-names":false,"suffix":""},{"dropping-particle":"","family":"Beekman","given":"Marian","non-dropping-particle":"","parse-names":false,"suffix":""},{"dropping-particle":"","family":"Slagboom","given":"Eline","non-dropping-particle":"","parse-names":false,"suffix":""},{"dropping-particle":"","family":"Deelen","given":"Joris","non-dropping-particle":"","parse-names":false,"suffix":""},{"dropping-particle":"van","family":"Heemst","given":"Diana","non-dropping-particle":"","parse-names":false,"suffix":""},{"dropping-particle":"","family":"Kleber","given":"Marcus E","non-dropping-particle":"","parse-names":false,"suffix":""},{"dropping-particle":"","family":"März","given":"Winfried","non-dropping-particle":"","parse-names":false,"suffix":""},{"dropping-particle":"","family":"Boer","given":"Ian H","non-dropping-particle":"de","parse-names":false,"suffix":""},{"dropping-particle":"","family":"Wood","given":"Alexis C","non-dropping-particle":"","parse-names":false,"suffix":""},{"dropping-particle":"","family":"Rotter","given":"Jerome I","non-dropping-particle":"","parse-names":false,"suffix":""},{"dropping-particle":"","family":"Rich","given":"Stephen S","non-dropping-particle":"","parse-names":false,"suffix":""},{"dropping-particle":"","family":"Robinson-Cohen","given":"Cassianne","non-dropping-particle":"","parse-names":false,"suffix":""},{"dropping-particle":"","family":"Heijer","given":"Martin","non-dropping-particle":"den","parse-names":false,"suffix":""},{"dropping-particle":"","family":"Jarvelin","given":"Marjo-Riitta","non-dropping-particle":"","parse-names":false,"suffix":""},{"dropping-particle":"","family":"Cavadino","given":"Alana","non-dropping-particle":"","parse-names":false,"suffix":""},{"dropping-particle":"","family":"Joshi","given":"Peter K","non-dropping-particle":"","parse-names":false,"suffix":""},{"dropping-particle":"","family":"Wilson","given":"James F","non-dropping-particle":"","parse-names":false,"suffix":""},{"dropping-particle":"","family":"Hayward","given":"Caroline","non-dropping-particle":"","parse-names":false,"suffix":""},{"dropping-particle":"","family":"Lind","given":"Lars","non-dropping-particle":"","parse-names":false,"suffix":""},{"dropping-particle":"","family":"Michaëlsson","given":"Karl","non-dropping-particle":"","parse-names":false,"suffix":""},{"dropping-particle":"","family":"Trompet","given":"Stella","non-dropping-particle":"","parse-names":false,"suffix":""},{"dropping-particle":"","family":"Zillikens","given":"M Carola","non-dropping-particle":"","parse-names":false,"suffix":""},{"dropping-particle":"","family":"Uitterlinden","given":"Andre G","non-dropping-particle":"","parse-names":false,"suffix":""},{"dropping-particle":"","family":"Rivadeneira","given":"Fernando","non-dropping-particle":"","parse-names":false,"suffix":""},{"dropping-particle":"","family":"Broer","given":"Linda","non-dropping-particle":"","parse-names":false,"suffix":""},{"dropping-particle":"","family":"Zgaga","given":"Lina","non-dropping-particle":"","parse-names":false,"suffix":""},{"dropping-particle":"","family":"Campbell","given":"Harry","non-dropping-particle":"","parse-names":false,"suffix":""},{"dropping-particle":"","family":"Theodoratou","given":"Evropi","non-dropping-particle":"","parse-names":false,"suffix":""},{"dropping-particle":"","family":"Farrington","given":"Susan M","non-dropping-particle":"","parse-names":false,"suffix":""},{"dropping-particle":"","family":"Timofeeva","given":"Maria","non-dropping-particle":"","parse-names":false,"suffix":""},{"dropping-particle":"","family":"Dunlop","given":"Malcolm G","non-dropping-particle":"","parse-names":false,"suffix":""},{"dropping-particle":"","family":"Valdes","given":"Ana M","non-dropping-particle":"","parse-names":false,"suffix":""},{"dropping-particle":"","family":"Tikkanen","given":"Emmi","non-dropping-particle":"","parse-names":false,"suffix":""},{"dropping-particle":"","family":"Lehtimäki","given":"Terho","non-dropping-particle":"","parse-names":false,"suffix":""},{"dropping-particle":"","family":"Lyytikäinen","given":"Leo-Pekka","non-dropping-particle":"","parse-names":false,"suffix":""},{"dropping-particle":"","family":"Kähönen","given":"Mika","non-dropping-particle":"","parse-names":false,"suffix":""},{"dropping-particle":"","family":"Raitakari","given":"Olli T","non-dropping-particle":"","parse-names":false,"suffix":""},{"dropping-particle":"","family":"Mikkilä","given":"Vera","non-dropping-particle":"","parse-names":false,"suffix":""},{"dropping-particle":"","family":"Ikram","given":"M Arfan","non-dropping-particle":"","parse-names":false,"suffix":""},{"dropping-particle":"","family":"Sattar","given":"Naveed","non-dropping-particle":"","parse-names":false,"suffix":""},{"dropping-particle":"","family":"Jukema","given":"J Wouter","non-dropping-particle":"","parse-names":false,"suffix":""},{"dropping-particle":"","family":"Wareham","given":"Nicholas J","non-dropping-particle":"","parse-names":false,"suffix":""},{"dropping-particle":"","family":"Langenberg","given":"Claudia","non-dropping-particle":"","parse-names":false,"suffix":""},{"dropping-particle":"","family":"Forouhi","given":"Nita G","non-dropping-particle":"","parse-names":false,"suffix":""},{"dropping-particle":"","family":"Gundersen","given":"Thomas E","non-dropping-particle":"","parse-names":false,"suffix":""},{"dropping-particle":"","family":"Khaw","given":"Kay-Tee","non-dropping-particle":"","parse-names":false,"suffix":""},{"dropping-particle":"","family":"Butterworth","given":"Adam S","non-dropping-particle":"","parse-names":false,"suffix":""},{"dropping-particle":"","family":"Danesh","given":"John","non-dropping-particle":"","parse-names":false,"suffix":""},{"dropping-particle":"","family":"Spector","given":"Timothy","non-dropping-particle":"","parse-names":false,"suffix":""},{"dropping-particle":"","family":"Wang","given":"Thomas J","non-dropping-particle":"","parse-names":false,"suffix":""},{"dropping-particle":"","family":"Hyppönen","given":"Elina","non-dropping-particle":"","parse-names":false,"suffix":""},{"dropping-particle":"","family":"Kraft","given":"Peter","non-dropping-particle":"","parse-names":false,"suffix":""},{"dropping-particle":"","family":"Kiel","given":"Douglas P","non-dropping-particle":"","parse-names":false,"suffix":""}],"container-title":"Nature Communications","id":"ITEM-1","issue":"1","issued":{"date-parts":[["2018"]]},"page":"260","title":"Genome-wide association study in 79,366 European-ancestry individuals informs the genetic architecture of 25-hydroxyvitamin D levels","type":"article-journal","volume":"9"},"uris":["http://www.mendeley.com/documents/?uuid=4810fdfc-b115-4d6d-9dda-23ab0d0052ab"]}],"mendeley":{"formattedCitation":"(Jiang et al. 2018)","plainTextFormattedCitation":"(Jiang et al. 2018)","previouslyFormattedCitation":"(Jiang et al. 2018)"},"properties":{"noteIndex":0},"schema":"https://github.com/citation-style-language/schema/raw/master/csl-citation.json"}</w:instrText>
            </w:r>
            <w:r w:rsidRPr="00A46D3E">
              <w:rPr>
                <w:sz w:val="21"/>
                <w:szCs w:val="21"/>
              </w:rPr>
              <w:fldChar w:fldCharType="separate"/>
            </w:r>
            <w:r w:rsidRPr="00A46D3E">
              <w:rPr>
                <w:noProof/>
                <w:sz w:val="21"/>
                <w:szCs w:val="21"/>
              </w:rPr>
              <w:t>(Jiang et al. 2018)</w:t>
            </w:r>
            <w:r w:rsidRPr="00A46D3E">
              <w:rPr>
                <w:sz w:val="21"/>
                <w:szCs w:val="21"/>
              </w:rPr>
              <w:fldChar w:fldCharType="end"/>
            </w:r>
            <w:r w:rsidRPr="00A46D3E">
              <w:rPr>
                <w:sz w:val="21"/>
                <w:szCs w:val="21"/>
              </w:rPr>
              <w:t>: N= 79,366</w:t>
            </w:r>
          </w:p>
        </w:tc>
        <w:tc>
          <w:tcPr>
            <w:tcW w:w="8283" w:type="dxa"/>
            <w:tcBorders>
              <w:top w:val="dotted" w:sz="4" w:space="0" w:color="auto"/>
              <w:bottom w:val="dotted" w:sz="4" w:space="0" w:color="auto"/>
            </w:tcBorders>
          </w:tcPr>
          <w:p w14:paraId="596B38F5" w14:textId="77777777" w:rsidR="008D0319" w:rsidRPr="00A46D3E" w:rsidRDefault="008D0319" w:rsidP="00871688">
            <w:pPr>
              <w:rPr>
                <w:sz w:val="21"/>
                <w:szCs w:val="21"/>
              </w:rPr>
            </w:pPr>
            <w:r w:rsidRPr="00A46D3E">
              <w:rPr>
                <w:sz w:val="21"/>
                <w:szCs w:val="21"/>
              </w:rPr>
              <w:t>Strong evidence not found of a causal effect of 25(OH)D genetic liability on ADHD or of ADHD genetic liability on 25(OH)D.</w:t>
            </w:r>
          </w:p>
        </w:tc>
      </w:tr>
      <w:tr w:rsidR="008D0319" w:rsidRPr="00A46D3E" w14:paraId="41829FC4" w14:textId="77777777" w:rsidTr="00871688">
        <w:tc>
          <w:tcPr>
            <w:tcW w:w="13948" w:type="dxa"/>
            <w:gridSpan w:val="4"/>
            <w:tcBorders>
              <w:top w:val="single" w:sz="4" w:space="0" w:color="auto"/>
            </w:tcBorders>
          </w:tcPr>
          <w:p w14:paraId="7D911293" w14:textId="77777777" w:rsidR="008D0319" w:rsidRPr="00A46D3E" w:rsidRDefault="008D0319" w:rsidP="00871688">
            <w:pPr>
              <w:rPr>
                <w:sz w:val="21"/>
                <w:szCs w:val="21"/>
              </w:rPr>
            </w:pPr>
            <w:r w:rsidRPr="00A46D3E">
              <w:rPr>
                <w:sz w:val="21"/>
                <w:szCs w:val="21"/>
                <w:vertAlign w:val="superscript"/>
              </w:rPr>
              <w:t>*</w:t>
            </w:r>
            <w:r w:rsidRPr="00A46D3E">
              <w:rPr>
                <w:sz w:val="21"/>
                <w:szCs w:val="21"/>
              </w:rPr>
              <w:t xml:space="preserve">European samples </w:t>
            </w:r>
            <w:r w:rsidRPr="00A46D3E">
              <w:rPr>
                <w:sz w:val="21"/>
                <w:szCs w:val="21"/>
                <w:vertAlign w:val="superscript"/>
              </w:rPr>
              <w:t>**</w:t>
            </w:r>
            <w:r w:rsidRPr="00A46D3E">
              <w:rPr>
                <w:sz w:val="21"/>
                <w:szCs w:val="21"/>
              </w:rPr>
              <w:t xml:space="preserve">Full sample </w:t>
            </w:r>
            <w:r w:rsidRPr="00A46D3E">
              <w:rPr>
                <w:sz w:val="21"/>
                <w:szCs w:val="21"/>
                <w:vertAlign w:val="superscript"/>
              </w:rPr>
              <w:t>***</w:t>
            </w:r>
            <w:r w:rsidRPr="00A46D3E">
              <w:rPr>
                <w:sz w:val="21"/>
                <w:szCs w:val="21"/>
              </w:rPr>
              <w:t xml:space="preserve">European samples, excluding sample overlap </w:t>
            </w:r>
            <w:r w:rsidRPr="00A46D3E">
              <w:rPr>
                <w:sz w:val="21"/>
                <w:szCs w:val="21"/>
                <w:vertAlign w:val="superscript"/>
              </w:rPr>
              <w:t>****</w:t>
            </w:r>
            <w:r w:rsidRPr="00A46D3E">
              <w:rPr>
                <w:sz w:val="21"/>
                <w:szCs w:val="21"/>
              </w:rPr>
              <w:t>Excluding sample overlap</w:t>
            </w:r>
          </w:p>
        </w:tc>
      </w:tr>
    </w:tbl>
    <w:p w14:paraId="4B380C14" w14:textId="77777777" w:rsidR="008D0319" w:rsidRPr="00A46D3E" w:rsidRDefault="008D0319" w:rsidP="008D0319"/>
    <w:p w14:paraId="5EB4E1D7" w14:textId="77777777" w:rsidR="008D0319" w:rsidRDefault="008D0319">
      <w:pPr>
        <w:sectPr w:rsidR="008D0319" w:rsidSect="00492904">
          <w:pgSz w:w="16838" w:h="11906" w:orient="landscape"/>
          <w:pgMar w:top="1440" w:right="1440" w:bottom="1440" w:left="1440" w:header="708" w:footer="708" w:gutter="0"/>
          <w:cols w:space="708"/>
          <w:docGrid w:linePitch="360"/>
        </w:sectPr>
      </w:pPr>
    </w:p>
    <w:p w14:paraId="5A6F9C26" w14:textId="73CEC789" w:rsidR="00A3185B" w:rsidRDefault="008D0319">
      <w:pPr>
        <w:rPr>
          <w:b/>
          <w:bCs/>
        </w:rPr>
      </w:pPr>
      <w:r>
        <w:rPr>
          <w:b/>
          <w:bCs/>
        </w:rPr>
        <w:lastRenderedPageBreak/>
        <w:t>References</w:t>
      </w:r>
    </w:p>
    <w:p w14:paraId="662D5B31" w14:textId="3DB1E227" w:rsidR="00922695" w:rsidRPr="00922695" w:rsidRDefault="00D674C8" w:rsidP="00922695">
      <w:pPr>
        <w:widowControl w:val="0"/>
        <w:autoSpaceDE w:val="0"/>
        <w:autoSpaceDN w:val="0"/>
        <w:adjustRightInd w:val="0"/>
        <w:spacing w:line="24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00922695" w:rsidRPr="00922695">
        <w:rPr>
          <w:rFonts w:cs="Times New Roman"/>
          <w:noProof/>
          <w:szCs w:val="24"/>
        </w:rPr>
        <w:t xml:space="preserve">Abou-Khalil, Bassel, Pauls Auce, Andreja Avbersek, Melanie Bahlo, David J Balding, Thomas Bast, Larry Baum, et al. 2018. “Genome-Wide Mega-Analysis Identifies 16 Loci and Highlights Diverse Biological Mechanisms in the Common Epilepsies.” </w:t>
      </w:r>
      <w:r w:rsidR="00922695" w:rsidRPr="00922695">
        <w:rPr>
          <w:rFonts w:cs="Times New Roman"/>
          <w:i/>
          <w:iCs/>
          <w:noProof/>
          <w:szCs w:val="24"/>
        </w:rPr>
        <w:t>Nature Communications</w:t>
      </w:r>
      <w:r w:rsidR="00922695" w:rsidRPr="00922695">
        <w:rPr>
          <w:rFonts w:cs="Times New Roman"/>
          <w:noProof/>
          <w:szCs w:val="24"/>
        </w:rPr>
        <w:t xml:space="preserve"> 9 (1): 5269. https://doi.org/10.1038/s41467-018-07524-z.</w:t>
      </w:r>
    </w:p>
    <w:p w14:paraId="7510456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Ahola-Olli, Ari V, Peter Würtz, Aki S Havulinna, Kristiina Aalto, Niina Pitkänen, Terho Lehtimäki, Mika Kähönen, Leo-Pekka Lyytikäinen, Emma Raitoharju, and Ilkka Seppälä. 2017. “Genome-Wide Association Study Identifies 27 Loci Influencing Concentrations of Circulating Cytokines and Growth Factors.” </w:t>
      </w:r>
      <w:r w:rsidRPr="00922695">
        <w:rPr>
          <w:rFonts w:cs="Times New Roman"/>
          <w:i/>
          <w:iCs/>
          <w:noProof/>
          <w:szCs w:val="24"/>
        </w:rPr>
        <w:t>The American Journal of Human Genetics</w:t>
      </w:r>
      <w:r w:rsidRPr="00922695">
        <w:rPr>
          <w:rFonts w:cs="Times New Roman"/>
          <w:noProof/>
          <w:szCs w:val="24"/>
        </w:rPr>
        <w:t xml:space="preserve"> 100 (1): 40–50.</w:t>
      </w:r>
    </w:p>
    <w:p w14:paraId="0C449CF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Arafat, Subhi, and Camelia C Minică. 2018. “Fetal Origins of Mental Disorders? An Answer Based on Mendelian Randomization.” </w:t>
      </w:r>
      <w:r w:rsidRPr="00922695">
        <w:rPr>
          <w:rFonts w:cs="Times New Roman"/>
          <w:i/>
          <w:iCs/>
          <w:noProof/>
          <w:szCs w:val="24"/>
        </w:rPr>
        <w:t>Twin Research and Human Genetics</w:t>
      </w:r>
      <w:r w:rsidRPr="00922695">
        <w:rPr>
          <w:rFonts w:cs="Times New Roman"/>
          <w:noProof/>
          <w:szCs w:val="24"/>
        </w:rPr>
        <w:t xml:space="preserve"> 21 (6): 485–94. https://doi.org/DOI: 10.1017/thg.2018.65.</w:t>
      </w:r>
    </w:p>
    <w:p w14:paraId="3F46DAC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Attermann, Jørn, Carsten Obel, Niels Bilenberg, Claudia Maria Nordenbæk, Axel Skytthe, and Jørn Olsen. 2012. “Traits of ADHD and Autism in Girls with a Twin Brother: A Mendelian Randomization Study.” </w:t>
      </w:r>
      <w:r w:rsidRPr="00922695">
        <w:rPr>
          <w:rFonts w:cs="Times New Roman"/>
          <w:i/>
          <w:iCs/>
          <w:noProof/>
          <w:szCs w:val="24"/>
        </w:rPr>
        <w:t>European Child &amp; Adolescent Psychiatry</w:t>
      </w:r>
      <w:r w:rsidRPr="00922695">
        <w:rPr>
          <w:rFonts w:cs="Times New Roman"/>
          <w:noProof/>
          <w:szCs w:val="24"/>
        </w:rPr>
        <w:t xml:space="preserve"> 21 (9): 503–9. https://doi.org/10.1007/s00787-012-0287-4.</w:t>
      </w:r>
    </w:p>
    <w:p w14:paraId="1C446B8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Bakker, Mark K, Rick A A van der Spek, Wouter van Rheenen, Sandrine Morel, Romain Bourcier, Isabel C Hostettler, Varinder S Alg, et al. 2020. “Genome-Wide Association Study of Intracranial Aneurysms Identifies 17 Risk Loci and Genetic Overlap with Clinical Risk Factors.” </w:t>
      </w:r>
      <w:r w:rsidRPr="00922695">
        <w:rPr>
          <w:rFonts w:cs="Times New Roman"/>
          <w:i/>
          <w:iCs/>
          <w:noProof/>
          <w:szCs w:val="24"/>
        </w:rPr>
        <w:t>Nature Genetics</w:t>
      </w:r>
      <w:r w:rsidRPr="00922695">
        <w:rPr>
          <w:rFonts w:cs="Times New Roman"/>
          <w:noProof/>
          <w:szCs w:val="24"/>
        </w:rPr>
        <w:t xml:space="preserve"> 52 (12): 1303–13. https://doi.org/10.1038/s41588-020-00725-7.</w:t>
      </w:r>
    </w:p>
    <w:p w14:paraId="07DDBBF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Baranova, Ancha, Jun Wang, Hongbao Cao, Jiang-Huan Chen, Jiu Chen, Miao Chen, Sulin Ni, et al. 2022. “Shared Genetics between Autism Spectrum Disorder and Attention-Deficit/Hyperactivity Disorder and Their Association with Extraversion.” </w:t>
      </w:r>
      <w:r w:rsidRPr="00922695">
        <w:rPr>
          <w:rFonts w:cs="Times New Roman"/>
          <w:i/>
          <w:iCs/>
          <w:noProof/>
          <w:szCs w:val="24"/>
        </w:rPr>
        <w:t>Psychiatry Research</w:t>
      </w:r>
      <w:r w:rsidRPr="00922695">
        <w:rPr>
          <w:rFonts w:cs="Times New Roman"/>
          <w:noProof/>
          <w:szCs w:val="24"/>
        </w:rPr>
        <w:t xml:space="preserve"> 314: 114679. https://doi.org/https://doi.org/10.1016/j.psychres.2022.114679.</w:t>
      </w:r>
    </w:p>
    <w:p w14:paraId="6081974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Berg, Stéphanie M van den, Marleen H M de Moor, Karin J H Verweij, Robert F Krueger, Michelle Luciano, Alejandro Arias Vasquez, Lindsay K Matteson, et al. 2016. “Meta-Analysis of Genome-Wide Association Studies for Extraversion: Findings from the Genetics of Personality Consortium.” </w:t>
      </w:r>
      <w:r w:rsidRPr="00922695">
        <w:rPr>
          <w:rFonts w:cs="Times New Roman"/>
          <w:i/>
          <w:iCs/>
          <w:noProof/>
          <w:szCs w:val="24"/>
        </w:rPr>
        <w:t>Behavior Genetics</w:t>
      </w:r>
      <w:r w:rsidRPr="00922695">
        <w:rPr>
          <w:rFonts w:cs="Times New Roman"/>
          <w:noProof/>
          <w:szCs w:val="24"/>
        </w:rPr>
        <w:t xml:space="preserve"> 46 (2): 170–82. https://doi.org/10.1007/s10519-015-9735-5.</w:t>
      </w:r>
    </w:p>
    <w:p w14:paraId="669450E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Berndt, Sonja I, Stefan Gustafsson, Reedik Mägi, Andrea Ganna, Eleanor Wheeler, Mary F Feitosa, Anne E Justice, Keri L Monda, Damien C Croteau-Chonka, and Felix R Day. 2013. “Genome-Wide Meta-Analysis Identifies 11 New Loci for Anthropometric Traits and Provides Insights into Genetic Architecture.” </w:t>
      </w:r>
      <w:r w:rsidRPr="00922695">
        <w:rPr>
          <w:rFonts w:cs="Times New Roman"/>
          <w:i/>
          <w:iCs/>
          <w:noProof/>
          <w:szCs w:val="24"/>
        </w:rPr>
        <w:t>Nature Genetics</w:t>
      </w:r>
      <w:r w:rsidRPr="00922695">
        <w:rPr>
          <w:rFonts w:cs="Times New Roman"/>
          <w:noProof/>
          <w:szCs w:val="24"/>
        </w:rPr>
        <w:t xml:space="preserve"> 45 (5): 501–12.</w:t>
      </w:r>
    </w:p>
    <w:p w14:paraId="62EFD7C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Bradfield, Jonathan P, H Rob Taal, Nicholas J Timpson, André Scherag, Cecile Lecoeur, Nicole M Warrington, Elina Hypponen, Claus Holst, Beatriz Valcarcel, and Elisabeth Thiering. 2012. “A Genome-Wide Association Meta-Analysis Identifies New Childhood Obesity Loci.” </w:t>
      </w:r>
      <w:r w:rsidRPr="00922695">
        <w:rPr>
          <w:rFonts w:cs="Times New Roman"/>
          <w:i/>
          <w:iCs/>
          <w:noProof/>
          <w:szCs w:val="24"/>
        </w:rPr>
        <w:t>Nature Genetics</w:t>
      </w:r>
      <w:r w:rsidRPr="00922695">
        <w:rPr>
          <w:rFonts w:cs="Times New Roman"/>
          <w:noProof/>
          <w:szCs w:val="24"/>
        </w:rPr>
        <w:t xml:space="preserve"> 44 (5): 526.</w:t>
      </w:r>
    </w:p>
    <w:p w14:paraId="2634BEF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Cabana-Domínguez, Judit, Anu Shivalikanjli, Noèlia Fernàndez-Castillo, and Bru Cormand. 2019. “Genome-Wide Association Meta-Analysis of Cocaine Dependence: Shared Genetics with Comorbid Conditions.” </w:t>
      </w:r>
      <w:r w:rsidRPr="00922695">
        <w:rPr>
          <w:rFonts w:cs="Times New Roman"/>
          <w:i/>
          <w:iCs/>
          <w:noProof/>
          <w:szCs w:val="24"/>
        </w:rPr>
        <w:t>Progress in Neuro-Psychopharmacology and Biological Psychiatry</w:t>
      </w:r>
      <w:r w:rsidRPr="00922695">
        <w:rPr>
          <w:rFonts w:cs="Times New Roman"/>
          <w:noProof/>
          <w:szCs w:val="24"/>
        </w:rPr>
        <w:t xml:space="preserve"> 94: 109667.</w:t>
      </w:r>
    </w:p>
    <w:p w14:paraId="508DBD0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Carpena, Marina Xavier, Carolina Bonilla, Alicia Matijasevich, Thais Martins-Silva, Julia P Genro, Mara Helena Hutz, Luis Augusto Rohde, and Luciana Tovo-Rodrigues. 2021. “Sleep-Related Traits and Attention-Deficit/Hyperactivity Disorder Comorbidity: Shared Genetic Risk Factors, Molecular Mechanisms, and Causal Effects.” </w:t>
      </w:r>
      <w:r w:rsidRPr="00922695">
        <w:rPr>
          <w:rFonts w:cs="Times New Roman"/>
          <w:i/>
          <w:iCs/>
          <w:noProof/>
          <w:szCs w:val="24"/>
        </w:rPr>
        <w:t xml:space="preserve">The World Journal of Biological </w:t>
      </w:r>
      <w:r w:rsidRPr="00922695">
        <w:rPr>
          <w:rFonts w:cs="Times New Roman"/>
          <w:i/>
          <w:iCs/>
          <w:noProof/>
          <w:szCs w:val="24"/>
        </w:rPr>
        <w:lastRenderedPageBreak/>
        <w:t>Psychiatry</w:t>
      </w:r>
      <w:r w:rsidRPr="00922695">
        <w:rPr>
          <w:rFonts w:cs="Times New Roman"/>
          <w:noProof/>
          <w:szCs w:val="24"/>
        </w:rPr>
        <w:t xml:space="preserve"> 22 (10): 778–91. https://doi.org/10.1080/15622975.2021.1907719.</w:t>
      </w:r>
    </w:p>
    <w:p w14:paraId="6899861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Chan, Yingleong, Rany M Salem, Yu-Han H Hsu, George McMahon, Tune H Pers, Sailaja Vedantam, Tonu Esko, Michael H Guo, Elaine T Lim, and Lude Franke. 2015. “Genome-Wide Analysis of Body Proportion Classifies Height-Associated Variants by Mechanism of Action and Implicates Genes Important for Skeletal Development.” </w:t>
      </w:r>
      <w:r w:rsidRPr="00922695">
        <w:rPr>
          <w:rFonts w:cs="Times New Roman"/>
          <w:i/>
          <w:iCs/>
          <w:noProof/>
          <w:szCs w:val="24"/>
        </w:rPr>
        <w:t>The American Journal of Human Genetics</w:t>
      </w:r>
      <w:r w:rsidRPr="00922695">
        <w:rPr>
          <w:rFonts w:cs="Times New Roman"/>
          <w:noProof/>
          <w:szCs w:val="24"/>
        </w:rPr>
        <w:t xml:space="preserve"> 96 (5): 695–708.</w:t>
      </w:r>
    </w:p>
    <w:p w14:paraId="64BA044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Chen, Xinzhen, Ting Yao, Jinliang Cai, Xihang Fu, Huiru Li, and Jing Wu. 2022. “Systemic Inflammatory Regulators and 7 Major Psychiatric Disorders: A Two-Sample Mendelian Randomization Study.” </w:t>
      </w:r>
      <w:r w:rsidRPr="00922695">
        <w:rPr>
          <w:rFonts w:cs="Times New Roman"/>
          <w:i/>
          <w:iCs/>
          <w:noProof/>
          <w:szCs w:val="24"/>
        </w:rPr>
        <w:t>Progress in Neuro-Psychopharmacology and Biological Psychiatry</w:t>
      </w:r>
      <w:r w:rsidRPr="00922695">
        <w:rPr>
          <w:rFonts w:cs="Times New Roman"/>
          <w:noProof/>
          <w:szCs w:val="24"/>
        </w:rPr>
        <w:t xml:space="preserve"> 116: 110534. https://doi.org/https://doi.org/10.1016/j.pnpbp.2022.110534.</w:t>
      </w:r>
    </w:p>
    <w:p w14:paraId="4F44306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Chen, Xinzhen, Ting Yao, Jinliang Cai, Qi Zhang, Shanyawen Li, Huiru Li, Xihang Fu, and Jing Wu. 2022. “A Novel Cis-Regulatory Variant Modulating TIE1 Expression Associated with Attention Deficit Hyperactivity Disorder in Han Chinese Children.” </w:t>
      </w:r>
      <w:r w:rsidRPr="00922695">
        <w:rPr>
          <w:rFonts w:cs="Times New Roman"/>
          <w:i/>
          <w:iCs/>
          <w:noProof/>
          <w:szCs w:val="24"/>
        </w:rPr>
        <w:t>Journal of Affective Disorders</w:t>
      </w:r>
      <w:r w:rsidRPr="00922695">
        <w:rPr>
          <w:rFonts w:cs="Times New Roman"/>
          <w:noProof/>
          <w:szCs w:val="24"/>
        </w:rPr>
        <w:t xml:space="preserve"> 300: 179–88. https://doi.org/https://doi.org/10.1016/j.jad.2021.12.066.</w:t>
      </w:r>
    </w:p>
    <w:p w14:paraId="0600BF6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Churchhouse, C, and B Neale. n.d. “Rapid GWAS of Thousands of Phenotypes for 337, 000 Samples in the UK Biobank.” Accessed May 4, 2020. http://www.nealelab.is/blog/2017/7/19/rapid-gwas-of-thousands-of-phenotypes-for-337000-samples-in-the-uk-biobank.</w:t>
      </w:r>
    </w:p>
    <w:p w14:paraId="65BA79F3"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Cornelis, M C, E M Byrne, T Esko, M A Nalls, A Ganna, N Paynter, K L Monda, et al. 2015. “Genome-Wide Meta-Analysis Identifies Six Novel Loci Associated with Habitual Coffee Consumption.” </w:t>
      </w:r>
      <w:r w:rsidRPr="00922695">
        <w:rPr>
          <w:rFonts w:cs="Times New Roman"/>
          <w:i/>
          <w:iCs/>
          <w:noProof/>
          <w:szCs w:val="24"/>
        </w:rPr>
        <w:t>Molecular Psychiatry</w:t>
      </w:r>
      <w:r w:rsidRPr="00922695">
        <w:rPr>
          <w:rFonts w:cs="Times New Roman"/>
          <w:noProof/>
          <w:szCs w:val="24"/>
        </w:rPr>
        <w:t xml:space="preserve"> 20 (5): 647–56. https://doi.org/10.1038/mp.2014.107.</w:t>
      </w:r>
    </w:p>
    <w:p w14:paraId="3DE5425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COVID-19 Host Genetics Initiative. n.d. “Genome-Wide Association Study.” https://www.covid19hg.org/results/r5/.</w:t>
      </w:r>
    </w:p>
    <w:p w14:paraId="1F2E95A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Dardani, Christina, Lucy Riglin, Beate Leppert, Eleanor Sanderson, Dheeraj Rai, Laura D Howe, George Davey Smith, et al. 2021. “Is Genetic Liability to ADHD and ASD Causally Linked to Educational Attainment?” </w:t>
      </w:r>
      <w:r w:rsidRPr="00922695">
        <w:rPr>
          <w:rFonts w:cs="Times New Roman"/>
          <w:i/>
          <w:iCs/>
          <w:noProof/>
          <w:szCs w:val="24"/>
        </w:rPr>
        <w:t>International Journal of Epidemiology</w:t>
      </w:r>
      <w:r w:rsidRPr="00922695">
        <w:rPr>
          <w:rFonts w:cs="Times New Roman"/>
          <w:noProof/>
          <w:szCs w:val="24"/>
        </w:rPr>
        <w:t xml:space="preserve"> 50 (6): 2011–23. https://doi.org/10.1093/ije/dyab107.</w:t>
      </w:r>
    </w:p>
    <w:p w14:paraId="59306BF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Dashti, Hassan S, Samuel E Jones, Andrew R Wood, Jacqueline M Lane, Vincent T Van Hees, Heming Wang, Jessica A Rhodes, Yanwei Song, Krunal Patel, and Simon G Anderson. 2019. “Genome-Wide Association Study Identifies Genetic Loci for Self-Reported Habitual Sleep Duration Supported by Accelerometer-Derived Estimates.” </w:t>
      </w:r>
      <w:r w:rsidRPr="00922695">
        <w:rPr>
          <w:rFonts w:cs="Times New Roman"/>
          <w:i/>
          <w:iCs/>
          <w:noProof/>
          <w:szCs w:val="24"/>
        </w:rPr>
        <w:t>Nature Communications</w:t>
      </w:r>
      <w:r w:rsidRPr="00922695">
        <w:rPr>
          <w:rFonts w:cs="Times New Roman"/>
          <w:noProof/>
          <w:szCs w:val="24"/>
        </w:rPr>
        <w:t xml:space="preserve"> 10 (1): 1–12.</w:t>
      </w:r>
    </w:p>
    <w:p w14:paraId="31AB5221"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Demontis, Ditte, Raymond K. Walters, Joanna Martin, Manuel Mattheisen, Thomas D. Als, Esben Agerbo, Gísli Baldursson, et al. 2019. “Discovery of the First Genome-Wide Significant Risk Loci for Attention Deficit/Hyperactivity Disorder.” </w:t>
      </w:r>
      <w:r w:rsidRPr="00922695">
        <w:rPr>
          <w:rFonts w:cs="Times New Roman"/>
          <w:i/>
          <w:iCs/>
          <w:noProof/>
          <w:szCs w:val="24"/>
        </w:rPr>
        <w:t>Nature Genetics</w:t>
      </w:r>
      <w:r w:rsidRPr="00922695">
        <w:rPr>
          <w:rFonts w:cs="Times New Roman"/>
          <w:noProof/>
          <w:szCs w:val="24"/>
        </w:rPr>
        <w:t xml:space="preserve"> 51 (1): 63–75. https://doi.org/10.1038/s41588-018-0269-7.</w:t>
      </w:r>
    </w:p>
    <w:p w14:paraId="147A7C94"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Du, Runming, Yi Zhou, Chong You, Kevin Liu, Daniel A King, Zhi-Sheng Liang, Janice M Ranson, David J Llewellyn, Jie Huang, and Zhenyu Zhang. 2022. “Attention-Deficit/Hyperactivity Disorder and Ischemic Stroke: A Mendelian Randomization Study.” </w:t>
      </w:r>
      <w:r w:rsidRPr="00922695">
        <w:rPr>
          <w:rFonts w:cs="Times New Roman"/>
          <w:i/>
          <w:iCs/>
          <w:noProof/>
          <w:szCs w:val="24"/>
        </w:rPr>
        <w:t>International Journal of Stroke</w:t>
      </w:r>
      <w:r w:rsidRPr="00922695">
        <w:rPr>
          <w:rFonts w:cs="Times New Roman"/>
          <w:noProof/>
          <w:szCs w:val="24"/>
        </w:rPr>
        <w:t>, June, 17474930221108272. https://doi.org/10.1177/17474930221108272.</w:t>
      </w:r>
    </w:p>
    <w:p w14:paraId="3A0A034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Dudding, Tom, Simon Haworth, Penelope A Lind, J Fah Sathirapongsasuti, Joyce Y Tung, Ruth Mitchell, Lucía Colodro-Conde, Sarah E Medland, Scott Gordon, and Benjamin Elsworth. 2019. “Genome Wide Analysis for Mouth Ulcers Identifies Associations at Immune Regulatory Loci.” </w:t>
      </w:r>
      <w:r w:rsidRPr="00922695">
        <w:rPr>
          <w:rFonts w:cs="Times New Roman"/>
          <w:i/>
          <w:iCs/>
          <w:noProof/>
          <w:szCs w:val="24"/>
        </w:rPr>
        <w:t>Nature Communications</w:t>
      </w:r>
      <w:r w:rsidRPr="00922695">
        <w:rPr>
          <w:rFonts w:cs="Times New Roman"/>
          <w:noProof/>
          <w:szCs w:val="24"/>
        </w:rPr>
        <w:t xml:space="preserve"> 10 (1): 1–12.</w:t>
      </w:r>
    </w:p>
    <w:p w14:paraId="2D2C4F2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Elsworth, Ben, Ruth Mitchell, C A Raistrick, Lavinia Paternoster, Gibran Hemani, and Tom Gaunt. </w:t>
      </w:r>
      <w:r w:rsidRPr="00922695">
        <w:rPr>
          <w:rFonts w:cs="Times New Roman"/>
          <w:noProof/>
          <w:szCs w:val="24"/>
        </w:rPr>
        <w:lastRenderedPageBreak/>
        <w:t xml:space="preserve">2017. “MRC IEU UK Biobank GWAS Pipeline Version 1.” </w:t>
      </w:r>
      <w:r w:rsidRPr="00922695">
        <w:rPr>
          <w:rFonts w:cs="Times New Roman"/>
          <w:i/>
          <w:iCs/>
          <w:noProof/>
          <w:szCs w:val="24"/>
        </w:rPr>
        <w:t>Bristol, UK: University of Bristol</w:t>
      </w:r>
      <w:r w:rsidRPr="00922695">
        <w:rPr>
          <w:rFonts w:cs="Times New Roman"/>
          <w:noProof/>
          <w:szCs w:val="24"/>
        </w:rPr>
        <w:t>.</w:t>
      </w:r>
    </w:p>
    <w:p w14:paraId="17E6346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Felix, Janine F, Jonathan P Bradfield, Claire Monnereau, Ralf J P Van Der Valk, Evie Stergiakouli, Alessandra Chesi, Romy Gaillard, Bjarke Feenstra, Elisabeth Thiering, and Eskil Kreiner-Møller. 2016. “Genome-Wide Association Analysis Identifies Three New Susceptibility Loci for Childhood Body Mass Index.” </w:t>
      </w:r>
      <w:r w:rsidRPr="00922695">
        <w:rPr>
          <w:rFonts w:cs="Times New Roman"/>
          <w:i/>
          <w:iCs/>
          <w:noProof/>
          <w:szCs w:val="24"/>
        </w:rPr>
        <w:t>Human Molecular Genetics</w:t>
      </w:r>
      <w:r w:rsidRPr="00922695">
        <w:rPr>
          <w:rFonts w:cs="Times New Roman"/>
          <w:noProof/>
          <w:szCs w:val="24"/>
        </w:rPr>
        <w:t xml:space="preserve"> 25 (2): 389–403.</w:t>
      </w:r>
    </w:p>
    <w:p w14:paraId="7575696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Fluharty, Meg E, Hannah Sallis, and Marcus R Munafò. 2018. “Investigating Possible Causal Effects of Externalizing Behaviors on Tobacco Initiation: A Mendelian Randomization Analysis.” </w:t>
      </w:r>
      <w:r w:rsidRPr="00922695">
        <w:rPr>
          <w:rFonts w:cs="Times New Roman"/>
          <w:i/>
          <w:iCs/>
          <w:noProof/>
          <w:szCs w:val="24"/>
        </w:rPr>
        <w:t>Drug and Alcohol Dependence</w:t>
      </w:r>
      <w:r w:rsidRPr="00922695">
        <w:rPr>
          <w:rFonts w:cs="Times New Roman"/>
          <w:noProof/>
          <w:szCs w:val="24"/>
        </w:rPr>
        <w:t xml:space="preserve"> 191: 338–42. https://doi.org/https://doi.org/10.1016/j.drugalcdep.2018.07.015.</w:t>
      </w:r>
    </w:p>
    <w:p w14:paraId="345A46C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Gamazon, Eric R, Aeilko H Zwinderman, Nancy J Cox, Damiaan Denys, and Eske M Derks. 2019. “Multi-Tissue Transcriptome Analyses Identify Genetic Mechanisms Underlying Neuropsychiatric Traits.” </w:t>
      </w:r>
      <w:r w:rsidRPr="00922695">
        <w:rPr>
          <w:rFonts w:cs="Times New Roman"/>
          <w:i/>
          <w:iCs/>
          <w:noProof/>
          <w:szCs w:val="24"/>
        </w:rPr>
        <w:t>Nature Genetics</w:t>
      </w:r>
      <w:r w:rsidRPr="00922695">
        <w:rPr>
          <w:rFonts w:cs="Times New Roman"/>
          <w:noProof/>
          <w:szCs w:val="24"/>
        </w:rPr>
        <w:t xml:space="preserve"> 51 (6): 933–40. https://doi.org/10.1038/s41588-019-0409-8.</w:t>
      </w:r>
    </w:p>
    <w:p w14:paraId="065AF5F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Gao, Xue, Ling-Xian Meng, Kai-Li Ma, Jie Liang, Hui Wang, Qian Gao, and Tong Wang. 2019. “The Bidirectional Causal Relationships of Insomnia with Five Major Psychiatric Disorders: A Mendelian Randomization Study.” </w:t>
      </w:r>
      <w:r w:rsidRPr="00922695">
        <w:rPr>
          <w:rFonts w:cs="Times New Roman"/>
          <w:i/>
          <w:iCs/>
          <w:noProof/>
          <w:szCs w:val="24"/>
        </w:rPr>
        <w:t>European Psychiatry</w:t>
      </w:r>
      <w:r w:rsidRPr="00922695">
        <w:rPr>
          <w:rFonts w:cs="Times New Roman"/>
          <w:noProof/>
          <w:szCs w:val="24"/>
        </w:rPr>
        <w:t xml:space="preserve"> 60: 79–85. https://doi.org/DOI: 10.1016/j.eurpsy.2019.05.004.</w:t>
      </w:r>
    </w:p>
    <w:p w14:paraId="6A9B2094"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Grove, Jakob, Stephan Ripke, Thomas D Als, Manuel Mattheisen, Raymond K Walters, Hyejung Won, Jonatan Pallesen, et al. 2019. “Identification of Common Genetic Risk Variants for Autism Spectrum Disorder.” </w:t>
      </w:r>
      <w:r w:rsidRPr="00922695">
        <w:rPr>
          <w:rFonts w:cs="Times New Roman"/>
          <w:i/>
          <w:iCs/>
          <w:noProof/>
          <w:szCs w:val="24"/>
        </w:rPr>
        <w:t>Nature Genetics</w:t>
      </w:r>
      <w:r w:rsidRPr="00922695">
        <w:rPr>
          <w:rFonts w:cs="Times New Roman"/>
          <w:noProof/>
          <w:szCs w:val="24"/>
        </w:rPr>
        <w:t xml:space="preserve"> 51 (3): 431–44. https://doi.org/10.1038/s41588-019-0344-8.</w:t>
      </w:r>
    </w:p>
    <w:p w14:paraId="5C3DC6C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Hammerschlag, Anke R, Enda M Byrne, Mawussé Agbessi, Habibul Ahsan, Isabel Alves, Anand Andiappan, Wibowo Arindrarto, et al. 2020. “Refining Attention-Deficit/Hyperactivity Disorder and Autism Spectrum Disorder Genetic Loci by Integrating Summary Data From Genome-Wide Association, Gene Expression, and DNA Methylation Studies.” </w:t>
      </w:r>
      <w:r w:rsidRPr="00922695">
        <w:rPr>
          <w:rFonts w:cs="Times New Roman"/>
          <w:i/>
          <w:iCs/>
          <w:noProof/>
          <w:szCs w:val="24"/>
        </w:rPr>
        <w:t>Biological Psychiatry</w:t>
      </w:r>
      <w:r w:rsidRPr="00922695">
        <w:rPr>
          <w:rFonts w:cs="Times New Roman"/>
          <w:noProof/>
          <w:szCs w:val="24"/>
        </w:rPr>
        <w:t xml:space="preserve"> 88 (6): 470–79. https://doi.org/https://doi.org/10.1016/j.biopsych.2020.05.002.</w:t>
      </w:r>
    </w:p>
    <w:p w14:paraId="48FF812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Hancock, D. B., Y. Guo, G. W. Reginsson, N. C. Gaddis, S. M. Lutz, R. Sherva, A. Loukola, et al. 2018. “Genome-Wide Association Study across European and African American Ancestries Identifies a SNP in DNMT3B Contributing to Nicotine Dependence.” </w:t>
      </w:r>
      <w:r w:rsidRPr="00922695">
        <w:rPr>
          <w:rFonts w:cs="Times New Roman"/>
          <w:i/>
          <w:iCs/>
          <w:noProof/>
          <w:szCs w:val="24"/>
        </w:rPr>
        <w:t>Molecular Psychiatry</w:t>
      </w:r>
      <w:r w:rsidRPr="00922695">
        <w:rPr>
          <w:rFonts w:cs="Times New Roman"/>
          <w:noProof/>
          <w:szCs w:val="24"/>
        </w:rPr>
        <w:t xml:space="preserve"> 23 (9): 1911–19. https://doi.org/10.1038/mp.2017.193.</w:t>
      </w:r>
    </w:p>
    <w:p w14:paraId="0D0BA71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Horikoshi, M, R N Beaumont, F R Day, N M Warrington, M N Kooijman, J Fernandez-Tajes, B Feenstra, et al. 2016. “Genome-Wide Associations for Birth Weight and Correlations with Adult Disease.” </w:t>
      </w:r>
      <w:r w:rsidRPr="00922695">
        <w:rPr>
          <w:rFonts w:cs="Times New Roman"/>
          <w:i/>
          <w:iCs/>
          <w:noProof/>
          <w:szCs w:val="24"/>
        </w:rPr>
        <w:t>Nature</w:t>
      </w:r>
      <w:r w:rsidRPr="00922695">
        <w:rPr>
          <w:rFonts w:cs="Times New Roman"/>
          <w:noProof/>
          <w:szCs w:val="24"/>
        </w:rPr>
        <w:t xml:space="preserve"> 538 (7624): 248–52. https://doi.org/10.1038/nature19806.</w:t>
      </w:r>
    </w:p>
    <w:p w14:paraId="1315EDF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Hou, Liping, Sarah E Bergen, Nirmala Akula, Jie Song, Christina M Hultman, Mikael Landén, Mazda Adli, et al. 2016. “Genome-Wide Association Study of 40,000 Individuals Identifies Two Novel Loci Associated with Bipolar Disorder.” </w:t>
      </w:r>
      <w:r w:rsidRPr="00922695">
        <w:rPr>
          <w:rFonts w:cs="Times New Roman"/>
          <w:i/>
          <w:iCs/>
          <w:noProof/>
          <w:szCs w:val="24"/>
        </w:rPr>
        <w:t>Human Molecular Genetics</w:t>
      </w:r>
      <w:r w:rsidRPr="00922695">
        <w:rPr>
          <w:rFonts w:cs="Times New Roman"/>
          <w:noProof/>
          <w:szCs w:val="24"/>
        </w:rPr>
        <w:t xml:space="preserve"> 25 (15): 3383–94. https://doi.org/10.1093/hmg/ddw181.</w:t>
      </w:r>
    </w:p>
    <w:p w14:paraId="4B577ABE" w14:textId="77777777" w:rsidR="00922695" w:rsidRPr="00102AC0"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Howard, David M., Mark J. Adams, Toni Kim Clarke, Jonathan D. Hafferty, Jude Gibson, Masoud Shirali, Jonathan R.I. Coleman, et al. 2019. “Genome-Wide Meta-Analysis of Depression Identifies 102 Independent Variants and Highlights the Importance of the Prefrontal Brain Regions.” </w:t>
      </w:r>
      <w:r w:rsidRPr="00102AC0">
        <w:rPr>
          <w:rFonts w:cs="Times New Roman"/>
          <w:i/>
          <w:iCs/>
          <w:noProof/>
          <w:szCs w:val="24"/>
        </w:rPr>
        <w:t>Nature Neuroscience</w:t>
      </w:r>
      <w:r w:rsidRPr="00102AC0">
        <w:rPr>
          <w:rFonts w:cs="Times New Roman"/>
          <w:noProof/>
          <w:szCs w:val="24"/>
        </w:rPr>
        <w:t xml:space="preserve"> 22 (3): 343–52. https://doi.org/10.1038/s41593-018-0326-7.</w:t>
      </w:r>
    </w:p>
    <w:p w14:paraId="760CAC94"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102AC0">
        <w:rPr>
          <w:rFonts w:cs="Times New Roman"/>
          <w:noProof/>
          <w:szCs w:val="24"/>
        </w:rPr>
        <w:t xml:space="preserve">Hübel, Christopher, Héléna A Gaspar, Jonathan R I Coleman, Ken B Hanscombe, Kirstin Purves, Inga Prokopenko, Mariaelisa Graff, et al. 2019. </w:t>
      </w:r>
      <w:r w:rsidRPr="00922695">
        <w:rPr>
          <w:rFonts w:cs="Times New Roman"/>
          <w:noProof/>
          <w:szCs w:val="24"/>
        </w:rPr>
        <w:t xml:space="preserve">“Genetic Correlations of Psychiatric Traits with Body Composition and Glycemic Traits Are Sex- and Age-Dependent.” </w:t>
      </w:r>
      <w:r w:rsidRPr="00922695">
        <w:rPr>
          <w:rFonts w:cs="Times New Roman"/>
          <w:i/>
          <w:iCs/>
          <w:noProof/>
          <w:szCs w:val="24"/>
        </w:rPr>
        <w:t>Nature Communications</w:t>
      </w:r>
      <w:r w:rsidRPr="00922695">
        <w:rPr>
          <w:rFonts w:cs="Times New Roman"/>
          <w:noProof/>
          <w:szCs w:val="24"/>
        </w:rPr>
        <w:t xml:space="preserve"> 10 (1): 5765. https://doi.org/10.1038/s41467-019-13544-0.</w:t>
      </w:r>
    </w:p>
    <w:p w14:paraId="5F4596A3"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lastRenderedPageBreak/>
        <w:t xml:space="preserve">Hughes, Amanda, Kaitlin H Wade, Matt Dickson, Frances Rice, Alisha Davies, Neil M Davies, and Laura D Howe. 2021. “Common Health Conditions in Childhood and Adolescence, School Absence, and Educational Attainment: Mendelian Randomization Study.” </w:t>
      </w:r>
      <w:r w:rsidRPr="00922695">
        <w:rPr>
          <w:rFonts w:cs="Times New Roman"/>
          <w:i/>
          <w:iCs/>
          <w:noProof/>
          <w:szCs w:val="24"/>
        </w:rPr>
        <w:t>Npj Science of Learning</w:t>
      </w:r>
      <w:r w:rsidRPr="00922695">
        <w:rPr>
          <w:rFonts w:cs="Times New Roman"/>
          <w:noProof/>
          <w:szCs w:val="24"/>
        </w:rPr>
        <w:t xml:space="preserve"> 6 (1): 1. https://doi.org/10.1038/s41539-020-00080-6.</w:t>
      </w:r>
    </w:p>
    <w:p w14:paraId="0BB0C23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IEU Open GWAS Project. n.d. “UK Biobank GWAS.”</w:t>
      </w:r>
    </w:p>
    <w:p w14:paraId="171740A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Jang, Seon-Kyeong, Gretchen Saunders, MengZhen Liu, Yu Jiang, Dajiang J Liu, and Scott Vrieze. 2022. “Genetic Correlation, Pleiotropy, and Causal Associations between Substance Use and Psychiatric Disorder.” </w:t>
      </w:r>
      <w:r w:rsidRPr="00922695">
        <w:rPr>
          <w:rFonts w:cs="Times New Roman"/>
          <w:i/>
          <w:iCs/>
          <w:noProof/>
          <w:szCs w:val="24"/>
        </w:rPr>
        <w:t>Psychological Medicine</w:t>
      </w:r>
      <w:r w:rsidRPr="00922695">
        <w:rPr>
          <w:rFonts w:cs="Times New Roman"/>
          <w:noProof/>
          <w:szCs w:val="24"/>
        </w:rPr>
        <w:t xml:space="preserve"> 52 (5): 968–78. https://doi.org/DOI: 10.1017/S003329172000272X.</w:t>
      </w:r>
    </w:p>
    <w:p w14:paraId="7218E30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Jansen, Iris E, Jeanne E Savage, Kyoko Watanabe, Julien Bryois, Dylan M Williams, Stacy Steinberg, Julia Sealock, et al. 2019. “Genome-Wide Meta-Analysis Identifies New Loci and Functional Pathways Influencing Alzheimer’s Disease Risk.” </w:t>
      </w:r>
      <w:r w:rsidRPr="00922695">
        <w:rPr>
          <w:rFonts w:cs="Times New Roman"/>
          <w:i/>
          <w:iCs/>
          <w:noProof/>
          <w:szCs w:val="24"/>
        </w:rPr>
        <w:t>Nature Genetics</w:t>
      </w:r>
      <w:r w:rsidRPr="00922695">
        <w:rPr>
          <w:rFonts w:cs="Times New Roman"/>
          <w:noProof/>
          <w:szCs w:val="24"/>
        </w:rPr>
        <w:t xml:space="preserve"> 51 (3): 404–13. https://doi.org/10.1038/s41588-018-0311-9.</w:t>
      </w:r>
    </w:p>
    <w:p w14:paraId="3FCA1D2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Jansen, Philip R, Kyoko Watanabe, Sven Stringer, Nathan Skene, Julien Bryois, Anke R Hammerschlag, Christiaan A de Leeuw, Jeroen S Benjamins, Ana B Muñoz-Manchado, and Mats Nagel. 2019. “Genome-Wide Analysis of Insomnia in 1,331,010 Individuals Identifies New Risk Loci and Functional Pathways.” </w:t>
      </w:r>
      <w:r w:rsidRPr="00922695">
        <w:rPr>
          <w:rFonts w:cs="Times New Roman"/>
          <w:i/>
          <w:iCs/>
          <w:noProof/>
          <w:szCs w:val="24"/>
        </w:rPr>
        <w:t>Nature Genetics</w:t>
      </w:r>
      <w:r w:rsidRPr="00922695">
        <w:rPr>
          <w:rFonts w:cs="Times New Roman"/>
          <w:noProof/>
          <w:szCs w:val="24"/>
        </w:rPr>
        <w:t xml:space="preserve"> 51 (3): 394–403.</w:t>
      </w:r>
    </w:p>
    <w:p w14:paraId="47CDD941"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Jiang, Xia, Paul F O’Reilly, Hugues Aschard, Yi-Hsiang Hsu, J Brent Richards, Josée Dupuis, Erik Ingelsson, et al. 2018. “Genome-Wide Association Study in 79,366 European-Ancestry Individuals Informs the Genetic Architecture of 25-Hydroxyvitamin D Levels.” </w:t>
      </w:r>
      <w:r w:rsidRPr="00922695">
        <w:rPr>
          <w:rFonts w:cs="Times New Roman"/>
          <w:i/>
          <w:iCs/>
          <w:noProof/>
          <w:szCs w:val="24"/>
        </w:rPr>
        <w:t>Nature Communications</w:t>
      </w:r>
      <w:r w:rsidRPr="00922695">
        <w:rPr>
          <w:rFonts w:cs="Times New Roman"/>
          <w:noProof/>
          <w:szCs w:val="24"/>
        </w:rPr>
        <w:t xml:space="preserve"> 9 (1): 260. https://doi.org/10.1038/s41467-017-02662-2.</w:t>
      </w:r>
    </w:p>
    <w:p w14:paraId="3F147C43"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Jones, S E, J M Lane, A R Wood, V T Van Hees, J Tyrrell, R N Beaumont, A R Jeffries, H S Dashti, M Hillsdon, and K S Ruth. 2019. “Genome-Wide Association Analyses of Chronotype in 697,828 Individuals Provides Insights into Circadian Rhythms. Nat Commun 2019; 10: 343.” S41467-018-08259-7.</w:t>
      </w:r>
    </w:p>
    <w:p w14:paraId="0FEFF48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Karhunen, Ville, Tom A Bond, Verena Zuber, Tuula Hurtig, Irma Moilanen, Marjo-Riitta Järvelin, Marina Evangelou, and Alina Rodriguez. 2021. “The Link between Attention Deficit Hyperactivity Disorder (ADHD) Symptoms and Obesity-Related Traits: Genetic and Prenatal Explanations.” </w:t>
      </w:r>
      <w:r w:rsidRPr="00922695">
        <w:rPr>
          <w:rFonts w:cs="Times New Roman"/>
          <w:i/>
          <w:iCs/>
          <w:noProof/>
          <w:szCs w:val="24"/>
        </w:rPr>
        <w:t>Translational Psychiatry</w:t>
      </w:r>
      <w:r w:rsidRPr="00922695">
        <w:rPr>
          <w:rFonts w:cs="Times New Roman"/>
          <w:noProof/>
          <w:szCs w:val="24"/>
        </w:rPr>
        <w:t xml:space="preserve"> 11 (1): 455. https://doi.org/10.1038/s41398-021-01584-4.</w:t>
      </w:r>
    </w:p>
    <w:p w14:paraId="03849EE3"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Kim, Kiwon, Soyeon Kim, Woojae Myung, Injeong Shim, Hyewon Lee, Beomsu Kim, Sung K Cho, Joohyun Yoon, Doh K Kim, and Hong-Hee Won. 2021. “Shared Genetic Background between Parkinson’s Disease and Schizophrenia: A Two-Sample Mendelian Randomization Study.” </w:t>
      </w:r>
      <w:r w:rsidRPr="00922695">
        <w:rPr>
          <w:rFonts w:cs="Times New Roman"/>
          <w:i/>
          <w:iCs/>
          <w:noProof/>
          <w:szCs w:val="24"/>
        </w:rPr>
        <w:t xml:space="preserve">Brain Sciences </w:t>
      </w:r>
      <w:r w:rsidRPr="00922695">
        <w:rPr>
          <w:rFonts w:cs="Times New Roman"/>
          <w:noProof/>
          <w:szCs w:val="24"/>
        </w:rPr>
        <w:t>. https://doi.org/10.3390/brainsci11081042.</w:t>
      </w:r>
    </w:p>
    <w:p w14:paraId="11D014A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Köttgen, Anna, Eva Albrecht, Alexander Teumer, Veronique Vitart, Jan Krumsiek, Claudia Hundertmark, Giorgio Pistis, Daniela Ruggiero, Conall M O’Seaghdha, and Toomas Haller. 2013. “Genome-Wide Association Analyses Identify 18 New Loci Associated with Serum Urate Concentrations.” </w:t>
      </w:r>
      <w:r w:rsidRPr="00922695">
        <w:rPr>
          <w:rFonts w:cs="Times New Roman"/>
          <w:i/>
          <w:iCs/>
          <w:noProof/>
          <w:szCs w:val="24"/>
        </w:rPr>
        <w:t>Nature Genetics</w:t>
      </w:r>
      <w:r w:rsidRPr="00922695">
        <w:rPr>
          <w:rFonts w:cs="Times New Roman"/>
          <w:noProof/>
          <w:szCs w:val="24"/>
        </w:rPr>
        <w:t xml:space="preserve"> 45 (2): 145–54.</w:t>
      </w:r>
    </w:p>
    <w:p w14:paraId="76B5084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Lane, Jacqueline M, Samuel E Jones, Hassan S Dashti, Andrew R Wood, Krishna G Aragam, Vincent T van Hees, Linn B Strand, Bendik S Winsvold, Heming Wang, and Jack Bowden. 2019. “Biological and Clinical Insights from Genetics of Insomnia Symptoms.” </w:t>
      </w:r>
      <w:r w:rsidRPr="00922695">
        <w:rPr>
          <w:rFonts w:cs="Times New Roman"/>
          <w:i/>
          <w:iCs/>
          <w:noProof/>
          <w:szCs w:val="24"/>
        </w:rPr>
        <w:t>Nature Genetics</w:t>
      </w:r>
      <w:r w:rsidRPr="00922695">
        <w:rPr>
          <w:rFonts w:cs="Times New Roman"/>
          <w:noProof/>
          <w:szCs w:val="24"/>
        </w:rPr>
        <w:t xml:space="preserve"> 51 (3): 387–93.</w:t>
      </w:r>
    </w:p>
    <w:p w14:paraId="1A0AB1A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Lee, James J, Robbee Wedow, Aysu Okbay, Edward Kong, Omeed Maghzian, Meghan Zacher, Tuan Anh Nguyen-Viet, Peter Bowers, Julia Sidorenko, and Richard Karlsson Linnér. 2018. “Gene Discovery and Polygenic Prediction from a 1.1-Million-Person GWAS of Educational Attainment.” </w:t>
      </w:r>
      <w:r w:rsidRPr="00922695">
        <w:rPr>
          <w:rFonts w:cs="Times New Roman"/>
          <w:i/>
          <w:iCs/>
          <w:noProof/>
          <w:szCs w:val="24"/>
        </w:rPr>
        <w:t>Nature Genetics</w:t>
      </w:r>
      <w:r w:rsidRPr="00922695">
        <w:rPr>
          <w:rFonts w:cs="Times New Roman"/>
          <w:noProof/>
          <w:szCs w:val="24"/>
        </w:rPr>
        <w:t xml:space="preserve"> 50 (8): 1112.</w:t>
      </w:r>
    </w:p>
    <w:p w14:paraId="274E403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lastRenderedPageBreak/>
        <w:t xml:space="preserve">Leppert, Beate, Louise A.C. Millard, Lucy Riglin, George Davey Smith, Anita Thapar, Kate Tilling, Esther Walton, and Evie Stergiakouli. 2020. “A Cross-Disorder PRS-PheWAS of 5 Major Psychiatric Disorders in UK Biobank.” </w:t>
      </w:r>
      <w:r w:rsidRPr="00922695">
        <w:rPr>
          <w:rFonts w:cs="Times New Roman"/>
          <w:i/>
          <w:iCs/>
          <w:noProof/>
          <w:szCs w:val="24"/>
        </w:rPr>
        <w:t>PLoS Genetics</w:t>
      </w:r>
      <w:r w:rsidRPr="00922695">
        <w:rPr>
          <w:rFonts w:cs="Times New Roman"/>
          <w:noProof/>
          <w:szCs w:val="24"/>
        </w:rPr>
        <w:t xml:space="preserve"> 16 (5). https://doi.org/10.1371/JOURNAL.PGEN.1008185.</w:t>
      </w:r>
    </w:p>
    <w:p w14:paraId="0003459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Leppert, Beate, Lucy Riglin, Robyn E Wootton, Christina Dardani, Ajay Thapar, James R Staley, Kate Tilling, George Davey Smith, Anita Thapar, and Evie Stergiakouli. 2021. “The Effect of Attention Deficit/Hyperactivity Disorder on Physical Health Outcomes: A 2-Sample Mendelian Randomization Study.” </w:t>
      </w:r>
      <w:r w:rsidRPr="00922695">
        <w:rPr>
          <w:rFonts w:cs="Times New Roman"/>
          <w:i/>
          <w:iCs/>
          <w:noProof/>
          <w:szCs w:val="24"/>
        </w:rPr>
        <w:t>American Journal of Epidemiology</w:t>
      </w:r>
      <w:r w:rsidRPr="00922695">
        <w:rPr>
          <w:rFonts w:cs="Times New Roman"/>
          <w:noProof/>
          <w:szCs w:val="24"/>
        </w:rPr>
        <w:t xml:space="preserve"> 190 (6): 1047–55. https://doi.org/10.1093/aje/kwaa273.</w:t>
      </w:r>
    </w:p>
    <w:p w14:paraId="1890AA9D" w14:textId="77777777" w:rsidR="00922695" w:rsidRPr="00102AC0"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 Gloria Hoi-Yee, Grace Mengqin Ge, Ching-Lung Cheung, Patrick Ip, David Coghill, and Ian Chi-Kei Wong. 2020. “Evaluation of Causality between ADHD and Parkinson’s Disease: Mendelian Randomization Study.” </w:t>
      </w:r>
      <w:r w:rsidRPr="00102AC0">
        <w:rPr>
          <w:rFonts w:cs="Times New Roman"/>
          <w:i/>
          <w:iCs/>
          <w:noProof/>
          <w:szCs w:val="24"/>
        </w:rPr>
        <w:t>European Neuropsychopharmacology</w:t>
      </w:r>
      <w:r w:rsidRPr="00102AC0">
        <w:rPr>
          <w:rFonts w:cs="Times New Roman"/>
          <w:noProof/>
          <w:szCs w:val="24"/>
        </w:rPr>
        <w:t xml:space="preserve"> 37: 49–63. https://doi.org/https://doi.org/10.1016/j.euroneuro.2020.06.001.</w:t>
      </w:r>
    </w:p>
    <w:p w14:paraId="00EE01D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102AC0">
        <w:rPr>
          <w:rFonts w:cs="Times New Roman"/>
          <w:noProof/>
          <w:szCs w:val="24"/>
        </w:rPr>
        <w:t xml:space="preserve">Libuda, Lars, Roaa Naaresh, Christine Ludwig, Björn-Hergen Laabs, Jochen Antel, Manuel Föcker, Johannes Hebebrand, Anke Hinney, and Triinu Peters. </w:t>
      </w:r>
      <w:r w:rsidRPr="00922695">
        <w:rPr>
          <w:rFonts w:cs="Times New Roman"/>
          <w:noProof/>
          <w:szCs w:val="24"/>
        </w:rPr>
        <w:t xml:space="preserve">2021. “A Mendelian Randomization Study on Causal Effects of 25(OH)Vitamin D Levels on Attention Deficit/Hyperactivity Disorder.” </w:t>
      </w:r>
      <w:r w:rsidRPr="00922695">
        <w:rPr>
          <w:rFonts w:cs="Times New Roman"/>
          <w:i/>
          <w:iCs/>
          <w:noProof/>
          <w:szCs w:val="24"/>
        </w:rPr>
        <w:t>European Journal of Nutrition</w:t>
      </w:r>
      <w:r w:rsidRPr="00922695">
        <w:rPr>
          <w:rFonts w:cs="Times New Roman"/>
          <w:noProof/>
          <w:szCs w:val="24"/>
        </w:rPr>
        <w:t xml:space="preserve"> 60 (5): 2581–91. https://doi.org/10.1007/s00394-020-02439-2.</w:t>
      </w:r>
    </w:p>
    <w:p w14:paraId="45C923E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Lim, Kai Xiang, Frühling Rijsdijk, Saskia P Hagenaars, Adam Socrates, Shing Wan Choi, Jonathan R I Coleman, Kylie P Glanville, Cathryn M Lewis, and Jean-Baptiste Pingault. 2020. “Studying Individual Risk Factors for Self-Harm in the UK Biobank: A Polygenic Scoring and Mendelian Randomisation Study.” </w:t>
      </w:r>
      <w:r w:rsidRPr="00922695">
        <w:rPr>
          <w:rFonts w:cs="Times New Roman"/>
          <w:i/>
          <w:iCs/>
          <w:noProof/>
          <w:szCs w:val="24"/>
        </w:rPr>
        <w:t>PLoS Medicine</w:t>
      </w:r>
      <w:r w:rsidRPr="00922695">
        <w:rPr>
          <w:rFonts w:cs="Times New Roman"/>
          <w:noProof/>
          <w:szCs w:val="24"/>
        </w:rPr>
        <w:t xml:space="preserve"> 17 (6): e1003137.</w:t>
      </w:r>
    </w:p>
    <w:p w14:paraId="50733D1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Liu, Chao-Yu, Tabea Schoeler, Neil M Davies, Hugo Peyre, Kai-Xiang Lim, Edward D Barker, Clare Llewellyn, Frank Dudbridge, and Jean-Baptiste Pingault. 2021. “Are There Causal Relationships between Attention-Deficit/Hyperactivity Disorder and Body Mass Index? Evidence from Multiple Genetically Informed Designs.” </w:t>
      </w:r>
      <w:r w:rsidRPr="00922695">
        <w:rPr>
          <w:rFonts w:cs="Times New Roman"/>
          <w:i/>
          <w:iCs/>
          <w:noProof/>
          <w:szCs w:val="24"/>
        </w:rPr>
        <w:t>International Journal of Epidemiology</w:t>
      </w:r>
      <w:r w:rsidRPr="00922695">
        <w:rPr>
          <w:rFonts w:cs="Times New Roman"/>
          <w:noProof/>
          <w:szCs w:val="24"/>
        </w:rPr>
        <w:t xml:space="preserve"> 50 (2): 496–509. https://doi.org/10.1093/ije/dyaa214.</w:t>
      </w:r>
    </w:p>
    <w:p w14:paraId="6FFC1CE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Liu, Jimmy Z, Suzanne Van Sommeren, Hailiang Huang, Siew C Ng, Rudi Alberts, Atsushi Takahashi, Stephan Ripke, James C Lee, Luke Jostins, and Tejas Shah. 2015. “Association Analyses Identify 38 Susceptibility Loci for Inflammatory Bowel Disease and Highlight Shared Genetic Risk across Populations.” </w:t>
      </w:r>
      <w:r w:rsidRPr="00922695">
        <w:rPr>
          <w:rFonts w:cs="Times New Roman"/>
          <w:i/>
          <w:iCs/>
          <w:noProof/>
          <w:szCs w:val="24"/>
        </w:rPr>
        <w:t>Nature Genetics</w:t>
      </w:r>
      <w:r w:rsidRPr="00922695">
        <w:rPr>
          <w:rFonts w:cs="Times New Roman"/>
          <w:noProof/>
          <w:szCs w:val="24"/>
        </w:rPr>
        <w:t xml:space="preserve"> 47 (9): 979–86.</w:t>
      </w:r>
    </w:p>
    <w:p w14:paraId="35ECEF6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Liu, Mengzhen, Yu Jiang, Robbee Wedow, Yue Li, David M Brazel, Fang Chen, Gargi Datta, Jose Davila-Velderrain, Daniel McGuire, and Chao Tian. 2019. “Association Studies of up to 1.2 Million Individuals Yield New Insights into the Genetic Etiology of Tobacco and Alcohol Use.” </w:t>
      </w:r>
      <w:r w:rsidRPr="00922695">
        <w:rPr>
          <w:rFonts w:cs="Times New Roman"/>
          <w:i/>
          <w:iCs/>
          <w:noProof/>
          <w:szCs w:val="24"/>
        </w:rPr>
        <w:t>Nature Genetics</w:t>
      </w:r>
      <w:r w:rsidRPr="00922695">
        <w:rPr>
          <w:rFonts w:cs="Times New Roman"/>
          <w:noProof/>
          <w:szCs w:val="24"/>
        </w:rPr>
        <w:t xml:space="preserve"> 51 (2): 237–44.</w:t>
      </w:r>
    </w:p>
    <w:p w14:paraId="5DA9326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Liu, Ningning, Jiang-Shan Tan, Lu Liu, Yufeng Wang, Lu Hua, and Qiujin Qian. 2021. “Genetic Predisposition Between COVID-19 and Four Mental Illnesses: A Bidirectional, Two-Sample Mendelian Randomization Study.” </w:t>
      </w:r>
      <w:r w:rsidRPr="00922695">
        <w:rPr>
          <w:rFonts w:cs="Times New Roman"/>
          <w:i/>
          <w:iCs/>
          <w:noProof/>
          <w:szCs w:val="24"/>
        </w:rPr>
        <w:t>Frontiers in Psychiatry</w:t>
      </w:r>
      <w:r w:rsidRPr="00922695">
        <w:rPr>
          <w:rFonts w:cs="Times New Roman"/>
          <w:noProof/>
          <w:szCs w:val="24"/>
        </w:rPr>
        <w:t>. https://www.frontiersin.org/article/10.3389/fpsyt.2021.746276.</w:t>
      </w:r>
    </w:p>
    <w:p w14:paraId="3F00BB5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Liu, Xueping, Dorte Helenius, Line Skotte, Robin N Beaumont, Matthias Wielscher, Frank Geller, Julius Juodakis, Anubha Mahajan, Jonathan P Bradfield, and Frederick T J Lin. 2019. “Variants in the Fetal Genome near Pro-Inflammatory Cytokine Genes on 2q13 Associate with Gestational Duration.” </w:t>
      </w:r>
      <w:r w:rsidRPr="00922695">
        <w:rPr>
          <w:rFonts w:cs="Times New Roman"/>
          <w:i/>
          <w:iCs/>
          <w:noProof/>
          <w:szCs w:val="24"/>
        </w:rPr>
        <w:t>Nature Communications</w:t>
      </w:r>
      <w:r w:rsidRPr="00922695">
        <w:rPr>
          <w:rFonts w:cs="Times New Roman"/>
          <w:noProof/>
          <w:szCs w:val="24"/>
        </w:rPr>
        <w:t xml:space="preserve"> 10 (1): 1–13.</w:t>
      </w:r>
    </w:p>
    <w:p w14:paraId="1A20E65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Locke, Adam E, Bratati Kahali, Sonja I Berndt, Anne E Justice, Tune H Pers, Felix R Day, Corey Powell, Sailaja Vedantam, Martin L Buchkovich, and Jian Yang. 2015. “Genetic Studies of Body Mass Index Yield New Insights for Obesity Biology.” </w:t>
      </w:r>
      <w:r w:rsidRPr="00922695">
        <w:rPr>
          <w:rFonts w:cs="Times New Roman"/>
          <w:i/>
          <w:iCs/>
          <w:noProof/>
          <w:szCs w:val="24"/>
        </w:rPr>
        <w:t>Nature</w:t>
      </w:r>
      <w:r w:rsidRPr="00922695">
        <w:rPr>
          <w:rFonts w:cs="Times New Roman"/>
          <w:noProof/>
          <w:szCs w:val="24"/>
        </w:rPr>
        <w:t xml:space="preserve"> 518 (7538): 197–206.</w:t>
      </w:r>
    </w:p>
    <w:p w14:paraId="7B3114E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Malik, Rainer, Ganesh Chauhan, Matthew Traylor, Muralidharan Sargurupremraj, Yukinori </w:t>
      </w:r>
      <w:r w:rsidRPr="00922695">
        <w:rPr>
          <w:rFonts w:cs="Times New Roman"/>
          <w:noProof/>
          <w:szCs w:val="24"/>
        </w:rPr>
        <w:lastRenderedPageBreak/>
        <w:t xml:space="preserve">Okada, Aniket Mishra, Loes Rutten-Jacobs, et al. 2018. “Multiancestry Genome-Wide Association Study of 520,000 Subjects Identifies 32 Loci Associated with Stroke and Stroke Subtypes.” </w:t>
      </w:r>
      <w:r w:rsidRPr="00922695">
        <w:rPr>
          <w:rFonts w:cs="Times New Roman"/>
          <w:i/>
          <w:iCs/>
          <w:noProof/>
          <w:szCs w:val="24"/>
        </w:rPr>
        <w:t>Nature Genetics</w:t>
      </w:r>
      <w:r w:rsidRPr="00922695">
        <w:rPr>
          <w:rFonts w:cs="Times New Roman"/>
          <w:noProof/>
          <w:szCs w:val="24"/>
        </w:rPr>
        <w:t xml:space="preserve"> 50 (4): 524–37. https://doi.org/10.1038/s41588-018-0058-3.</w:t>
      </w:r>
    </w:p>
    <w:p w14:paraId="24FBF3C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Martins-Silva, Thais, Juliana dos Santos Vaz, Mara Helena Hutz, Angélica Salatino-Oliveira, Júlia Pasqualini Genro, Fernando Pires Hartwig, Carlos Renato Moreira-Maia, Luis Augusto Rohde, Maria Carolina Borges, and Luciana Tovo-Rodrigues. 2019. “Assessing Causality in the Association between Attention-Deficit/Hyperactivity Disorder and Obesity: A Mendelian Randomization Study.” </w:t>
      </w:r>
      <w:r w:rsidRPr="00922695">
        <w:rPr>
          <w:rFonts w:cs="Times New Roman"/>
          <w:i/>
          <w:iCs/>
          <w:noProof/>
          <w:szCs w:val="24"/>
        </w:rPr>
        <w:t>International Journal of Obesity</w:t>
      </w:r>
      <w:r w:rsidRPr="00922695">
        <w:rPr>
          <w:rFonts w:cs="Times New Roman"/>
          <w:noProof/>
          <w:szCs w:val="24"/>
        </w:rPr>
        <w:t xml:space="preserve"> 43 (12): 2500–2508. https://doi.org/10.1038/s41366-019-0346-8.</w:t>
      </w:r>
    </w:p>
    <w:p w14:paraId="70C4F27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Michaëlsson, Madeleine, Shuai Yuan, Håkan Melhus, John A Baron, Liisa Byberg, Susanna C Larsson, and Karl Michaëlsson. 2022. “The Impact and Causal Directions for the Associations between Diagnosis of ADHD, Socioeconomic Status, and Intelligence by Use of a Bi-Directional Two-Sample Mendelian Randomization Design.” </w:t>
      </w:r>
      <w:r w:rsidRPr="00922695">
        <w:rPr>
          <w:rFonts w:cs="Times New Roman"/>
          <w:i/>
          <w:iCs/>
          <w:noProof/>
          <w:szCs w:val="24"/>
        </w:rPr>
        <w:t>BMC Medicine</w:t>
      </w:r>
      <w:r w:rsidRPr="00922695">
        <w:rPr>
          <w:rFonts w:cs="Times New Roman"/>
          <w:noProof/>
          <w:szCs w:val="24"/>
        </w:rPr>
        <w:t xml:space="preserve"> 20 (1): 106. https://doi.org/10.1186/s12916-022-02314-3.</w:t>
      </w:r>
    </w:p>
    <w:p w14:paraId="4E97784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Millard, Louise A C, Neil M Davies, Nic J Timpson, Kate Tilling, Peter A Flach, and George Davey Smith. 2015. “MR-PheWAS: Hypothesis Prioritization among Potential Causal Effects of Body Mass Index on Many Outcomes, Using Mendelian Randomization.” </w:t>
      </w:r>
      <w:r w:rsidRPr="00922695">
        <w:rPr>
          <w:rFonts w:cs="Times New Roman"/>
          <w:i/>
          <w:iCs/>
          <w:noProof/>
          <w:szCs w:val="24"/>
        </w:rPr>
        <w:t>Scientific Reports</w:t>
      </w:r>
      <w:r w:rsidRPr="00922695">
        <w:rPr>
          <w:rFonts w:cs="Times New Roman"/>
          <w:noProof/>
          <w:szCs w:val="24"/>
        </w:rPr>
        <w:t xml:space="preserve"> 5 (1): 16645. https://doi.org/10.1038/srep16645.</w:t>
      </w:r>
    </w:p>
    <w:p w14:paraId="23EE381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Moffatt, Miriam F, Ivo G Gut, Florence Demenais, David P Strachan, Emmanuelle Bouzigon, Simon Heath, Erika von Mutius, Martin Farrall, Mark Lathrop, and William O C M Cookson. 2010. “A Large-Scale, Consortium-Based Genomewide Association Study of Asthma.” </w:t>
      </w:r>
      <w:r w:rsidRPr="00922695">
        <w:rPr>
          <w:rFonts w:cs="Times New Roman"/>
          <w:i/>
          <w:iCs/>
          <w:noProof/>
          <w:szCs w:val="24"/>
        </w:rPr>
        <w:t>New England Journal of Medicine</w:t>
      </w:r>
      <w:r w:rsidRPr="00922695">
        <w:rPr>
          <w:rFonts w:cs="Times New Roman"/>
          <w:noProof/>
          <w:szCs w:val="24"/>
        </w:rPr>
        <w:t xml:space="preserve"> 363 (13): 1211–21.</w:t>
      </w:r>
    </w:p>
    <w:p w14:paraId="04EAFE0A" w14:textId="77777777" w:rsidR="00922695" w:rsidRPr="00102AC0"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Nagel, M, P R Jansen, S Stringer, K Watanabe, C A de Leeuw, J Bryois, J E Savage, et al. 2018. “Meta-Analysis of Genome-Wide Association Studies for Neuroticism in 449,484 Individuals Identifies Novel Genetic Loci and Pathways.” </w:t>
      </w:r>
      <w:r w:rsidRPr="00102AC0">
        <w:rPr>
          <w:rFonts w:cs="Times New Roman"/>
          <w:i/>
          <w:iCs/>
          <w:noProof/>
          <w:szCs w:val="24"/>
        </w:rPr>
        <w:t>Nat Genet</w:t>
      </w:r>
      <w:r w:rsidRPr="00102AC0">
        <w:rPr>
          <w:rFonts w:cs="Times New Roman"/>
          <w:noProof/>
          <w:szCs w:val="24"/>
        </w:rPr>
        <w:t xml:space="preserve"> 50 (7): 920–27. https://doi.org/10.1038/s41588-018-0151-7.</w:t>
      </w:r>
    </w:p>
    <w:p w14:paraId="462068C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102AC0">
        <w:rPr>
          <w:rFonts w:cs="Times New Roman"/>
          <w:noProof/>
          <w:szCs w:val="24"/>
        </w:rPr>
        <w:t xml:space="preserve">Nagel, Mats, Kyoko Watanabe, Sven Stringer, Danielle Posthuma, and Sophie van der Sluis. </w:t>
      </w:r>
      <w:r w:rsidRPr="00922695">
        <w:rPr>
          <w:rFonts w:cs="Times New Roman"/>
          <w:noProof/>
          <w:szCs w:val="24"/>
        </w:rPr>
        <w:t xml:space="preserve">2018. “Item-Level Analyses Reveal Genetic Heterogeneity in Neuroticism.” </w:t>
      </w:r>
      <w:r w:rsidRPr="00922695">
        <w:rPr>
          <w:rFonts w:cs="Times New Roman"/>
          <w:i/>
          <w:iCs/>
          <w:noProof/>
          <w:szCs w:val="24"/>
        </w:rPr>
        <w:t>Nature Communications</w:t>
      </w:r>
      <w:r w:rsidRPr="00922695">
        <w:rPr>
          <w:rFonts w:cs="Times New Roman"/>
          <w:noProof/>
          <w:szCs w:val="24"/>
        </w:rPr>
        <w:t xml:space="preserve"> 9 (1): 905. https://doi.org/10.1038/s41467-018-03242-8.</w:t>
      </w:r>
    </w:p>
    <w:p w14:paraId="6460550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Nalls, Mike A, Cornelis Blauwendraat, Costanza L Vallerga, Karl Heilbron, Sara Bandres-Ciga, Diana Chang, Manuela Tan, Demis A Kia, Alastair J Noyce, and Angli Xue. 2019. “Identification of Novel Risk Loci, Causal Insights, and Heritable Risk for Parkinson’s Disease: A Meta-Analysis of Genome-Wide Association Studies.” </w:t>
      </w:r>
      <w:r w:rsidRPr="00922695">
        <w:rPr>
          <w:rFonts w:cs="Times New Roman"/>
          <w:i/>
          <w:iCs/>
          <w:noProof/>
          <w:szCs w:val="24"/>
        </w:rPr>
        <w:t>The Lancet Neurology</w:t>
      </w:r>
      <w:r w:rsidRPr="00922695">
        <w:rPr>
          <w:rFonts w:cs="Times New Roman"/>
          <w:noProof/>
          <w:szCs w:val="24"/>
        </w:rPr>
        <w:t xml:space="preserve"> 18 (12): 1091–1102.</w:t>
      </w:r>
    </w:p>
    <w:p w14:paraId="5EAB23B1"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Neale Lab. n.d. “Neale Lab GWAS Analysis of the UK Biobank.” http://www.nealelab.is/uk-biobank.</w:t>
      </w:r>
    </w:p>
    <w:p w14:paraId="66852CF1"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Nigg, Joel T, Alexis L Elmore, Neil Natarajan, Karen H Friderici, and Molly A Nikolas. 2016. “Variation in an Iron Metabolism Gene Moderates the Association Between Blood Lead Levels and Attention-Deficit/Hyperactivity Disorder in Children.” </w:t>
      </w:r>
      <w:r w:rsidRPr="00922695">
        <w:rPr>
          <w:rFonts w:cs="Times New Roman"/>
          <w:i/>
          <w:iCs/>
          <w:noProof/>
          <w:szCs w:val="24"/>
        </w:rPr>
        <w:t>Psychological Science</w:t>
      </w:r>
      <w:r w:rsidRPr="00922695">
        <w:rPr>
          <w:rFonts w:cs="Times New Roman"/>
          <w:noProof/>
          <w:szCs w:val="24"/>
        </w:rPr>
        <w:t xml:space="preserve"> 27 (2): 257–69. https://doi.org/10.1177/0956797615618365.</w:t>
      </w:r>
    </w:p>
    <w:p w14:paraId="1E1A0C1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Nikpay, Majid, Anuj Goel, Hong-Hee Won, Leanne M Hall, Christina Willenborg, Stavroula Kanoni, Danish Saleheen, Theodosios Kyriakou, Christopher P Nelson, and Jemma C Hopewell. 2015. “A Comprehensive 1000 Genomes-Based Genome-Wide Association Meta-Analysis of Coronary Artery Disease.” </w:t>
      </w:r>
      <w:r w:rsidRPr="00922695">
        <w:rPr>
          <w:rFonts w:cs="Times New Roman"/>
          <w:i/>
          <w:iCs/>
          <w:noProof/>
          <w:szCs w:val="24"/>
        </w:rPr>
        <w:t>Nature Genetics</w:t>
      </w:r>
      <w:r w:rsidRPr="00922695">
        <w:rPr>
          <w:rFonts w:cs="Times New Roman"/>
          <w:noProof/>
          <w:szCs w:val="24"/>
        </w:rPr>
        <w:t xml:space="preserve"> 47 (10): 1121.</w:t>
      </w:r>
    </w:p>
    <w:p w14:paraId="684FAA5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Okada, Yukinori, Di Wu, Gosia Trynka, Towfique Raj, Chikashi Terao, Katsunori Ikari, Yuta Kochi, Koichiro Ohmura, Akari Suzuki, and Shinji Yoshida. 2014. “Genetics of Rheumatoid Arthritis Contributes to Biology and Drug Discovery.” </w:t>
      </w:r>
      <w:r w:rsidRPr="00922695">
        <w:rPr>
          <w:rFonts w:cs="Times New Roman"/>
          <w:i/>
          <w:iCs/>
          <w:noProof/>
          <w:szCs w:val="24"/>
        </w:rPr>
        <w:t>Nature</w:t>
      </w:r>
      <w:r w:rsidRPr="00922695">
        <w:rPr>
          <w:rFonts w:cs="Times New Roman"/>
          <w:noProof/>
          <w:szCs w:val="24"/>
        </w:rPr>
        <w:t xml:space="preserve"> 506 (7488): 376–81.</w:t>
      </w:r>
    </w:p>
    <w:p w14:paraId="5345FA4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lastRenderedPageBreak/>
        <w:t xml:space="preserve">Orri, Massimiliano, Jean-Baptiste Pingault, Gustavo Turecki, Anne-Monique Nuyt, Richard E Tremblay, Sylvana M Côté, and Marie-Claude Geoffroy. 2021. “Contribution of Birth Weight to Mental Health, Cognitive and Socioeconomic Outcomes: Two-Sample Mendelian Randomisation.” </w:t>
      </w:r>
      <w:r w:rsidRPr="00922695">
        <w:rPr>
          <w:rFonts w:cs="Times New Roman"/>
          <w:i/>
          <w:iCs/>
          <w:noProof/>
          <w:szCs w:val="24"/>
        </w:rPr>
        <w:t>The British Journal of Psychiatry</w:t>
      </w:r>
      <w:r w:rsidRPr="00922695">
        <w:rPr>
          <w:rFonts w:cs="Times New Roman"/>
          <w:noProof/>
          <w:szCs w:val="24"/>
        </w:rPr>
        <w:t xml:space="preserve"> 219 (3): 507–14. https://doi.org/DOI: 10.1192/bjp.2021.15.</w:t>
      </w:r>
    </w:p>
    <w:p w14:paraId="3EA07F7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Pagoni, Panagiota, Christina Dardani, Beate Leppert, Roxanna Korologou-Linden, George Davey Smith, Laura D Howe, Emma L Anderson, and Evie Stergiakouli. 2020. “Exploring the Causal Effects of Genetic Liability to ADHD and Autism on Alzheimer’s Disease.” </w:t>
      </w:r>
      <w:r w:rsidRPr="00922695">
        <w:rPr>
          <w:rFonts w:cs="Times New Roman"/>
          <w:i/>
          <w:iCs/>
          <w:noProof/>
          <w:szCs w:val="24"/>
        </w:rPr>
        <w:t>BioRxiv</w:t>
      </w:r>
      <w:r w:rsidRPr="00922695">
        <w:rPr>
          <w:rFonts w:cs="Times New Roman"/>
          <w:noProof/>
          <w:szCs w:val="24"/>
        </w:rPr>
        <w:t>, January, 2020.04.15.043380. https://doi.org/10.1101/2020.04.15.043380.</w:t>
      </w:r>
    </w:p>
    <w:p w14:paraId="2E46DF1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Pasman, Joëlle A, Karin J H Verweij, Zachary Gerring, Sven Stringer, Sandra Sanchez-Roige, Jorien L Treur, Abdel Abdellaoui, Michel G Nivard, Bart M L Baselmans, and Jue-Sheng Ong. 2018. “GWAS of Lifetime Cannabis Use Reveals New Risk Loci, Genetic Overlap with Psychiatric Traits, and a Causal Effect of Schizophrenia Liability.” </w:t>
      </w:r>
      <w:r w:rsidRPr="00922695">
        <w:rPr>
          <w:rFonts w:cs="Times New Roman"/>
          <w:i/>
          <w:iCs/>
          <w:noProof/>
          <w:szCs w:val="24"/>
        </w:rPr>
        <w:t>Nature Neuroscience</w:t>
      </w:r>
      <w:r w:rsidRPr="00922695">
        <w:rPr>
          <w:rFonts w:cs="Times New Roman"/>
          <w:noProof/>
          <w:szCs w:val="24"/>
        </w:rPr>
        <w:t xml:space="preserve"> 21 (9): 1161–70.</w:t>
      </w:r>
    </w:p>
    <w:p w14:paraId="6FE9F7B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Paternoster, Lavinia, Marie Standl, Johannes Waage, Hansjörg Baurecht, Melanie Hotze, David P Strachan, John A Curtin, Klaus Bønnelykke, Chao Tian, and Atsushi Takahashi. 2015. “Multi-Ethnic Genome-Wide Association Study of 21,000 Cases and 95,000 Controls Identifies New Risk Loci for Atopic Dermatitis.” </w:t>
      </w:r>
      <w:r w:rsidRPr="00922695">
        <w:rPr>
          <w:rFonts w:cs="Times New Roman"/>
          <w:i/>
          <w:iCs/>
          <w:noProof/>
          <w:szCs w:val="24"/>
        </w:rPr>
        <w:t>Nature Genetics</w:t>
      </w:r>
      <w:r w:rsidRPr="00922695">
        <w:rPr>
          <w:rFonts w:cs="Times New Roman"/>
          <w:noProof/>
          <w:szCs w:val="24"/>
        </w:rPr>
        <w:t xml:space="preserve"> 47 (12): 1449.</w:t>
      </w:r>
    </w:p>
    <w:p w14:paraId="7DD0BFF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Peng, Peng, Zirong Chen, Xiaolin Zhang, Zhongyin Guo, Fangyong Dong, Yu Xu, Yue He, Dongsheng Guo, and Feng Wan. 2021. “Investigating Causal Relationships Between Psychiatric Traits and Intracranial Aneurysms: A Bi-Directional Two-Sample Mendelian Randomization Study   .” </w:t>
      </w:r>
      <w:r w:rsidRPr="00922695">
        <w:rPr>
          <w:rFonts w:cs="Times New Roman"/>
          <w:i/>
          <w:iCs/>
          <w:noProof/>
          <w:szCs w:val="24"/>
        </w:rPr>
        <w:t xml:space="preserve">Frontiers in Genetics  </w:t>
      </w:r>
      <w:r w:rsidRPr="00922695">
        <w:rPr>
          <w:rFonts w:cs="Times New Roman"/>
          <w:noProof/>
          <w:szCs w:val="24"/>
        </w:rPr>
        <w:t>. https://www.frontiersin.org/article/10.3389/fgene.2021.741429.</w:t>
      </w:r>
    </w:p>
    <w:p w14:paraId="4C61E94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Peyre, Hugo, Tabea Schoeler, Chaoyu Liu, Camille Michèle Williams, Nicolas Hoertel, Alexandra Havdahl, and Jean-Baptiste Pingault. 2021. “Combining Multivariate Genomic Approaches to Elucidate the Comorbidity between Autism Spectrum Disorder and Attention Deficit Hyperactivity Disorder.” </w:t>
      </w:r>
      <w:r w:rsidRPr="00922695">
        <w:rPr>
          <w:rFonts w:cs="Times New Roman"/>
          <w:i/>
          <w:iCs/>
          <w:noProof/>
          <w:szCs w:val="24"/>
        </w:rPr>
        <w:t>Journal of Child Psychology and Psychiatry</w:t>
      </w:r>
      <w:r w:rsidRPr="00922695">
        <w:rPr>
          <w:rFonts w:cs="Times New Roman"/>
          <w:noProof/>
          <w:szCs w:val="24"/>
        </w:rPr>
        <w:t xml:space="preserve"> 62 (11): 1285–96. https://doi.org/https://doi.org/10.1111/jcpp.13479.</w:t>
      </w:r>
    </w:p>
    <w:p w14:paraId="63404F8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Pilling, Luke C, Chia-Ling Kuo, Kamil Sicinski, Jone Tamosauskaite, George A Kuchel, Lorna W Harries, Pamela Herd, Robert Wallace, Luigi Ferrucci, and David Melzer. 2017. “Human Longevity: 25 Genetic Loci Associated in 389,166 UK Biobank Participants.” </w:t>
      </w:r>
      <w:r w:rsidRPr="00922695">
        <w:rPr>
          <w:rFonts w:cs="Times New Roman"/>
          <w:i/>
          <w:iCs/>
          <w:noProof/>
          <w:szCs w:val="24"/>
        </w:rPr>
        <w:t>Aging (Albany NY)</w:t>
      </w:r>
      <w:r w:rsidRPr="00922695">
        <w:rPr>
          <w:rFonts w:cs="Times New Roman"/>
          <w:noProof/>
          <w:szCs w:val="24"/>
        </w:rPr>
        <w:t xml:space="preserve"> 9 (12): 2504.</w:t>
      </w:r>
    </w:p>
    <w:p w14:paraId="35386B2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Plana-Ripoll, Oleguer, Carsten Bøcker Pedersen, Yan Holtz, Michael E. Benros, Søren Dalsgaard, Peter De Jonge, Chun Chieh Fan, et al. 2019. “Exploring Comorbidity Within Mental Disorders among a Danish National Population.” </w:t>
      </w:r>
      <w:r w:rsidRPr="00922695">
        <w:rPr>
          <w:rFonts w:cs="Times New Roman"/>
          <w:i/>
          <w:iCs/>
          <w:noProof/>
          <w:szCs w:val="24"/>
        </w:rPr>
        <w:t>JAMA Psychiatry</w:t>
      </w:r>
      <w:r w:rsidRPr="00922695">
        <w:rPr>
          <w:rFonts w:cs="Times New Roman"/>
          <w:noProof/>
          <w:szCs w:val="24"/>
        </w:rPr>
        <w:t xml:space="preserve"> 76 (3): 259–70. https://doi.org/10.1001/jamapsychiatry.2018.3658.</w:t>
      </w:r>
    </w:p>
    <w:p w14:paraId="507380F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Pulit, Sara L, Charli Stoneman, Andrew P Morris, Andrew R Wood, Craig A Glastonbury, Jessica Tyrrell, Loïc Yengo, Teresa Ferreira, Eirini Marouli, and Yingjie Ji. 2019. “Meta-Analysis of Genome-Wide Association Studies for Body Fat Distribution in 694 649 Individuals of European Ancestry.” </w:t>
      </w:r>
      <w:r w:rsidRPr="00922695">
        <w:rPr>
          <w:rFonts w:cs="Times New Roman"/>
          <w:i/>
          <w:iCs/>
          <w:noProof/>
          <w:szCs w:val="24"/>
        </w:rPr>
        <w:t>Human Molecular Genetics</w:t>
      </w:r>
      <w:r w:rsidRPr="00922695">
        <w:rPr>
          <w:rFonts w:cs="Times New Roman"/>
          <w:noProof/>
          <w:szCs w:val="24"/>
        </w:rPr>
        <w:t xml:space="preserve"> 28 (1): 166–74.</w:t>
      </w:r>
    </w:p>
    <w:p w14:paraId="7A27A71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Rao, S, A Baranova, Y Yao, J Wang, and F Zhang. 2022. “Genetic Relationships between Attention-Deficit/Hyperactivity Disorder, Autism Spectrum Disorder, and Intelligence.” </w:t>
      </w:r>
      <w:r w:rsidRPr="00922695">
        <w:rPr>
          <w:rFonts w:cs="Times New Roman"/>
          <w:i/>
          <w:iCs/>
          <w:noProof/>
          <w:szCs w:val="24"/>
        </w:rPr>
        <w:t>Neuropsychobiology</w:t>
      </w:r>
      <w:r w:rsidRPr="00922695">
        <w:rPr>
          <w:rFonts w:cs="Times New Roman"/>
          <w:noProof/>
          <w:szCs w:val="24"/>
        </w:rPr>
        <w:t>. https://doi.org/10.1159/000525411.</w:t>
      </w:r>
    </w:p>
    <w:p w14:paraId="5E415CD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Riglin, Lucy, Beate Leppert, Christina Dardani, Ajay K Thapar, Frances Rice, Michael C O’Donovan, George Davey Smith, Evie Stergiakouli, Kate Tilling, and Anita Thapar. 2021. “ADHD and Depression: Investigating a Causal Explanation.” </w:t>
      </w:r>
      <w:r w:rsidRPr="00922695">
        <w:rPr>
          <w:rFonts w:cs="Times New Roman"/>
          <w:i/>
          <w:iCs/>
          <w:noProof/>
          <w:szCs w:val="24"/>
        </w:rPr>
        <w:t>Psychological Medicine</w:t>
      </w:r>
      <w:r w:rsidRPr="00922695">
        <w:rPr>
          <w:rFonts w:cs="Times New Roman"/>
          <w:noProof/>
          <w:szCs w:val="24"/>
        </w:rPr>
        <w:t xml:space="preserve"> 51 (11): 1890–97. https://doi.org/DOI: 10.1017/S0033291720000665.</w:t>
      </w:r>
    </w:p>
    <w:p w14:paraId="0C939553"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lastRenderedPageBreak/>
        <w:t xml:space="preserve">Sanchez-Roige, Sandra, Abraham A Palmer, Pierre Fontanillas, Sarah L Elson, Mark J Adams, David M Howard, Howard J Edenberg, et al. 2018. “Genome-Wide Association Study Meta-Analysis of the Alcohol Use Disorders Identification Test (AUDIT) in Two Population-Based Cohorts.” </w:t>
      </w:r>
      <w:r w:rsidRPr="00922695">
        <w:rPr>
          <w:rFonts w:cs="Times New Roman"/>
          <w:i/>
          <w:iCs/>
          <w:noProof/>
          <w:szCs w:val="24"/>
        </w:rPr>
        <w:t>American Journal of Psychiatry</w:t>
      </w:r>
      <w:r w:rsidRPr="00922695">
        <w:rPr>
          <w:rFonts w:cs="Times New Roman"/>
          <w:noProof/>
          <w:szCs w:val="24"/>
        </w:rPr>
        <w:t xml:space="preserve"> 176 (2): 107–18. https://doi.org/10.1176/appi.ajp.2018.18040369.</w:t>
      </w:r>
    </w:p>
    <w:p w14:paraId="14D4563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Savage, Jeanne E, Philip R Jansen, Sven Stringer, Kyoko Watanabe, Julien Bryois, Christiaan A de Leeuw, Mats Nagel, et al. 2018. “Genome-Wide Association Meta-Analysis in 269,867 Individuals Identifies New Genetic and Functional Links to Intelligence.” </w:t>
      </w:r>
      <w:r w:rsidRPr="00922695">
        <w:rPr>
          <w:rFonts w:cs="Times New Roman"/>
          <w:i/>
          <w:iCs/>
          <w:noProof/>
          <w:szCs w:val="24"/>
        </w:rPr>
        <w:t>Nature Genetics</w:t>
      </w:r>
      <w:r w:rsidRPr="00922695">
        <w:rPr>
          <w:rFonts w:cs="Times New Roman"/>
          <w:noProof/>
          <w:szCs w:val="24"/>
        </w:rPr>
        <w:t xml:space="preserve"> 50 (7): 912–19. https://doi.org/10.1038/s41588-018-0152-6.</w:t>
      </w:r>
    </w:p>
    <w:p w14:paraId="30FD27C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Scott, Robert A, Laura J Scott, Reedik Mägi, Letizia Marullo, Kyle J Gaulton, Marika Kaakinen, Natalia Pervjakova, Tune H Pers, Andrew D Johnson, and John D Eicher. 2017. “An Expanded Genome-Wide Association Study of Type 2 Diabetes in Europeans.” </w:t>
      </w:r>
      <w:r w:rsidRPr="00922695">
        <w:rPr>
          <w:rFonts w:cs="Times New Roman"/>
          <w:i/>
          <w:iCs/>
          <w:noProof/>
          <w:szCs w:val="24"/>
        </w:rPr>
        <w:t>Diabetes</w:t>
      </w:r>
      <w:r w:rsidRPr="00922695">
        <w:rPr>
          <w:rFonts w:cs="Times New Roman"/>
          <w:noProof/>
          <w:szCs w:val="24"/>
        </w:rPr>
        <w:t xml:space="preserve"> 66 (11): 2888–2902.</w:t>
      </w:r>
    </w:p>
    <w:p w14:paraId="7AEB8096"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Shungin, Dmitry, Thomas W Winkler, Damien C Croteau-Chonka, Teresa Ferreira, Adam E Locke, Reedik Mägi, Rona J Strawbridge, Tune H Pers, Krista Fischer, and Anne E Justice. 2015. “New Genetic Loci Link Adipose and Insulin Biology to Body Fat Distribution.” </w:t>
      </w:r>
      <w:r w:rsidRPr="00922695">
        <w:rPr>
          <w:rFonts w:cs="Times New Roman"/>
          <w:i/>
          <w:iCs/>
          <w:noProof/>
          <w:szCs w:val="24"/>
        </w:rPr>
        <w:t>Nature</w:t>
      </w:r>
      <w:r w:rsidRPr="00922695">
        <w:rPr>
          <w:rFonts w:cs="Times New Roman"/>
          <w:noProof/>
          <w:szCs w:val="24"/>
        </w:rPr>
        <w:t xml:space="preserve"> 518 (7538): 187–96.</w:t>
      </w:r>
    </w:p>
    <w:p w14:paraId="37B0FA6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Simón-Sánchez, Javier, Claudia Schulte, Jose M Bras, Manu Sharma, J Raphael Gibbs, Daniela Berg, Coro Paisan-Ruiz, et al. 2009. “Genome-Wide Association Study Reveals Genetic Risk Underlying Parkinson’s Disease.” </w:t>
      </w:r>
      <w:r w:rsidRPr="00922695">
        <w:rPr>
          <w:rFonts w:cs="Times New Roman"/>
          <w:i/>
          <w:iCs/>
          <w:noProof/>
          <w:szCs w:val="24"/>
        </w:rPr>
        <w:t>Nature Genetics</w:t>
      </w:r>
      <w:r w:rsidRPr="00922695">
        <w:rPr>
          <w:rFonts w:cs="Times New Roman"/>
          <w:noProof/>
          <w:szCs w:val="24"/>
        </w:rPr>
        <w:t xml:space="preserve"> 41 (12): 1308–12. https://doi.org/10.1038/ng.487.</w:t>
      </w:r>
    </w:p>
    <w:p w14:paraId="1B82D0E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Soler Artigas, María, Cristina Sánchez-Mora, Paula Rovira, Vanesa Richarte, Iris Garcia-Martínez, Mireia Pagerols, Ditte Demontis, et al. 2020. “Attention-Deficit/Hyperactivity Disorder and Lifetime Cannabis Use: Genetic Overlap and Causality.” </w:t>
      </w:r>
      <w:r w:rsidRPr="00922695">
        <w:rPr>
          <w:rFonts w:cs="Times New Roman"/>
          <w:i/>
          <w:iCs/>
          <w:noProof/>
          <w:szCs w:val="24"/>
        </w:rPr>
        <w:t>Molecular Psychiatry</w:t>
      </w:r>
      <w:r w:rsidRPr="00922695">
        <w:rPr>
          <w:rFonts w:cs="Times New Roman"/>
          <w:noProof/>
          <w:szCs w:val="24"/>
        </w:rPr>
        <w:t xml:space="preserve"> 25 (10): 2493–2503. https://doi.org/10.1038/s41380-018-0339-3.</w:t>
      </w:r>
    </w:p>
    <w:p w14:paraId="049604F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Soler Artigas, María, Cristina Sánchez-Mora, Paula Rovira, Laura Vilar-Ribó, Josep Antoni Ramos-Quiroga, and Marta Ribasés. 2022. “Mendelian Randomization Analysis for Attention Deficit/Hyperactivity Disorder: Studying a Broad Range of Exposures and Outcomes.” </w:t>
      </w:r>
      <w:r w:rsidRPr="00922695">
        <w:rPr>
          <w:rFonts w:cs="Times New Roman"/>
          <w:i/>
          <w:iCs/>
          <w:noProof/>
          <w:szCs w:val="24"/>
        </w:rPr>
        <w:t>International Journal of Epidemiology</w:t>
      </w:r>
      <w:r w:rsidRPr="00922695">
        <w:rPr>
          <w:rFonts w:cs="Times New Roman"/>
          <w:noProof/>
          <w:szCs w:val="24"/>
        </w:rPr>
        <w:t>, June, dyac128. https://doi.org/10.1093/ije/dyac128.</w:t>
      </w:r>
    </w:p>
    <w:p w14:paraId="0A485A2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102AC0">
        <w:rPr>
          <w:rFonts w:cs="Times New Roman"/>
          <w:noProof/>
          <w:szCs w:val="24"/>
        </w:rPr>
        <w:t xml:space="preserve">Stringer, S, C C Minică, K J H Verweij, H Mbarek, M Bernard, J Derringer, K R van Eijk, et al. 2016. </w:t>
      </w:r>
      <w:r w:rsidRPr="00922695">
        <w:rPr>
          <w:rFonts w:cs="Times New Roman"/>
          <w:noProof/>
          <w:szCs w:val="24"/>
        </w:rPr>
        <w:t xml:space="preserve">“Genome-Wide Association Study of Lifetime Cannabis Use Based on a Large Meta-Analytic Sample of 32 330 Subjects from the International Cannabis Consortium.” </w:t>
      </w:r>
      <w:r w:rsidRPr="00922695">
        <w:rPr>
          <w:rFonts w:cs="Times New Roman"/>
          <w:i/>
          <w:iCs/>
          <w:noProof/>
          <w:szCs w:val="24"/>
        </w:rPr>
        <w:t>Translational Psychiatry</w:t>
      </w:r>
      <w:r w:rsidRPr="00922695">
        <w:rPr>
          <w:rFonts w:cs="Times New Roman"/>
          <w:noProof/>
          <w:szCs w:val="24"/>
        </w:rPr>
        <w:t xml:space="preserve"> 6 (3): e769–e769. https://doi.org/10.1038/tp.2016.36.</w:t>
      </w:r>
    </w:p>
    <w:p w14:paraId="14B78AB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Sun, Benjamin B, Joseph C Maranville, James E Peters, David Stacey, James R Staley, James Blackshaw, Stephen Burgess, Tao Jiang, Ellie Paige, and Praveen Surendran. 2018. “Genomic Atlas of the Human Plasma Proteome.” </w:t>
      </w:r>
      <w:r w:rsidRPr="00922695">
        <w:rPr>
          <w:rFonts w:cs="Times New Roman"/>
          <w:i/>
          <w:iCs/>
          <w:noProof/>
          <w:szCs w:val="24"/>
        </w:rPr>
        <w:t>Nature</w:t>
      </w:r>
      <w:r w:rsidRPr="00922695">
        <w:rPr>
          <w:rFonts w:cs="Times New Roman"/>
          <w:noProof/>
          <w:szCs w:val="24"/>
        </w:rPr>
        <w:t xml:space="preserve"> 558 (7708): 73–79.</w:t>
      </w:r>
    </w:p>
    <w:p w14:paraId="60528F8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Sun, Xiaohui, Bin Liu, Sitong Liu, David J H Wu, Jianming Wang, Yi Qian, Ding Ye, and Yingying Mao. 2022. “Sleep Disturbance and Psychiatric Disorders: A Bidirectional Mendelian Randomisation Study.” </w:t>
      </w:r>
      <w:r w:rsidRPr="00922695">
        <w:rPr>
          <w:rFonts w:cs="Times New Roman"/>
          <w:i/>
          <w:iCs/>
          <w:noProof/>
          <w:szCs w:val="24"/>
        </w:rPr>
        <w:t>Epidemiology and Psychiatric Sciences</w:t>
      </w:r>
      <w:r w:rsidRPr="00922695">
        <w:rPr>
          <w:rFonts w:cs="Times New Roman"/>
          <w:noProof/>
          <w:szCs w:val="24"/>
        </w:rPr>
        <w:t xml:space="preserve"> 31: e26. https://doi.org/DOI: 10.1017/S2045796021000810.</w:t>
      </w:r>
    </w:p>
    <w:p w14:paraId="5A5965E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Taylor, Amy E., Hannah J. Jones, Hannah Sallis, Jack Euesden, Evie Stergiakouli, Neil M. Davies, Stanley Zammit, et al. 2018. “Exploring the Association of Genetic Factors with Participation in the Avon Longitudinal Study of Parents and Children.” </w:t>
      </w:r>
      <w:r w:rsidRPr="00922695">
        <w:rPr>
          <w:rFonts w:cs="Times New Roman"/>
          <w:i/>
          <w:iCs/>
          <w:noProof/>
          <w:szCs w:val="24"/>
        </w:rPr>
        <w:t>International Journal of Epidemiology</w:t>
      </w:r>
      <w:r w:rsidRPr="00922695">
        <w:rPr>
          <w:rFonts w:cs="Times New Roman"/>
          <w:noProof/>
          <w:szCs w:val="24"/>
        </w:rPr>
        <w:t xml:space="preserve"> 47 (4): 1207–16. https://doi.org/10.1093/ije/dyy060.</w:t>
      </w:r>
    </w:p>
    <w:p w14:paraId="32A7B87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Tobacco, The, and Genetics Consortium. 2010. “Genome-Wide Meta-Analyses Identify Multiple Loci Associated with Smoking Behavior.” </w:t>
      </w:r>
      <w:r w:rsidRPr="00922695">
        <w:rPr>
          <w:rFonts w:cs="Times New Roman"/>
          <w:i/>
          <w:iCs/>
          <w:noProof/>
          <w:szCs w:val="24"/>
        </w:rPr>
        <w:t>Nature Genetics</w:t>
      </w:r>
      <w:r w:rsidRPr="00922695">
        <w:rPr>
          <w:rFonts w:cs="Times New Roman"/>
          <w:noProof/>
          <w:szCs w:val="24"/>
        </w:rPr>
        <w:t xml:space="preserve"> 42 (5): 441.</w:t>
      </w:r>
    </w:p>
    <w:p w14:paraId="675CB41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lastRenderedPageBreak/>
        <w:t xml:space="preserve">Treur, Jorien L, Ditte Demontis, George Davey Smith, Hannah Sallis, Tom G Richardson, Reinout W Wiers, Anders D Børglum, Karin J H Verweij, and Marcus R Munafò. 2021. “Investigating Causality between Liability to ADHD and Substance Use, and Liability to Substance Use and ADHD Risk, Using Mendelian Randomization.” </w:t>
      </w:r>
      <w:r w:rsidRPr="00922695">
        <w:rPr>
          <w:rFonts w:cs="Times New Roman"/>
          <w:i/>
          <w:iCs/>
          <w:noProof/>
          <w:szCs w:val="24"/>
        </w:rPr>
        <w:t>Addiction Biology</w:t>
      </w:r>
      <w:r w:rsidRPr="00922695">
        <w:rPr>
          <w:rFonts w:cs="Times New Roman"/>
          <w:noProof/>
          <w:szCs w:val="24"/>
        </w:rPr>
        <w:t xml:space="preserve"> 26 (1): e12849. https://doi.org/https://doi.org/10.1111/adb.12849.</w:t>
      </w:r>
    </w:p>
    <w:p w14:paraId="6A76217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Vilar-Ribó, Laura, Cristina Sánchez-Mora, Paula Rovira, Vanesa Richarte, Montserrat Corrales, Christian Fadeuilhe, Lorena Arribas, et al. 2021. “Genetic Overlap and Causality between Substance Use Disorder and Attention-Deficit and Hyperactivity Disorder.” </w:t>
      </w:r>
      <w:r w:rsidRPr="00922695">
        <w:rPr>
          <w:rFonts w:cs="Times New Roman"/>
          <w:i/>
          <w:iCs/>
          <w:noProof/>
          <w:szCs w:val="24"/>
        </w:rPr>
        <w:t>American Journal of Medical Genetics Part B: Neuropsychiatric Genetics</w:t>
      </w:r>
      <w:r w:rsidRPr="00922695">
        <w:rPr>
          <w:rFonts w:cs="Times New Roman"/>
          <w:noProof/>
          <w:szCs w:val="24"/>
        </w:rPr>
        <w:t xml:space="preserve"> 186 (3): 140–50. https://doi.org/https://doi.org/10.1002/ajmg.b.32827.</w:t>
      </w:r>
    </w:p>
    <w:p w14:paraId="50EF7C4B"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Vink, Jacqueline M, Jorien L Treur, Joëlle A Pasman, and Arnt Schellekens. 2021. “Investigating Genetic Correlation and Causality between Nicotine Dependence and ADHD in a Broader Psychiatric Context.” </w:t>
      </w:r>
      <w:r w:rsidRPr="00922695">
        <w:rPr>
          <w:rFonts w:cs="Times New Roman"/>
          <w:i/>
          <w:iCs/>
          <w:noProof/>
          <w:szCs w:val="24"/>
        </w:rPr>
        <w:t>American Journal of Medical Genetics Part B: Neuropsychiatric Genetics</w:t>
      </w:r>
      <w:r w:rsidRPr="00922695">
        <w:rPr>
          <w:rFonts w:cs="Times New Roman"/>
          <w:noProof/>
          <w:szCs w:val="24"/>
        </w:rPr>
        <w:t xml:space="preserve"> 186 (7): 423–29. https://doi.org/https://doi.org/10.1002/ajmg.b.32822.</w:t>
      </w:r>
    </w:p>
    <w:p w14:paraId="0E8038D1"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Walters, Raymond K, Renato Polimanti, Emma C Johnson, Jeanette N McClintick, Mark J Adams, Amy E Adkins, Fazil Aliev, Silviu-Alin Bacanu, Anthony Batzler, and Sarah Bertelsen. 2018. “Transancestral GWAS of Alcohol Dependence Reveals Common Genetic Underpinnings with Psychiatric Disorders.” </w:t>
      </w:r>
      <w:r w:rsidRPr="00922695">
        <w:rPr>
          <w:rFonts w:cs="Times New Roman"/>
          <w:i/>
          <w:iCs/>
          <w:noProof/>
          <w:szCs w:val="24"/>
        </w:rPr>
        <w:t>Nature Neuroscience</w:t>
      </w:r>
      <w:r w:rsidRPr="00922695">
        <w:rPr>
          <w:rFonts w:cs="Times New Roman"/>
          <w:noProof/>
          <w:szCs w:val="24"/>
        </w:rPr>
        <w:t xml:space="preserve"> 21 (12): 1656–69.</w:t>
      </w:r>
    </w:p>
    <w:p w14:paraId="68106F28"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Wang, Heming, Jacqueline M Lane, Samuel E Jones, Hassan S Dashti, Hanna M Ollila, Andrew R Wood, Vincent T Van Hees, Ben Brumpton, Bendik S Winsvold, and Katri Kantojärvi. 2019. “Genome-Wide Association Analysis of Self-Reported Daytime Sleepiness Identifies 42 Loci That Suggest Biological Subtypes.” </w:t>
      </w:r>
      <w:r w:rsidRPr="00922695">
        <w:rPr>
          <w:rFonts w:cs="Times New Roman"/>
          <w:i/>
          <w:iCs/>
          <w:noProof/>
          <w:szCs w:val="24"/>
        </w:rPr>
        <w:t>Nature Communications</w:t>
      </w:r>
      <w:r w:rsidRPr="00922695">
        <w:rPr>
          <w:rFonts w:cs="Times New Roman"/>
          <w:noProof/>
          <w:szCs w:val="24"/>
        </w:rPr>
        <w:t xml:space="preserve"> 10 (1): 1–12.</w:t>
      </w:r>
    </w:p>
    <w:p w14:paraId="59854B70"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Wang, Kai, Lin Ding, Can Yang, Xingjie Hao, and Chaolong Wang. 2020. “Exploring the Relationship Between Psychiatric Traits and the Risk of Mouth Ulcers Using Bi-Directional Mendelian Randomization   .” </w:t>
      </w:r>
      <w:r w:rsidRPr="00922695">
        <w:rPr>
          <w:rFonts w:cs="Times New Roman"/>
          <w:i/>
          <w:iCs/>
          <w:noProof/>
          <w:szCs w:val="24"/>
        </w:rPr>
        <w:t xml:space="preserve">Frontiers in Genetics  </w:t>
      </w:r>
      <w:r w:rsidRPr="00922695">
        <w:rPr>
          <w:rFonts w:cs="Times New Roman"/>
          <w:noProof/>
          <w:szCs w:val="24"/>
        </w:rPr>
        <w:t>. https://www.frontiersin.org/article/10.3389/fgene.2020.608630.</w:t>
      </w:r>
    </w:p>
    <w:p w14:paraId="69ABF5D4"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Wang, Yufei, James D McKay, Thorunn Rafnar, Zhaoming Wang, Maria N Timofeeva, Peter Broderick, Xuchen Zong, Marina Laplana, Yongyue Wei, and Younghun Han. 2014. “Rare Variants of Large Effect in BRCA2 and CHEK2 Affect Risk of Lung Cancer.” </w:t>
      </w:r>
      <w:r w:rsidRPr="00922695">
        <w:rPr>
          <w:rFonts w:cs="Times New Roman"/>
          <w:i/>
          <w:iCs/>
          <w:noProof/>
          <w:szCs w:val="24"/>
        </w:rPr>
        <w:t>Nature Genetics</w:t>
      </w:r>
      <w:r w:rsidRPr="00922695">
        <w:rPr>
          <w:rFonts w:cs="Times New Roman"/>
          <w:noProof/>
          <w:szCs w:val="24"/>
        </w:rPr>
        <w:t xml:space="preserve"> 46 (7): 736–41.</w:t>
      </w:r>
    </w:p>
    <w:p w14:paraId="0502C6A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Warrier, Varun, Alex S.F. Kwong, Mannan Luo, Shareefa Dalvie, Jazz Croft, Hannah M. Sallis, Jessie Baldwin, et al. 2021. “Gene–Environment Correlations and Causal Effects of Childhood Maltreatment on Physical and Mental Health: A Genetically Informed Approach.” </w:t>
      </w:r>
      <w:r w:rsidRPr="00922695">
        <w:rPr>
          <w:rFonts w:cs="Times New Roman"/>
          <w:i/>
          <w:iCs/>
          <w:noProof/>
          <w:szCs w:val="24"/>
        </w:rPr>
        <w:t>The Lancet Psychiatry</w:t>
      </w:r>
      <w:r w:rsidRPr="00922695">
        <w:rPr>
          <w:rFonts w:cs="Times New Roman"/>
          <w:noProof/>
          <w:szCs w:val="24"/>
        </w:rPr>
        <w:t xml:space="preserve"> 8 (5): 373–86. https://doi.org/10.1016/S2215-0366(20)30569-1.</w:t>
      </w:r>
    </w:p>
    <w:p w14:paraId="568C633D"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Warrington, Nicole M, Robin N Beaumont, Momoko Horikoshi, Felix R Day, Øyvind Helgeland, Charles Laurin, Jonas Bacelis, et al. 2019. “Maternal and Fetal Genetic Effects on Birth Weight and Their Relevance to Cardio-Metabolic Risk Factors.” </w:t>
      </w:r>
      <w:r w:rsidRPr="00922695">
        <w:rPr>
          <w:rFonts w:cs="Times New Roman"/>
          <w:i/>
          <w:iCs/>
          <w:noProof/>
          <w:szCs w:val="24"/>
        </w:rPr>
        <w:t>Nature Genetics</w:t>
      </w:r>
      <w:r w:rsidRPr="00922695">
        <w:rPr>
          <w:rFonts w:cs="Times New Roman"/>
          <w:noProof/>
          <w:szCs w:val="24"/>
        </w:rPr>
        <w:t xml:space="preserve"> 51 (5): 804–14. https://doi.org/10.1038/s41588-019-0403-1.</w:t>
      </w:r>
    </w:p>
    <w:p w14:paraId="62C8022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Wendt, Frank R, Carolina Muniz Carvalho, Gita A Pathak, Joel Gelernter, and Renato Polimanti. 2019. “Deciphering the Biological Mechanisms Underlying the Genome-Wide Associations between Computerized Device Use and Psychiatric Disorders.” </w:t>
      </w:r>
      <w:r w:rsidRPr="00922695">
        <w:rPr>
          <w:rFonts w:cs="Times New Roman"/>
          <w:i/>
          <w:iCs/>
          <w:noProof/>
          <w:szCs w:val="24"/>
        </w:rPr>
        <w:t xml:space="preserve">Journal of Clinical Medicine </w:t>
      </w:r>
      <w:r w:rsidRPr="00922695">
        <w:rPr>
          <w:rFonts w:cs="Times New Roman"/>
          <w:noProof/>
          <w:szCs w:val="24"/>
        </w:rPr>
        <w:t>. https://doi.org/10.3390/jcm8122040.</w:t>
      </w:r>
    </w:p>
    <w:p w14:paraId="2E08BBE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Wood, Andrew R, Tonu Esko, Jian Yang, Sailaja Vedantam, Tune H Pers, Stefan Gustafsson, Audrey Y Chu, Karol Estrada, Jian’an Luan, and Zoltán Kutalik. 2014. “Defining the Role of Common Variation in the Genomic and Biological Architecture of Adult Human Height.” </w:t>
      </w:r>
      <w:r w:rsidRPr="00922695">
        <w:rPr>
          <w:rFonts w:cs="Times New Roman"/>
          <w:i/>
          <w:iCs/>
          <w:noProof/>
          <w:szCs w:val="24"/>
        </w:rPr>
        <w:t>Nature Genetics</w:t>
      </w:r>
      <w:r w:rsidRPr="00922695">
        <w:rPr>
          <w:rFonts w:cs="Times New Roman"/>
          <w:noProof/>
          <w:szCs w:val="24"/>
        </w:rPr>
        <w:t xml:space="preserve"> 46 (11): 1173–86.</w:t>
      </w:r>
    </w:p>
    <w:p w14:paraId="201DB6A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Wootton, Robyn E, Rebecca C Richmond, Bobby G Stuijfzand, Rebecca B Lawn, Hannah M Sallis, </w:t>
      </w:r>
      <w:r w:rsidRPr="00922695">
        <w:rPr>
          <w:rFonts w:cs="Times New Roman"/>
          <w:noProof/>
          <w:szCs w:val="24"/>
        </w:rPr>
        <w:lastRenderedPageBreak/>
        <w:t xml:space="preserve">Gemma M J Taylor, Gibran Hemani, et al. 2020. “Evidence for Causal Effects of Lifetime Smoking on Risk for Depression and Schizophrenia: A Mendelian Randomisation Study.” </w:t>
      </w:r>
      <w:r w:rsidRPr="00922695">
        <w:rPr>
          <w:rFonts w:cs="Times New Roman"/>
          <w:i/>
          <w:iCs/>
          <w:noProof/>
          <w:szCs w:val="24"/>
        </w:rPr>
        <w:t>Psychological Medicine</w:t>
      </w:r>
      <w:r w:rsidRPr="00922695">
        <w:rPr>
          <w:rFonts w:cs="Times New Roman"/>
          <w:noProof/>
          <w:szCs w:val="24"/>
        </w:rPr>
        <w:t xml:space="preserve"> 50 (14): 2435–43. https://doi.org/DOI: 10.1017/S0033291719002678.</w:t>
      </w:r>
    </w:p>
    <w:p w14:paraId="2EF4284A"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Wray, N R, S Ripke, M Mattheisen, M Trzaskowski, E M Byrne, A Abdellaoui, M J Adams, et al. 2018. “Genome-Wide Association Analyses Identify 44 Risk Variants and Refine the Genetic Architecture of Major Depression.” </w:t>
      </w:r>
      <w:r w:rsidRPr="00922695">
        <w:rPr>
          <w:rFonts w:cs="Times New Roman"/>
          <w:i/>
          <w:iCs/>
          <w:noProof/>
          <w:szCs w:val="24"/>
        </w:rPr>
        <w:t>Nat Genet</w:t>
      </w:r>
      <w:r w:rsidRPr="00922695">
        <w:rPr>
          <w:rFonts w:cs="Times New Roman"/>
          <w:noProof/>
          <w:szCs w:val="24"/>
        </w:rPr>
        <w:t xml:space="preserve"> 50 (5): 668–81. https://doi.org/10.1038/s41588-018-0090-3.</w:t>
      </w:r>
    </w:p>
    <w:p w14:paraId="67BA64A4"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Wray, Naomi R., Sang Hong Lee, Divya Mehta, Anna A.E. Vinkhuyzen, Frank Dudbridge, and Christel M. Middeldorp. 2014. “Research Review: Polygenic Methods and Their Application to Psychiatric Traits.” </w:t>
      </w:r>
      <w:r w:rsidRPr="00922695">
        <w:rPr>
          <w:rFonts w:cs="Times New Roman"/>
          <w:i/>
          <w:iCs/>
          <w:noProof/>
          <w:szCs w:val="24"/>
        </w:rPr>
        <w:t>Journal of Child Psychology and Psychiatry and Allied Disciplines</w:t>
      </w:r>
      <w:r w:rsidRPr="00922695">
        <w:rPr>
          <w:rFonts w:cs="Times New Roman"/>
          <w:noProof/>
          <w:szCs w:val="24"/>
        </w:rPr>
        <w:t xml:space="preserve"> 55 (10): 1068–87. https://doi.org/10.1111/jcpp.12295.</w:t>
      </w:r>
    </w:p>
    <w:p w14:paraId="74B3C589"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Yang, Jian, Xiaoyan He, Li Qian, Binbin Zhao, Yajuan Fan, Fengjie Gao, Bin Yan, Feng Zhu, and Xiancang Ma. 2022. “Association between Plasma Proteome and Childhood Neurodevelopmental Disorders: A Two-Sample Mendelian Randomization Analysis.” </w:t>
      </w:r>
      <w:r w:rsidRPr="00922695">
        <w:rPr>
          <w:rFonts w:cs="Times New Roman"/>
          <w:i/>
          <w:iCs/>
          <w:noProof/>
          <w:szCs w:val="24"/>
        </w:rPr>
        <w:t>EBioMedicine</w:t>
      </w:r>
      <w:r w:rsidRPr="00922695">
        <w:rPr>
          <w:rFonts w:cs="Times New Roman"/>
          <w:noProof/>
          <w:szCs w:val="24"/>
        </w:rPr>
        <w:t xml:space="preserve"> 78: 103948.</w:t>
      </w:r>
    </w:p>
    <w:p w14:paraId="2FAE106E"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Yang, Jian, Bin Yan, Binbin Zhao, Yajuan Fan, Xiaoyan He, Lihong Yang, Qingyan Ma, et al. 2020. “Assessing the Causal Effects of Human Serum Metabolites on 5 Major Psychiatric Disorders.” </w:t>
      </w:r>
      <w:r w:rsidRPr="00922695">
        <w:rPr>
          <w:rFonts w:cs="Times New Roman"/>
          <w:i/>
          <w:iCs/>
          <w:noProof/>
          <w:szCs w:val="24"/>
        </w:rPr>
        <w:t>Schizophrenia Bulletin</w:t>
      </w:r>
      <w:r w:rsidRPr="00922695">
        <w:rPr>
          <w:rFonts w:cs="Times New Roman"/>
          <w:noProof/>
          <w:szCs w:val="24"/>
        </w:rPr>
        <w:t xml:space="preserve"> 46 (4): 804–13. https://doi.org/10.1093/schbul/sbz138.</w:t>
      </w:r>
    </w:p>
    <w:p w14:paraId="43B928F2"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Yao, Yao, Chun’e Li, Peilin Meng, Bolun Cheng, Shiqiang Cheng, Li Liu, Xuena Yang, Yumeng Jia, Yan Wen, and Feng Zhang. 2022. “An Atlas of Genetic Correlations between Gestational Age and Common Psychiatric Disorders.” </w:t>
      </w:r>
      <w:r w:rsidRPr="00922695">
        <w:rPr>
          <w:rFonts w:cs="Times New Roman"/>
          <w:i/>
          <w:iCs/>
          <w:noProof/>
          <w:szCs w:val="24"/>
        </w:rPr>
        <w:t>Autism Research</w:t>
      </w:r>
      <w:r w:rsidRPr="00922695">
        <w:rPr>
          <w:rFonts w:cs="Times New Roman"/>
          <w:noProof/>
          <w:szCs w:val="24"/>
        </w:rPr>
        <w:t xml:space="preserve"> 15 (6): 1008–17. https://doi.org/https://doi.org/10.1002/aur.2719.</w:t>
      </w:r>
    </w:p>
    <w:p w14:paraId="3164B5B7"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Yengo, Loic, Julia Sidorenko, Kathryn E Kemper, Zhili Zheng, Andrew R Wood, Michael N Weedon, Timothy M Frayling, Joel Hirschhorn, Jian Yang, and Peter M Visscher. 2018. “Meta-Analysis of Genome-Wide Association Studies for Height and Body Mass Index In∼ 700000 Individuals of European Ancestry.” </w:t>
      </w:r>
      <w:r w:rsidRPr="00922695">
        <w:rPr>
          <w:rFonts w:cs="Times New Roman"/>
          <w:i/>
          <w:iCs/>
          <w:noProof/>
          <w:szCs w:val="24"/>
        </w:rPr>
        <w:t>Human Molecular Genetics</w:t>
      </w:r>
      <w:r w:rsidRPr="00922695">
        <w:rPr>
          <w:rFonts w:cs="Times New Roman"/>
          <w:noProof/>
          <w:szCs w:val="24"/>
        </w:rPr>
        <w:t xml:space="preserve"> 27 (20): 3641–49.</w:t>
      </w:r>
    </w:p>
    <w:p w14:paraId="7F9BF33C"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Zhang, Fuquan, Ancha Baranova, Chao Zhou, Hongbao Cao, Jiu Chen, Xiangrong Zhang, and Mingqing Xu. 2021. “Causal Influences of Neuroticism on Mental Health and Cardiovascular Disease.” </w:t>
      </w:r>
      <w:r w:rsidRPr="00922695">
        <w:rPr>
          <w:rFonts w:cs="Times New Roman"/>
          <w:i/>
          <w:iCs/>
          <w:noProof/>
          <w:szCs w:val="24"/>
        </w:rPr>
        <w:t>Human Genetics</w:t>
      </w:r>
      <w:r w:rsidRPr="00922695">
        <w:rPr>
          <w:rFonts w:cs="Times New Roman"/>
          <w:noProof/>
          <w:szCs w:val="24"/>
        </w:rPr>
        <w:t xml:space="preserve"> 140 (9): 1267–81. https://doi.org/10.1007/s00439-021-02288-x.</w:t>
      </w:r>
    </w:p>
    <w:p w14:paraId="1CCF491F"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Zhao, Sizheng Steven, Yu Qian, Sarah L Mackie, Chengping Wen, and Yingying Mao. 2021. “Genetically Predicted Serum Urate Levels Have No Causal Role on Depression or Other Psychiatric Disorders.” </w:t>
      </w:r>
      <w:r w:rsidRPr="00922695">
        <w:rPr>
          <w:rFonts w:cs="Times New Roman"/>
          <w:i/>
          <w:iCs/>
          <w:noProof/>
          <w:szCs w:val="24"/>
        </w:rPr>
        <w:t>Clinical Rheumatology</w:t>
      </w:r>
      <w:r w:rsidRPr="00922695">
        <w:rPr>
          <w:rFonts w:cs="Times New Roman"/>
          <w:noProof/>
          <w:szCs w:val="24"/>
        </w:rPr>
        <w:t xml:space="preserve"> 40 (9): 3729–33. https://doi.org/10.1007/s10067-021-05718-3.</w:t>
      </w:r>
    </w:p>
    <w:p w14:paraId="5734FBB5" w14:textId="77777777" w:rsidR="00922695" w:rsidRPr="00922695" w:rsidRDefault="00922695" w:rsidP="00922695">
      <w:pPr>
        <w:widowControl w:val="0"/>
        <w:autoSpaceDE w:val="0"/>
        <w:autoSpaceDN w:val="0"/>
        <w:adjustRightInd w:val="0"/>
        <w:spacing w:line="240" w:lineRule="auto"/>
        <w:ind w:left="480" w:hanging="480"/>
        <w:rPr>
          <w:rFonts w:cs="Times New Roman"/>
          <w:noProof/>
          <w:szCs w:val="24"/>
        </w:rPr>
      </w:pPr>
      <w:r w:rsidRPr="00922695">
        <w:rPr>
          <w:rFonts w:cs="Times New Roman"/>
          <w:noProof/>
          <w:szCs w:val="24"/>
        </w:rPr>
        <w:t xml:space="preserve">Zhu, Zhaozhong, Xi Zhu, Cong-Lin Liu, Huwenbo Shi, Sipeng Shen, Yunqi Yang, Kohei Hasegawa, Carlos A Camargo, and Liming Liang. 2019. “Shared Genetics of Asthma and Mental Health Disorders: A Large-Scale Genome-Wide Cross-Trait Analysis.” </w:t>
      </w:r>
      <w:r w:rsidRPr="00922695">
        <w:rPr>
          <w:rFonts w:cs="Times New Roman"/>
          <w:i/>
          <w:iCs/>
          <w:noProof/>
          <w:szCs w:val="24"/>
        </w:rPr>
        <w:t>European Respiratory Journal</w:t>
      </w:r>
      <w:r w:rsidRPr="00922695">
        <w:rPr>
          <w:rFonts w:cs="Times New Roman"/>
          <w:noProof/>
          <w:szCs w:val="24"/>
        </w:rPr>
        <w:t xml:space="preserve"> 54 (6): 1901507. https://doi.org/10.1183/13993003.01507-2019.</w:t>
      </w:r>
    </w:p>
    <w:p w14:paraId="26A9399B" w14:textId="77777777" w:rsidR="00922695" w:rsidRPr="00922695" w:rsidRDefault="00922695" w:rsidP="00922695">
      <w:pPr>
        <w:widowControl w:val="0"/>
        <w:autoSpaceDE w:val="0"/>
        <w:autoSpaceDN w:val="0"/>
        <w:adjustRightInd w:val="0"/>
        <w:spacing w:line="240" w:lineRule="auto"/>
        <w:ind w:left="480" w:hanging="480"/>
        <w:rPr>
          <w:noProof/>
        </w:rPr>
      </w:pPr>
      <w:r w:rsidRPr="00922695">
        <w:rPr>
          <w:rFonts w:cs="Times New Roman"/>
          <w:noProof/>
          <w:szCs w:val="24"/>
        </w:rPr>
        <w:t xml:space="preserve">Zhu, Zhihong, Futao Zhang, Han Hu, Andrew Bakshi, Matthew R Robinson, Joseph E Powell, Grant W Montgomery, Michael E Goddard, Naomi R Wray, and Peter M Visscher. 2016. “Integration of Summary Data from GWAS and EQTL Studies Predicts Complex Trait Gene Targets.” </w:t>
      </w:r>
      <w:r w:rsidRPr="00922695">
        <w:rPr>
          <w:rFonts w:cs="Times New Roman"/>
          <w:i/>
          <w:iCs/>
          <w:noProof/>
          <w:szCs w:val="24"/>
        </w:rPr>
        <w:t>Nature Genetics</w:t>
      </w:r>
      <w:r w:rsidRPr="00922695">
        <w:rPr>
          <w:rFonts w:cs="Times New Roman"/>
          <w:noProof/>
          <w:szCs w:val="24"/>
        </w:rPr>
        <w:t xml:space="preserve"> 48 (5): 481–87.</w:t>
      </w:r>
    </w:p>
    <w:p w14:paraId="5EC9BC1E" w14:textId="09FA7782" w:rsidR="008D0319" w:rsidRPr="008D0319" w:rsidRDefault="00D674C8">
      <w:r>
        <w:fldChar w:fldCharType="end"/>
      </w:r>
    </w:p>
    <w:sectPr w:rsidR="008D0319" w:rsidRPr="008D0319" w:rsidSect="008D03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94AE4" w14:textId="77777777" w:rsidR="00D6122C" w:rsidRDefault="00D6122C" w:rsidP="000910BD">
      <w:pPr>
        <w:spacing w:after="0" w:line="240" w:lineRule="auto"/>
      </w:pPr>
      <w:r>
        <w:separator/>
      </w:r>
    </w:p>
  </w:endnote>
  <w:endnote w:type="continuationSeparator" w:id="0">
    <w:p w14:paraId="729A6568" w14:textId="77777777" w:rsidR="00D6122C" w:rsidRDefault="00D6122C" w:rsidP="00091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0B6C7" w14:textId="77777777" w:rsidR="000910BD" w:rsidRDefault="00091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FB1A" w14:textId="77777777" w:rsidR="000910BD" w:rsidRDefault="000910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EC8A" w14:textId="77777777" w:rsidR="000910BD" w:rsidRDefault="00091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43E1A" w14:textId="77777777" w:rsidR="00D6122C" w:rsidRDefault="00D6122C" w:rsidP="000910BD">
      <w:pPr>
        <w:spacing w:after="0" w:line="240" w:lineRule="auto"/>
      </w:pPr>
      <w:r>
        <w:separator/>
      </w:r>
    </w:p>
  </w:footnote>
  <w:footnote w:type="continuationSeparator" w:id="0">
    <w:p w14:paraId="6AACE0B2" w14:textId="77777777" w:rsidR="00D6122C" w:rsidRDefault="00D6122C" w:rsidP="00091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F96F2" w14:textId="77777777" w:rsidR="000910BD" w:rsidRDefault="00091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44A8" w14:textId="77777777" w:rsidR="000910BD" w:rsidRDefault="00091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B475" w14:textId="77777777" w:rsidR="000910BD" w:rsidRDefault="00091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C0F"/>
    <w:multiLevelType w:val="hybridMultilevel"/>
    <w:tmpl w:val="43043B6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15:restartNumberingAfterBreak="0">
    <w:nsid w:val="00E031CB"/>
    <w:multiLevelType w:val="hybridMultilevel"/>
    <w:tmpl w:val="D284B1E4"/>
    <w:lvl w:ilvl="0" w:tplc="2DB4BD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40F45"/>
    <w:multiLevelType w:val="multilevel"/>
    <w:tmpl w:val="D83C35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938BD"/>
    <w:multiLevelType w:val="hybridMultilevel"/>
    <w:tmpl w:val="CA047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97225"/>
    <w:multiLevelType w:val="hybridMultilevel"/>
    <w:tmpl w:val="773CA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E37DCD"/>
    <w:multiLevelType w:val="hybridMultilevel"/>
    <w:tmpl w:val="F82A10BA"/>
    <w:lvl w:ilvl="0" w:tplc="08090001">
      <w:start w:val="1"/>
      <w:numFmt w:val="bullet"/>
      <w:lvlText w:val=""/>
      <w:lvlJc w:val="left"/>
      <w:pPr>
        <w:ind w:left="3650" w:hanging="360"/>
      </w:pPr>
      <w:rPr>
        <w:rFonts w:ascii="Symbol" w:hAnsi="Symbol" w:hint="default"/>
      </w:rPr>
    </w:lvl>
    <w:lvl w:ilvl="1" w:tplc="08090003" w:tentative="1">
      <w:start w:val="1"/>
      <w:numFmt w:val="bullet"/>
      <w:lvlText w:val="o"/>
      <w:lvlJc w:val="left"/>
      <w:pPr>
        <w:ind w:left="4370" w:hanging="360"/>
      </w:pPr>
      <w:rPr>
        <w:rFonts w:ascii="Courier New" w:hAnsi="Courier New" w:cs="Courier New" w:hint="default"/>
      </w:rPr>
    </w:lvl>
    <w:lvl w:ilvl="2" w:tplc="08090005" w:tentative="1">
      <w:start w:val="1"/>
      <w:numFmt w:val="bullet"/>
      <w:lvlText w:val=""/>
      <w:lvlJc w:val="left"/>
      <w:pPr>
        <w:ind w:left="5090" w:hanging="360"/>
      </w:pPr>
      <w:rPr>
        <w:rFonts w:ascii="Wingdings" w:hAnsi="Wingdings" w:hint="default"/>
      </w:rPr>
    </w:lvl>
    <w:lvl w:ilvl="3" w:tplc="08090001" w:tentative="1">
      <w:start w:val="1"/>
      <w:numFmt w:val="bullet"/>
      <w:lvlText w:val=""/>
      <w:lvlJc w:val="left"/>
      <w:pPr>
        <w:ind w:left="5810" w:hanging="360"/>
      </w:pPr>
      <w:rPr>
        <w:rFonts w:ascii="Symbol" w:hAnsi="Symbol" w:hint="default"/>
      </w:rPr>
    </w:lvl>
    <w:lvl w:ilvl="4" w:tplc="08090003" w:tentative="1">
      <w:start w:val="1"/>
      <w:numFmt w:val="bullet"/>
      <w:lvlText w:val="o"/>
      <w:lvlJc w:val="left"/>
      <w:pPr>
        <w:ind w:left="6530" w:hanging="360"/>
      </w:pPr>
      <w:rPr>
        <w:rFonts w:ascii="Courier New" w:hAnsi="Courier New" w:cs="Courier New" w:hint="default"/>
      </w:rPr>
    </w:lvl>
    <w:lvl w:ilvl="5" w:tplc="08090005" w:tentative="1">
      <w:start w:val="1"/>
      <w:numFmt w:val="bullet"/>
      <w:lvlText w:val=""/>
      <w:lvlJc w:val="left"/>
      <w:pPr>
        <w:ind w:left="7250" w:hanging="360"/>
      </w:pPr>
      <w:rPr>
        <w:rFonts w:ascii="Wingdings" w:hAnsi="Wingdings" w:hint="default"/>
      </w:rPr>
    </w:lvl>
    <w:lvl w:ilvl="6" w:tplc="08090001" w:tentative="1">
      <w:start w:val="1"/>
      <w:numFmt w:val="bullet"/>
      <w:lvlText w:val=""/>
      <w:lvlJc w:val="left"/>
      <w:pPr>
        <w:ind w:left="7970" w:hanging="360"/>
      </w:pPr>
      <w:rPr>
        <w:rFonts w:ascii="Symbol" w:hAnsi="Symbol" w:hint="default"/>
      </w:rPr>
    </w:lvl>
    <w:lvl w:ilvl="7" w:tplc="08090003" w:tentative="1">
      <w:start w:val="1"/>
      <w:numFmt w:val="bullet"/>
      <w:lvlText w:val="o"/>
      <w:lvlJc w:val="left"/>
      <w:pPr>
        <w:ind w:left="8690" w:hanging="360"/>
      </w:pPr>
      <w:rPr>
        <w:rFonts w:ascii="Courier New" w:hAnsi="Courier New" w:cs="Courier New" w:hint="default"/>
      </w:rPr>
    </w:lvl>
    <w:lvl w:ilvl="8" w:tplc="08090005" w:tentative="1">
      <w:start w:val="1"/>
      <w:numFmt w:val="bullet"/>
      <w:lvlText w:val=""/>
      <w:lvlJc w:val="left"/>
      <w:pPr>
        <w:ind w:left="9410" w:hanging="360"/>
      </w:pPr>
      <w:rPr>
        <w:rFonts w:ascii="Wingdings" w:hAnsi="Wingdings" w:hint="default"/>
      </w:rPr>
    </w:lvl>
  </w:abstractNum>
  <w:abstractNum w:abstractNumId="6" w15:restartNumberingAfterBreak="0">
    <w:nsid w:val="3B434246"/>
    <w:multiLevelType w:val="hybridMultilevel"/>
    <w:tmpl w:val="7A9AF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9060D9"/>
    <w:multiLevelType w:val="hybridMultilevel"/>
    <w:tmpl w:val="7258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A4227"/>
    <w:multiLevelType w:val="hybridMultilevel"/>
    <w:tmpl w:val="134825AC"/>
    <w:lvl w:ilvl="0" w:tplc="2DB4BD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DC3775"/>
    <w:multiLevelType w:val="hybridMultilevel"/>
    <w:tmpl w:val="8CDE9E66"/>
    <w:lvl w:ilvl="0" w:tplc="2DB4BD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A245E5"/>
    <w:multiLevelType w:val="hybridMultilevel"/>
    <w:tmpl w:val="AF42F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457371"/>
    <w:multiLevelType w:val="hybridMultilevel"/>
    <w:tmpl w:val="274E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8517A4"/>
    <w:multiLevelType w:val="hybridMultilevel"/>
    <w:tmpl w:val="211455A6"/>
    <w:lvl w:ilvl="0" w:tplc="2DB4BD3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B645EE"/>
    <w:multiLevelType w:val="hybridMultilevel"/>
    <w:tmpl w:val="F8465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7095406">
    <w:abstractNumId w:val="7"/>
  </w:num>
  <w:num w:numId="2" w16cid:durableId="235481285">
    <w:abstractNumId w:val="4"/>
  </w:num>
  <w:num w:numId="3" w16cid:durableId="1027414563">
    <w:abstractNumId w:val="3"/>
  </w:num>
  <w:num w:numId="4" w16cid:durableId="1407798116">
    <w:abstractNumId w:val="13"/>
  </w:num>
  <w:num w:numId="5" w16cid:durableId="1871651660">
    <w:abstractNumId w:val="6"/>
  </w:num>
  <w:num w:numId="6" w16cid:durableId="1231230712">
    <w:abstractNumId w:val="11"/>
  </w:num>
  <w:num w:numId="7" w16cid:durableId="1354192405">
    <w:abstractNumId w:val="10"/>
  </w:num>
  <w:num w:numId="8" w16cid:durableId="583339479">
    <w:abstractNumId w:val="12"/>
  </w:num>
  <w:num w:numId="9" w16cid:durableId="382339591">
    <w:abstractNumId w:val="9"/>
  </w:num>
  <w:num w:numId="10" w16cid:durableId="1390574396">
    <w:abstractNumId w:val="8"/>
  </w:num>
  <w:num w:numId="11" w16cid:durableId="1960067433">
    <w:abstractNumId w:val="1"/>
  </w:num>
  <w:num w:numId="12" w16cid:durableId="617377054">
    <w:abstractNumId w:val="2"/>
  </w:num>
  <w:num w:numId="13" w16cid:durableId="1531409931">
    <w:abstractNumId w:val="5"/>
  </w:num>
  <w:num w:numId="14" w16cid:durableId="1569071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319"/>
    <w:rsid w:val="000910BD"/>
    <w:rsid w:val="00102AC0"/>
    <w:rsid w:val="00130C87"/>
    <w:rsid w:val="00157E33"/>
    <w:rsid w:val="001C21BF"/>
    <w:rsid w:val="00244249"/>
    <w:rsid w:val="00367CD2"/>
    <w:rsid w:val="00495A8D"/>
    <w:rsid w:val="00886C9B"/>
    <w:rsid w:val="008D0319"/>
    <w:rsid w:val="00922695"/>
    <w:rsid w:val="00922BA8"/>
    <w:rsid w:val="00A3185B"/>
    <w:rsid w:val="00C448A7"/>
    <w:rsid w:val="00CB1154"/>
    <w:rsid w:val="00D6122C"/>
    <w:rsid w:val="00D674C8"/>
    <w:rsid w:val="00FC2A23"/>
    <w:rsid w:val="00FD5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88FFA"/>
  <w15:chartTrackingRefBased/>
  <w15:docId w15:val="{B050D503-0BD5-45F4-AB55-A78E0559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D0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0319"/>
    <w:rPr>
      <w:color w:val="0563C1" w:themeColor="hyperlink"/>
      <w:u w:val="single"/>
    </w:rPr>
  </w:style>
  <w:style w:type="character" w:styleId="UnresolvedMention">
    <w:name w:val="Unresolved Mention"/>
    <w:basedOn w:val="DefaultParagraphFont"/>
    <w:uiPriority w:val="99"/>
    <w:semiHidden/>
    <w:unhideWhenUsed/>
    <w:rsid w:val="008D0319"/>
    <w:rPr>
      <w:color w:val="605E5C"/>
      <w:shd w:val="clear" w:color="auto" w:fill="E1DFDD"/>
    </w:rPr>
  </w:style>
  <w:style w:type="character" w:styleId="FollowedHyperlink">
    <w:name w:val="FollowedHyperlink"/>
    <w:basedOn w:val="DefaultParagraphFont"/>
    <w:uiPriority w:val="99"/>
    <w:semiHidden/>
    <w:unhideWhenUsed/>
    <w:rsid w:val="008D0319"/>
    <w:rPr>
      <w:color w:val="954F72" w:themeColor="followedHyperlink"/>
      <w:u w:val="single"/>
    </w:rPr>
  </w:style>
  <w:style w:type="character" w:customStyle="1" w:styleId="authors-list-item">
    <w:name w:val="authors-list-item"/>
    <w:basedOn w:val="DefaultParagraphFont"/>
    <w:rsid w:val="008D0319"/>
  </w:style>
  <w:style w:type="paragraph" w:styleId="Revision">
    <w:name w:val="Revision"/>
    <w:hidden/>
    <w:uiPriority w:val="99"/>
    <w:semiHidden/>
    <w:rsid w:val="008D0319"/>
    <w:pPr>
      <w:spacing w:after="0" w:line="240" w:lineRule="auto"/>
    </w:pPr>
  </w:style>
  <w:style w:type="character" w:styleId="HTMLCite">
    <w:name w:val="HTML Cite"/>
    <w:basedOn w:val="DefaultParagraphFont"/>
    <w:uiPriority w:val="99"/>
    <w:semiHidden/>
    <w:unhideWhenUsed/>
    <w:rsid w:val="008D0319"/>
    <w:rPr>
      <w:i/>
      <w:iCs/>
    </w:rPr>
  </w:style>
  <w:style w:type="character" w:customStyle="1" w:styleId="author">
    <w:name w:val="author"/>
    <w:basedOn w:val="DefaultParagraphFont"/>
    <w:rsid w:val="008D0319"/>
  </w:style>
  <w:style w:type="character" w:customStyle="1" w:styleId="articletitle">
    <w:name w:val="articletitle"/>
    <w:basedOn w:val="DefaultParagraphFont"/>
    <w:rsid w:val="008D0319"/>
  </w:style>
  <w:style w:type="character" w:customStyle="1" w:styleId="journaltitle">
    <w:name w:val="journaltitle"/>
    <w:basedOn w:val="DefaultParagraphFont"/>
    <w:rsid w:val="008D0319"/>
  </w:style>
  <w:style w:type="character" w:customStyle="1" w:styleId="pubyear">
    <w:name w:val="pubyear"/>
    <w:basedOn w:val="DefaultParagraphFont"/>
    <w:rsid w:val="008D0319"/>
  </w:style>
  <w:style w:type="character" w:customStyle="1" w:styleId="vol">
    <w:name w:val="vol"/>
    <w:basedOn w:val="DefaultParagraphFont"/>
    <w:rsid w:val="008D0319"/>
  </w:style>
  <w:style w:type="character" w:customStyle="1" w:styleId="citedissue">
    <w:name w:val="citedissue"/>
    <w:basedOn w:val="DefaultParagraphFont"/>
    <w:rsid w:val="008D0319"/>
  </w:style>
  <w:style w:type="character" w:customStyle="1" w:styleId="pagefirst">
    <w:name w:val="pagefirst"/>
    <w:basedOn w:val="DefaultParagraphFont"/>
    <w:rsid w:val="008D0319"/>
  </w:style>
  <w:style w:type="character" w:customStyle="1" w:styleId="pagelast">
    <w:name w:val="pagelast"/>
    <w:basedOn w:val="DefaultParagraphFont"/>
    <w:rsid w:val="008D0319"/>
  </w:style>
  <w:style w:type="paragraph" w:styleId="ListParagraph">
    <w:name w:val="List Paragraph"/>
    <w:basedOn w:val="Normal"/>
    <w:uiPriority w:val="34"/>
    <w:qFormat/>
    <w:rsid w:val="008D0319"/>
    <w:pPr>
      <w:ind w:left="720"/>
      <w:contextualSpacing/>
    </w:pPr>
  </w:style>
  <w:style w:type="character" w:styleId="CommentReference">
    <w:name w:val="annotation reference"/>
    <w:basedOn w:val="DefaultParagraphFont"/>
    <w:uiPriority w:val="99"/>
    <w:semiHidden/>
    <w:unhideWhenUsed/>
    <w:rsid w:val="008D0319"/>
    <w:rPr>
      <w:sz w:val="16"/>
      <w:szCs w:val="16"/>
    </w:rPr>
  </w:style>
  <w:style w:type="paragraph" w:styleId="CommentText">
    <w:name w:val="annotation text"/>
    <w:basedOn w:val="Normal"/>
    <w:link w:val="CommentTextChar"/>
    <w:uiPriority w:val="99"/>
    <w:unhideWhenUsed/>
    <w:rsid w:val="008D0319"/>
    <w:pPr>
      <w:spacing w:line="240" w:lineRule="auto"/>
    </w:pPr>
    <w:rPr>
      <w:sz w:val="20"/>
      <w:szCs w:val="20"/>
    </w:rPr>
  </w:style>
  <w:style w:type="character" w:customStyle="1" w:styleId="CommentTextChar">
    <w:name w:val="Comment Text Char"/>
    <w:basedOn w:val="DefaultParagraphFont"/>
    <w:link w:val="CommentText"/>
    <w:uiPriority w:val="99"/>
    <w:rsid w:val="008D0319"/>
    <w:rPr>
      <w:sz w:val="20"/>
      <w:szCs w:val="20"/>
    </w:rPr>
  </w:style>
  <w:style w:type="paragraph" w:styleId="CommentSubject">
    <w:name w:val="annotation subject"/>
    <w:basedOn w:val="CommentText"/>
    <w:next w:val="CommentText"/>
    <w:link w:val="CommentSubjectChar"/>
    <w:uiPriority w:val="99"/>
    <w:semiHidden/>
    <w:unhideWhenUsed/>
    <w:rsid w:val="008D0319"/>
    <w:rPr>
      <w:b/>
      <w:bCs/>
    </w:rPr>
  </w:style>
  <w:style w:type="character" w:customStyle="1" w:styleId="CommentSubjectChar">
    <w:name w:val="Comment Subject Char"/>
    <w:basedOn w:val="CommentTextChar"/>
    <w:link w:val="CommentSubject"/>
    <w:uiPriority w:val="99"/>
    <w:semiHidden/>
    <w:rsid w:val="008D0319"/>
    <w:rPr>
      <w:b/>
      <w:bCs/>
      <w:sz w:val="20"/>
      <w:szCs w:val="20"/>
    </w:rPr>
  </w:style>
  <w:style w:type="character" w:styleId="Emphasis">
    <w:name w:val="Emphasis"/>
    <w:basedOn w:val="DefaultParagraphFont"/>
    <w:uiPriority w:val="20"/>
    <w:qFormat/>
    <w:rsid w:val="008D0319"/>
    <w:rPr>
      <w:i/>
      <w:iCs/>
    </w:rPr>
  </w:style>
  <w:style w:type="character" w:customStyle="1" w:styleId="captions">
    <w:name w:val="captions"/>
    <w:basedOn w:val="DefaultParagraphFont"/>
    <w:rsid w:val="008D0319"/>
  </w:style>
  <w:style w:type="character" w:customStyle="1" w:styleId="ref-title">
    <w:name w:val="ref-title"/>
    <w:basedOn w:val="DefaultParagraphFont"/>
    <w:rsid w:val="008D0319"/>
  </w:style>
  <w:style w:type="character" w:customStyle="1" w:styleId="ref-journal">
    <w:name w:val="ref-journal"/>
    <w:basedOn w:val="DefaultParagraphFont"/>
    <w:rsid w:val="008D0319"/>
  </w:style>
  <w:style w:type="character" w:customStyle="1" w:styleId="ref-vol">
    <w:name w:val="ref-vol"/>
    <w:basedOn w:val="DefaultParagraphFont"/>
    <w:rsid w:val="008D0319"/>
  </w:style>
  <w:style w:type="character" w:customStyle="1" w:styleId="ref-iss">
    <w:name w:val="ref-iss"/>
    <w:basedOn w:val="DefaultParagraphFont"/>
    <w:rsid w:val="008D0319"/>
  </w:style>
  <w:style w:type="character" w:customStyle="1" w:styleId="nowrap">
    <w:name w:val="nowrap"/>
    <w:basedOn w:val="DefaultParagraphFont"/>
    <w:rsid w:val="008D0319"/>
  </w:style>
  <w:style w:type="paragraph" w:customStyle="1" w:styleId="loaitem">
    <w:name w:val="loa__item"/>
    <w:basedOn w:val="Normal"/>
    <w:rsid w:val="008D03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series">
    <w:name w:val="ref__series"/>
    <w:basedOn w:val="DefaultParagraphFont"/>
    <w:rsid w:val="008D0319"/>
  </w:style>
  <w:style w:type="character" w:customStyle="1" w:styleId="refseriesdate">
    <w:name w:val="ref__seriesdate"/>
    <w:basedOn w:val="DefaultParagraphFont"/>
    <w:rsid w:val="008D0319"/>
  </w:style>
  <w:style w:type="character" w:customStyle="1" w:styleId="refseriesvolume">
    <w:name w:val="ref__seriesvolume"/>
    <w:basedOn w:val="DefaultParagraphFont"/>
    <w:rsid w:val="008D0319"/>
  </w:style>
  <w:style w:type="character" w:customStyle="1" w:styleId="refseriespages">
    <w:name w:val="ref__seriespages"/>
    <w:basedOn w:val="DefaultParagraphFont"/>
    <w:rsid w:val="008D0319"/>
  </w:style>
  <w:style w:type="character" w:styleId="Strong">
    <w:name w:val="Strong"/>
    <w:basedOn w:val="DefaultParagraphFont"/>
    <w:uiPriority w:val="22"/>
    <w:qFormat/>
    <w:rsid w:val="008D0319"/>
    <w:rPr>
      <w:b/>
      <w:bCs/>
    </w:rPr>
  </w:style>
  <w:style w:type="character" w:customStyle="1" w:styleId="content-section">
    <w:name w:val="content-section"/>
    <w:basedOn w:val="DefaultParagraphFont"/>
    <w:rsid w:val="008D0319"/>
  </w:style>
  <w:style w:type="paragraph" w:styleId="Header">
    <w:name w:val="header"/>
    <w:basedOn w:val="Normal"/>
    <w:link w:val="HeaderChar"/>
    <w:uiPriority w:val="99"/>
    <w:unhideWhenUsed/>
    <w:rsid w:val="00091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0BD"/>
  </w:style>
  <w:style w:type="paragraph" w:styleId="Footer">
    <w:name w:val="footer"/>
    <w:basedOn w:val="Normal"/>
    <w:link w:val="FooterChar"/>
    <w:uiPriority w:val="99"/>
    <w:unhideWhenUsed/>
    <w:rsid w:val="00091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7A63D-D3EF-4F2A-87B9-C6144A086657}">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181862</Words>
  <Characters>1036616</Characters>
  <Application>Microsoft Office Word</Application>
  <DocSecurity>0</DocSecurity>
  <Lines>8638</Lines>
  <Paragraphs>2432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Riglin</dc:creator>
  <cp:keywords/>
  <dc:description/>
  <cp:lastModifiedBy>Evie Stergiakouli</cp:lastModifiedBy>
  <cp:revision>4</cp:revision>
  <dcterms:created xsi:type="dcterms:W3CDTF">2022-11-18T14:05:00Z</dcterms:created>
  <dcterms:modified xsi:type="dcterms:W3CDTF">2022-11-18T14:05:00Z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8dc3927c-44c5-3ee1-8138-4abdc48bb522</vt:lpwstr>
  </property>
  <property fmtid="{D5CDD505-2E9C-101B-9397-08002B2CF9AE}" pid="24" name="Mendeley Citation Style_1">
    <vt:lpwstr>http://www.zotero.org/styles/chicago-author-date</vt:lpwstr>
  </property>
</Properties>
</file>