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7506A" w14:textId="77777777" w:rsidR="00CA1ECC" w:rsidRDefault="00CA1ECC" w:rsidP="00CA1ECC">
      <w:pPr>
        <w:ind w:left="1134"/>
        <w:rPr>
          <w:b/>
          <w:lang w:val="en-GB"/>
        </w:rPr>
      </w:pPr>
      <w:r>
        <w:rPr>
          <w:b/>
          <w:lang w:val="en-GB"/>
        </w:rPr>
        <w:t>SUPPLEMENTARY TABLES</w:t>
      </w:r>
    </w:p>
    <w:p w14:paraId="2E04F81B" w14:textId="77777777" w:rsidR="00CA1ECC" w:rsidRDefault="00CA1ECC" w:rsidP="00CA1ECC">
      <w:pPr>
        <w:ind w:left="1134"/>
        <w:rPr>
          <w:b/>
          <w:lang w:val="en-GB"/>
        </w:rPr>
      </w:pPr>
    </w:p>
    <w:p w14:paraId="0FAEF88E" w14:textId="77777777" w:rsidR="00A0346A" w:rsidRPr="001D7E83" w:rsidRDefault="00A0346A" w:rsidP="00A0346A">
      <w:pPr>
        <w:ind w:firstLine="708"/>
        <w:rPr>
          <w:b/>
        </w:rPr>
      </w:pPr>
      <w:r>
        <w:rPr>
          <w:b/>
        </w:rPr>
        <w:t>Table S1</w:t>
      </w:r>
      <w:r w:rsidRPr="001D7E83">
        <w:rPr>
          <w:b/>
        </w:rPr>
        <w:t xml:space="preserve">. </w:t>
      </w:r>
      <w:r>
        <w:rPr>
          <w:b/>
        </w:rPr>
        <w:t xml:space="preserve">Number of patients using </w:t>
      </w:r>
      <w:r w:rsidR="00A64495">
        <w:rPr>
          <w:b/>
        </w:rPr>
        <w:t>selected</w:t>
      </w:r>
      <w:r>
        <w:rPr>
          <w:b/>
        </w:rPr>
        <w:t xml:space="preserve"> herb</w:t>
      </w:r>
      <w:r w:rsidR="00A64495">
        <w:rPr>
          <w:b/>
        </w:rPr>
        <w:t>s</w:t>
      </w:r>
    </w:p>
    <w:tbl>
      <w:tblPr>
        <w:tblStyle w:val="Tabelraster"/>
        <w:tblW w:w="7654" w:type="dxa"/>
        <w:tblInd w:w="421" w:type="dxa"/>
        <w:tblLook w:val="00A0" w:firstRow="1" w:lastRow="0" w:firstColumn="1" w:lastColumn="0" w:noHBand="0" w:noVBand="0"/>
      </w:tblPr>
      <w:tblGrid>
        <w:gridCol w:w="4819"/>
        <w:gridCol w:w="2835"/>
      </w:tblGrid>
      <w:tr w:rsidR="00A0346A" w:rsidRPr="00CD0885" w14:paraId="524E920E" w14:textId="77777777" w:rsidTr="009B19F0">
        <w:trPr>
          <w:trHeight w:val="277"/>
        </w:trPr>
        <w:tc>
          <w:tcPr>
            <w:tcW w:w="4819" w:type="dxa"/>
            <w:shd w:val="clear" w:color="auto" w:fill="D9D9D9" w:themeFill="background1" w:themeFillShade="D9"/>
          </w:tcPr>
          <w:p w14:paraId="468223C5" w14:textId="77777777" w:rsidR="00A0346A" w:rsidRPr="00CD0885" w:rsidRDefault="00CD0885" w:rsidP="00A64495">
            <w:pPr>
              <w:pStyle w:val="Geenafstand"/>
              <w:rPr>
                <w:b/>
                <w:szCs w:val="20"/>
                <w:lang w:val="en-GB"/>
              </w:rPr>
            </w:pPr>
            <w:r>
              <w:rPr>
                <w:b/>
                <w:szCs w:val="20"/>
                <w:lang w:val="en-GB"/>
              </w:rPr>
              <w:t>Herbal supplement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9A321A6" w14:textId="77777777" w:rsidR="00A0346A" w:rsidRPr="00CD0885" w:rsidRDefault="00CD0885" w:rsidP="00CD0885">
            <w:pPr>
              <w:pStyle w:val="Geenafstand"/>
              <w:jc w:val="center"/>
              <w:rPr>
                <w:b/>
                <w:szCs w:val="20"/>
                <w:lang w:val="en-GB"/>
              </w:rPr>
            </w:pPr>
            <w:r w:rsidRPr="00CD0885">
              <w:rPr>
                <w:b/>
                <w:szCs w:val="20"/>
                <w:lang w:val="en-GB"/>
              </w:rPr>
              <w:t xml:space="preserve">Number of patients </w:t>
            </w:r>
          </w:p>
        </w:tc>
      </w:tr>
      <w:tr w:rsidR="00D6215D" w:rsidRPr="00CD0885" w14:paraId="026F3011" w14:textId="77777777" w:rsidTr="00B963CC">
        <w:trPr>
          <w:trHeight w:val="277"/>
        </w:trPr>
        <w:tc>
          <w:tcPr>
            <w:tcW w:w="4819" w:type="dxa"/>
          </w:tcPr>
          <w:p w14:paraId="321FE01E" w14:textId="77777777" w:rsidR="00D6215D" w:rsidRPr="00CD0885" w:rsidRDefault="00D6215D" w:rsidP="00B963CC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Red coneflower</w:t>
            </w:r>
          </w:p>
        </w:tc>
        <w:tc>
          <w:tcPr>
            <w:tcW w:w="2835" w:type="dxa"/>
          </w:tcPr>
          <w:p w14:paraId="0BE59AC5" w14:textId="77777777" w:rsidR="00D6215D" w:rsidRPr="00CD0885" w:rsidRDefault="00D6215D" w:rsidP="00B963CC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5</w:t>
            </w:r>
          </w:p>
        </w:tc>
      </w:tr>
      <w:tr w:rsidR="00D6215D" w:rsidRPr="00CD0885" w14:paraId="4882262A" w14:textId="77777777" w:rsidTr="009B19F0">
        <w:trPr>
          <w:trHeight w:val="277"/>
        </w:trPr>
        <w:tc>
          <w:tcPr>
            <w:tcW w:w="4819" w:type="dxa"/>
          </w:tcPr>
          <w:p w14:paraId="627D95A6" w14:textId="55854E53" w:rsidR="00D6215D" w:rsidRPr="00CD0885" w:rsidRDefault="00D6215D" w:rsidP="00D6215D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Cannabis</w:t>
            </w:r>
          </w:p>
        </w:tc>
        <w:tc>
          <w:tcPr>
            <w:tcW w:w="2835" w:type="dxa"/>
          </w:tcPr>
          <w:p w14:paraId="06E2DE98" w14:textId="761AA276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4</w:t>
            </w:r>
          </w:p>
        </w:tc>
      </w:tr>
      <w:tr w:rsidR="00D6215D" w:rsidRPr="00CD0885" w14:paraId="29FF5A8E" w14:textId="77777777" w:rsidTr="009B19F0">
        <w:trPr>
          <w:trHeight w:val="277"/>
        </w:trPr>
        <w:tc>
          <w:tcPr>
            <w:tcW w:w="4819" w:type="dxa"/>
          </w:tcPr>
          <w:p w14:paraId="37F5BB84" w14:textId="76D780AD" w:rsidR="00D6215D" w:rsidRPr="00CD0885" w:rsidRDefault="00D6215D" w:rsidP="00D6215D">
            <w:pPr>
              <w:pStyle w:val="Geenafstand"/>
              <w:ind w:left="318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Only or primarily CBD</w:t>
            </w:r>
          </w:p>
        </w:tc>
        <w:tc>
          <w:tcPr>
            <w:tcW w:w="2835" w:type="dxa"/>
          </w:tcPr>
          <w:p w14:paraId="692776A4" w14:textId="447057C5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1</w:t>
            </w:r>
          </w:p>
        </w:tc>
      </w:tr>
      <w:tr w:rsidR="00D6215D" w:rsidRPr="00CD0885" w14:paraId="2F24E800" w14:textId="77777777" w:rsidTr="009B19F0">
        <w:trPr>
          <w:trHeight w:val="277"/>
        </w:trPr>
        <w:tc>
          <w:tcPr>
            <w:tcW w:w="4819" w:type="dxa"/>
          </w:tcPr>
          <w:p w14:paraId="39F606E9" w14:textId="24E40233" w:rsidR="00D6215D" w:rsidRPr="00CD0885" w:rsidRDefault="00D6215D" w:rsidP="00D6215D">
            <w:pPr>
              <w:pStyle w:val="Geenafstand"/>
              <w:ind w:left="318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Only or primarily THC</w:t>
            </w:r>
          </w:p>
        </w:tc>
        <w:tc>
          <w:tcPr>
            <w:tcW w:w="2835" w:type="dxa"/>
          </w:tcPr>
          <w:p w14:paraId="2E73E4FF" w14:textId="5A352C00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1</w:t>
            </w:r>
          </w:p>
        </w:tc>
      </w:tr>
      <w:tr w:rsidR="00D6215D" w:rsidRPr="00CD0885" w14:paraId="7FA1A2FC" w14:textId="77777777" w:rsidTr="009B19F0">
        <w:trPr>
          <w:trHeight w:val="277"/>
        </w:trPr>
        <w:tc>
          <w:tcPr>
            <w:tcW w:w="4819" w:type="dxa"/>
          </w:tcPr>
          <w:p w14:paraId="7BC3E9F4" w14:textId="44E5F529" w:rsidR="00D6215D" w:rsidRPr="00CD0885" w:rsidRDefault="00D6215D" w:rsidP="00D6215D">
            <w:pPr>
              <w:pStyle w:val="Geenafstand"/>
              <w:ind w:left="318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THC + CBD</w:t>
            </w:r>
          </w:p>
        </w:tc>
        <w:tc>
          <w:tcPr>
            <w:tcW w:w="2835" w:type="dxa"/>
          </w:tcPr>
          <w:p w14:paraId="25F33E16" w14:textId="44FAF4B8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2</w:t>
            </w:r>
          </w:p>
        </w:tc>
      </w:tr>
      <w:tr w:rsidR="00D6215D" w:rsidRPr="00CD0885" w14:paraId="09867189" w14:textId="77777777" w:rsidTr="009B19F0">
        <w:trPr>
          <w:trHeight w:val="277"/>
        </w:trPr>
        <w:tc>
          <w:tcPr>
            <w:tcW w:w="4819" w:type="dxa"/>
          </w:tcPr>
          <w:p w14:paraId="081A9BCB" w14:textId="6A8B13FA" w:rsidR="00D6215D" w:rsidRPr="00CD0885" w:rsidRDefault="00D6215D" w:rsidP="00D6215D">
            <w:pPr>
              <w:pStyle w:val="Geenafstand"/>
              <w:ind w:left="318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Unknown</w:t>
            </w:r>
          </w:p>
        </w:tc>
        <w:tc>
          <w:tcPr>
            <w:tcW w:w="2835" w:type="dxa"/>
          </w:tcPr>
          <w:p w14:paraId="7FD78140" w14:textId="748A558E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i/>
                <w:szCs w:val="20"/>
                <w:lang w:val="en-GB"/>
              </w:rPr>
              <w:t>0</w:t>
            </w:r>
          </w:p>
        </w:tc>
      </w:tr>
      <w:tr w:rsidR="00D6215D" w:rsidRPr="00CD0885" w14:paraId="094D7521" w14:textId="77777777" w:rsidTr="00D936B5">
        <w:trPr>
          <w:trHeight w:val="277"/>
        </w:trPr>
        <w:tc>
          <w:tcPr>
            <w:tcW w:w="4819" w:type="dxa"/>
          </w:tcPr>
          <w:p w14:paraId="26CF02F1" w14:textId="77777777" w:rsidR="00D6215D" w:rsidRPr="00CD0885" w:rsidRDefault="00D6215D" w:rsidP="00D936B5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Turmeric</w:t>
            </w:r>
          </w:p>
        </w:tc>
        <w:tc>
          <w:tcPr>
            <w:tcW w:w="2835" w:type="dxa"/>
          </w:tcPr>
          <w:p w14:paraId="6EB0A240" w14:textId="77777777" w:rsidR="00D6215D" w:rsidRPr="00CD0885" w:rsidRDefault="00D6215D" w:rsidP="00D936B5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3</w:t>
            </w:r>
          </w:p>
        </w:tc>
      </w:tr>
      <w:tr w:rsidR="00D6215D" w:rsidRPr="00CD0885" w14:paraId="2E8F5791" w14:textId="77777777" w:rsidTr="008B1A31">
        <w:trPr>
          <w:trHeight w:val="277"/>
        </w:trPr>
        <w:tc>
          <w:tcPr>
            <w:tcW w:w="4819" w:type="dxa"/>
          </w:tcPr>
          <w:p w14:paraId="2D48FDCF" w14:textId="77777777" w:rsidR="00D6215D" w:rsidRPr="00CD0885" w:rsidRDefault="00D6215D" w:rsidP="008B1A31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Red yeast rice</w:t>
            </w:r>
          </w:p>
        </w:tc>
        <w:tc>
          <w:tcPr>
            <w:tcW w:w="2835" w:type="dxa"/>
          </w:tcPr>
          <w:p w14:paraId="643DB681" w14:textId="77777777" w:rsidR="00D6215D" w:rsidRPr="00CD0885" w:rsidRDefault="00D6215D" w:rsidP="008B1A31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2</w:t>
            </w:r>
          </w:p>
        </w:tc>
      </w:tr>
      <w:tr w:rsidR="00D6215D" w:rsidRPr="00CD0885" w14:paraId="17EBE416" w14:textId="77777777" w:rsidTr="002D0EBE">
        <w:trPr>
          <w:trHeight w:val="277"/>
        </w:trPr>
        <w:tc>
          <w:tcPr>
            <w:tcW w:w="4819" w:type="dxa"/>
          </w:tcPr>
          <w:p w14:paraId="4D3F880A" w14:textId="77777777" w:rsidR="00D6215D" w:rsidRPr="00CD0885" w:rsidRDefault="00D6215D" w:rsidP="002D0EBE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Valerian</w:t>
            </w:r>
          </w:p>
        </w:tc>
        <w:tc>
          <w:tcPr>
            <w:tcW w:w="2835" w:type="dxa"/>
          </w:tcPr>
          <w:p w14:paraId="1952C8BE" w14:textId="77777777" w:rsidR="00D6215D" w:rsidRPr="00CD0885" w:rsidRDefault="00D6215D" w:rsidP="002D0EBE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2</w:t>
            </w:r>
          </w:p>
        </w:tc>
      </w:tr>
      <w:tr w:rsidR="00D6215D" w:rsidRPr="00CD0885" w14:paraId="60DEC568" w14:textId="77777777" w:rsidTr="009B19F0">
        <w:trPr>
          <w:trHeight w:val="277"/>
        </w:trPr>
        <w:tc>
          <w:tcPr>
            <w:tcW w:w="4819" w:type="dxa"/>
          </w:tcPr>
          <w:p w14:paraId="1C965E2B" w14:textId="77777777" w:rsidR="00D6215D" w:rsidRPr="00CD0885" w:rsidRDefault="00D6215D" w:rsidP="00D6215D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Ginkgo</w:t>
            </w:r>
          </w:p>
        </w:tc>
        <w:tc>
          <w:tcPr>
            <w:tcW w:w="2835" w:type="dxa"/>
          </w:tcPr>
          <w:p w14:paraId="4FA75117" w14:textId="77777777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1</w:t>
            </w:r>
          </w:p>
        </w:tc>
      </w:tr>
      <w:tr w:rsidR="00D6215D" w:rsidRPr="00CD0885" w14:paraId="053C1762" w14:textId="77777777" w:rsidTr="009B19F0">
        <w:trPr>
          <w:trHeight w:val="277"/>
        </w:trPr>
        <w:tc>
          <w:tcPr>
            <w:tcW w:w="4819" w:type="dxa"/>
          </w:tcPr>
          <w:p w14:paraId="7A55BFA9" w14:textId="77777777" w:rsidR="00D6215D" w:rsidRPr="00CD0885" w:rsidRDefault="00D6215D" w:rsidP="00D6215D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Garlic</w:t>
            </w:r>
          </w:p>
        </w:tc>
        <w:tc>
          <w:tcPr>
            <w:tcW w:w="2835" w:type="dxa"/>
          </w:tcPr>
          <w:p w14:paraId="46A6BA0B" w14:textId="77777777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1</w:t>
            </w:r>
          </w:p>
        </w:tc>
      </w:tr>
      <w:tr w:rsidR="00D6215D" w:rsidRPr="00CD0885" w14:paraId="0DB9F3DD" w14:textId="77777777" w:rsidTr="009B19F0">
        <w:trPr>
          <w:trHeight w:val="277"/>
        </w:trPr>
        <w:tc>
          <w:tcPr>
            <w:tcW w:w="4819" w:type="dxa"/>
          </w:tcPr>
          <w:p w14:paraId="6D59C6D7" w14:textId="77777777" w:rsidR="00D6215D" w:rsidRPr="00CD0885" w:rsidRDefault="00D6215D" w:rsidP="00D6215D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Milk thistle</w:t>
            </w:r>
          </w:p>
        </w:tc>
        <w:tc>
          <w:tcPr>
            <w:tcW w:w="2835" w:type="dxa"/>
          </w:tcPr>
          <w:p w14:paraId="282E27CF" w14:textId="77777777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0</w:t>
            </w:r>
          </w:p>
        </w:tc>
      </w:tr>
      <w:tr w:rsidR="00D6215D" w:rsidRPr="00CD0885" w14:paraId="11B4BED7" w14:textId="77777777" w:rsidTr="009B19F0">
        <w:trPr>
          <w:trHeight w:val="277"/>
        </w:trPr>
        <w:tc>
          <w:tcPr>
            <w:tcW w:w="4819" w:type="dxa"/>
          </w:tcPr>
          <w:p w14:paraId="382C24FD" w14:textId="77777777" w:rsidR="00D6215D" w:rsidRPr="00CD0885" w:rsidRDefault="00D6215D" w:rsidP="00D6215D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Black cohosh</w:t>
            </w:r>
          </w:p>
        </w:tc>
        <w:tc>
          <w:tcPr>
            <w:tcW w:w="2835" w:type="dxa"/>
          </w:tcPr>
          <w:p w14:paraId="1093D08F" w14:textId="77777777" w:rsidR="00D6215D" w:rsidRPr="00CD0885" w:rsidRDefault="00D6215D" w:rsidP="00D6215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0</w:t>
            </w:r>
          </w:p>
        </w:tc>
      </w:tr>
      <w:tr w:rsidR="00D6215D" w:rsidRPr="00CD0885" w14:paraId="35419EB4" w14:textId="77777777" w:rsidTr="0019041D">
        <w:trPr>
          <w:trHeight w:val="277"/>
        </w:trPr>
        <w:tc>
          <w:tcPr>
            <w:tcW w:w="4819" w:type="dxa"/>
          </w:tcPr>
          <w:p w14:paraId="197609F6" w14:textId="77777777" w:rsidR="00D6215D" w:rsidRPr="00CD0885" w:rsidRDefault="00D6215D" w:rsidP="0019041D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St John’s wort</w:t>
            </w:r>
          </w:p>
        </w:tc>
        <w:tc>
          <w:tcPr>
            <w:tcW w:w="2835" w:type="dxa"/>
          </w:tcPr>
          <w:p w14:paraId="6068F310" w14:textId="77777777" w:rsidR="00D6215D" w:rsidRPr="00CD0885" w:rsidRDefault="00D6215D" w:rsidP="0019041D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0</w:t>
            </w:r>
          </w:p>
        </w:tc>
      </w:tr>
      <w:tr w:rsidR="00D6215D" w:rsidRPr="00CD0885" w14:paraId="31E5FBB2" w14:textId="77777777" w:rsidTr="005860E7">
        <w:trPr>
          <w:trHeight w:val="277"/>
        </w:trPr>
        <w:tc>
          <w:tcPr>
            <w:tcW w:w="4819" w:type="dxa"/>
          </w:tcPr>
          <w:p w14:paraId="5F3AD70A" w14:textId="77777777" w:rsidR="00D6215D" w:rsidRPr="00CD0885" w:rsidRDefault="00D6215D" w:rsidP="005860E7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American Ginseng</w:t>
            </w:r>
          </w:p>
        </w:tc>
        <w:tc>
          <w:tcPr>
            <w:tcW w:w="2835" w:type="dxa"/>
          </w:tcPr>
          <w:p w14:paraId="6F5884A7" w14:textId="77777777" w:rsidR="00D6215D" w:rsidRPr="00CD0885" w:rsidRDefault="00D6215D" w:rsidP="005860E7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0</w:t>
            </w:r>
          </w:p>
        </w:tc>
      </w:tr>
      <w:tr w:rsidR="00D6215D" w:rsidRPr="00CD0885" w14:paraId="364A9FF8" w14:textId="77777777" w:rsidTr="005860E7">
        <w:trPr>
          <w:trHeight w:val="277"/>
        </w:trPr>
        <w:tc>
          <w:tcPr>
            <w:tcW w:w="4819" w:type="dxa"/>
          </w:tcPr>
          <w:p w14:paraId="5EF5AD69" w14:textId="77777777" w:rsidR="00D6215D" w:rsidRPr="00CD0885" w:rsidRDefault="00D6215D" w:rsidP="005860E7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Red sage</w:t>
            </w:r>
          </w:p>
        </w:tc>
        <w:tc>
          <w:tcPr>
            <w:tcW w:w="2835" w:type="dxa"/>
          </w:tcPr>
          <w:p w14:paraId="120A7581" w14:textId="77777777" w:rsidR="00D6215D" w:rsidRPr="00CD0885" w:rsidRDefault="00D6215D" w:rsidP="005860E7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0</w:t>
            </w:r>
          </w:p>
        </w:tc>
      </w:tr>
      <w:tr w:rsidR="00D6215D" w:rsidRPr="00CD0885" w14:paraId="3438BAE8" w14:textId="77777777" w:rsidTr="00D05C04">
        <w:trPr>
          <w:trHeight w:val="277"/>
        </w:trPr>
        <w:tc>
          <w:tcPr>
            <w:tcW w:w="4819" w:type="dxa"/>
          </w:tcPr>
          <w:p w14:paraId="6FC4B85D" w14:textId="77777777" w:rsidR="00D6215D" w:rsidRPr="00CD0885" w:rsidRDefault="00D6215D" w:rsidP="00D05C04">
            <w:pPr>
              <w:pStyle w:val="Geenafstand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Green tea</w:t>
            </w:r>
          </w:p>
        </w:tc>
        <w:tc>
          <w:tcPr>
            <w:tcW w:w="2835" w:type="dxa"/>
          </w:tcPr>
          <w:p w14:paraId="68E1A9B7" w14:textId="77777777" w:rsidR="00D6215D" w:rsidRPr="00CD0885" w:rsidRDefault="00D6215D" w:rsidP="00D05C04">
            <w:pPr>
              <w:pStyle w:val="Geenafstand"/>
              <w:jc w:val="center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0</w:t>
            </w:r>
          </w:p>
        </w:tc>
      </w:tr>
    </w:tbl>
    <w:p w14:paraId="5344CABB" w14:textId="77777777" w:rsidR="00A64495" w:rsidRPr="001D7E83" w:rsidRDefault="00A0346A" w:rsidP="00A64495">
      <w:pPr>
        <w:ind w:left="1134"/>
        <w:rPr>
          <w:b/>
          <w:lang w:val="en-GB"/>
        </w:rPr>
      </w:pPr>
      <w:r>
        <w:rPr>
          <w:sz w:val="20"/>
          <w:lang w:val="en-GB"/>
        </w:rPr>
        <w:br w:type="page"/>
      </w:r>
      <w:r w:rsidR="00A64495" w:rsidRPr="001D7E83">
        <w:rPr>
          <w:b/>
          <w:lang w:val="en-GB"/>
        </w:rPr>
        <w:lastRenderedPageBreak/>
        <w:t xml:space="preserve">Table </w:t>
      </w:r>
      <w:r w:rsidR="00A64495">
        <w:rPr>
          <w:b/>
          <w:lang w:val="en-GB"/>
        </w:rPr>
        <w:t>S2</w:t>
      </w:r>
      <w:r w:rsidR="00A64495" w:rsidRPr="001D7E83">
        <w:rPr>
          <w:b/>
          <w:lang w:val="en-GB"/>
        </w:rPr>
        <w:t xml:space="preserve">. </w:t>
      </w:r>
      <w:r w:rsidR="00A64495">
        <w:rPr>
          <w:b/>
          <w:lang w:val="en-GB"/>
        </w:rPr>
        <w:t xml:space="preserve">Analysis of patient characteristics </w:t>
      </w:r>
      <w:r w:rsidR="00A64495">
        <w:rPr>
          <w:b/>
        </w:rPr>
        <w:t xml:space="preserve">and </w:t>
      </w:r>
      <w:r w:rsidR="00CD0885">
        <w:rPr>
          <w:b/>
        </w:rPr>
        <w:t xml:space="preserve">overall </w:t>
      </w:r>
      <w:r w:rsidR="00A64495">
        <w:rPr>
          <w:b/>
        </w:rPr>
        <w:t>herbal supplement use</w:t>
      </w:r>
      <w:r w:rsidR="00A64495">
        <w:rPr>
          <w:b/>
          <w:lang w:val="en-GB"/>
        </w:rPr>
        <w:t xml:space="preserve"> </w:t>
      </w:r>
    </w:p>
    <w:tbl>
      <w:tblPr>
        <w:tblStyle w:val="Tabelraster"/>
        <w:tblW w:w="0" w:type="auto"/>
        <w:tblInd w:w="1134" w:type="dxa"/>
        <w:tblLook w:val="04A0" w:firstRow="1" w:lastRow="0" w:firstColumn="1" w:lastColumn="0" w:noHBand="0" w:noVBand="1"/>
      </w:tblPr>
      <w:tblGrid>
        <w:gridCol w:w="2835"/>
        <w:gridCol w:w="1418"/>
        <w:gridCol w:w="2126"/>
        <w:gridCol w:w="1276"/>
      </w:tblGrid>
      <w:tr w:rsidR="00715281" w:rsidRPr="00CD0885" w14:paraId="54765B53" w14:textId="77777777" w:rsidTr="00715281"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1122387C" w14:textId="77777777" w:rsidR="00715281" w:rsidRPr="00CD0885" w:rsidRDefault="00715281" w:rsidP="009B19F0">
            <w:pPr>
              <w:contextualSpacing/>
              <w:rPr>
                <w:b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8DDAAA3" w14:textId="0A7D9923" w:rsidR="00715281" w:rsidRPr="00CD0885" w:rsidRDefault="00715281" w:rsidP="009B19F0">
            <w:pPr>
              <w:contextualSpacing/>
              <w:rPr>
                <w:b/>
                <w:szCs w:val="20"/>
                <w:lang w:val="en-US"/>
              </w:rPr>
            </w:pPr>
            <w:r w:rsidRPr="00CD0885">
              <w:rPr>
                <w:b/>
                <w:szCs w:val="20"/>
                <w:lang w:val="en-US"/>
              </w:rPr>
              <w:t>Herb use (%)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29A50C20" w14:textId="10FE7043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  <w:r>
              <w:rPr>
                <w:b/>
                <w:szCs w:val="20"/>
              </w:rPr>
              <w:t>Odd ratio (95% CI)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1AE814E5" w14:textId="0F689402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  <w:r w:rsidRPr="00CD0885">
              <w:rPr>
                <w:b/>
                <w:szCs w:val="20"/>
              </w:rPr>
              <w:t>p-value</w:t>
            </w:r>
          </w:p>
        </w:tc>
      </w:tr>
      <w:tr w:rsidR="00715281" w:rsidRPr="00CD0885" w14:paraId="1173EA30" w14:textId="77777777" w:rsidTr="00715281">
        <w:tc>
          <w:tcPr>
            <w:tcW w:w="2835" w:type="dxa"/>
            <w:shd w:val="clear" w:color="auto" w:fill="D9D9D9" w:themeFill="background1" w:themeFillShade="D9"/>
          </w:tcPr>
          <w:p w14:paraId="5B9A5997" w14:textId="77777777" w:rsidR="00715281" w:rsidRPr="00CD0885" w:rsidRDefault="00715281" w:rsidP="009B19F0">
            <w:pPr>
              <w:contextualSpacing/>
              <w:rPr>
                <w:b/>
                <w:szCs w:val="20"/>
                <w:lang w:val="en-US"/>
              </w:rPr>
            </w:pPr>
            <w:r w:rsidRPr="00CD0885">
              <w:rPr>
                <w:b/>
                <w:szCs w:val="20"/>
                <w:lang w:val="en-US"/>
              </w:rPr>
              <w:t>All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B6BD8E9" w14:textId="77777777" w:rsidR="00715281" w:rsidRPr="00CD0885" w:rsidRDefault="00715281" w:rsidP="009B19F0">
            <w:pPr>
              <w:contextualSpacing/>
              <w:rPr>
                <w:szCs w:val="20"/>
                <w:lang w:val="en-US"/>
              </w:rPr>
            </w:pPr>
            <w:r w:rsidRPr="00CD0885">
              <w:rPr>
                <w:szCs w:val="20"/>
                <w:lang w:val="en-US"/>
              </w:rPr>
              <w:t>11.9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A7BBD54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36D416F" w14:textId="3BCEE032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</w:tr>
      <w:tr w:rsidR="00715281" w:rsidRPr="00CD0885" w14:paraId="048D43A1" w14:textId="77777777" w:rsidTr="00715281">
        <w:tc>
          <w:tcPr>
            <w:tcW w:w="2835" w:type="dxa"/>
            <w:shd w:val="clear" w:color="auto" w:fill="D9D9D9" w:themeFill="background1" w:themeFillShade="D9"/>
          </w:tcPr>
          <w:p w14:paraId="26EBE305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  <w:r w:rsidRPr="00CD0885">
              <w:rPr>
                <w:b/>
                <w:szCs w:val="20"/>
              </w:rPr>
              <w:t xml:space="preserve">Age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270F768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B1720E5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2D01A4A" w14:textId="481AE6DA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0.822</w:t>
            </w:r>
          </w:p>
        </w:tc>
      </w:tr>
      <w:tr w:rsidR="00715281" w:rsidRPr="00CD0885" w14:paraId="38044FD9" w14:textId="77777777" w:rsidTr="00715281">
        <w:tc>
          <w:tcPr>
            <w:tcW w:w="2835" w:type="dxa"/>
            <w:shd w:val="clear" w:color="auto" w:fill="auto"/>
          </w:tcPr>
          <w:p w14:paraId="3A683A8D" w14:textId="77777777" w:rsidR="00715281" w:rsidRPr="00CD0885" w:rsidRDefault="00715281" w:rsidP="009B19F0">
            <w:pPr>
              <w:ind w:left="596"/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65-74 years</w:t>
            </w:r>
          </w:p>
        </w:tc>
        <w:tc>
          <w:tcPr>
            <w:tcW w:w="1418" w:type="dxa"/>
            <w:shd w:val="clear" w:color="auto" w:fill="auto"/>
          </w:tcPr>
          <w:p w14:paraId="4B9B137F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12.3</w:t>
            </w:r>
          </w:p>
        </w:tc>
        <w:tc>
          <w:tcPr>
            <w:tcW w:w="2126" w:type="dxa"/>
          </w:tcPr>
          <w:p w14:paraId="6599A9B6" w14:textId="4566078E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  <w:r>
              <w:rPr>
                <w:sz w:val="20"/>
                <w:szCs w:val="20"/>
              </w:rPr>
              <w:t>1.00 (ref)</w:t>
            </w:r>
          </w:p>
        </w:tc>
        <w:tc>
          <w:tcPr>
            <w:tcW w:w="1276" w:type="dxa"/>
            <w:shd w:val="clear" w:color="auto" w:fill="auto"/>
          </w:tcPr>
          <w:p w14:paraId="1747C95A" w14:textId="5155DA04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</w:tr>
      <w:tr w:rsidR="00715281" w:rsidRPr="00CD0885" w14:paraId="2053EAFC" w14:textId="77777777" w:rsidTr="00715281">
        <w:tc>
          <w:tcPr>
            <w:tcW w:w="2835" w:type="dxa"/>
            <w:shd w:val="clear" w:color="auto" w:fill="auto"/>
          </w:tcPr>
          <w:p w14:paraId="1877FC9E" w14:textId="77777777" w:rsidR="00715281" w:rsidRPr="00CD0885" w:rsidRDefault="00715281" w:rsidP="009B19F0">
            <w:pPr>
              <w:ind w:left="596"/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75+ years</w:t>
            </w:r>
          </w:p>
        </w:tc>
        <w:tc>
          <w:tcPr>
            <w:tcW w:w="1418" w:type="dxa"/>
            <w:shd w:val="clear" w:color="auto" w:fill="auto"/>
          </w:tcPr>
          <w:p w14:paraId="4E23097F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11.3</w:t>
            </w:r>
          </w:p>
        </w:tc>
        <w:tc>
          <w:tcPr>
            <w:tcW w:w="2126" w:type="dxa"/>
          </w:tcPr>
          <w:p w14:paraId="3EAF1B4F" w14:textId="0E3E0D5E" w:rsidR="00715281" w:rsidRPr="00715281" w:rsidRDefault="007A07E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0.90 (0.38 – 2.18)</w:t>
            </w:r>
          </w:p>
        </w:tc>
        <w:tc>
          <w:tcPr>
            <w:tcW w:w="1276" w:type="dxa"/>
            <w:shd w:val="clear" w:color="auto" w:fill="auto"/>
          </w:tcPr>
          <w:p w14:paraId="31302DA5" w14:textId="53109849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</w:tr>
      <w:tr w:rsidR="00715281" w:rsidRPr="00CD0885" w14:paraId="6708E51F" w14:textId="77777777" w:rsidTr="00715281">
        <w:tc>
          <w:tcPr>
            <w:tcW w:w="2835" w:type="dxa"/>
            <w:shd w:val="clear" w:color="auto" w:fill="D9D9D9" w:themeFill="background1" w:themeFillShade="D9"/>
          </w:tcPr>
          <w:p w14:paraId="4E6A896E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  <w:r w:rsidRPr="00CD0885">
              <w:rPr>
                <w:b/>
                <w:szCs w:val="20"/>
              </w:rPr>
              <w:t xml:space="preserve">Sex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8273087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23710B3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27D96A4" w14:textId="109212B8" w:rsidR="00715281" w:rsidRPr="00CD0885" w:rsidRDefault="007A07E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0.679</w:t>
            </w:r>
          </w:p>
        </w:tc>
      </w:tr>
      <w:tr w:rsidR="00715281" w:rsidRPr="00CD0885" w14:paraId="536DE30F" w14:textId="77777777" w:rsidTr="00715281">
        <w:tc>
          <w:tcPr>
            <w:tcW w:w="2835" w:type="dxa"/>
          </w:tcPr>
          <w:p w14:paraId="5B4AC468" w14:textId="77777777" w:rsidR="00715281" w:rsidRPr="00CD0885" w:rsidRDefault="00715281" w:rsidP="009B19F0">
            <w:pPr>
              <w:pStyle w:val="Geenafstand"/>
              <w:ind w:left="596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Female</w:t>
            </w:r>
          </w:p>
        </w:tc>
        <w:tc>
          <w:tcPr>
            <w:tcW w:w="1418" w:type="dxa"/>
          </w:tcPr>
          <w:p w14:paraId="5E5DA411" w14:textId="77777777" w:rsidR="00715281" w:rsidRPr="00CD0885" w:rsidRDefault="00715281" w:rsidP="009B19F0">
            <w:pPr>
              <w:pStyle w:val="Geenafstand"/>
              <w:rPr>
                <w:szCs w:val="20"/>
              </w:rPr>
            </w:pPr>
            <w:r w:rsidRPr="00CD0885">
              <w:rPr>
                <w:szCs w:val="20"/>
              </w:rPr>
              <w:t>12.9</w:t>
            </w:r>
          </w:p>
        </w:tc>
        <w:tc>
          <w:tcPr>
            <w:tcW w:w="2126" w:type="dxa"/>
          </w:tcPr>
          <w:p w14:paraId="6FE065AE" w14:textId="763CB8C9" w:rsidR="00715281" w:rsidRPr="00CD0885" w:rsidRDefault="00715281" w:rsidP="009B19F0">
            <w:pPr>
              <w:pStyle w:val="Geenafstand"/>
              <w:rPr>
                <w:szCs w:val="20"/>
              </w:rPr>
            </w:pPr>
            <w:r>
              <w:rPr>
                <w:sz w:val="20"/>
                <w:szCs w:val="20"/>
              </w:rPr>
              <w:t>1.00 (ref)</w:t>
            </w:r>
          </w:p>
        </w:tc>
        <w:tc>
          <w:tcPr>
            <w:tcW w:w="1276" w:type="dxa"/>
          </w:tcPr>
          <w:p w14:paraId="496C1BA8" w14:textId="55887AEB" w:rsidR="00715281" w:rsidRPr="00CD0885" w:rsidRDefault="00715281" w:rsidP="009B19F0">
            <w:pPr>
              <w:pStyle w:val="Geenafstand"/>
              <w:rPr>
                <w:szCs w:val="20"/>
              </w:rPr>
            </w:pPr>
          </w:p>
        </w:tc>
      </w:tr>
      <w:tr w:rsidR="00715281" w:rsidRPr="00CD0885" w14:paraId="1000B3B4" w14:textId="77777777" w:rsidTr="00715281">
        <w:tc>
          <w:tcPr>
            <w:tcW w:w="2835" w:type="dxa"/>
          </w:tcPr>
          <w:p w14:paraId="39AC86EC" w14:textId="77777777" w:rsidR="00715281" w:rsidRPr="00CD0885" w:rsidRDefault="00715281" w:rsidP="009B19F0">
            <w:pPr>
              <w:pStyle w:val="Geenafstand"/>
              <w:ind w:left="596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 xml:space="preserve">Male </w:t>
            </w:r>
          </w:p>
        </w:tc>
        <w:tc>
          <w:tcPr>
            <w:tcW w:w="1418" w:type="dxa"/>
          </w:tcPr>
          <w:p w14:paraId="2AC0E8B9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11.0</w:t>
            </w:r>
          </w:p>
        </w:tc>
        <w:tc>
          <w:tcPr>
            <w:tcW w:w="2126" w:type="dxa"/>
          </w:tcPr>
          <w:p w14:paraId="209EF6BE" w14:textId="4C46951F" w:rsidR="00715281" w:rsidRPr="00CD0885" w:rsidRDefault="007A07E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0.84 (0.36 – 1.96)</w:t>
            </w:r>
          </w:p>
        </w:tc>
        <w:tc>
          <w:tcPr>
            <w:tcW w:w="1276" w:type="dxa"/>
          </w:tcPr>
          <w:p w14:paraId="45ACC4A4" w14:textId="0EA9BC06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</w:tr>
      <w:tr w:rsidR="00715281" w:rsidRPr="00CD0885" w14:paraId="7FD12ADF" w14:textId="77777777" w:rsidTr="00715281">
        <w:tc>
          <w:tcPr>
            <w:tcW w:w="2835" w:type="dxa"/>
            <w:shd w:val="clear" w:color="auto" w:fill="D9D9D9" w:themeFill="background1" w:themeFillShade="D9"/>
          </w:tcPr>
          <w:p w14:paraId="25DA32A9" w14:textId="77777777" w:rsidR="00715281" w:rsidRPr="00CD0885" w:rsidRDefault="00715281" w:rsidP="009B19F0">
            <w:pPr>
              <w:pStyle w:val="Geenafstand"/>
              <w:ind w:left="27"/>
              <w:rPr>
                <w:b/>
                <w:i/>
                <w:szCs w:val="20"/>
                <w:lang w:val="en-US"/>
              </w:rPr>
            </w:pPr>
            <w:r w:rsidRPr="00CD0885">
              <w:rPr>
                <w:b/>
                <w:szCs w:val="20"/>
                <w:lang w:val="en-US"/>
              </w:rPr>
              <w:t xml:space="preserve">Level of education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ED6366A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193234DB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AF2631D" w14:textId="1D6DAB08" w:rsidR="00715281" w:rsidRPr="00CD0885" w:rsidRDefault="007A07E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0.270</w:t>
            </w:r>
          </w:p>
        </w:tc>
      </w:tr>
      <w:tr w:rsidR="00715281" w:rsidRPr="00CD0885" w14:paraId="5EDA5D62" w14:textId="77777777" w:rsidTr="00715281">
        <w:tc>
          <w:tcPr>
            <w:tcW w:w="2835" w:type="dxa"/>
          </w:tcPr>
          <w:p w14:paraId="166696F7" w14:textId="77777777" w:rsidR="00715281" w:rsidRPr="00CD0885" w:rsidRDefault="00715281" w:rsidP="009B19F0">
            <w:pPr>
              <w:pStyle w:val="Geenafstand"/>
              <w:ind w:left="592"/>
              <w:rPr>
                <w:szCs w:val="20"/>
                <w:lang w:val="en-US"/>
              </w:rPr>
            </w:pPr>
            <w:r w:rsidRPr="00CD0885">
              <w:rPr>
                <w:szCs w:val="20"/>
                <w:lang w:val="en-US"/>
              </w:rPr>
              <w:t xml:space="preserve">Lower </w:t>
            </w:r>
          </w:p>
        </w:tc>
        <w:tc>
          <w:tcPr>
            <w:tcW w:w="1418" w:type="dxa"/>
          </w:tcPr>
          <w:p w14:paraId="78BA2F35" w14:textId="77777777" w:rsidR="00715281" w:rsidRPr="00CD0885" w:rsidRDefault="00715281" w:rsidP="009B19F0">
            <w:pPr>
              <w:pStyle w:val="Geenafstand"/>
              <w:rPr>
                <w:szCs w:val="20"/>
              </w:rPr>
            </w:pPr>
            <w:r w:rsidRPr="00CD0885">
              <w:rPr>
                <w:szCs w:val="20"/>
              </w:rPr>
              <w:t>10.0</w:t>
            </w:r>
          </w:p>
        </w:tc>
        <w:tc>
          <w:tcPr>
            <w:tcW w:w="2126" w:type="dxa"/>
          </w:tcPr>
          <w:p w14:paraId="60B434FC" w14:textId="1289EDEF" w:rsidR="00715281" w:rsidRPr="00CD0885" w:rsidRDefault="00715281" w:rsidP="009B19F0">
            <w:pPr>
              <w:pStyle w:val="Geenafstand"/>
              <w:rPr>
                <w:szCs w:val="20"/>
              </w:rPr>
            </w:pPr>
            <w:r>
              <w:rPr>
                <w:sz w:val="20"/>
                <w:szCs w:val="20"/>
              </w:rPr>
              <w:t>1.00 (ref)</w:t>
            </w:r>
          </w:p>
        </w:tc>
        <w:tc>
          <w:tcPr>
            <w:tcW w:w="1276" w:type="dxa"/>
          </w:tcPr>
          <w:p w14:paraId="19B20E46" w14:textId="3622661D" w:rsidR="00715281" w:rsidRPr="00CD0885" w:rsidRDefault="00715281" w:rsidP="009B19F0">
            <w:pPr>
              <w:pStyle w:val="Geenafstand"/>
              <w:rPr>
                <w:szCs w:val="20"/>
              </w:rPr>
            </w:pPr>
          </w:p>
        </w:tc>
      </w:tr>
      <w:tr w:rsidR="00715281" w:rsidRPr="00CD0885" w14:paraId="388ECCAD" w14:textId="77777777" w:rsidTr="00715281">
        <w:tc>
          <w:tcPr>
            <w:tcW w:w="2835" w:type="dxa"/>
          </w:tcPr>
          <w:p w14:paraId="7A3D5D27" w14:textId="77777777" w:rsidR="00715281" w:rsidRPr="00CD0885" w:rsidRDefault="00715281" w:rsidP="009B19F0">
            <w:pPr>
              <w:pStyle w:val="Geenafstand"/>
              <w:ind w:left="592"/>
              <w:rPr>
                <w:szCs w:val="20"/>
                <w:lang w:val="en-US"/>
              </w:rPr>
            </w:pPr>
            <w:r w:rsidRPr="00CD0885">
              <w:rPr>
                <w:szCs w:val="20"/>
                <w:lang w:val="en-US"/>
              </w:rPr>
              <w:t>Higher</w:t>
            </w:r>
          </w:p>
        </w:tc>
        <w:tc>
          <w:tcPr>
            <w:tcW w:w="1418" w:type="dxa"/>
          </w:tcPr>
          <w:p w14:paraId="1F2B983B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15.3</w:t>
            </w:r>
          </w:p>
        </w:tc>
        <w:tc>
          <w:tcPr>
            <w:tcW w:w="2126" w:type="dxa"/>
          </w:tcPr>
          <w:p w14:paraId="44B318DE" w14:textId="330EDC41" w:rsidR="00715281" w:rsidRPr="00CD0885" w:rsidRDefault="007A07E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1.62 (0.69 – 3.84)</w:t>
            </w:r>
          </w:p>
        </w:tc>
        <w:tc>
          <w:tcPr>
            <w:tcW w:w="1276" w:type="dxa"/>
          </w:tcPr>
          <w:p w14:paraId="667BDB09" w14:textId="7C618833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</w:tr>
      <w:tr w:rsidR="00715281" w:rsidRPr="00CD0885" w14:paraId="5510AA96" w14:textId="77777777" w:rsidTr="00715281">
        <w:tc>
          <w:tcPr>
            <w:tcW w:w="2835" w:type="dxa"/>
            <w:shd w:val="clear" w:color="auto" w:fill="D9D9D9" w:themeFill="background1" w:themeFillShade="D9"/>
          </w:tcPr>
          <w:p w14:paraId="594ECB9C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  <w:r w:rsidRPr="00CD0885">
              <w:rPr>
                <w:b/>
                <w:szCs w:val="20"/>
              </w:rPr>
              <w:t>Oncological specialism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EE5F371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65E67CDB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6B912BD" w14:textId="6A197F7B" w:rsidR="00715281" w:rsidRPr="00CD0885" w:rsidRDefault="007A07E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0.632</w:t>
            </w:r>
          </w:p>
        </w:tc>
      </w:tr>
      <w:tr w:rsidR="00715281" w:rsidRPr="00CD0885" w14:paraId="3E86C945" w14:textId="77777777" w:rsidTr="00715281">
        <w:tc>
          <w:tcPr>
            <w:tcW w:w="2835" w:type="dxa"/>
            <w:shd w:val="clear" w:color="auto" w:fill="FFFFFF" w:themeFill="background1"/>
          </w:tcPr>
          <w:p w14:paraId="7B6D12BB" w14:textId="77777777" w:rsidR="00715281" w:rsidRPr="00CD0885" w:rsidRDefault="00715281" w:rsidP="009B19F0">
            <w:pPr>
              <w:pStyle w:val="Geenafstand"/>
              <w:ind w:left="600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 xml:space="preserve">Internal medicine </w:t>
            </w:r>
          </w:p>
        </w:tc>
        <w:tc>
          <w:tcPr>
            <w:tcW w:w="1418" w:type="dxa"/>
            <w:shd w:val="clear" w:color="auto" w:fill="FFFFFF" w:themeFill="background1"/>
          </w:tcPr>
          <w:p w14:paraId="227492C3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12.4</w:t>
            </w:r>
          </w:p>
        </w:tc>
        <w:tc>
          <w:tcPr>
            <w:tcW w:w="2126" w:type="dxa"/>
            <w:shd w:val="clear" w:color="auto" w:fill="FFFFFF" w:themeFill="background1"/>
          </w:tcPr>
          <w:p w14:paraId="72958A58" w14:textId="5079A77D" w:rsidR="00715281" w:rsidRPr="00CD0885" w:rsidRDefault="00715281" w:rsidP="009B19F0">
            <w:pPr>
              <w:contextualSpacing/>
              <w:rPr>
                <w:szCs w:val="20"/>
              </w:rPr>
            </w:pPr>
            <w:r>
              <w:rPr>
                <w:sz w:val="20"/>
                <w:szCs w:val="20"/>
              </w:rPr>
              <w:t>1.00 (ref)</w:t>
            </w:r>
          </w:p>
        </w:tc>
        <w:tc>
          <w:tcPr>
            <w:tcW w:w="1276" w:type="dxa"/>
            <w:shd w:val="clear" w:color="auto" w:fill="FFFFFF" w:themeFill="background1"/>
          </w:tcPr>
          <w:p w14:paraId="6D2EFC02" w14:textId="5650BDFE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</w:tr>
      <w:tr w:rsidR="00715281" w:rsidRPr="00CD0885" w14:paraId="6FBBF75C" w14:textId="77777777" w:rsidTr="00715281">
        <w:tc>
          <w:tcPr>
            <w:tcW w:w="2835" w:type="dxa"/>
            <w:shd w:val="clear" w:color="auto" w:fill="FFFFFF" w:themeFill="background1"/>
          </w:tcPr>
          <w:p w14:paraId="53E42F50" w14:textId="77777777" w:rsidR="00715281" w:rsidRPr="00CD0885" w:rsidRDefault="00715281" w:rsidP="009B19F0">
            <w:pPr>
              <w:pStyle w:val="Geenafstand"/>
              <w:ind w:left="600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 xml:space="preserve">Hematology  </w:t>
            </w:r>
          </w:p>
        </w:tc>
        <w:tc>
          <w:tcPr>
            <w:tcW w:w="1418" w:type="dxa"/>
            <w:shd w:val="clear" w:color="auto" w:fill="FFFFFF" w:themeFill="background1"/>
          </w:tcPr>
          <w:p w14:paraId="73F7E255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13.3</w:t>
            </w:r>
          </w:p>
        </w:tc>
        <w:tc>
          <w:tcPr>
            <w:tcW w:w="2126" w:type="dxa"/>
            <w:shd w:val="clear" w:color="auto" w:fill="FFFFFF" w:themeFill="background1"/>
          </w:tcPr>
          <w:p w14:paraId="28561283" w14:textId="4761AB74" w:rsidR="00715281" w:rsidRPr="00CD0885" w:rsidRDefault="00260AF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1.09 (0.44 – 2.68)</w:t>
            </w:r>
          </w:p>
        </w:tc>
        <w:tc>
          <w:tcPr>
            <w:tcW w:w="1276" w:type="dxa"/>
            <w:shd w:val="clear" w:color="auto" w:fill="FFFFFF" w:themeFill="background1"/>
          </w:tcPr>
          <w:p w14:paraId="07B2C1A8" w14:textId="6DE94056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</w:tr>
      <w:tr w:rsidR="00715281" w:rsidRPr="00CD0885" w14:paraId="7D889792" w14:textId="77777777" w:rsidTr="00715281">
        <w:tc>
          <w:tcPr>
            <w:tcW w:w="2835" w:type="dxa"/>
            <w:shd w:val="clear" w:color="auto" w:fill="FFFFFF" w:themeFill="background1"/>
          </w:tcPr>
          <w:p w14:paraId="190D8081" w14:textId="77777777" w:rsidR="00715281" w:rsidRPr="00CD0885" w:rsidRDefault="00715281" w:rsidP="009B19F0">
            <w:pPr>
              <w:pStyle w:val="Geenafstand"/>
              <w:ind w:left="600"/>
              <w:rPr>
                <w:szCs w:val="20"/>
                <w:lang w:val="en-GB"/>
              </w:rPr>
            </w:pPr>
            <w:r w:rsidRPr="00CD0885">
              <w:rPr>
                <w:szCs w:val="20"/>
                <w:lang w:val="en-GB"/>
              </w:rPr>
              <w:t>Pulmonology</w:t>
            </w:r>
          </w:p>
        </w:tc>
        <w:tc>
          <w:tcPr>
            <w:tcW w:w="1418" w:type="dxa"/>
            <w:shd w:val="clear" w:color="auto" w:fill="FFFFFF" w:themeFill="background1"/>
          </w:tcPr>
          <w:p w14:paraId="3607A6E9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6.7</w:t>
            </w:r>
          </w:p>
        </w:tc>
        <w:tc>
          <w:tcPr>
            <w:tcW w:w="2126" w:type="dxa"/>
            <w:shd w:val="clear" w:color="auto" w:fill="FFFFFF" w:themeFill="background1"/>
          </w:tcPr>
          <w:p w14:paraId="6B88EFF6" w14:textId="5D26443D" w:rsidR="00715281" w:rsidRPr="00CD0885" w:rsidRDefault="00260AF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0.51 (0.11 – 2.40)</w:t>
            </w:r>
          </w:p>
        </w:tc>
        <w:tc>
          <w:tcPr>
            <w:tcW w:w="1276" w:type="dxa"/>
            <w:shd w:val="clear" w:color="auto" w:fill="FFFFFF" w:themeFill="background1"/>
          </w:tcPr>
          <w:p w14:paraId="5E9B0E83" w14:textId="0910FB64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</w:tr>
      <w:tr w:rsidR="00715281" w:rsidRPr="00CD0885" w14:paraId="639E27A1" w14:textId="77777777" w:rsidTr="00715281">
        <w:tc>
          <w:tcPr>
            <w:tcW w:w="2835" w:type="dxa"/>
            <w:shd w:val="clear" w:color="auto" w:fill="D9D9D9" w:themeFill="background1" w:themeFillShade="D9"/>
          </w:tcPr>
          <w:p w14:paraId="7C2BB006" w14:textId="77777777" w:rsidR="00715281" w:rsidRPr="00CD0885" w:rsidRDefault="00715281" w:rsidP="009B19F0">
            <w:pPr>
              <w:pStyle w:val="Geenafstand"/>
              <w:ind w:left="27"/>
              <w:rPr>
                <w:b/>
                <w:i/>
                <w:szCs w:val="20"/>
                <w:lang w:val="en-US"/>
              </w:rPr>
            </w:pPr>
            <w:r w:rsidRPr="00CD0885">
              <w:rPr>
                <w:b/>
                <w:szCs w:val="20"/>
                <w:lang w:val="en-US"/>
              </w:rPr>
              <w:t>Polypharmacy (≥5 drugs)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30CDD47" w14:textId="77777777" w:rsidR="00715281" w:rsidRPr="00CD0885" w:rsidRDefault="00715281" w:rsidP="009B19F0">
            <w:pPr>
              <w:contextualSpacing/>
              <w:rPr>
                <w:b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37784BA7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F91B374" w14:textId="6D1B9EC6" w:rsidR="00715281" w:rsidRPr="00CD0885" w:rsidRDefault="00260AF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0.148</w:t>
            </w:r>
            <w:bookmarkStart w:id="0" w:name="_GoBack"/>
            <w:bookmarkEnd w:id="0"/>
          </w:p>
        </w:tc>
      </w:tr>
      <w:tr w:rsidR="00715281" w:rsidRPr="00D71DED" w14:paraId="1308E8EF" w14:textId="77777777" w:rsidTr="00715281">
        <w:tc>
          <w:tcPr>
            <w:tcW w:w="2835" w:type="dxa"/>
          </w:tcPr>
          <w:p w14:paraId="4563380F" w14:textId="77777777" w:rsidR="00715281" w:rsidRPr="00CD0885" w:rsidRDefault="00715281" w:rsidP="009B19F0">
            <w:pPr>
              <w:pStyle w:val="Geenafstand"/>
              <w:ind w:left="592"/>
              <w:rPr>
                <w:szCs w:val="20"/>
                <w:lang w:val="en-US"/>
              </w:rPr>
            </w:pPr>
            <w:r w:rsidRPr="00CD0885">
              <w:rPr>
                <w:szCs w:val="20"/>
                <w:lang w:val="en-US"/>
              </w:rPr>
              <w:t>No</w:t>
            </w:r>
          </w:p>
        </w:tc>
        <w:tc>
          <w:tcPr>
            <w:tcW w:w="1418" w:type="dxa"/>
          </w:tcPr>
          <w:p w14:paraId="0A6A78DC" w14:textId="77777777" w:rsidR="00715281" w:rsidRPr="00CD0885" w:rsidRDefault="00715281" w:rsidP="009B19F0">
            <w:pPr>
              <w:pStyle w:val="Geenafstand"/>
              <w:rPr>
                <w:szCs w:val="20"/>
              </w:rPr>
            </w:pPr>
            <w:r w:rsidRPr="00CD0885">
              <w:rPr>
                <w:szCs w:val="20"/>
              </w:rPr>
              <w:t>16.7</w:t>
            </w:r>
          </w:p>
        </w:tc>
        <w:tc>
          <w:tcPr>
            <w:tcW w:w="2126" w:type="dxa"/>
          </w:tcPr>
          <w:p w14:paraId="69A10823" w14:textId="661B530E" w:rsidR="00715281" w:rsidRPr="00CD0885" w:rsidRDefault="00715281" w:rsidP="009B19F0">
            <w:pPr>
              <w:pStyle w:val="Geenafstand"/>
              <w:rPr>
                <w:szCs w:val="20"/>
              </w:rPr>
            </w:pPr>
            <w:r>
              <w:rPr>
                <w:sz w:val="20"/>
                <w:szCs w:val="20"/>
              </w:rPr>
              <w:t>1.00 (ref)</w:t>
            </w:r>
          </w:p>
        </w:tc>
        <w:tc>
          <w:tcPr>
            <w:tcW w:w="1276" w:type="dxa"/>
          </w:tcPr>
          <w:p w14:paraId="31AB487E" w14:textId="1CFB2401" w:rsidR="00715281" w:rsidRPr="00CD0885" w:rsidRDefault="00715281" w:rsidP="009B19F0">
            <w:pPr>
              <w:pStyle w:val="Geenafstand"/>
              <w:rPr>
                <w:szCs w:val="20"/>
              </w:rPr>
            </w:pPr>
          </w:p>
        </w:tc>
      </w:tr>
      <w:tr w:rsidR="00715281" w:rsidRPr="00CD0885" w14:paraId="0EE60813" w14:textId="77777777" w:rsidTr="00715281">
        <w:tc>
          <w:tcPr>
            <w:tcW w:w="2835" w:type="dxa"/>
          </w:tcPr>
          <w:p w14:paraId="57DCE686" w14:textId="77777777" w:rsidR="00715281" w:rsidRPr="00CD0885" w:rsidRDefault="00715281" w:rsidP="009B19F0">
            <w:pPr>
              <w:pStyle w:val="Geenafstand"/>
              <w:ind w:left="592"/>
              <w:rPr>
                <w:szCs w:val="20"/>
                <w:lang w:val="en-US"/>
              </w:rPr>
            </w:pPr>
            <w:r w:rsidRPr="00CD0885">
              <w:rPr>
                <w:szCs w:val="20"/>
                <w:lang w:val="en-US"/>
              </w:rPr>
              <w:t xml:space="preserve">Yes </w:t>
            </w:r>
          </w:p>
        </w:tc>
        <w:tc>
          <w:tcPr>
            <w:tcW w:w="1418" w:type="dxa"/>
          </w:tcPr>
          <w:p w14:paraId="50848A61" w14:textId="77777777" w:rsidR="00715281" w:rsidRPr="00CD0885" w:rsidRDefault="00715281" w:rsidP="009B19F0">
            <w:pPr>
              <w:contextualSpacing/>
              <w:rPr>
                <w:szCs w:val="20"/>
              </w:rPr>
            </w:pPr>
            <w:r w:rsidRPr="00CD0885">
              <w:rPr>
                <w:szCs w:val="20"/>
              </w:rPr>
              <w:t>9.6</w:t>
            </w:r>
          </w:p>
        </w:tc>
        <w:tc>
          <w:tcPr>
            <w:tcW w:w="2126" w:type="dxa"/>
          </w:tcPr>
          <w:p w14:paraId="6DBB354D" w14:textId="57795836" w:rsidR="00715281" w:rsidRPr="00CD0885" w:rsidRDefault="00260AF3" w:rsidP="009B19F0">
            <w:pPr>
              <w:contextualSpacing/>
              <w:rPr>
                <w:szCs w:val="20"/>
              </w:rPr>
            </w:pPr>
            <w:r>
              <w:rPr>
                <w:szCs w:val="20"/>
              </w:rPr>
              <w:t>0.53 (0.22 – 1.25)</w:t>
            </w:r>
          </w:p>
        </w:tc>
        <w:tc>
          <w:tcPr>
            <w:tcW w:w="1276" w:type="dxa"/>
          </w:tcPr>
          <w:p w14:paraId="07BD9411" w14:textId="61C21562" w:rsidR="00715281" w:rsidRPr="00CD0885" w:rsidRDefault="00715281" w:rsidP="009B19F0">
            <w:pPr>
              <w:contextualSpacing/>
              <w:rPr>
                <w:szCs w:val="20"/>
              </w:rPr>
            </w:pPr>
          </w:p>
        </w:tc>
      </w:tr>
    </w:tbl>
    <w:p w14:paraId="29D087B6" w14:textId="77777777" w:rsidR="00A64495" w:rsidRDefault="00A64495" w:rsidP="00A64495"/>
    <w:p w14:paraId="4D071DCF" w14:textId="77777777" w:rsidR="00A0346A" w:rsidRDefault="00A0346A" w:rsidP="00A0346A">
      <w:pPr>
        <w:rPr>
          <w:sz w:val="20"/>
          <w:lang w:val="en-GB"/>
        </w:rPr>
      </w:pPr>
    </w:p>
    <w:p w14:paraId="3479829D" w14:textId="77777777" w:rsidR="002C78D5" w:rsidRDefault="002C78D5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250F663E" w14:textId="5504CEAC" w:rsidR="00CA1ECC" w:rsidRDefault="00A0346A" w:rsidP="00A0346A">
      <w:pPr>
        <w:rPr>
          <w:b/>
          <w:lang w:val="en-GB"/>
        </w:rPr>
      </w:pPr>
      <w:r>
        <w:rPr>
          <w:b/>
          <w:lang w:val="en-GB"/>
        </w:rPr>
        <w:lastRenderedPageBreak/>
        <w:t>Table S3</w:t>
      </w:r>
      <w:r w:rsidR="007560A2">
        <w:rPr>
          <w:b/>
          <w:lang w:val="en-GB"/>
        </w:rPr>
        <w:t>. Overview of assessment of potential</w:t>
      </w:r>
      <w:r w:rsidR="00EC4402">
        <w:rPr>
          <w:b/>
          <w:lang w:val="en-GB"/>
        </w:rPr>
        <w:t>ly relevant</w:t>
      </w:r>
      <w:r w:rsidR="007560A2">
        <w:rPr>
          <w:b/>
          <w:lang w:val="en-GB"/>
        </w:rPr>
        <w:t xml:space="preserve"> HDIs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39"/>
        <w:gridCol w:w="1914"/>
        <w:gridCol w:w="1392"/>
        <w:gridCol w:w="3073"/>
      </w:tblGrid>
      <w:tr w:rsidR="002C78D5" w:rsidRPr="00A0346A" w14:paraId="4A1C6498" w14:textId="77777777" w:rsidTr="00D6215D">
        <w:tc>
          <w:tcPr>
            <w:tcW w:w="1639" w:type="dxa"/>
            <w:shd w:val="clear" w:color="auto" w:fill="D9D9D9" w:themeFill="background1" w:themeFillShade="D9"/>
          </w:tcPr>
          <w:p w14:paraId="4998B159" w14:textId="591CC8FB" w:rsidR="002C78D5" w:rsidRPr="00A0346A" w:rsidRDefault="002C78D5">
            <w:pPr>
              <w:spacing w:after="0" w:line="240" w:lineRule="auto"/>
              <w:rPr>
                <w:b/>
                <w:lang w:val="en-GB"/>
              </w:rPr>
            </w:pPr>
            <w:r w:rsidRPr="00A0346A">
              <w:rPr>
                <w:b/>
              </w:rPr>
              <w:t>Herbal supplement</w:t>
            </w:r>
          </w:p>
        </w:tc>
        <w:tc>
          <w:tcPr>
            <w:tcW w:w="1914" w:type="dxa"/>
            <w:shd w:val="clear" w:color="auto" w:fill="D9D9D9" w:themeFill="background1" w:themeFillShade="D9"/>
          </w:tcPr>
          <w:p w14:paraId="01D88EEF" w14:textId="77777777" w:rsidR="002C78D5" w:rsidRPr="00A0346A" w:rsidRDefault="002C78D5">
            <w:pPr>
              <w:spacing w:after="0" w:line="240" w:lineRule="auto"/>
              <w:rPr>
                <w:b/>
                <w:lang w:val="en-GB"/>
              </w:rPr>
            </w:pPr>
            <w:r w:rsidRPr="00A0346A">
              <w:rPr>
                <w:b/>
                <w:lang w:val="en-GB"/>
              </w:rPr>
              <w:t>Oncolytic</w:t>
            </w:r>
          </w:p>
        </w:tc>
        <w:tc>
          <w:tcPr>
            <w:tcW w:w="1392" w:type="dxa"/>
            <w:shd w:val="clear" w:color="auto" w:fill="D9D9D9" w:themeFill="background1" w:themeFillShade="D9"/>
          </w:tcPr>
          <w:p w14:paraId="6BF01401" w14:textId="77777777" w:rsidR="002C78D5" w:rsidRPr="00A0346A" w:rsidRDefault="002C78D5" w:rsidP="00910C4E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0346A">
              <w:rPr>
                <w:b/>
                <w:lang w:val="en-GB"/>
              </w:rPr>
              <w:t>Clinically relevant</w:t>
            </w:r>
          </w:p>
        </w:tc>
        <w:tc>
          <w:tcPr>
            <w:tcW w:w="3073" w:type="dxa"/>
            <w:shd w:val="clear" w:color="auto" w:fill="D9D9D9" w:themeFill="background1" w:themeFillShade="D9"/>
          </w:tcPr>
          <w:p w14:paraId="743C5882" w14:textId="77777777" w:rsidR="002C78D5" w:rsidRPr="00A0346A" w:rsidRDefault="002C78D5">
            <w:pPr>
              <w:spacing w:after="0" w:line="240" w:lineRule="auto"/>
              <w:rPr>
                <w:b/>
                <w:lang w:val="en-GB"/>
              </w:rPr>
            </w:pPr>
            <w:r w:rsidRPr="00A0346A">
              <w:rPr>
                <w:b/>
                <w:lang w:val="en-GB"/>
              </w:rPr>
              <w:t>Recommendation</w:t>
            </w:r>
          </w:p>
        </w:tc>
      </w:tr>
      <w:tr w:rsidR="00D6215D" w:rsidRPr="00A0346A" w14:paraId="0D338EC2" w14:textId="77777777" w:rsidTr="00B34479">
        <w:tc>
          <w:tcPr>
            <w:tcW w:w="1639" w:type="dxa"/>
          </w:tcPr>
          <w:p w14:paraId="58BB8E59" w14:textId="6C224808" w:rsidR="00D6215D" w:rsidRPr="00A0346A" w:rsidRDefault="00D6215D" w:rsidP="00D6215D">
            <w:pPr>
              <w:spacing w:after="0" w:line="240" w:lineRule="auto"/>
              <w:rPr>
                <w:b/>
              </w:rPr>
            </w:pPr>
            <w:r w:rsidRPr="00A0346A">
              <w:rPr>
                <w:lang w:val="en-GB"/>
              </w:rPr>
              <w:t>Red yeast rice</w:t>
            </w:r>
          </w:p>
        </w:tc>
        <w:tc>
          <w:tcPr>
            <w:tcW w:w="1914" w:type="dxa"/>
          </w:tcPr>
          <w:p w14:paraId="2E50D396" w14:textId="7A324CDE" w:rsidR="00D6215D" w:rsidRPr="00A0346A" w:rsidRDefault="00D6215D" w:rsidP="00D6215D">
            <w:pPr>
              <w:spacing w:after="0" w:line="240" w:lineRule="auto"/>
              <w:rPr>
                <w:b/>
                <w:lang w:val="en-GB"/>
              </w:rPr>
            </w:pPr>
            <w:r w:rsidRPr="00A0346A">
              <w:rPr>
                <w:lang w:val="en-GB"/>
              </w:rPr>
              <w:t>Olaparib</w:t>
            </w:r>
          </w:p>
        </w:tc>
        <w:tc>
          <w:tcPr>
            <w:tcW w:w="1392" w:type="dxa"/>
          </w:tcPr>
          <w:p w14:paraId="6DD1E081" w14:textId="76BBEB7D" w:rsidR="00D6215D" w:rsidRPr="00A0346A" w:rsidRDefault="00D6215D" w:rsidP="00D6215D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0346A">
              <w:rPr>
                <w:lang w:val="en-GB"/>
              </w:rPr>
              <w:t>Yes</w:t>
            </w:r>
          </w:p>
        </w:tc>
        <w:tc>
          <w:tcPr>
            <w:tcW w:w="3073" w:type="dxa"/>
          </w:tcPr>
          <w:p w14:paraId="279EABDA" w14:textId="22460A94" w:rsidR="00D6215D" w:rsidRPr="00A0346A" w:rsidRDefault="00D6215D" w:rsidP="00D6215D">
            <w:pPr>
              <w:spacing w:after="0" w:line="240" w:lineRule="auto"/>
              <w:rPr>
                <w:b/>
                <w:lang w:val="en-GB"/>
              </w:rPr>
            </w:pPr>
            <w:r w:rsidRPr="00A0346A">
              <w:t>Monitor toxicity of red yeast rice</w:t>
            </w:r>
          </w:p>
        </w:tc>
      </w:tr>
      <w:tr w:rsidR="00D6215D" w:rsidRPr="00A0346A" w14:paraId="4A682AE7" w14:textId="77777777" w:rsidTr="00B34479">
        <w:tc>
          <w:tcPr>
            <w:tcW w:w="1639" w:type="dxa"/>
          </w:tcPr>
          <w:p w14:paraId="4F46392D" w14:textId="7410A674" w:rsidR="00D6215D" w:rsidRPr="00A0346A" w:rsidRDefault="00D6215D" w:rsidP="00D6215D">
            <w:pPr>
              <w:spacing w:after="0" w:line="240" w:lineRule="auto"/>
              <w:rPr>
                <w:b/>
              </w:rPr>
            </w:pPr>
            <w:r w:rsidRPr="00A0346A">
              <w:rPr>
                <w:lang w:val="en-GB"/>
              </w:rPr>
              <w:t>Red coneflower</w:t>
            </w:r>
          </w:p>
        </w:tc>
        <w:tc>
          <w:tcPr>
            <w:tcW w:w="1914" w:type="dxa"/>
          </w:tcPr>
          <w:p w14:paraId="540C4C36" w14:textId="3DCEB66A" w:rsidR="00D6215D" w:rsidRPr="00A0346A" w:rsidRDefault="00D6215D" w:rsidP="00D6215D">
            <w:pPr>
              <w:spacing w:after="0" w:line="240" w:lineRule="auto"/>
              <w:rPr>
                <w:b/>
                <w:lang w:val="en-GB"/>
              </w:rPr>
            </w:pPr>
            <w:r w:rsidRPr="00A0346A">
              <w:rPr>
                <w:lang w:val="en-GB"/>
              </w:rPr>
              <w:t>Olaparib</w:t>
            </w:r>
          </w:p>
        </w:tc>
        <w:tc>
          <w:tcPr>
            <w:tcW w:w="1392" w:type="dxa"/>
          </w:tcPr>
          <w:p w14:paraId="76D49DCA" w14:textId="3E38C72A" w:rsidR="00D6215D" w:rsidRPr="00A0346A" w:rsidRDefault="00D6215D" w:rsidP="00D6215D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0346A">
              <w:rPr>
                <w:lang w:val="en-GB"/>
              </w:rPr>
              <w:t>Yes</w:t>
            </w:r>
          </w:p>
        </w:tc>
        <w:tc>
          <w:tcPr>
            <w:tcW w:w="3073" w:type="dxa"/>
          </w:tcPr>
          <w:p w14:paraId="55B636FB" w14:textId="233D7B1D" w:rsidR="00D6215D" w:rsidRPr="00A0346A" w:rsidRDefault="00D6215D" w:rsidP="00D6215D">
            <w:pPr>
              <w:spacing w:after="0" w:line="240" w:lineRule="auto"/>
              <w:rPr>
                <w:b/>
                <w:lang w:val="en-GB"/>
              </w:rPr>
            </w:pPr>
            <w:r w:rsidRPr="00A0346A">
              <w:t>Discontinue herbal supplement</w:t>
            </w:r>
          </w:p>
        </w:tc>
      </w:tr>
      <w:tr w:rsidR="00D6215D" w:rsidRPr="00A0346A" w14:paraId="044D57F3" w14:textId="77777777" w:rsidTr="00B34479">
        <w:tc>
          <w:tcPr>
            <w:tcW w:w="1639" w:type="dxa"/>
          </w:tcPr>
          <w:p w14:paraId="784D33E8" w14:textId="08A8CDBF" w:rsidR="00D6215D" w:rsidRPr="00A0346A" w:rsidRDefault="00D6215D" w:rsidP="00D6215D">
            <w:pPr>
              <w:spacing w:after="0" w:line="240" w:lineRule="auto"/>
              <w:rPr>
                <w:b/>
              </w:rPr>
            </w:pPr>
            <w:r w:rsidRPr="00A0346A">
              <w:rPr>
                <w:lang w:val="en-GB"/>
              </w:rPr>
              <w:t>Cannabis (CBD)</w:t>
            </w:r>
          </w:p>
        </w:tc>
        <w:tc>
          <w:tcPr>
            <w:tcW w:w="1914" w:type="dxa"/>
          </w:tcPr>
          <w:p w14:paraId="44CD3142" w14:textId="4EE9D36E" w:rsidR="00D6215D" w:rsidRPr="00A0346A" w:rsidRDefault="00D6215D" w:rsidP="00D6215D">
            <w:pPr>
              <w:spacing w:after="0" w:line="240" w:lineRule="auto"/>
              <w:rPr>
                <w:b/>
                <w:lang w:val="en-GB"/>
              </w:rPr>
            </w:pPr>
            <w:r w:rsidRPr="00A0346A">
              <w:rPr>
                <w:lang w:val="en-GB"/>
              </w:rPr>
              <w:t>Paclitaxel</w:t>
            </w:r>
          </w:p>
        </w:tc>
        <w:tc>
          <w:tcPr>
            <w:tcW w:w="1392" w:type="dxa"/>
          </w:tcPr>
          <w:p w14:paraId="0EE79310" w14:textId="7B6101E4" w:rsidR="00D6215D" w:rsidRPr="00A0346A" w:rsidRDefault="00D6215D" w:rsidP="00D6215D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A0346A">
              <w:rPr>
                <w:lang w:val="en-GB"/>
              </w:rPr>
              <w:t>Yes</w:t>
            </w:r>
          </w:p>
        </w:tc>
        <w:tc>
          <w:tcPr>
            <w:tcW w:w="3073" w:type="dxa"/>
          </w:tcPr>
          <w:p w14:paraId="6501775F" w14:textId="53928D59" w:rsidR="00D6215D" w:rsidRPr="00A0346A" w:rsidRDefault="00D6215D" w:rsidP="00D6215D">
            <w:pPr>
              <w:spacing w:after="0" w:line="240" w:lineRule="auto"/>
              <w:rPr>
                <w:b/>
                <w:lang w:val="en-GB"/>
              </w:rPr>
            </w:pPr>
            <w:r w:rsidRPr="00A0346A">
              <w:t>Discontinue herbal supplement</w:t>
            </w:r>
          </w:p>
        </w:tc>
      </w:tr>
      <w:tr w:rsidR="00D6215D" w:rsidRPr="00A0346A" w14:paraId="4055CA9C" w14:textId="77777777" w:rsidTr="00B34479">
        <w:tc>
          <w:tcPr>
            <w:tcW w:w="1639" w:type="dxa"/>
          </w:tcPr>
          <w:p w14:paraId="02025DC4" w14:textId="73301373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Turmeric</w:t>
            </w:r>
          </w:p>
        </w:tc>
        <w:tc>
          <w:tcPr>
            <w:tcW w:w="1914" w:type="dxa"/>
          </w:tcPr>
          <w:p w14:paraId="2FD3CE7E" w14:textId="16670DA1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Bortezomib</w:t>
            </w:r>
          </w:p>
        </w:tc>
        <w:tc>
          <w:tcPr>
            <w:tcW w:w="1392" w:type="dxa"/>
          </w:tcPr>
          <w:p w14:paraId="6BA58AA5" w14:textId="0A828DDE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Yes</w:t>
            </w:r>
          </w:p>
        </w:tc>
        <w:tc>
          <w:tcPr>
            <w:tcW w:w="3073" w:type="dxa"/>
          </w:tcPr>
          <w:p w14:paraId="48C4C8BD" w14:textId="4D892FDA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t>Discontinue herbal supplement</w:t>
            </w:r>
          </w:p>
        </w:tc>
      </w:tr>
      <w:tr w:rsidR="00D6215D" w:rsidRPr="00A0346A" w14:paraId="20A9B45C" w14:textId="77777777" w:rsidTr="00B34479">
        <w:tc>
          <w:tcPr>
            <w:tcW w:w="1639" w:type="dxa"/>
          </w:tcPr>
          <w:p w14:paraId="664C4BCE" w14:textId="22FD8C7F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Turmeric</w:t>
            </w:r>
          </w:p>
        </w:tc>
        <w:tc>
          <w:tcPr>
            <w:tcW w:w="1914" w:type="dxa"/>
          </w:tcPr>
          <w:p w14:paraId="18050756" w14:textId="7403B6DB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Melphalan</w:t>
            </w:r>
          </w:p>
        </w:tc>
        <w:tc>
          <w:tcPr>
            <w:tcW w:w="1392" w:type="dxa"/>
          </w:tcPr>
          <w:p w14:paraId="13F73E7E" w14:textId="4D8ADDC7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Yes</w:t>
            </w:r>
          </w:p>
        </w:tc>
        <w:tc>
          <w:tcPr>
            <w:tcW w:w="3073" w:type="dxa"/>
          </w:tcPr>
          <w:p w14:paraId="0F252FDC" w14:textId="636AFC9F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t>Discontinue herbal supplement</w:t>
            </w:r>
          </w:p>
        </w:tc>
      </w:tr>
      <w:tr w:rsidR="00D6215D" w:rsidRPr="00A0346A" w14:paraId="0D3AEB83" w14:textId="77777777" w:rsidTr="00B34479">
        <w:tc>
          <w:tcPr>
            <w:tcW w:w="1639" w:type="dxa"/>
          </w:tcPr>
          <w:p w14:paraId="1FEAEB9D" w14:textId="1A6A5E18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Red coneflower</w:t>
            </w:r>
          </w:p>
        </w:tc>
        <w:tc>
          <w:tcPr>
            <w:tcW w:w="1914" w:type="dxa"/>
          </w:tcPr>
          <w:p w14:paraId="125DA86D" w14:textId="7DA87BA2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 xml:space="preserve">Cyclophosphamide </w:t>
            </w:r>
          </w:p>
        </w:tc>
        <w:tc>
          <w:tcPr>
            <w:tcW w:w="1392" w:type="dxa"/>
          </w:tcPr>
          <w:p w14:paraId="2E130E87" w14:textId="439BE98A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Yes</w:t>
            </w:r>
          </w:p>
        </w:tc>
        <w:tc>
          <w:tcPr>
            <w:tcW w:w="3073" w:type="dxa"/>
          </w:tcPr>
          <w:p w14:paraId="2C211BF9" w14:textId="4F5B3E5B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t>Discontinue herbal supplement</w:t>
            </w:r>
          </w:p>
        </w:tc>
      </w:tr>
      <w:tr w:rsidR="00D6215D" w:rsidRPr="00A0346A" w14:paraId="43E64B6E" w14:textId="77777777" w:rsidTr="00B34479">
        <w:tc>
          <w:tcPr>
            <w:tcW w:w="1639" w:type="dxa"/>
          </w:tcPr>
          <w:p w14:paraId="2C5A82B6" w14:textId="6BD124BD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Red coneflower</w:t>
            </w:r>
          </w:p>
        </w:tc>
        <w:tc>
          <w:tcPr>
            <w:tcW w:w="1914" w:type="dxa"/>
          </w:tcPr>
          <w:p w14:paraId="2755505E" w14:textId="517B5780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Paclitaxel</w:t>
            </w:r>
          </w:p>
        </w:tc>
        <w:tc>
          <w:tcPr>
            <w:tcW w:w="1392" w:type="dxa"/>
          </w:tcPr>
          <w:p w14:paraId="0EF8EE3C" w14:textId="03D8B89F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No</w:t>
            </w:r>
          </w:p>
        </w:tc>
        <w:tc>
          <w:tcPr>
            <w:tcW w:w="3073" w:type="dxa"/>
          </w:tcPr>
          <w:p w14:paraId="7ED81D3B" w14:textId="2C2F6D8D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n/a</w:t>
            </w:r>
          </w:p>
        </w:tc>
      </w:tr>
      <w:tr w:rsidR="00D6215D" w:rsidRPr="00A0346A" w14:paraId="4AEAB603" w14:textId="77777777" w:rsidTr="00B34479">
        <w:tc>
          <w:tcPr>
            <w:tcW w:w="1639" w:type="dxa"/>
          </w:tcPr>
          <w:p w14:paraId="2A4222FF" w14:textId="328A8022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Turmeric</w:t>
            </w:r>
          </w:p>
        </w:tc>
        <w:tc>
          <w:tcPr>
            <w:tcW w:w="1914" w:type="dxa"/>
          </w:tcPr>
          <w:p w14:paraId="46456CA6" w14:textId="06625DE4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Paclitaxel</w:t>
            </w:r>
          </w:p>
        </w:tc>
        <w:tc>
          <w:tcPr>
            <w:tcW w:w="1392" w:type="dxa"/>
          </w:tcPr>
          <w:p w14:paraId="7065F83D" w14:textId="06B89686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No</w:t>
            </w:r>
          </w:p>
        </w:tc>
        <w:tc>
          <w:tcPr>
            <w:tcW w:w="3073" w:type="dxa"/>
          </w:tcPr>
          <w:p w14:paraId="12F1377F" w14:textId="727349F9" w:rsidR="00D6215D" w:rsidRPr="00A0346A" w:rsidRDefault="00D6215D" w:rsidP="00D6215D">
            <w:pPr>
              <w:spacing w:after="0" w:line="240" w:lineRule="auto"/>
            </w:pPr>
            <w:r w:rsidRPr="00A0346A">
              <w:rPr>
                <w:lang w:val="en-GB"/>
              </w:rPr>
              <w:t>n/a</w:t>
            </w:r>
          </w:p>
        </w:tc>
      </w:tr>
      <w:tr w:rsidR="00D6215D" w:rsidRPr="00A0346A" w14:paraId="2C285999" w14:textId="77777777" w:rsidTr="00B34479">
        <w:tc>
          <w:tcPr>
            <w:tcW w:w="1639" w:type="dxa"/>
          </w:tcPr>
          <w:p w14:paraId="694E9CB4" w14:textId="4BE9D79B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Red coneflower</w:t>
            </w:r>
          </w:p>
        </w:tc>
        <w:tc>
          <w:tcPr>
            <w:tcW w:w="1914" w:type="dxa"/>
          </w:tcPr>
          <w:p w14:paraId="07DEA659" w14:textId="650142C7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Enzalutamide</w:t>
            </w:r>
          </w:p>
        </w:tc>
        <w:tc>
          <w:tcPr>
            <w:tcW w:w="1392" w:type="dxa"/>
          </w:tcPr>
          <w:p w14:paraId="03A0489A" w14:textId="7C6BB497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No</w:t>
            </w:r>
          </w:p>
        </w:tc>
        <w:tc>
          <w:tcPr>
            <w:tcW w:w="3073" w:type="dxa"/>
          </w:tcPr>
          <w:p w14:paraId="370DEC20" w14:textId="4AFBFF10" w:rsidR="00D6215D" w:rsidRPr="00A0346A" w:rsidRDefault="00D6215D" w:rsidP="00D6215D">
            <w:pPr>
              <w:spacing w:after="0" w:line="240" w:lineRule="auto"/>
            </w:pPr>
            <w:r w:rsidRPr="00A0346A">
              <w:rPr>
                <w:lang w:val="en-GB"/>
              </w:rPr>
              <w:t>n/a</w:t>
            </w:r>
          </w:p>
        </w:tc>
      </w:tr>
      <w:tr w:rsidR="00D6215D" w:rsidRPr="00A0346A" w14:paraId="617E11DE" w14:textId="77777777" w:rsidTr="00B34479">
        <w:tc>
          <w:tcPr>
            <w:tcW w:w="1639" w:type="dxa"/>
          </w:tcPr>
          <w:p w14:paraId="1AE7C049" w14:textId="4074EC8B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Garlic</w:t>
            </w:r>
          </w:p>
        </w:tc>
        <w:tc>
          <w:tcPr>
            <w:tcW w:w="1914" w:type="dxa"/>
          </w:tcPr>
          <w:p w14:paraId="47C87F6B" w14:textId="60A36144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Enzalutamide</w:t>
            </w:r>
          </w:p>
        </w:tc>
        <w:tc>
          <w:tcPr>
            <w:tcW w:w="1392" w:type="dxa"/>
          </w:tcPr>
          <w:p w14:paraId="71CD0FF9" w14:textId="76D7668F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No</w:t>
            </w:r>
          </w:p>
        </w:tc>
        <w:tc>
          <w:tcPr>
            <w:tcW w:w="3073" w:type="dxa"/>
          </w:tcPr>
          <w:p w14:paraId="62EAB712" w14:textId="40867BA1" w:rsidR="00D6215D" w:rsidRPr="00A0346A" w:rsidRDefault="00D6215D" w:rsidP="00D6215D">
            <w:pPr>
              <w:spacing w:after="0" w:line="240" w:lineRule="auto"/>
            </w:pPr>
            <w:r w:rsidRPr="00A0346A">
              <w:rPr>
                <w:lang w:val="en-GB"/>
              </w:rPr>
              <w:t>n/a</w:t>
            </w:r>
          </w:p>
        </w:tc>
      </w:tr>
      <w:tr w:rsidR="00D6215D" w:rsidRPr="00A0346A" w14:paraId="0B2E1CDC" w14:textId="77777777" w:rsidTr="00B34479">
        <w:tc>
          <w:tcPr>
            <w:tcW w:w="1639" w:type="dxa"/>
          </w:tcPr>
          <w:p w14:paraId="1BD4B4CD" w14:textId="7493940B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Valerian</w:t>
            </w:r>
          </w:p>
        </w:tc>
        <w:tc>
          <w:tcPr>
            <w:tcW w:w="1914" w:type="dxa"/>
          </w:tcPr>
          <w:p w14:paraId="4A28CD8D" w14:textId="77777777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Paclitaxel</w:t>
            </w:r>
          </w:p>
        </w:tc>
        <w:tc>
          <w:tcPr>
            <w:tcW w:w="1392" w:type="dxa"/>
          </w:tcPr>
          <w:p w14:paraId="1A627317" w14:textId="77777777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No</w:t>
            </w:r>
          </w:p>
        </w:tc>
        <w:tc>
          <w:tcPr>
            <w:tcW w:w="3073" w:type="dxa"/>
          </w:tcPr>
          <w:p w14:paraId="4DE5FD2A" w14:textId="77777777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n/a</w:t>
            </w:r>
          </w:p>
        </w:tc>
      </w:tr>
      <w:tr w:rsidR="00D6215D" w:rsidRPr="00A0346A" w14:paraId="632C938C" w14:textId="77777777" w:rsidTr="00B34479">
        <w:tc>
          <w:tcPr>
            <w:tcW w:w="1639" w:type="dxa"/>
          </w:tcPr>
          <w:p w14:paraId="7B3C8FF6" w14:textId="01F7B1D5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Red coneflower</w:t>
            </w:r>
          </w:p>
        </w:tc>
        <w:tc>
          <w:tcPr>
            <w:tcW w:w="1914" w:type="dxa"/>
          </w:tcPr>
          <w:p w14:paraId="5D6BC209" w14:textId="77777777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Paclitaxel</w:t>
            </w:r>
          </w:p>
        </w:tc>
        <w:tc>
          <w:tcPr>
            <w:tcW w:w="1392" w:type="dxa"/>
          </w:tcPr>
          <w:p w14:paraId="09FFB2CF" w14:textId="77777777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No</w:t>
            </w:r>
          </w:p>
        </w:tc>
        <w:tc>
          <w:tcPr>
            <w:tcW w:w="3073" w:type="dxa"/>
          </w:tcPr>
          <w:p w14:paraId="317B5304" w14:textId="77777777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n/a</w:t>
            </w:r>
          </w:p>
        </w:tc>
      </w:tr>
      <w:tr w:rsidR="00D6215D" w:rsidRPr="00A0346A" w14:paraId="11CCC203" w14:textId="77777777" w:rsidTr="00B34479">
        <w:tc>
          <w:tcPr>
            <w:tcW w:w="1639" w:type="dxa"/>
          </w:tcPr>
          <w:p w14:paraId="44E311D3" w14:textId="6DA025CB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Valerian</w:t>
            </w:r>
          </w:p>
        </w:tc>
        <w:tc>
          <w:tcPr>
            <w:tcW w:w="1914" w:type="dxa"/>
          </w:tcPr>
          <w:p w14:paraId="562F969D" w14:textId="77777777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Etoposide</w:t>
            </w:r>
          </w:p>
        </w:tc>
        <w:tc>
          <w:tcPr>
            <w:tcW w:w="1392" w:type="dxa"/>
          </w:tcPr>
          <w:p w14:paraId="7AB1F978" w14:textId="77777777" w:rsidR="00D6215D" w:rsidRPr="00A0346A" w:rsidRDefault="00D6215D" w:rsidP="00D6215D">
            <w:pPr>
              <w:spacing w:after="0" w:line="240" w:lineRule="auto"/>
              <w:jc w:val="center"/>
              <w:rPr>
                <w:lang w:val="en-GB"/>
              </w:rPr>
            </w:pPr>
            <w:r w:rsidRPr="00A0346A">
              <w:rPr>
                <w:lang w:val="en-GB"/>
              </w:rPr>
              <w:t>No</w:t>
            </w:r>
          </w:p>
        </w:tc>
        <w:tc>
          <w:tcPr>
            <w:tcW w:w="3073" w:type="dxa"/>
          </w:tcPr>
          <w:p w14:paraId="18BC7B24" w14:textId="77777777" w:rsidR="00D6215D" w:rsidRPr="00A0346A" w:rsidRDefault="00D6215D" w:rsidP="00D6215D">
            <w:pPr>
              <w:spacing w:after="0" w:line="240" w:lineRule="auto"/>
              <w:rPr>
                <w:lang w:val="en-GB"/>
              </w:rPr>
            </w:pPr>
            <w:r w:rsidRPr="00A0346A">
              <w:rPr>
                <w:lang w:val="en-GB"/>
              </w:rPr>
              <w:t>n/a</w:t>
            </w:r>
          </w:p>
        </w:tc>
      </w:tr>
    </w:tbl>
    <w:p w14:paraId="773BADD3" w14:textId="34948A9E" w:rsidR="00564861" w:rsidRDefault="00564861" w:rsidP="00564861">
      <w:pPr>
        <w:rPr>
          <w:lang w:val="en-GB"/>
        </w:rPr>
      </w:pPr>
      <w:r w:rsidRPr="00F32F37">
        <w:rPr>
          <w:lang w:val="en-GB"/>
        </w:rPr>
        <w:t>Abbreviations</w:t>
      </w:r>
      <w:r>
        <w:rPr>
          <w:lang w:val="en-GB"/>
        </w:rPr>
        <w:t>: n/a – not applicable</w:t>
      </w:r>
    </w:p>
    <w:p w14:paraId="4196911C" w14:textId="7A74001F" w:rsidR="002C78D5" w:rsidRDefault="002C78D5" w:rsidP="00564861">
      <w:pPr>
        <w:rPr>
          <w:lang w:val="en-GB"/>
        </w:rPr>
      </w:pPr>
    </w:p>
    <w:sectPr w:rsidR="002C78D5" w:rsidSect="00A0346A">
      <w:pgSz w:w="11906" w:h="16838"/>
      <w:pgMar w:top="1417" w:right="85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663A"/>
    <w:multiLevelType w:val="hybridMultilevel"/>
    <w:tmpl w:val="3202F76E"/>
    <w:lvl w:ilvl="0" w:tplc="D49CEB58">
      <w:start w:val="7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F6844"/>
    <w:multiLevelType w:val="hybridMultilevel"/>
    <w:tmpl w:val="408CCADA"/>
    <w:lvl w:ilvl="0" w:tplc="FE3E4CC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56A5C"/>
    <w:multiLevelType w:val="hybridMultilevel"/>
    <w:tmpl w:val="390A94AE"/>
    <w:lvl w:ilvl="0" w:tplc="96548AC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37ED0"/>
    <w:multiLevelType w:val="hybridMultilevel"/>
    <w:tmpl w:val="24566A90"/>
    <w:lvl w:ilvl="0" w:tplc="DBEED6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16F94"/>
    <w:multiLevelType w:val="hybridMultilevel"/>
    <w:tmpl w:val="7A8E342E"/>
    <w:lvl w:ilvl="0" w:tplc="42C01B2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E4F16"/>
    <w:multiLevelType w:val="hybridMultilevel"/>
    <w:tmpl w:val="6B8EB5C4"/>
    <w:lvl w:ilvl="0" w:tplc="F56A938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B54C3"/>
    <w:multiLevelType w:val="hybridMultilevel"/>
    <w:tmpl w:val="51CC896E"/>
    <w:lvl w:ilvl="0" w:tplc="E76E208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5739A"/>
    <w:multiLevelType w:val="hybridMultilevel"/>
    <w:tmpl w:val="CF7090E6"/>
    <w:lvl w:ilvl="0" w:tplc="C1F68430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A4B5B"/>
    <w:multiLevelType w:val="hybridMultilevel"/>
    <w:tmpl w:val="2E96B7B4"/>
    <w:lvl w:ilvl="0" w:tplc="3B8CC342">
      <w:start w:val="2028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2821BEB"/>
    <w:multiLevelType w:val="hybridMultilevel"/>
    <w:tmpl w:val="FE824438"/>
    <w:lvl w:ilvl="0" w:tplc="160AD8B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84E6C"/>
    <w:multiLevelType w:val="hybridMultilevel"/>
    <w:tmpl w:val="00CCFD9A"/>
    <w:lvl w:ilvl="0" w:tplc="E18E8D2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37575"/>
    <w:multiLevelType w:val="hybridMultilevel"/>
    <w:tmpl w:val="61FA0B06"/>
    <w:lvl w:ilvl="0" w:tplc="823CDC6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9450E2"/>
    <w:multiLevelType w:val="hybridMultilevel"/>
    <w:tmpl w:val="81062368"/>
    <w:lvl w:ilvl="0" w:tplc="5CEC59C0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A0659"/>
    <w:multiLevelType w:val="hybridMultilevel"/>
    <w:tmpl w:val="3D822B88"/>
    <w:lvl w:ilvl="0" w:tplc="7F8A3CA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5594A"/>
    <w:multiLevelType w:val="hybridMultilevel"/>
    <w:tmpl w:val="CCFC59E6"/>
    <w:lvl w:ilvl="0" w:tplc="5F2EBEB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13"/>
  </w:num>
  <w:num w:numId="8">
    <w:abstractNumId w:val="9"/>
  </w:num>
  <w:num w:numId="9">
    <w:abstractNumId w:val="14"/>
  </w:num>
  <w:num w:numId="10">
    <w:abstractNumId w:val="11"/>
  </w:num>
  <w:num w:numId="11">
    <w:abstractNumId w:val="10"/>
  </w:num>
  <w:num w:numId="12">
    <w:abstractNumId w:val="2"/>
  </w:num>
  <w:num w:numId="13">
    <w:abstractNumId w:val="5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154"/>
    <w:rsid w:val="001B65BB"/>
    <w:rsid w:val="00260AF3"/>
    <w:rsid w:val="002C78D5"/>
    <w:rsid w:val="003B6CC1"/>
    <w:rsid w:val="00433465"/>
    <w:rsid w:val="00472822"/>
    <w:rsid w:val="0054476E"/>
    <w:rsid w:val="00564861"/>
    <w:rsid w:val="005857CE"/>
    <w:rsid w:val="006A2267"/>
    <w:rsid w:val="00715281"/>
    <w:rsid w:val="007560A2"/>
    <w:rsid w:val="00773131"/>
    <w:rsid w:val="007A07E3"/>
    <w:rsid w:val="00863F87"/>
    <w:rsid w:val="008B339B"/>
    <w:rsid w:val="00910C4E"/>
    <w:rsid w:val="00940541"/>
    <w:rsid w:val="00A0346A"/>
    <w:rsid w:val="00A64495"/>
    <w:rsid w:val="00A9171C"/>
    <w:rsid w:val="00B34479"/>
    <w:rsid w:val="00C541CE"/>
    <w:rsid w:val="00CA0154"/>
    <w:rsid w:val="00CA1ECC"/>
    <w:rsid w:val="00CD0885"/>
    <w:rsid w:val="00D10600"/>
    <w:rsid w:val="00D20B74"/>
    <w:rsid w:val="00D6215D"/>
    <w:rsid w:val="00D71DED"/>
    <w:rsid w:val="00DD4D9A"/>
    <w:rsid w:val="00EC4402"/>
    <w:rsid w:val="00F32F37"/>
    <w:rsid w:val="00FC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2D44"/>
  <w15:chartTrackingRefBased/>
  <w15:docId w15:val="{8C90AB92-DC6E-4732-901F-4ACD53BD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A0154"/>
    <w:pPr>
      <w:spacing w:after="160" w:line="259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A0154"/>
  </w:style>
  <w:style w:type="table" w:styleId="Tabelraster">
    <w:name w:val="Table Grid"/>
    <w:basedOn w:val="Standaardtabel"/>
    <w:uiPriority w:val="39"/>
    <w:rsid w:val="00CA0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CA01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A01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A01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01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A015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0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0154"/>
    <w:rPr>
      <w:rFonts w:ascii="Segoe UI" w:hAnsi="Segoe UI" w:cs="Segoe UI"/>
      <w:sz w:val="18"/>
      <w:szCs w:val="18"/>
    </w:rPr>
  </w:style>
  <w:style w:type="paragraph" w:customStyle="1" w:styleId="referencescopy1">
    <w:name w:val="referencescopy1"/>
    <w:basedOn w:val="Standaard"/>
    <w:rsid w:val="00CA0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referencescopy2">
    <w:name w:val="referencescopy2"/>
    <w:basedOn w:val="Standaard"/>
    <w:rsid w:val="00CA0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CA0154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A0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0154"/>
  </w:style>
  <w:style w:type="paragraph" w:styleId="Voettekst">
    <w:name w:val="footer"/>
    <w:basedOn w:val="Standaard"/>
    <w:link w:val="VoettekstChar"/>
    <w:uiPriority w:val="99"/>
    <w:unhideWhenUsed/>
    <w:rsid w:val="00CA0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0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Hagaziekenhuis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Brokaar, Edwin</dc:creator>
  <cp:keywords/>
  <dc:description/>
  <cp:lastModifiedBy>Brokaar, Edwin</cp:lastModifiedBy>
  <cp:revision>15</cp:revision>
  <dcterms:created xsi:type="dcterms:W3CDTF">2023-09-01T08:34:00Z</dcterms:created>
  <dcterms:modified xsi:type="dcterms:W3CDTF">2023-10-20T14:41:00Z</dcterms:modified>
</cp:coreProperties>
</file>