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2FBBA" w14:textId="76295B53" w:rsidR="008061ED" w:rsidRDefault="007708DE">
      <w:pPr>
        <w:rPr>
          <w:b/>
          <w:bCs/>
        </w:rPr>
      </w:pPr>
      <w:r>
        <w:rPr>
          <w:b/>
          <w:bCs/>
        </w:rPr>
        <w:t xml:space="preserve">Supplementary </w:t>
      </w:r>
      <w:r w:rsidR="008E7A78">
        <w:rPr>
          <w:b/>
          <w:bCs/>
        </w:rPr>
        <w:t xml:space="preserve">Figure </w:t>
      </w:r>
      <w:r>
        <w:rPr>
          <w:b/>
          <w:bCs/>
        </w:rPr>
        <w:t>1</w:t>
      </w:r>
      <w:r w:rsidR="008E7A78">
        <w:rPr>
          <w:b/>
          <w:bCs/>
        </w:rPr>
        <w:t xml:space="preserve"> – </w:t>
      </w:r>
      <w:r w:rsidR="00C41998">
        <w:rPr>
          <w:b/>
          <w:bCs/>
        </w:rPr>
        <w:t>Age-sex standardised m</w:t>
      </w:r>
      <w:r w:rsidR="008E7A78">
        <w:rPr>
          <w:b/>
          <w:bCs/>
        </w:rPr>
        <w:t xml:space="preserve">onthly consultation </w:t>
      </w:r>
      <w:r w:rsidR="00A83574">
        <w:rPr>
          <w:b/>
          <w:bCs/>
        </w:rPr>
        <w:t>incid</w:t>
      </w:r>
      <w:r w:rsidR="008E7A78">
        <w:rPr>
          <w:b/>
          <w:bCs/>
        </w:rPr>
        <w:t>ence for each hea</w:t>
      </w:r>
      <w:r w:rsidR="00065A53">
        <w:rPr>
          <w:b/>
          <w:bCs/>
        </w:rPr>
        <w:t>l</w:t>
      </w:r>
      <w:r w:rsidR="008E7A78">
        <w:rPr>
          <w:b/>
          <w:bCs/>
        </w:rPr>
        <w:t>th condition</w:t>
      </w:r>
    </w:p>
    <w:p w14:paraId="007CF597" w14:textId="0B0F587B" w:rsidR="00065A53" w:rsidRDefault="00065A53">
      <w:pPr>
        <w:rPr>
          <w:b/>
          <w:bCs/>
        </w:rPr>
      </w:pPr>
      <w:r>
        <w:rPr>
          <w:b/>
          <w:bCs/>
        </w:rPr>
        <w:t>(Epilepsy not presented due to low numbers)</w:t>
      </w:r>
    </w:p>
    <w:p w14:paraId="055AAFA4" w14:textId="626C5BDD" w:rsidR="007708DE" w:rsidRDefault="009C7E30">
      <w:pPr>
        <w:rPr>
          <w:b/>
          <w:bCs/>
        </w:rPr>
      </w:pPr>
      <w:r w:rsidRPr="009C7E30">
        <w:drawing>
          <wp:inline distT="0" distB="0" distL="0" distR="0" wp14:anchorId="2B017606" wp14:editId="4CA0E4C0">
            <wp:extent cx="7385050" cy="4780915"/>
            <wp:effectExtent l="0" t="0" r="6350" b="0"/>
            <wp:docPr id="8580860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79"/>
                    <a:stretch/>
                  </pic:blipFill>
                  <pic:spPr bwMode="auto">
                    <a:xfrm>
                      <a:off x="0" y="0"/>
                      <a:ext cx="7385050" cy="47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08DE">
        <w:rPr>
          <w:b/>
          <w:bCs/>
        </w:rPr>
        <w:br w:type="page"/>
      </w:r>
    </w:p>
    <w:p w14:paraId="138CC8E3" w14:textId="6E135D67" w:rsidR="007708DE" w:rsidRDefault="007708DE" w:rsidP="007708DE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4B731060">
        <w:rPr>
          <w:b/>
          <w:bCs/>
        </w:rPr>
        <w:t xml:space="preserve">Figure </w:t>
      </w:r>
      <w:r>
        <w:rPr>
          <w:b/>
          <w:bCs/>
        </w:rPr>
        <w:t>2</w:t>
      </w:r>
      <w:r w:rsidRPr="4B731060">
        <w:rPr>
          <w:b/>
          <w:bCs/>
        </w:rPr>
        <w:t xml:space="preserve"> – Age-sex standardised monthly consultation incidence vs volume of odour complaints post-October 2020</w:t>
      </w:r>
    </w:p>
    <w:p w14:paraId="54064504" w14:textId="77777777" w:rsidR="009C7E30" w:rsidRDefault="009C7E30" w:rsidP="007708DE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0" w:name="_Hlk147748674"/>
      <w:r w:rsidRPr="009C7E30">
        <w:drawing>
          <wp:inline distT="0" distB="0" distL="0" distR="0" wp14:anchorId="41E3FF57" wp14:editId="5975FD53">
            <wp:extent cx="7219950" cy="4761865"/>
            <wp:effectExtent l="0" t="0" r="0" b="0"/>
            <wp:docPr id="10456319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42"/>
                    <a:stretch/>
                  </pic:blipFill>
                  <pic:spPr bwMode="auto">
                    <a:xfrm>
                      <a:off x="0" y="0"/>
                      <a:ext cx="7219950" cy="476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CF799" w14:textId="77777777" w:rsidR="009C7E30" w:rsidRDefault="009C7E3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58716E6A" w14:textId="0F929D65" w:rsidR="007708DE" w:rsidRPr="00517199" w:rsidRDefault="007708DE" w:rsidP="007708DE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Pr="00517199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1</w:t>
      </w:r>
      <w:r w:rsidRPr="00517199">
        <w:rPr>
          <w:rFonts w:ascii="Times New Roman" w:hAnsi="Times New Roman" w:cs="Times New Roman"/>
          <w:b/>
          <w:bCs/>
          <w:sz w:val="24"/>
        </w:rPr>
        <w:t xml:space="preserve"> Associations of zone with consultation prevalence between October-December 2021, split into three periods</w:t>
      </w:r>
    </w:p>
    <w:tbl>
      <w:tblPr>
        <w:tblStyle w:val="TableGrid"/>
        <w:tblW w:w="1318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8"/>
        <w:gridCol w:w="1212"/>
        <w:gridCol w:w="1213"/>
        <w:gridCol w:w="1213"/>
        <w:gridCol w:w="1213"/>
        <w:gridCol w:w="1212"/>
        <w:gridCol w:w="1213"/>
        <w:gridCol w:w="1213"/>
        <w:gridCol w:w="1213"/>
        <w:gridCol w:w="1213"/>
      </w:tblGrid>
      <w:tr w:rsidR="007708DE" w:rsidRPr="00ED75E8" w14:paraId="41EF70FB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12A5CBF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638" w:type="dxa"/>
            <w:gridSpan w:val="3"/>
            <w:noWrap/>
            <w:hideMark/>
          </w:tcPr>
          <w:p w14:paraId="7D8EE5C5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Zone A vs Zone B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  <w:p w14:paraId="6E11C05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B is reference)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638" w:type="dxa"/>
            <w:gridSpan w:val="3"/>
            <w:noWrap/>
            <w:hideMark/>
          </w:tcPr>
          <w:p w14:paraId="3A0D64C3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Zone A vs Zone C</w:t>
            </w:r>
          </w:p>
          <w:p w14:paraId="2EDF508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C is reference)</w:t>
            </w:r>
          </w:p>
        </w:tc>
        <w:tc>
          <w:tcPr>
            <w:tcW w:w="3639" w:type="dxa"/>
            <w:gridSpan w:val="3"/>
            <w:noWrap/>
            <w:hideMark/>
          </w:tcPr>
          <w:p w14:paraId="4820192A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Zone B vs Zone C</w:t>
            </w:r>
          </w:p>
          <w:p w14:paraId="127231D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C is reference)</w:t>
            </w:r>
          </w:p>
        </w:tc>
      </w:tr>
      <w:tr w:rsidR="007708DE" w:rsidRPr="00517199" w14:paraId="5CFC4C56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19CE1F8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  <w:lang w:val="sv-SE"/>
              </w:rPr>
            </w:pPr>
            <w:r w:rsidRPr="00517199">
              <w:rPr>
                <w:rFonts w:ascii="Times New Roman" w:hAnsi="Times New Roman" w:cs="Times New Roman"/>
                <w:sz w:val="24"/>
                <w:lang w:val="sv-SE"/>
              </w:rPr>
              <w:t> </w:t>
            </w:r>
          </w:p>
          <w:p w14:paraId="139C6FC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</w:p>
        </w:tc>
        <w:tc>
          <w:tcPr>
            <w:tcW w:w="1212" w:type="dxa"/>
            <w:noWrap/>
            <w:hideMark/>
          </w:tcPr>
          <w:p w14:paraId="7379418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3" w:type="dxa"/>
            <w:noWrap/>
            <w:hideMark/>
          </w:tcPr>
          <w:p w14:paraId="0DD35A7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004173B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  <w:tc>
          <w:tcPr>
            <w:tcW w:w="1213" w:type="dxa"/>
            <w:noWrap/>
            <w:hideMark/>
          </w:tcPr>
          <w:p w14:paraId="6A005AE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2" w:type="dxa"/>
            <w:noWrap/>
            <w:hideMark/>
          </w:tcPr>
          <w:p w14:paraId="2AACA86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3CC4BCF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  <w:tc>
          <w:tcPr>
            <w:tcW w:w="1213" w:type="dxa"/>
            <w:noWrap/>
            <w:hideMark/>
          </w:tcPr>
          <w:p w14:paraId="6292829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3" w:type="dxa"/>
            <w:noWrap/>
            <w:hideMark/>
          </w:tcPr>
          <w:p w14:paraId="29A87E1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3FF9609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</w:tr>
      <w:tr w:rsidR="007708DE" w:rsidRPr="00517199" w14:paraId="42FE2605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56096F4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October-December 2020</w:t>
            </w:r>
          </w:p>
        </w:tc>
      </w:tr>
      <w:tr w:rsidR="007708DE" w:rsidRPr="00517199" w14:paraId="7F6D8DE4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2B056F0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0A801D0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6FE6811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0.71</w:t>
            </w:r>
          </w:p>
        </w:tc>
        <w:tc>
          <w:tcPr>
            <w:tcW w:w="1213" w:type="dxa"/>
          </w:tcPr>
          <w:p w14:paraId="78F235C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0.94</w:t>
            </w:r>
          </w:p>
        </w:tc>
        <w:tc>
          <w:tcPr>
            <w:tcW w:w="1213" w:type="dxa"/>
          </w:tcPr>
          <w:p w14:paraId="7F04F92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1.04</w:t>
            </w:r>
          </w:p>
        </w:tc>
        <w:tc>
          <w:tcPr>
            <w:tcW w:w="1212" w:type="dxa"/>
          </w:tcPr>
          <w:p w14:paraId="7CD7A82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1.03</w:t>
            </w:r>
          </w:p>
        </w:tc>
        <w:tc>
          <w:tcPr>
            <w:tcW w:w="1213" w:type="dxa"/>
          </w:tcPr>
          <w:p w14:paraId="785BEA8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1.05</w:t>
            </w:r>
          </w:p>
        </w:tc>
        <w:tc>
          <w:tcPr>
            <w:tcW w:w="1213" w:type="dxa"/>
          </w:tcPr>
          <w:p w14:paraId="7940A2E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1.26</w:t>
            </w:r>
          </w:p>
        </w:tc>
        <w:tc>
          <w:tcPr>
            <w:tcW w:w="1213" w:type="dxa"/>
          </w:tcPr>
          <w:p w14:paraId="3FB5F60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1.11</w:t>
            </w:r>
          </w:p>
        </w:tc>
        <w:tc>
          <w:tcPr>
            <w:tcW w:w="1213" w:type="dxa"/>
          </w:tcPr>
          <w:p w14:paraId="42ACEF8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1.44</w:t>
            </w:r>
          </w:p>
        </w:tc>
      </w:tr>
      <w:tr w:rsidR="007708DE" w:rsidRPr="00517199" w14:paraId="6EB5AB8C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28E9561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1A98B0B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6EBFEF5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0.69</w:t>
            </w:r>
          </w:p>
        </w:tc>
        <w:tc>
          <w:tcPr>
            <w:tcW w:w="1213" w:type="dxa"/>
          </w:tcPr>
          <w:p w14:paraId="544E93E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3" w:type="dxa"/>
          </w:tcPr>
          <w:p w14:paraId="658E06D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0.79</w:t>
            </w:r>
          </w:p>
        </w:tc>
        <w:tc>
          <w:tcPr>
            <w:tcW w:w="1212" w:type="dxa"/>
          </w:tcPr>
          <w:p w14:paraId="14AA8B0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0.75</w:t>
            </w:r>
          </w:p>
        </w:tc>
        <w:tc>
          <w:tcPr>
            <w:tcW w:w="1213" w:type="dxa"/>
          </w:tcPr>
          <w:p w14:paraId="6DA55D1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7BF146B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0.96</w:t>
            </w:r>
          </w:p>
        </w:tc>
        <w:tc>
          <w:tcPr>
            <w:tcW w:w="1213" w:type="dxa"/>
          </w:tcPr>
          <w:p w14:paraId="7232FB5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28E184F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1.12</w:t>
            </w:r>
          </w:p>
        </w:tc>
      </w:tr>
      <w:tr w:rsidR="007708DE" w:rsidRPr="00517199" w14:paraId="5401824A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4A831B2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22B6C7B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0.74</w:t>
            </w:r>
          </w:p>
        </w:tc>
        <w:tc>
          <w:tcPr>
            <w:tcW w:w="1213" w:type="dxa"/>
          </w:tcPr>
          <w:p w14:paraId="5917C78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0.66</w:t>
            </w:r>
          </w:p>
        </w:tc>
        <w:tc>
          <w:tcPr>
            <w:tcW w:w="1213" w:type="dxa"/>
          </w:tcPr>
          <w:p w14:paraId="004EC4B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68DE44B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0.95</w:t>
            </w:r>
          </w:p>
        </w:tc>
        <w:tc>
          <w:tcPr>
            <w:tcW w:w="1212" w:type="dxa"/>
          </w:tcPr>
          <w:p w14:paraId="31FE702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0.92</w:t>
            </w:r>
          </w:p>
        </w:tc>
        <w:tc>
          <w:tcPr>
            <w:tcW w:w="1213" w:type="dxa"/>
          </w:tcPr>
          <w:p w14:paraId="09216A5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3" w:type="dxa"/>
          </w:tcPr>
          <w:p w14:paraId="61F8CA0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1.30</w:t>
            </w:r>
          </w:p>
        </w:tc>
        <w:tc>
          <w:tcPr>
            <w:tcW w:w="1213" w:type="dxa"/>
          </w:tcPr>
          <w:p w14:paraId="206BE44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1.13</w:t>
            </w:r>
          </w:p>
        </w:tc>
        <w:tc>
          <w:tcPr>
            <w:tcW w:w="1213" w:type="dxa"/>
          </w:tcPr>
          <w:p w14:paraId="66227C2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1.49</w:t>
            </w:r>
          </w:p>
        </w:tc>
      </w:tr>
      <w:tr w:rsidR="007708DE" w:rsidRPr="00517199" w14:paraId="5118B98F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58F02B7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10C08B9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3" w:type="dxa"/>
          </w:tcPr>
          <w:p w14:paraId="45B7D00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0.81</w:t>
            </w:r>
          </w:p>
        </w:tc>
        <w:tc>
          <w:tcPr>
            <w:tcW w:w="1213" w:type="dxa"/>
          </w:tcPr>
          <w:p w14:paraId="37B4BB3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1.01</w:t>
            </w:r>
          </w:p>
        </w:tc>
        <w:tc>
          <w:tcPr>
            <w:tcW w:w="1213" w:type="dxa"/>
          </w:tcPr>
          <w:p w14:paraId="2B80086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0.76</w:t>
            </w:r>
          </w:p>
        </w:tc>
        <w:tc>
          <w:tcPr>
            <w:tcW w:w="1212" w:type="dxa"/>
          </w:tcPr>
          <w:p w14:paraId="69CFFB5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0.67</w:t>
            </w:r>
          </w:p>
        </w:tc>
        <w:tc>
          <w:tcPr>
            <w:tcW w:w="1213" w:type="dxa"/>
          </w:tcPr>
          <w:p w14:paraId="6AEA05D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0.87</w:t>
            </w:r>
          </w:p>
        </w:tc>
        <w:tc>
          <w:tcPr>
            <w:tcW w:w="1213" w:type="dxa"/>
          </w:tcPr>
          <w:p w14:paraId="2EEF86D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0.84</w:t>
            </w:r>
          </w:p>
        </w:tc>
        <w:tc>
          <w:tcPr>
            <w:tcW w:w="1213" w:type="dxa"/>
          </w:tcPr>
          <w:p w14:paraId="3613B4E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0.80</w:t>
            </w:r>
          </w:p>
        </w:tc>
        <w:tc>
          <w:tcPr>
            <w:tcW w:w="1213" w:type="dxa"/>
          </w:tcPr>
          <w:p w14:paraId="2D0FC58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0.89</w:t>
            </w:r>
          </w:p>
        </w:tc>
      </w:tr>
      <w:tr w:rsidR="007708DE" w:rsidRPr="00517199" w14:paraId="7C7FBD36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3C9378A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Epilepsy </w:t>
            </w:r>
          </w:p>
        </w:tc>
        <w:tc>
          <w:tcPr>
            <w:tcW w:w="1212" w:type="dxa"/>
          </w:tcPr>
          <w:p w14:paraId="00890A2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3" w:type="dxa"/>
          </w:tcPr>
          <w:p w14:paraId="2457E97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0.78</w:t>
            </w:r>
          </w:p>
        </w:tc>
        <w:tc>
          <w:tcPr>
            <w:tcW w:w="1213" w:type="dxa"/>
          </w:tcPr>
          <w:p w14:paraId="5BA5406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0.89</w:t>
            </w:r>
          </w:p>
        </w:tc>
        <w:tc>
          <w:tcPr>
            <w:tcW w:w="1213" w:type="dxa"/>
          </w:tcPr>
          <w:p w14:paraId="6DA43BD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2" w:type="dxa"/>
          </w:tcPr>
          <w:p w14:paraId="5097B04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0.65</w:t>
            </w:r>
          </w:p>
        </w:tc>
        <w:tc>
          <w:tcPr>
            <w:tcW w:w="1213" w:type="dxa"/>
          </w:tcPr>
          <w:p w14:paraId="66521DE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1.34</w:t>
            </w:r>
          </w:p>
        </w:tc>
        <w:tc>
          <w:tcPr>
            <w:tcW w:w="1213" w:type="dxa"/>
          </w:tcPr>
          <w:p w14:paraId="77523B2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1.12</w:t>
            </w:r>
          </w:p>
        </w:tc>
        <w:tc>
          <w:tcPr>
            <w:tcW w:w="1213" w:type="dxa"/>
          </w:tcPr>
          <w:p w14:paraId="28B31F6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7AC8981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1.52</w:t>
            </w:r>
          </w:p>
        </w:tc>
      </w:tr>
      <w:tr w:rsidR="007708DE" w:rsidRPr="00517199" w14:paraId="252B0901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4B8AC16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January-September 2021</w:t>
            </w:r>
          </w:p>
        </w:tc>
      </w:tr>
      <w:tr w:rsidR="007708DE" w:rsidRPr="00517199" w14:paraId="43EC33CC" w14:textId="77777777" w:rsidTr="007243C6">
        <w:trPr>
          <w:trHeight w:val="290"/>
        </w:trPr>
        <w:tc>
          <w:tcPr>
            <w:tcW w:w="2268" w:type="dxa"/>
            <w:noWrap/>
          </w:tcPr>
          <w:p w14:paraId="7F052AC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0445FB3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0.87</w:t>
            </w:r>
          </w:p>
        </w:tc>
        <w:tc>
          <w:tcPr>
            <w:tcW w:w="1213" w:type="dxa"/>
          </w:tcPr>
          <w:p w14:paraId="0BC3436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0.84</w:t>
            </w:r>
          </w:p>
        </w:tc>
        <w:tc>
          <w:tcPr>
            <w:tcW w:w="1213" w:type="dxa"/>
          </w:tcPr>
          <w:p w14:paraId="5CFC7DE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0.90</w:t>
            </w:r>
          </w:p>
        </w:tc>
        <w:tc>
          <w:tcPr>
            <w:tcW w:w="1213" w:type="dxa"/>
          </w:tcPr>
          <w:p w14:paraId="5D772AC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1.16</w:t>
            </w:r>
          </w:p>
        </w:tc>
        <w:tc>
          <w:tcPr>
            <w:tcW w:w="1212" w:type="dxa"/>
          </w:tcPr>
          <w:p w14:paraId="3FB1446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1.11</w:t>
            </w:r>
          </w:p>
        </w:tc>
        <w:tc>
          <w:tcPr>
            <w:tcW w:w="1213" w:type="dxa"/>
          </w:tcPr>
          <w:p w14:paraId="0E98EB2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1.21</w:t>
            </w:r>
          </w:p>
        </w:tc>
        <w:tc>
          <w:tcPr>
            <w:tcW w:w="1213" w:type="dxa"/>
          </w:tcPr>
          <w:p w14:paraId="1B82B7B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1.33</w:t>
            </w:r>
          </w:p>
        </w:tc>
        <w:tc>
          <w:tcPr>
            <w:tcW w:w="1213" w:type="dxa"/>
          </w:tcPr>
          <w:p w14:paraId="00CF0BA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1.28</w:t>
            </w:r>
          </w:p>
        </w:tc>
        <w:tc>
          <w:tcPr>
            <w:tcW w:w="1213" w:type="dxa"/>
          </w:tcPr>
          <w:p w14:paraId="21FEB82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1.38</w:t>
            </w:r>
          </w:p>
        </w:tc>
      </w:tr>
      <w:tr w:rsidR="007708DE" w:rsidRPr="00517199" w14:paraId="4FAA36DA" w14:textId="77777777" w:rsidTr="007243C6">
        <w:trPr>
          <w:trHeight w:val="290"/>
        </w:trPr>
        <w:tc>
          <w:tcPr>
            <w:tcW w:w="2268" w:type="dxa"/>
            <w:noWrap/>
          </w:tcPr>
          <w:p w14:paraId="578BE6D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2D23EAC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55F3776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0.72</w:t>
            </w:r>
          </w:p>
        </w:tc>
        <w:tc>
          <w:tcPr>
            <w:tcW w:w="1213" w:type="dxa"/>
          </w:tcPr>
          <w:p w14:paraId="783804A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0.93</w:t>
            </w:r>
          </w:p>
        </w:tc>
        <w:tc>
          <w:tcPr>
            <w:tcW w:w="1213" w:type="dxa"/>
          </w:tcPr>
          <w:p w14:paraId="181765E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0.99</w:t>
            </w:r>
          </w:p>
        </w:tc>
        <w:tc>
          <w:tcPr>
            <w:tcW w:w="1212" w:type="dxa"/>
          </w:tcPr>
          <w:p w14:paraId="54ACB2F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3" w:type="dxa"/>
          </w:tcPr>
          <w:p w14:paraId="005AB77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3" w:type="dxa"/>
          </w:tcPr>
          <w:p w14:paraId="333C8B1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0.96</w:t>
            </w:r>
          </w:p>
        </w:tc>
        <w:tc>
          <w:tcPr>
            <w:tcW w:w="1213" w:type="dxa"/>
          </w:tcPr>
          <w:p w14:paraId="34B018A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62AE316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1.12</w:t>
            </w:r>
          </w:p>
        </w:tc>
      </w:tr>
      <w:tr w:rsidR="007708DE" w:rsidRPr="00517199" w14:paraId="66082861" w14:textId="77777777" w:rsidTr="007243C6">
        <w:trPr>
          <w:trHeight w:val="290"/>
        </w:trPr>
        <w:tc>
          <w:tcPr>
            <w:tcW w:w="2268" w:type="dxa"/>
            <w:noWrap/>
          </w:tcPr>
          <w:p w14:paraId="50071B6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3BB2AF2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0.66</w:t>
            </w:r>
          </w:p>
        </w:tc>
        <w:tc>
          <w:tcPr>
            <w:tcW w:w="1213" w:type="dxa"/>
          </w:tcPr>
          <w:p w14:paraId="50F5831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0.63</w:t>
            </w:r>
          </w:p>
        </w:tc>
        <w:tc>
          <w:tcPr>
            <w:tcW w:w="1213" w:type="dxa"/>
          </w:tcPr>
          <w:p w14:paraId="75B2FE1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0.68</w:t>
            </w:r>
          </w:p>
        </w:tc>
        <w:tc>
          <w:tcPr>
            <w:tcW w:w="1213" w:type="dxa"/>
          </w:tcPr>
          <w:p w14:paraId="6ECAB86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0.88</w:t>
            </w:r>
          </w:p>
        </w:tc>
        <w:tc>
          <w:tcPr>
            <w:tcW w:w="1212" w:type="dxa"/>
          </w:tcPr>
          <w:p w14:paraId="721157F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0.84</w:t>
            </w:r>
          </w:p>
        </w:tc>
        <w:tc>
          <w:tcPr>
            <w:tcW w:w="1213" w:type="dxa"/>
          </w:tcPr>
          <w:p w14:paraId="1E68145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0.92</w:t>
            </w:r>
          </w:p>
        </w:tc>
        <w:tc>
          <w:tcPr>
            <w:tcW w:w="1213" w:type="dxa"/>
          </w:tcPr>
          <w:p w14:paraId="19E037D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1.34</w:t>
            </w:r>
          </w:p>
        </w:tc>
        <w:tc>
          <w:tcPr>
            <w:tcW w:w="1213" w:type="dxa"/>
          </w:tcPr>
          <w:p w14:paraId="49CA6FA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1.28</w:t>
            </w:r>
          </w:p>
        </w:tc>
        <w:tc>
          <w:tcPr>
            <w:tcW w:w="1213" w:type="dxa"/>
          </w:tcPr>
          <w:p w14:paraId="762AE10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1.39</w:t>
            </w:r>
          </w:p>
        </w:tc>
      </w:tr>
      <w:tr w:rsidR="007708DE" w:rsidRPr="00517199" w14:paraId="795C8799" w14:textId="77777777" w:rsidTr="007243C6">
        <w:trPr>
          <w:trHeight w:val="290"/>
        </w:trPr>
        <w:tc>
          <w:tcPr>
            <w:tcW w:w="2268" w:type="dxa"/>
            <w:noWrap/>
          </w:tcPr>
          <w:p w14:paraId="6201F2D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7FCF227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0.95</w:t>
            </w:r>
          </w:p>
        </w:tc>
        <w:tc>
          <w:tcPr>
            <w:tcW w:w="1213" w:type="dxa"/>
          </w:tcPr>
          <w:p w14:paraId="486AE83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0.84</w:t>
            </w:r>
          </w:p>
        </w:tc>
        <w:tc>
          <w:tcPr>
            <w:tcW w:w="1213" w:type="dxa"/>
          </w:tcPr>
          <w:p w14:paraId="485B082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3" w:type="dxa"/>
          </w:tcPr>
          <w:p w14:paraId="6754A44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0.89</w:t>
            </w:r>
          </w:p>
        </w:tc>
        <w:tc>
          <w:tcPr>
            <w:tcW w:w="1212" w:type="dxa"/>
          </w:tcPr>
          <w:p w14:paraId="352EDEA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0.78</w:t>
            </w:r>
          </w:p>
        </w:tc>
        <w:tc>
          <w:tcPr>
            <w:tcW w:w="1213" w:type="dxa"/>
          </w:tcPr>
          <w:p w14:paraId="62219D7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1.01</w:t>
            </w:r>
          </w:p>
        </w:tc>
        <w:tc>
          <w:tcPr>
            <w:tcW w:w="1213" w:type="dxa"/>
          </w:tcPr>
          <w:p w14:paraId="3EA2B96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3" w:type="dxa"/>
          </w:tcPr>
          <w:p w14:paraId="03B019E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0.89</w:t>
            </w:r>
          </w:p>
        </w:tc>
        <w:tc>
          <w:tcPr>
            <w:tcW w:w="1213" w:type="dxa"/>
          </w:tcPr>
          <w:p w14:paraId="15DDCF0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</w:tr>
      <w:tr w:rsidR="007708DE" w:rsidRPr="00517199" w14:paraId="36DB073B" w14:textId="77777777" w:rsidTr="007243C6">
        <w:trPr>
          <w:trHeight w:val="290"/>
        </w:trPr>
        <w:tc>
          <w:tcPr>
            <w:tcW w:w="2268" w:type="dxa"/>
            <w:noWrap/>
          </w:tcPr>
          <w:p w14:paraId="6DCAF80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Epilepsy </w:t>
            </w:r>
          </w:p>
        </w:tc>
        <w:tc>
          <w:tcPr>
            <w:tcW w:w="1212" w:type="dxa"/>
          </w:tcPr>
          <w:p w14:paraId="1E9A4A1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3" w:type="dxa"/>
          </w:tcPr>
          <w:p w14:paraId="201804B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0.80</w:t>
            </w:r>
          </w:p>
        </w:tc>
        <w:tc>
          <w:tcPr>
            <w:tcW w:w="1213" w:type="dxa"/>
          </w:tcPr>
          <w:p w14:paraId="547A474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1.08</w:t>
            </w:r>
          </w:p>
        </w:tc>
        <w:tc>
          <w:tcPr>
            <w:tcW w:w="1213" w:type="dxa"/>
          </w:tcPr>
          <w:p w14:paraId="720C9A3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1.37</w:t>
            </w:r>
          </w:p>
        </w:tc>
        <w:tc>
          <w:tcPr>
            <w:tcW w:w="1212" w:type="dxa"/>
          </w:tcPr>
          <w:p w14:paraId="68846D9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1.10</w:t>
            </w:r>
          </w:p>
        </w:tc>
        <w:tc>
          <w:tcPr>
            <w:tcW w:w="1213" w:type="dxa"/>
          </w:tcPr>
          <w:p w14:paraId="3B6D3CC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1.71</w:t>
            </w:r>
          </w:p>
        </w:tc>
        <w:tc>
          <w:tcPr>
            <w:tcW w:w="1213" w:type="dxa"/>
          </w:tcPr>
          <w:p w14:paraId="68C09E7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1.48</w:t>
            </w:r>
          </w:p>
        </w:tc>
        <w:tc>
          <w:tcPr>
            <w:tcW w:w="1213" w:type="dxa"/>
          </w:tcPr>
          <w:p w14:paraId="408C19B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1.21</w:t>
            </w:r>
          </w:p>
        </w:tc>
        <w:tc>
          <w:tcPr>
            <w:tcW w:w="1213" w:type="dxa"/>
          </w:tcPr>
          <w:p w14:paraId="59C35D3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1.81</w:t>
            </w:r>
          </w:p>
        </w:tc>
      </w:tr>
      <w:tr w:rsidR="007708DE" w:rsidRPr="00517199" w14:paraId="255FE946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0BB1218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October-December 2021</w:t>
            </w:r>
          </w:p>
        </w:tc>
      </w:tr>
      <w:tr w:rsidR="007708DE" w:rsidRPr="00517199" w14:paraId="7323CB29" w14:textId="77777777" w:rsidTr="007243C6">
        <w:trPr>
          <w:trHeight w:val="290"/>
        </w:trPr>
        <w:tc>
          <w:tcPr>
            <w:tcW w:w="2268" w:type="dxa"/>
            <w:noWrap/>
          </w:tcPr>
          <w:p w14:paraId="6B84E2D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6400409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78BA573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0.79</w:t>
            </w:r>
          </w:p>
        </w:tc>
        <w:tc>
          <w:tcPr>
            <w:tcW w:w="1213" w:type="dxa"/>
          </w:tcPr>
          <w:p w14:paraId="1FAFBC1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0.85</w:t>
            </w:r>
          </w:p>
        </w:tc>
        <w:tc>
          <w:tcPr>
            <w:tcW w:w="1213" w:type="dxa"/>
          </w:tcPr>
          <w:p w14:paraId="33CF3DF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1.12</w:t>
            </w:r>
          </w:p>
        </w:tc>
        <w:tc>
          <w:tcPr>
            <w:tcW w:w="1212" w:type="dxa"/>
          </w:tcPr>
          <w:p w14:paraId="3089A38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1.06</w:t>
            </w:r>
          </w:p>
        </w:tc>
        <w:tc>
          <w:tcPr>
            <w:tcW w:w="1213" w:type="dxa"/>
          </w:tcPr>
          <w:p w14:paraId="2B53F1C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1.18</w:t>
            </w:r>
          </w:p>
        </w:tc>
        <w:tc>
          <w:tcPr>
            <w:tcW w:w="1213" w:type="dxa"/>
          </w:tcPr>
          <w:p w14:paraId="4E6F107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1.37</w:t>
            </w:r>
          </w:p>
        </w:tc>
        <w:tc>
          <w:tcPr>
            <w:tcW w:w="1213" w:type="dxa"/>
          </w:tcPr>
          <w:p w14:paraId="15D6C54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1.25</w:t>
            </w:r>
          </w:p>
        </w:tc>
        <w:tc>
          <w:tcPr>
            <w:tcW w:w="1213" w:type="dxa"/>
          </w:tcPr>
          <w:p w14:paraId="6B59E7F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1.49</w:t>
            </w:r>
          </w:p>
        </w:tc>
      </w:tr>
      <w:tr w:rsidR="007708DE" w:rsidRPr="00517199" w14:paraId="2E3BBC4D" w14:textId="77777777" w:rsidTr="007243C6">
        <w:trPr>
          <w:trHeight w:val="290"/>
        </w:trPr>
        <w:tc>
          <w:tcPr>
            <w:tcW w:w="2268" w:type="dxa"/>
            <w:noWrap/>
          </w:tcPr>
          <w:p w14:paraId="3F35D02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0E7FC73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0.74</w:t>
            </w:r>
          </w:p>
        </w:tc>
        <w:tc>
          <w:tcPr>
            <w:tcW w:w="1213" w:type="dxa"/>
          </w:tcPr>
          <w:p w14:paraId="570AF27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0.70</w:t>
            </w:r>
          </w:p>
        </w:tc>
        <w:tc>
          <w:tcPr>
            <w:tcW w:w="1213" w:type="dxa"/>
          </w:tcPr>
          <w:p w14:paraId="5A044C0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0.78</w:t>
            </w:r>
          </w:p>
        </w:tc>
        <w:tc>
          <w:tcPr>
            <w:tcW w:w="1213" w:type="dxa"/>
          </w:tcPr>
          <w:p w14:paraId="71E61E2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0.80</w:t>
            </w:r>
          </w:p>
        </w:tc>
        <w:tc>
          <w:tcPr>
            <w:tcW w:w="1212" w:type="dxa"/>
          </w:tcPr>
          <w:p w14:paraId="241FCE6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0.74</w:t>
            </w:r>
          </w:p>
        </w:tc>
        <w:tc>
          <w:tcPr>
            <w:tcW w:w="1213" w:type="dxa"/>
          </w:tcPr>
          <w:p w14:paraId="733E389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0.86</w:t>
            </w:r>
          </w:p>
        </w:tc>
        <w:tc>
          <w:tcPr>
            <w:tcW w:w="1213" w:type="dxa"/>
          </w:tcPr>
          <w:p w14:paraId="350D8CF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1.08</w:t>
            </w:r>
          </w:p>
        </w:tc>
        <w:tc>
          <w:tcPr>
            <w:tcW w:w="1213" w:type="dxa"/>
          </w:tcPr>
          <w:p w14:paraId="63E4A0B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1.05</w:t>
            </w:r>
          </w:p>
        </w:tc>
        <w:tc>
          <w:tcPr>
            <w:tcW w:w="1213" w:type="dxa"/>
          </w:tcPr>
          <w:p w14:paraId="54F74C6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1.11</w:t>
            </w:r>
          </w:p>
        </w:tc>
      </w:tr>
      <w:tr w:rsidR="007708DE" w:rsidRPr="00517199" w14:paraId="2E8CE074" w14:textId="77777777" w:rsidTr="007243C6">
        <w:trPr>
          <w:trHeight w:val="290"/>
        </w:trPr>
        <w:tc>
          <w:tcPr>
            <w:tcW w:w="2268" w:type="dxa"/>
            <w:noWrap/>
          </w:tcPr>
          <w:p w14:paraId="44B3B37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3CF969E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0.66</w:t>
            </w:r>
          </w:p>
        </w:tc>
        <w:tc>
          <w:tcPr>
            <w:tcW w:w="1213" w:type="dxa"/>
          </w:tcPr>
          <w:p w14:paraId="47606BD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0.65</w:t>
            </w:r>
          </w:p>
        </w:tc>
        <w:tc>
          <w:tcPr>
            <w:tcW w:w="1213" w:type="dxa"/>
          </w:tcPr>
          <w:p w14:paraId="5915849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0.68</w:t>
            </w:r>
          </w:p>
        </w:tc>
        <w:tc>
          <w:tcPr>
            <w:tcW w:w="1213" w:type="dxa"/>
          </w:tcPr>
          <w:p w14:paraId="298CC09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0.81</w:t>
            </w:r>
          </w:p>
        </w:tc>
        <w:tc>
          <w:tcPr>
            <w:tcW w:w="1212" w:type="dxa"/>
          </w:tcPr>
          <w:p w14:paraId="17C546F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0.79</w:t>
            </w:r>
          </w:p>
        </w:tc>
        <w:tc>
          <w:tcPr>
            <w:tcW w:w="1213" w:type="dxa"/>
          </w:tcPr>
          <w:p w14:paraId="0640FB2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3" w:type="dxa"/>
          </w:tcPr>
          <w:p w14:paraId="05EEE2B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1.22</w:t>
            </w:r>
          </w:p>
        </w:tc>
        <w:tc>
          <w:tcPr>
            <w:tcW w:w="1213" w:type="dxa"/>
          </w:tcPr>
          <w:p w14:paraId="387BD25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1.18</w:t>
            </w:r>
          </w:p>
        </w:tc>
        <w:tc>
          <w:tcPr>
            <w:tcW w:w="1213" w:type="dxa"/>
          </w:tcPr>
          <w:p w14:paraId="0140D08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1.26</w:t>
            </w:r>
          </w:p>
        </w:tc>
      </w:tr>
      <w:tr w:rsidR="007708DE" w:rsidRPr="00517199" w14:paraId="416D231E" w14:textId="77777777" w:rsidTr="007243C6">
        <w:trPr>
          <w:trHeight w:val="290"/>
        </w:trPr>
        <w:tc>
          <w:tcPr>
            <w:tcW w:w="2268" w:type="dxa"/>
            <w:noWrap/>
          </w:tcPr>
          <w:p w14:paraId="6D8B7CF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1B45BEE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0.80</w:t>
            </w:r>
          </w:p>
        </w:tc>
        <w:tc>
          <w:tcPr>
            <w:tcW w:w="1213" w:type="dxa"/>
          </w:tcPr>
          <w:p w14:paraId="5DB9516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0.70</w:t>
            </w:r>
          </w:p>
        </w:tc>
        <w:tc>
          <w:tcPr>
            <w:tcW w:w="1213" w:type="dxa"/>
          </w:tcPr>
          <w:p w14:paraId="297499B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3" w:type="dxa"/>
          </w:tcPr>
          <w:p w14:paraId="7939A4E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0.77</w:t>
            </w:r>
          </w:p>
        </w:tc>
        <w:tc>
          <w:tcPr>
            <w:tcW w:w="1212" w:type="dxa"/>
          </w:tcPr>
          <w:p w14:paraId="3378C85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0.67</w:t>
            </w:r>
          </w:p>
        </w:tc>
        <w:tc>
          <w:tcPr>
            <w:tcW w:w="1213" w:type="dxa"/>
          </w:tcPr>
          <w:p w14:paraId="3BAAFDA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0.88</w:t>
            </w:r>
          </w:p>
        </w:tc>
        <w:tc>
          <w:tcPr>
            <w:tcW w:w="1213" w:type="dxa"/>
          </w:tcPr>
          <w:p w14:paraId="29D120F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0.96</w:t>
            </w:r>
          </w:p>
        </w:tc>
        <w:tc>
          <w:tcPr>
            <w:tcW w:w="1213" w:type="dxa"/>
          </w:tcPr>
          <w:p w14:paraId="56EB94C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0.94</w:t>
            </w:r>
          </w:p>
        </w:tc>
        <w:tc>
          <w:tcPr>
            <w:tcW w:w="1213" w:type="dxa"/>
          </w:tcPr>
          <w:p w14:paraId="26B679D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</w:tr>
      <w:tr w:rsidR="007708DE" w:rsidRPr="00517199" w14:paraId="599F08CB" w14:textId="77777777" w:rsidTr="007243C6">
        <w:trPr>
          <w:trHeight w:val="290"/>
        </w:trPr>
        <w:tc>
          <w:tcPr>
            <w:tcW w:w="2268" w:type="dxa"/>
            <w:noWrap/>
          </w:tcPr>
          <w:p w14:paraId="12E912F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lastRenderedPageBreak/>
              <w:t>Epilepsy </w:t>
            </w:r>
          </w:p>
        </w:tc>
        <w:tc>
          <w:tcPr>
            <w:tcW w:w="1212" w:type="dxa"/>
          </w:tcPr>
          <w:p w14:paraId="128931C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0.78</w:t>
            </w:r>
          </w:p>
        </w:tc>
        <w:tc>
          <w:tcPr>
            <w:tcW w:w="1213" w:type="dxa"/>
          </w:tcPr>
          <w:p w14:paraId="34473A9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0.52</w:t>
            </w:r>
          </w:p>
        </w:tc>
        <w:tc>
          <w:tcPr>
            <w:tcW w:w="1213" w:type="dxa"/>
          </w:tcPr>
          <w:p w14:paraId="2B9EAB0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1.17</w:t>
            </w:r>
          </w:p>
        </w:tc>
        <w:tc>
          <w:tcPr>
            <w:tcW w:w="1213" w:type="dxa"/>
          </w:tcPr>
          <w:p w14:paraId="01135FD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1.20</w:t>
            </w:r>
          </w:p>
        </w:tc>
        <w:tc>
          <w:tcPr>
            <w:tcW w:w="1212" w:type="dxa"/>
          </w:tcPr>
          <w:p w14:paraId="5F518FF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1.08</w:t>
            </w:r>
          </w:p>
        </w:tc>
        <w:tc>
          <w:tcPr>
            <w:tcW w:w="1213" w:type="dxa"/>
          </w:tcPr>
          <w:p w14:paraId="570C685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1.34</w:t>
            </w:r>
          </w:p>
        </w:tc>
        <w:tc>
          <w:tcPr>
            <w:tcW w:w="1213" w:type="dxa"/>
          </w:tcPr>
          <w:p w14:paraId="120BE21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1.55</w:t>
            </w:r>
          </w:p>
        </w:tc>
        <w:tc>
          <w:tcPr>
            <w:tcW w:w="1213" w:type="dxa"/>
          </w:tcPr>
          <w:p w14:paraId="6CEC87C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3" w:type="dxa"/>
          </w:tcPr>
          <w:p w14:paraId="4922DDA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2.45</w:t>
            </w:r>
          </w:p>
        </w:tc>
      </w:tr>
    </w:tbl>
    <w:p w14:paraId="45213082" w14:textId="77777777" w:rsidR="007708DE" w:rsidRPr="00517199" w:rsidRDefault="007708DE" w:rsidP="007708DE">
      <w:pPr>
        <w:spacing w:line="360" w:lineRule="auto"/>
        <w:rPr>
          <w:rFonts w:ascii="Times New Roman" w:hAnsi="Times New Roman" w:cs="Times New Roman"/>
          <w:sz w:val="24"/>
        </w:rPr>
      </w:pPr>
      <w:r w:rsidRPr="00517199">
        <w:rPr>
          <w:rFonts w:ascii="Times New Roman" w:hAnsi="Times New Roman" w:cs="Times New Roman"/>
          <w:sz w:val="24"/>
        </w:rPr>
        <w:t>Age-sex standardised. RR</w:t>
      </w:r>
      <w:r>
        <w:rPr>
          <w:rFonts w:ascii="Times New Roman" w:hAnsi="Times New Roman" w:cs="Times New Roman"/>
          <w:sz w:val="24"/>
        </w:rPr>
        <w:t>=risk ratio</w:t>
      </w:r>
      <w:r w:rsidRPr="00517199">
        <w:rPr>
          <w:rFonts w:ascii="Times New Roman" w:hAnsi="Times New Roman" w:cs="Times New Roman"/>
          <w:sz w:val="24"/>
        </w:rPr>
        <w:t xml:space="preserve"> adjusted for consultations rates January 201</w:t>
      </w:r>
      <w:r>
        <w:rPr>
          <w:rFonts w:ascii="Times New Roman" w:hAnsi="Times New Roman" w:cs="Times New Roman"/>
          <w:sz w:val="24"/>
        </w:rPr>
        <w:t>7</w:t>
      </w:r>
      <w:r w:rsidRPr="00517199">
        <w:rPr>
          <w:rFonts w:ascii="Times New Roman" w:hAnsi="Times New Roman" w:cs="Times New Roman"/>
          <w:sz w:val="24"/>
        </w:rPr>
        <w:t>-September 2020</w:t>
      </w:r>
    </w:p>
    <w:bookmarkEnd w:id="0"/>
    <w:p w14:paraId="254EC01F" w14:textId="77777777" w:rsidR="007708DE" w:rsidRDefault="007708DE" w:rsidP="007708DE">
      <w:r>
        <w:br w:type="page"/>
      </w:r>
    </w:p>
    <w:p w14:paraId="592D3762" w14:textId="77777777" w:rsidR="007708DE" w:rsidRPr="00517199" w:rsidRDefault="007708DE" w:rsidP="007708DE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Supplementary Table 2</w:t>
      </w:r>
      <w:r w:rsidRPr="00517199">
        <w:rPr>
          <w:rFonts w:ascii="Times New Roman" w:hAnsi="Times New Roman" w:cs="Times New Roman"/>
          <w:b/>
          <w:bCs/>
          <w:sz w:val="24"/>
        </w:rPr>
        <w:t xml:space="preserve"> Associations of zone with consultation incidence between October-December 202</w:t>
      </w:r>
      <w:r>
        <w:rPr>
          <w:rFonts w:ascii="Times New Roman" w:hAnsi="Times New Roman" w:cs="Times New Roman"/>
          <w:b/>
          <w:bCs/>
          <w:sz w:val="24"/>
        </w:rPr>
        <w:t>1</w:t>
      </w:r>
      <w:r w:rsidRPr="00517199">
        <w:rPr>
          <w:rFonts w:ascii="Times New Roman" w:hAnsi="Times New Roman" w:cs="Times New Roman"/>
          <w:b/>
          <w:bCs/>
          <w:sz w:val="24"/>
        </w:rPr>
        <w:t>, split into three periods</w:t>
      </w:r>
    </w:p>
    <w:tbl>
      <w:tblPr>
        <w:tblStyle w:val="TableGrid"/>
        <w:tblW w:w="1318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8"/>
        <w:gridCol w:w="1212"/>
        <w:gridCol w:w="1213"/>
        <w:gridCol w:w="1213"/>
        <w:gridCol w:w="1213"/>
        <w:gridCol w:w="1212"/>
        <w:gridCol w:w="1213"/>
        <w:gridCol w:w="1213"/>
        <w:gridCol w:w="1213"/>
        <w:gridCol w:w="1213"/>
      </w:tblGrid>
      <w:tr w:rsidR="007708DE" w:rsidRPr="00ED75E8" w14:paraId="0007DCFA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36B2877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638" w:type="dxa"/>
            <w:gridSpan w:val="3"/>
            <w:noWrap/>
            <w:hideMark/>
          </w:tcPr>
          <w:p w14:paraId="7A02AF8C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Zone A vs Zone B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  <w:p w14:paraId="5415823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B is reference)</w:t>
            </w:r>
          </w:p>
        </w:tc>
        <w:tc>
          <w:tcPr>
            <w:tcW w:w="3638" w:type="dxa"/>
            <w:gridSpan w:val="3"/>
            <w:noWrap/>
            <w:hideMark/>
          </w:tcPr>
          <w:p w14:paraId="5831A1FE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Zone A vs Zone C</w:t>
            </w:r>
          </w:p>
          <w:p w14:paraId="03206C9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C is reference)</w:t>
            </w:r>
          </w:p>
        </w:tc>
        <w:tc>
          <w:tcPr>
            <w:tcW w:w="3639" w:type="dxa"/>
            <w:gridSpan w:val="3"/>
            <w:noWrap/>
            <w:hideMark/>
          </w:tcPr>
          <w:p w14:paraId="0DF26BC5" w14:textId="77777777" w:rsidR="007708DE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Zone B vs Zone C</w:t>
            </w:r>
          </w:p>
          <w:p w14:paraId="281D1DA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  <w:t>(Zone C is reference)</w:t>
            </w:r>
          </w:p>
        </w:tc>
      </w:tr>
      <w:tr w:rsidR="007708DE" w:rsidRPr="00517199" w14:paraId="5100C15D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48B50A9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  <w:lang w:val="sv-SE"/>
              </w:rPr>
            </w:pPr>
            <w:r w:rsidRPr="00517199">
              <w:rPr>
                <w:rFonts w:ascii="Times New Roman" w:hAnsi="Times New Roman" w:cs="Times New Roman"/>
                <w:sz w:val="24"/>
                <w:lang w:val="sv-SE"/>
              </w:rPr>
              <w:t> </w:t>
            </w:r>
          </w:p>
          <w:p w14:paraId="6464C77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lang w:val="sv-SE"/>
              </w:rPr>
            </w:pPr>
          </w:p>
        </w:tc>
        <w:tc>
          <w:tcPr>
            <w:tcW w:w="1212" w:type="dxa"/>
            <w:noWrap/>
            <w:hideMark/>
          </w:tcPr>
          <w:p w14:paraId="0944B13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3" w:type="dxa"/>
            <w:noWrap/>
            <w:hideMark/>
          </w:tcPr>
          <w:p w14:paraId="2B5053E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43B0214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  <w:tc>
          <w:tcPr>
            <w:tcW w:w="1213" w:type="dxa"/>
            <w:noWrap/>
            <w:hideMark/>
          </w:tcPr>
          <w:p w14:paraId="56F9A8D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2" w:type="dxa"/>
            <w:noWrap/>
            <w:hideMark/>
          </w:tcPr>
          <w:p w14:paraId="42CFFAB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3FD2A69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  <w:tc>
          <w:tcPr>
            <w:tcW w:w="1213" w:type="dxa"/>
            <w:noWrap/>
            <w:hideMark/>
          </w:tcPr>
          <w:p w14:paraId="0F4E7DE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RR</w:t>
            </w:r>
          </w:p>
        </w:tc>
        <w:tc>
          <w:tcPr>
            <w:tcW w:w="1213" w:type="dxa"/>
            <w:noWrap/>
            <w:hideMark/>
          </w:tcPr>
          <w:p w14:paraId="513FADA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Lower 95% CI</w:t>
            </w:r>
          </w:p>
        </w:tc>
        <w:tc>
          <w:tcPr>
            <w:tcW w:w="1213" w:type="dxa"/>
            <w:noWrap/>
            <w:hideMark/>
          </w:tcPr>
          <w:p w14:paraId="12F4B64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7199">
              <w:rPr>
                <w:rFonts w:ascii="Times New Roman" w:hAnsi="Times New Roman" w:cs="Times New Roman"/>
                <w:b/>
                <w:bCs/>
                <w:sz w:val="24"/>
              </w:rPr>
              <w:t>Upper 95% CI</w:t>
            </w:r>
          </w:p>
        </w:tc>
      </w:tr>
      <w:tr w:rsidR="007708DE" w:rsidRPr="00517199" w14:paraId="18A16D92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2507004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October-December 2020</w:t>
            </w:r>
          </w:p>
        </w:tc>
      </w:tr>
      <w:tr w:rsidR="007708DE" w:rsidRPr="00517199" w14:paraId="7D836FAF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03F5371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714FE21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1.10</w:t>
            </w:r>
          </w:p>
        </w:tc>
        <w:tc>
          <w:tcPr>
            <w:tcW w:w="1213" w:type="dxa"/>
          </w:tcPr>
          <w:p w14:paraId="20A0AF8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0.92</w:t>
            </w:r>
          </w:p>
        </w:tc>
        <w:tc>
          <w:tcPr>
            <w:tcW w:w="1213" w:type="dxa"/>
          </w:tcPr>
          <w:p w14:paraId="4F7A593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1.32</w:t>
            </w:r>
          </w:p>
        </w:tc>
        <w:tc>
          <w:tcPr>
            <w:tcW w:w="1213" w:type="dxa"/>
          </w:tcPr>
          <w:p w14:paraId="23BD229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1.03</w:t>
            </w:r>
          </w:p>
        </w:tc>
        <w:tc>
          <w:tcPr>
            <w:tcW w:w="1212" w:type="dxa"/>
          </w:tcPr>
          <w:p w14:paraId="29E3E62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3" w:type="dxa"/>
          </w:tcPr>
          <w:p w14:paraId="27001E1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1.28</w:t>
            </w:r>
          </w:p>
        </w:tc>
        <w:tc>
          <w:tcPr>
            <w:tcW w:w="1213" w:type="dxa"/>
          </w:tcPr>
          <w:p w14:paraId="4A8FF2C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0.94</w:t>
            </w:r>
          </w:p>
        </w:tc>
        <w:tc>
          <w:tcPr>
            <w:tcW w:w="1213" w:type="dxa"/>
          </w:tcPr>
          <w:p w14:paraId="0F60ED7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0.68</w:t>
            </w:r>
          </w:p>
        </w:tc>
        <w:tc>
          <w:tcPr>
            <w:tcW w:w="1213" w:type="dxa"/>
          </w:tcPr>
          <w:p w14:paraId="1482EB2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1.29</w:t>
            </w:r>
          </w:p>
        </w:tc>
      </w:tr>
      <w:tr w:rsidR="007708DE" w:rsidRPr="00517199" w14:paraId="6F98F709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366081D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2F61D2E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0.71</w:t>
            </w:r>
          </w:p>
        </w:tc>
        <w:tc>
          <w:tcPr>
            <w:tcW w:w="1213" w:type="dxa"/>
          </w:tcPr>
          <w:p w14:paraId="56E57BF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0.69</w:t>
            </w:r>
          </w:p>
        </w:tc>
        <w:tc>
          <w:tcPr>
            <w:tcW w:w="1213" w:type="dxa"/>
          </w:tcPr>
          <w:p w14:paraId="3CD11FC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0.74</w:t>
            </w:r>
          </w:p>
        </w:tc>
        <w:tc>
          <w:tcPr>
            <w:tcW w:w="1213" w:type="dxa"/>
          </w:tcPr>
          <w:p w14:paraId="3DBCCA7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0.74</w:t>
            </w:r>
          </w:p>
        </w:tc>
        <w:tc>
          <w:tcPr>
            <w:tcW w:w="1212" w:type="dxa"/>
          </w:tcPr>
          <w:p w14:paraId="0EB11C4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0.68</w:t>
            </w:r>
          </w:p>
        </w:tc>
        <w:tc>
          <w:tcPr>
            <w:tcW w:w="1213" w:type="dxa"/>
          </w:tcPr>
          <w:p w14:paraId="3B96240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0.81</w:t>
            </w:r>
          </w:p>
        </w:tc>
        <w:tc>
          <w:tcPr>
            <w:tcW w:w="1213" w:type="dxa"/>
          </w:tcPr>
          <w:p w14:paraId="09F1441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1.04</w:t>
            </w:r>
          </w:p>
        </w:tc>
        <w:tc>
          <w:tcPr>
            <w:tcW w:w="1213" w:type="dxa"/>
          </w:tcPr>
          <w:p w14:paraId="07CED40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0.99</w:t>
            </w:r>
          </w:p>
        </w:tc>
        <w:tc>
          <w:tcPr>
            <w:tcW w:w="1213" w:type="dxa"/>
          </w:tcPr>
          <w:p w14:paraId="24A8823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1.09</w:t>
            </w:r>
          </w:p>
        </w:tc>
      </w:tr>
      <w:tr w:rsidR="007708DE" w:rsidRPr="00517199" w14:paraId="7DC091C0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5A49F9C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6300E5B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0.88</w:t>
            </w:r>
          </w:p>
        </w:tc>
        <w:tc>
          <w:tcPr>
            <w:tcW w:w="1213" w:type="dxa"/>
          </w:tcPr>
          <w:p w14:paraId="347A93A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0.73</w:t>
            </w:r>
          </w:p>
        </w:tc>
        <w:tc>
          <w:tcPr>
            <w:tcW w:w="1213" w:type="dxa"/>
          </w:tcPr>
          <w:p w14:paraId="5D800BA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3" w:type="dxa"/>
          </w:tcPr>
          <w:p w14:paraId="144C855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1.10</w:t>
            </w:r>
          </w:p>
        </w:tc>
        <w:tc>
          <w:tcPr>
            <w:tcW w:w="1212" w:type="dxa"/>
          </w:tcPr>
          <w:p w14:paraId="56A391B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0.92</w:t>
            </w:r>
          </w:p>
        </w:tc>
        <w:tc>
          <w:tcPr>
            <w:tcW w:w="1213" w:type="dxa"/>
          </w:tcPr>
          <w:p w14:paraId="5C1963F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1.32</w:t>
            </w:r>
          </w:p>
        </w:tc>
        <w:tc>
          <w:tcPr>
            <w:tcW w:w="1213" w:type="dxa"/>
          </w:tcPr>
          <w:p w14:paraId="551D79D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1.25</w:t>
            </w:r>
          </w:p>
        </w:tc>
        <w:tc>
          <w:tcPr>
            <w:tcW w:w="1213" w:type="dxa"/>
          </w:tcPr>
          <w:p w14:paraId="66D8D96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3" w:type="dxa"/>
          </w:tcPr>
          <w:p w14:paraId="2819B85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1.72</w:t>
            </w:r>
          </w:p>
        </w:tc>
      </w:tr>
      <w:tr w:rsidR="007708DE" w:rsidRPr="00517199" w14:paraId="1C2CCBDF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5FA477E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439883D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1.17</w:t>
            </w:r>
          </w:p>
        </w:tc>
        <w:tc>
          <w:tcPr>
            <w:tcW w:w="1213" w:type="dxa"/>
          </w:tcPr>
          <w:p w14:paraId="4D071F1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0.97</w:t>
            </w:r>
          </w:p>
        </w:tc>
        <w:tc>
          <w:tcPr>
            <w:tcW w:w="1213" w:type="dxa"/>
          </w:tcPr>
          <w:p w14:paraId="254131A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1.41</w:t>
            </w:r>
          </w:p>
        </w:tc>
        <w:tc>
          <w:tcPr>
            <w:tcW w:w="1213" w:type="dxa"/>
          </w:tcPr>
          <w:p w14:paraId="511A2A7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2" w:type="dxa"/>
          </w:tcPr>
          <w:p w14:paraId="73DBA81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0.67</w:t>
            </w:r>
          </w:p>
        </w:tc>
        <w:tc>
          <w:tcPr>
            <w:tcW w:w="1213" w:type="dxa"/>
          </w:tcPr>
          <w:p w14:paraId="4CCC4F2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1.22</w:t>
            </w:r>
          </w:p>
        </w:tc>
        <w:tc>
          <w:tcPr>
            <w:tcW w:w="1213" w:type="dxa"/>
          </w:tcPr>
          <w:p w14:paraId="55063C8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0.78</w:t>
            </w:r>
          </w:p>
        </w:tc>
        <w:tc>
          <w:tcPr>
            <w:tcW w:w="1213" w:type="dxa"/>
          </w:tcPr>
          <w:p w14:paraId="6B4BDB7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0.69</w:t>
            </w:r>
          </w:p>
        </w:tc>
        <w:tc>
          <w:tcPr>
            <w:tcW w:w="1213" w:type="dxa"/>
          </w:tcPr>
          <w:p w14:paraId="582EF2F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0.87</w:t>
            </w:r>
          </w:p>
        </w:tc>
      </w:tr>
      <w:tr w:rsidR="007708DE" w:rsidRPr="00517199" w14:paraId="0D1A5E42" w14:textId="77777777" w:rsidTr="007243C6">
        <w:trPr>
          <w:trHeight w:val="290"/>
        </w:trPr>
        <w:tc>
          <w:tcPr>
            <w:tcW w:w="2268" w:type="dxa"/>
            <w:noWrap/>
            <w:hideMark/>
          </w:tcPr>
          <w:p w14:paraId="7D95FC6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Epilepsy </w:t>
            </w:r>
          </w:p>
        </w:tc>
        <w:tc>
          <w:tcPr>
            <w:tcW w:w="1212" w:type="dxa"/>
          </w:tcPr>
          <w:p w14:paraId="7E0200A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1.06</w:t>
            </w:r>
          </w:p>
        </w:tc>
        <w:tc>
          <w:tcPr>
            <w:tcW w:w="1213" w:type="dxa"/>
          </w:tcPr>
          <w:p w14:paraId="2DE091F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0.52</w:t>
            </w:r>
          </w:p>
        </w:tc>
        <w:tc>
          <w:tcPr>
            <w:tcW w:w="1213" w:type="dxa"/>
          </w:tcPr>
          <w:p w14:paraId="1B4B7AB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2.15</w:t>
            </w:r>
          </w:p>
        </w:tc>
        <w:tc>
          <w:tcPr>
            <w:tcW w:w="1213" w:type="dxa"/>
          </w:tcPr>
          <w:p w14:paraId="39B029E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0.58</w:t>
            </w:r>
          </w:p>
        </w:tc>
        <w:tc>
          <w:tcPr>
            <w:tcW w:w="1212" w:type="dxa"/>
          </w:tcPr>
          <w:p w14:paraId="3644782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0.24</w:t>
            </w:r>
          </w:p>
        </w:tc>
        <w:tc>
          <w:tcPr>
            <w:tcW w:w="1213" w:type="dxa"/>
          </w:tcPr>
          <w:p w14:paraId="7BC360D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1.43</w:t>
            </w:r>
          </w:p>
        </w:tc>
        <w:tc>
          <w:tcPr>
            <w:tcW w:w="1213" w:type="dxa"/>
          </w:tcPr>
          <w:p w14:paraId="1165FF2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0.55</w:t>
            </w:r>
          </w:p>
        </w:tc>
        <w:tc>
          <w:tcPr>
            <w:tcW w:w="1213" w:type="dxa"/>
          </w:tcPr>
          <w:p w14:paraId="10FB45A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0.14</w:t>
            </w:r>
          </w:p>
        </w:tc>
        <w:tc>
          <w:tcPr>
            <w:tcW w:w="1213" w:type="dxa"/>
          </w:tcPr>
          <w:p w14:paraId="12ACE00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2.11</w:t>
            </w:r>
          </w:p>
        </w:tc>
      </w:tr>
      <w:tr w:rsidR="007708DE" w:rsidRPr="00517199" w14:paraId="3035B88C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479EBFE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January-September 2021</w:t>
            </w:r>
          </w:p>
        </w:tc>
      </w:tr>
      <w:tr w:rsidR="007708DE" w:rsidRPr="00517199" w14:paraId="2CB95C65" w14:textId="77777777" w:rsidTr="007243C6">
        <w:trPr>
          <w:trHeight w:val="290"/>
        </w:trPr>
        <w:tc>
          <w:tcPr>
            <w:tcW w:w="2268" w:type="dxa"/>
            <w:noWrap/>
          </w:tcPr>
          <w:p w14:paraId="17F5975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43BBE58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3" w:type="dxa"/>
          </w:tcPr>
          <w:p w14:paraId="1A62699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0.88</w:t>
            </w:r>
          </w:p>
        </w:tc>
        <w:tc>
          <w:tcPr>
            <w:tcW w:w="1213" w:type="dxa"/>
          </w:tcPr>
          <w:p w14:paraId="4C79294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1.09</w:t>
            </w:r>
          </w:p>
        </w:tc>
        <w:tc>
          <w:tcPr>
            <w:tcW w:w="1213" w:type="dxa"/>
          </w:tcPr>
          <w:p w14:paraId="5F328DA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2" w:type="dxa"/>
          </w:tcPr>
          <w:p w14:paraId="3171CE6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0.97</w:t>
            </w:r>
          </w:p>
        </w:tc>
        <w:tc>
          <w:tcPr>
            <w:tcW w:w="1213" w:type="dxa"/>
          </w:tcPr>
          <w:p w14:paraId="760769B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1.19</w:t>
            </w:r>
          </w:p>
        </w:tc>
        <w:tc>
          <w:tcPr>
            <w:tcW w:w="1213" w:type="dxa"/>
          </w:tcPr>
          <w:p w14:paraId="156F120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1.10</w:t>
            </w:r>
          </w:p>
        </w:tc>
        <w:tc>
          <w:tcPr>
            <w:tcW w:w="1213" w:type="dxa"/>
          </w:tcPr>
          <w:p w14:paraId="611294B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1.03</w:t>
            </w:r>
          </w:p>
        </w:tc>
        <w:tc>
          <w:tcPr>
            <w:tcW w:w="1213" w:type="dxa"/>
          </w:tcPr>
          <w:p w14:paraId="20DF2C7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1.17</w:t>
            </w:r>
          </w:p>
        </w:tc>
      </w:tr>
      <w:tr w:rsidR="007708DE" w:rsidRPr="00517199" w14:paraId="5D0FBBD2" w14:textId="77777777" w:rsidTr="007243C6">
        <w:trPr>
          <w:trHeight w:val="290"/>
        </w:trPr>
        <w:tc>
          <w:tcPr>
            <w:tcW w:w="2268" w:type="dxa"/>
            <w:noWrap/>
          </w:tcPr>
          <w:p w14:paraId="5E1A6B0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3687D6D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0.67</w:t>
            </w:r>
          </w:p>
        </w:tc>
        <w:tc>
          <w:tcPr>
            <w:tcW w:w="1213" w:type="dxa"/>
          </w:tcPr>
          <w:p w14:paraId="1448AE0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0.57</w:t>
            </w:r>
          </w:p>
        </w:tc>
        <w:tc>
          <w:tcPr>
            <w:tcW w:w="1213" w:type="dxa"/>
          </w:tcPr>
          <w:p w14:paraId="4349DCF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0.79</w:t>
            </w:r>
          </w:p>
        </w:tc>
        <w:tc>
          <w:tcPr>
            <w:tcW w:w="1213" w:type="dxa"/>
          </w:tcPr>
          <w:p w14:paraId="03AE20E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2" w:type="dxa"/>
          </w:tcPr>
          <w:p w14:paraId="4A313AD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0.77</w:t>
            </w:r>
          </w:p>
        </w:tc>
        <w:tc>
          <w:tcPr>
            <w:tcW w:w="1213" w:type="dxa"/>
          </w:tcPr>
          <w:p w14:paraId="5DAA829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0.89</w:t>
            </w:r>
          </w:p>
        </w:tc>
        <w:tc>
          <w:tcPr>
            <w:tcW w:w="1213" w:type="dxa"/>
          </w:tcPr>
          <w:p w14:paraId="7162030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1.23</w:t>
            </w:r>
          </w:p>
        </w:tc>
        <w:tc>
          <w:tcPr>
            <w:tcW w:w="1213" w:type="dxa"/>
          </w:tcPr>
          <w:p w14:paraId="581AE14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1.08</w:t>
            </w:r>
          </w:p>
        </w:tc>
        <w:tc>
          <w:tcPr>
            <w:tcW w:w="1213" w:type="dxa"/>
          </w:tcPr>
          <w:p w14:paraId="1A417AC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1.39</w:t>
            </w:r>
          </w:p>
        </w:tc>
      </w:tr>
      <w:tr w:rsidR="007708DE" w:rsidRPr="00517199" w14:paraId="34FE6A44" w14:textId="77777777" w:rsidTr="007243C6">
        <w:trPr>
          <w:trHeight w:val="290"/>
        </w:trPr>
        <w:tc>
          <w:tcPr>
            <w:tcW w:w="2268" w:type="dxa"/>
            <w:noWrap/>
          </w:tcPr>
          <w:p w14:paraId="3FA5427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41F41E5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0.81</w:t>
            </w:r>
          </w:p>
        </w:tc>
        <w:tc>
          <w:tcPr>
            <w:tcW w:w="1213" w:type="dxa"/>
          </w:tcPr>
          <w:p w14:paraId="4D3C7ED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0.72</w:t>
            </w:r>
          </w:p>
        </w:tc>
        <w:tc>
          <w:tcPr>
            <w:tcW w:w="1213" w:type="dxa"/>
          </w:tcPr>
          <w:p w14:paraId="24D9ECE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3" w:type="dxa"/>
          </w:tcPr>
          <w:p w14:paraId="5761E64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2" w:type="dxa"/>
          </w:tcPr>
          <w:p w14:paraId="61CC30D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0.91</w:t>
            </w:r>
          </w:p>
        </w:tc>
        <w:tc>
          <w:tcPr>
            <w:tcW w:w="1213" w:type="dxa"/>
          </w:tcPr>
          <w:p w14:paraId="717BB73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3" w:type="dxa"/>
          </w:tcPr>
          <w:p w14:paraId="3231DCB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1.21</w:t>
            </w:r>
          </w:p>
        </w:tc>
        <w:tc>
          <w:tcPr>
            <w:tcW w:w="1213" w:type="dxa"/>
          </w:tcPr>
          <w:p w14:paraId="3DEDBAB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1.14</w:t>
            </w:r>
          </w:p>
        </w:tc>
        <w:tc>
          <w:tcPr>
            <w:tcW w:w="1213" w:type="dxa"/>
          </w:tcPr>
          <w:p w14:paraId="641FDA1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1.30</w:t>
            </w:r>
          </w:p>
        </w:tc>
      </w:tr>
      <w:tr w:rsidR="007708DE" w:rsidRPr="00517199" w14:paraId="5048A82F" w14:textId="77777777" w:rsidTr="007243C6">
        <w:trPr>
          <w:trHeight w:val="290"/>
        </w:trPr>
        <w:tc>
          <w:tcPr>
            <w:tcW w:w="2268" w:type="dxa"/>
            <w:noWrap/>
          </w:tcPr>
          <w:p w14:paraId="1F3F783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60F4853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1.03</w:t>
            </w:r>
          </w:p>
        </w:tc>
        <w:tc>
          <w:tcPr>
            <w:tcW w:w="1213" w:type="dxa"/>
          </w:tcPr>
          <w:p w14:paraId="1FA76CA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3" w:type="dxa"/>
          </w:tcPr>
          <w:p w14:paraId="74FFAB5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1.15</w:t>
            </w:r>
          </w:p>
        </w:tc>
        <w:tc>
          <w:tcPr>
            <w:tcW w:w="1213" w:type="dxa"/>
          </w:tcPr>
          <w:p w14:paraId="0F5DFC2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0.98</w:t>
            </w:r>
          </w:p>
        </w:tc>
        <w:tc>
          <w:tcPr>
            <w:tcW w:w="1212" w:type="dxa"/>
          </w:tcPr>
          <w:p w14:paraId="23A0520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0.84</w:t>
            </w:r>
          </w:p>
        </w:tc>
        <w:tc>
          <w:tcPr>
            <w:tcW w:w="1213" w:type="dxa"/>
          </w:tcPr>
          <w:p w14:paraId="587847F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1.14</w:t>
            </w:r>
          </w:p>
        </w:tc>
        <w:tc>
          <w:tcPr>
            <w:tcW w:w="1213" w:type="dxa"/>
          </w:tcPr>
          <w:p w14:paraId="196D8BA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0.95</w:t>
            </w:r>
          </w:p>
        </w:tc>
        <w:tc>
          <w:tcPr>
            <w:tcW w:w="1213" w:type="dxa"/>
          </w:tcPr>
          <w:p w14:paraId="1A932CA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0.82</w:t>
            </w:r>
          </w:p>
        </w:tc>
        <w:tc>
          <w:tcPr>
            <w:tcW w:w="1213" w:type="dxa"/>
          </w:tcPr>
          <w:p w14:paraId="1B2407B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1.11</w:t>
            </w:r>
          </w:p>
        </w:tc>
      </w:tr>
      <w:tr w:rsidR="007708DE" w:rsidRPr="00517199" w14:paraId="04506707" w14:textId="77777777" w:rsidTr="007243C6">
        <w:trPr>
          <w:trHeight w:val="290"/>
        </w:trPr>
        <w:tc>
          <w:tcPr>
            <w:tcW w:w="2268" w:type="dxa"/>
            <w:noWrap/>
          </w:tcPr>
          <w:p w14:paraId="0E68EF7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Epilepsy </w:t>
            </w:r>
          </w:p>
        </w:tc>
        <w:tc>
          <w:tcPr>
            <w:tcW w:w="1212" w:type="dxa"/>
          </w:tcPr>
          <w:p w14:paraId="6AB75A4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1.72</w:t>
            </w:r>
          </w:p>
        </w:tc>
        <w:tc>
          <w:tcPr>
            <w:tcW w:w="1213" w:type="dxa"/>
          </w:tcPr>
          <w:p w14:paraId="170F62E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1.24</w:t>
            </w:r>
          </w:p>
        </w:tc>
        <w:tc>
          <w:tcPr>
            <w:tcW w:w="1213" w:type="dxa"/>
          </w:tcPr>
          <w:p w14:paraId="4451531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2.38</w:t>
            </w:r>
          </w:p>
        </w:tc>
        <w:tc>
          <w:tcPr>
            <w:tcW w:w="1213" w:type="dxa"/>
          </w:tcPr>
          <w:p w14:paraId="7EEC7A4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1.60</w:t>
            </w:r>
          </w:p>
        </w:tc>
        <w:tc>
          <w:tcPr>
            <w:tcW w:w="1212" w:type="dxa"/>
          </w:tcPr>
          <w:p w14:paraId="511C047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1.02</w:t>
            </w:r>
          </w:p>
        </w:tc>
        <w:tc>
          <w:tcPr>
            <w:tcW w:w="1213" w:type="dxa"/>
          </w:tcPr>
          <w:p w14:paraId="3AE3D05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2.51</w:t>
            </w:r>
          </w:p>
        </w:tc>
        <w:tc>
          <w:tcPr>
            <w:tcW w:w="1213" w:type="dxa"/>
          </w:tcPr>
          <w:p w14:paraId="50BCC9F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3" w:type="dxa"/>
          </w:tcPr>
          <w:p w14:paraId="759DB8B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0.53</w:t>
            </w:r>
          </w:p>
        </w:tc>
        <w:tc>
          <w:tcPr>
            <w:tcW w:w="1213" w:type="dxa"/>
          </w:tcPr>
          <w:p w14:paraId="3EC41B1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1.65</w:t>
            </w:r>
          </w:p>
        </w:tc>
      </w:tr>
      <w:tr w:rsidR="007708DE" w:rsidRPr="00517199" w14:paraId="0F766A7C" w14:textId="77777777" w:rsidTr="007243C6">
        <w:trPr>
          <w:trHeight w:val="290"/>
        </w:trPr>
        <w:tc>
          <w:tcPr>
            <w:tcW w:w="13183" w:type="dxa"/>
            <w:gridSpan w:val="10"/>
            <w:noWrap/>
          </w:tcPr>
          <w:p w14:paraId="1B8D1BF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October-December 2021</w:t>
            </w:r>
          </w:p>
        </w:tc>
      </w:tr>
      <w:tr w:rsidR="007708DE" w:rsidRPr="00517199" w14:paraId="55CCD09F" w14:textId="77777777" w:rsidTr="007243C6">
        <w:trPr>
          <w:trHeight w:val="290"/>
        </w:trPr>
        <w:tc>
          <w:tcPr>
            <w:tcW w:w="2268" w:type="dxa"/>
            <w:noWrap/>
          </w:tcPr>
          <w:p w14:paraId="4CDFE0C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Mental health </w:t>
            </w:r>
          </w:p>
        </w:tc>
        <w:tc>
          <w:tcPr>
            <w:tcW w:w="1212" w:type="dxa"/>
          </w:tcPr>
          <w:p w14:paraId="43BF01F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0.96</w:t>
            </w:r>
          </w:p>
        </w:tc>
        <w:tc>
          <w:tcPr>
            <w:tcW w:w="1213" w:type="dxa"/>
          </w:tcPr>
          <w:p w14:paraId="11BA579D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0.91</w:t>
            </w:r>
          </w:p>
        </w:tc>
        <w:tc>
          <w:tcPr>
            <w:tcW w:w="1213" w:type="dxa"/>
          </w:tcPr>
          <w:p w14:paraId="34BFEC7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1.02</w:t>
            </w:r>
          </w:p>
        </w:tc>
        <w:tc>
          <w:tcPr>
            <w:tcW w:w="1213" w:type="dxa"/>
          </w:tcPr>
          <w:p w14:paraId="41DE6CB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1.24</w:t>
            </w:r>
          </w:p>
        </w:tc>
        <w:tc>
          <w:tcPr>
            <w:tcW w:w="1212" w:type="dxa"/>
          </w:tcPr>
          <w:p w14:paraId="0CFC7A4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1.17</w:t>
            </w:r>
          </w:p>
        </w:tc>
        <w:tc>
          <w:tcPr>
            <w:tcW w:w="1213" w:type="dxa"/>
          </w:tcPr>
          <w:p w14:paraId="4CEB9D3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1.31</w:t>
            </w:r>
          </w:p>
        </w:tc>
        <w:tc>
          <w:tcPr>
            <w:tcW w:w="1213" w:type="dxa"/>
          </w:tcPr>
          <w:p w14:paraId="05FAC29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1.29</w:t>
            </w:r>
          </w:p>
        </w:tc>
        <w:tc>
          <w:tcPr>
            <w:tcW w:w="1213" w:type="dxa"/>
          </w:tcPr>
          <w:p w14:paraId="0006CCA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1.16</w:t>
            </w:r>
          </w:p>
        </w:tc>
        <w:tc>
          <w:tcPr>
            <w:tcW w:w="1213" w:type="dxa"/>
          </w:tcPr>
          <w:p w14:paraId="1FE6014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1.43</w:t>
            </w:r>
          </w:p>
        </w:tc>
      </w:tr>
      <w:tr w:rsidR="007708DE" w:rsidRPr="00517199" w14:paraId="26152E7A" w14:textId="77777777" w:rsidTr="007243C6">
        <w:trPr>
          <w:trHeight w:val="290"/>
        </w:trPr>
        <w:tc>
          <w:tcPr>
            <w:tcW w:w="2268" w:type="dxa"/>
            <w:noWrap/>
          </w:tcPr>
          <w:p w14:paraId="2D6C4F9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Respiratory </w:t>
            </w:r>
          </w:p>
        </w:tc>
        <w:tc>
          <w:tcPr>
            <w:tcW w:w="1212" w:type="dxa"/>
          </w:tcPr>
          <w:p w14:paraId="2F35EF9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0.63</w:t>
            </w:r>
          </w:p>
        </w:tc>
        <w:tc>
          <w:tcPr>
            <w:tcW w:w="1213" w:type="dxa"/>
          </w:tcPr>
          <w:p w14:paraId="4334E28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0.60</w:t>
            </w:r>
          </w:p>
        </w:tc>
        <w:tc>
          <w:tcPr>
            <w:tcW w:w="1213" w:type="dxa"/>
          </w:tcPr>
          <w:p w14:paraId="5EE3F04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0.66</w:t>
            </w:r>
          </w:p>
        </w:tc>
        <w:tc>
          <w:tcPr>
            <w:tcW w:w="1213" w:type="dxa"/>
          </w:tcPr>
          <w:p w14:paraId="698577F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0.71</w:t>
            </w:r>
          </w:p>
        </w:tc>
        <w:tc>
          <w:tcPr>
            <w:tcW w:w="1212" w:type="dxa"/>
          </w:tcPr>
          <w:p w14:paraId="4058CE1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0.67</w:t>
            </w:r>
          </w:p>
        </w:tc>
        <w:tc>
          <w:tcPr>
            <w:tcW w:w="1213" w:type="dxa"/>
          </w:tcPr>
          <w:p w14:paraId="29E8515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0.76</w:t>
            </w:r>
          </w:p>
        </w:tc>
        <w:tc>
          <w:tcPr>
            <w:tcW w:w="1213" w:type="dxa"/>
          </w:tcPr>
          <w:p w14:paraId="5085DE95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1.13</w:t>
            </w:r>
          </w:p>
        </w:tc>
        <w:tc>
          <w:tcPr>
            <w:tcW w:w="1213" w:type="dxa"/>
          </w:tcPr>
          <w:p w14:paraId="3AB8E1C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1.11</w:t>
            </w:r>
          </w:p>
        </w:tc>
        <w:tc>
          <w:tcPr>
            <w:tcW w:w="1213" w:type="dxa"/>
          </w:tcPr>
          <w:p w14:paraId="61B98AF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1.15</w:t>
            </w:r>
          </w:p>
        </w:tc>
      </w:tr>
      <w:tr w:rsidR="007708DE" w:rsidRPr="00517199" w14:paraId="4AF32BE8" w14:textId="77777777" w:rsidTr="007243C6">
        <w:trPr>
          <w:trHeight w:val="290"/>
        </w:trPr>
        <w:tc>
          <w:tcPr>
            <w:tcW w:w="2268" w:type="dxa"/>
            <w:noWrap/>
          </w:tcPr>
          <w:p w14:paraId="15A4C4C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 xml:space="preserve">Other symptoms </w:t>
            </w:r>
          </w:p>
        </w:tc>
        <w:tc>
          <w:tcPr>
            <w:tcW w:w="1212" w:type="dxa"/>
          </w:tcPr>
          <w:p w14:paraId="6D1CF00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0.87</w:t>
            </w:r>
          </w:p>
        </w:tc>
        <w:tc>
          <w:tcPr>
            <w:tcW w:w="1213" w:type="dxa"/>
          </w:tcPr>
          <w:p w14:paraId="0A32686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0.79</w:t>
            </w:r>
          </w:p>
        </w:tc>
        <w:tc>
          <w:tcPr>
            <w:tcW w:w="1213" w:type="dxa"/>
          </w:tcPr>
          <w:p w14:paraId="4ADB580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0.97</w:t>
            </w:r>
          </w:p>
        </w:tc>
        <w:tc>
          <w:tcPr>
            <w:tcW w:w="1213" w:type="dxa"/>
          </w:tcPr>
          <w:p w14:paraId="5BCD225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0.93</w:t>
            </w:r>
          </w:p>
        </w:tc>
        <w:tc>
          <w:tcPr>
            <w:tcW w:w="1212" w:type="dxa"/>
          </w:tcPr>
          <w:p w14:paraId="67AB51F9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3" w:type="dxa"/>
          </w:tcPr>
          <w:p w14:paraId="3274ACA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1.05</w:t>
            </w:r>
          </w:p>
        </w:tc>
        <w:tc>
          <w:tcPr>
            <w:tcW w:w="1213" w:type="dxa"/>
          </w:tcPr>
          <w:p w14:paraId="41104B6C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1.07</w:t>
            </w:r>
          </w:p>
        </w:tc>
        <w:tc>
          <w:tcPr>
            <w:tcW w:w="1213" w:type="dxa"/>
          </w:tcPr>
          <w:p w14:paraId="292A566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0.96</w:t>
            </w:r>
          </w:p>
        </w:tc>
        <w:tc>
          <w:tcPr>
            <w:tcW w:w="1213" w:type="dxa"/>
          </w:tcPr>
          <w:p w14:paraId="5840D9D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1.18</w:t>
            </w:r>
          </w:p>
        </w:tc>
      </w:tr>
      <w:tr w:rsidR="007708DE" w:rsidRPr="00517199" w14:paraId="69350775" w14:textId="77777777" w:rsidTr="007243C6">
        <w:trPr>
          <w:trHeight w:val="290"/>
        </w:trPr>
        <w:tc>
          <w:tcPr>
            <w:tcW w:w="2268" w:type="dxa"/>
            <w:noWrap/>
          </w:tcPr>
          <w:p w14:paraId="6DE852B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Urinary tract infection </w:t>
            </w:r>
          </w:p>
        </w:tc>
        <w:tc>
          <w:tcPr>
            <w:tcW w:w="1212" w:type="dxa"/>
          </w:tcPr>
          <w:p w14:paraId="04B97AB1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0.97</w:t>
            </w:r>
          </w:p>
        </w:tc>
        <w:tc>
          <w:tcPr>
            <w:tcW w:w="1213" w:type="dxa"/>
          </w:tcPr>
          <w:p w14:paraId="5AA48DE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t>0.76</w:t>
            </w:r>
          </w:p>
        </w:tc>
        <w:tc>
          <w:tcPr>
            <w:tcW w:w="1213" w:type="dxa"/>
          </w:tcPr>
          <w:p w14:paraId="75E39F5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1.24</w:t>
            </w:r>
          </w:p>
        </w:tc>
        <w:tc>
          <w:tcPr>
            <w:tcW w:w="1213" w:type="dxa"/>
          </w:tcPr>
          <w:p w14:paraId="3864CC0F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0.81</w:t>
            </w:r>
          </w:p>
        </w:tc>
        <w:tc>
          <w:tcPr>
            <w:tcW w:w="1212" w:type="dxa"/>
          </w:tcPr>
          <w:p w14:paraId="0DF5343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0.74</w:t>
            </w:r>
          </w:p>
        </w:tc>
        <w:tc>
          <w:tcPr>
            <w:tcW w:w="1213" w:type="dxa"/>
          </w:tcPr>
          <w:p w14:paraId="12E1EB5E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0.88</w:t>
            </w:r>
          </w:p>
        </w:tc>
        <w:tc>
          <w:tcPr>
            <w:tcW w:w="1213" w:type="dxa"/>
          </w:tcPr>
          <w:p w14:paraId="000F3B8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0.83</w:t>
            </w:r>
          </w:p>
        </w:tc>
        <w:tc>
          <w:tcPr>
            <w:tcW w:w="1213" w:type="dxa"/>
          </w:tcPr>
          <w:p w14:paraId="636AB334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0.71</w:t>
            </w:r>
          </w:p>
        </w:tc>
        <w:tc>
          <w:tcPr>
            <w:tcW w:w="1213" w:type="dxa"/>
          </w:tcPr>
          <w:p w14:paraId="0F69CEF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0.97</w:t>
            </w:r>
          </w:p>
        </w:tc>
      </w:tr>
      <w:tr w:rsidR="007708DE" w:rsidRPr="00517199" w14:paraId="67E50859" w14:textId="77777777" w:rsidTr="007243C6">
        <w:trPr>
          <w:trHeight w:val="290"/>
        </w:trPr>
        <w:tc>
          <w:tcPr>
            <w:tcW w:w="2268" w:type="dxa"/>
            <w:noWrap/>
          </w:tcPr>
          <w:p w14:paraId="326C02C6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hAnsi="Times New Roman" w:cs="Times New Roman"/>
                <w:sz w:val="24"/>
              </w:rPr>
              <w:lastRenderedPageBreak/>
              <w:t>Epilepsy </w:t>
            </w:r>
          </w:p>
        </w:tc>
        <w:tc>
          <w:tcPr>
            <w:tcW w:w="1212" w:type="dxa"/>
          </w:tcPr>
          <w:p w14:paraId="74B335A7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2.48</w:t>
            </w:r>
          </w:p>
        </w:tc>
        <w:tc>
          <w:tcPr>
            <w:tcW w:w="1213" w:type="dxa"/>
          </w:tcPr>
          <w:p w14:paraId="1A1E2BB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1.14</w:t>
            </w:r>
          </w:p>
        </w:tc>
        <w:tc>
          <w:tcPr>
            <w:tcW w:w="1213" w:type="dxa"/>
          </w:tcPr>
          <w:p w14:paraId="127F3863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5.43</w:t>
            </w:r>
          </w:p>
        </w:tc>
        <w:tc>
          <w:tcPr>
            <w:tcW w:w="1213" w:type="dxa"/>
          </w:tcPr>
          <w:p w14:paraId="35A2F6F2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1.04</w:t>
            </w:r>
          </w:p>
        </w:tc>
        <w:tc>
          <w:tcPr>
            <w:tcW w:w="1212" w:type="dxa"/>
          </w:tcPr>
          <w:p w14:paraId="47E8789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0.42</w:t>
            </w:r>
          </w:p>
        </w:tc>
        <w:tc>
          <w:tcPr>
            <w:tcW w:w="1213" w:type="dxa"/>
          </w:tcPr>
          <w:p w14:paraId="3C67B238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2.61</w:t>
            </w:r>
          </w:p>
        </w:tc>
        <w:tc>
          <w:tcPr>
            <w:tcW w:w="1213" w:type="dxa"/>
          </w:tcPr>
          <w:p w14:paraId="712CD500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0.42</w:t>
            </w:r>
          </w:p>
        </w:tc>
        <w:tc>
          <w:tcPr>
            <w:tcW w:w="1213" w:type="dxa"/>
          </w:tcPr>
          <w:p w14:paraId="5FF445DA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0.28</w:t>
            </w:r>
          </w:p>
        </w:tc>
        <w:tc>
          <w:tcPr>
            <w:tcW w:w="1213" w:type="dxa"/>
          </w:tcPr>
          <w:p w14:paraId="3928A8EB" w14:textId="77777777" w:rsidR="007708DE" w:rsidRPr="00517199" w:rsidRDefault="007708DE" w:rsidP="007243C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17199">
              <w:rPr>
                <w:rFonts w:ascii="Times New Roman" w:eastAsia="Times New Roman" w:hAnsi="Times New Roman" w:cs="Times New Roman"/>
                <w:color w:val="000000"/>
                <w:sz w:val="24"/>
                <w:lang w:eastAsia="en-GB"/>
                <w14:ligatures w14:val="none"/>
              </w:rPr>
              <w:t>0.64</w:t>
            </w:r>
          </w:p>
        </w:tc>
      </w:tr>
    </w:tbl>
    <w:p w14:paraId="587E3B63" w14:textId="77777777" w:rsidR="007708DE" w:rsidRPr="00517199" w:rsidRDefault="007708DE" w:rsidP="007708DE">
      <w:pPr>
        <w:spacing w:line="360" w:lineRule="auto"/>
        <w:rPr>
          <w:rFonts w:ascii="Times New Roman" w:hAnsi="Times New Roman" w:cs="Times New Roman"/>
          <w:sz w:val="24"/>
        </w:rPr>
      </w:pPr>
      <w:r w:rsidRPr="00517199">
        <w:rPr>
          <w:rFonts w:ascii="Times New Roman" w:hAnsi="Times New Roman" w:cs="Times New Roman"/>
          <w:sz w:val="24"/>
        </w:rPr>
        <w:t>Age-sex standardised. RR</w:t>
      </w:r>
      <w:r>
        <w:rPr>
          <w:rFonts w:ascii="Times New Roman" w:hAnsi="Times New Roman" w:cs="Times New Roman"/>
          <w:sz w:val="24"/>
        </w:rPr>
        <w:t>=risk ratio</w:t>
      </w:r>
      <w:r w:rsidRPr="00517199">
        <w:rPr>
          <w:rFonts w:ascii="Times New Roman" w:hAnsi="Times New Roman" w:cs="Times New Roman"/>
          <w:sz w:val="24"/>
        </w:rPr>
        <w:t xml:space="preserve"> adjusted for consultations rates January 201</w:t>
      </w:r>
      <w:r>
        <w:rPr>
          <w:rFonts w:ascii="Times New Roman" w:hAnsi="Times New Roman" w:cs="Times New Roman"/>
          <w:sz w:val="24"/>
        </w:rPr>
        <w:t>7</w:t>
      </w:r>
      <w:r w:rsidRPr="00517199">
        <w:rPr>
          <w:rFonts w:ascii="Times New Roman" w:hAnsi="Times New Roman" w:cs="Times New Roman"/>
          <w:sz w:val="24"/>
        </w:rPr>
        <w:t>-September 2020</w:t>
      </w:r>
    </w:p>
    <w:p w14:paraId="7DB924DF" w14:textId="77777777" w:rsidR="007708DE" w:rsidRDefault="007708DE" w:rsidP="007708DE"/>
    <w:p w14:paraId="469B8CB2" w14:textId="77777777" w:rsidR="007708DE" w:rsidRPr="008E7A78" w:rsidRDefault="007708DE">
      <w:pPr>
        <w:rPr>
          <w:b/>
          <w:bCs/>
        </w:rPr>
      </w:pPr>
    </w:p>
    <w:sectPr w:rsidR="007708DE" w:rsidRPr="008E7A78" w:rsidSect="007708DE"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78"/>
    <w:rsid w:val="00064603"/>
    <w:rsid w:val="00065A53"/>
    <w:rsid w:val="0009080A"/>
    <w:rsid w:val="000B1FBB"/>
    <w:rsid w:val="000D43CD"/>
    <w:rsid w:val="000D705F"/>
    <w:rsid w:val="0010105D"/>
    <w:rsid w:val="00196DF3"/>
    <w:rsid w:val="001D66E0"/>
    <w:rsid w:val="0028598D"/>
    <w:rsid w:val="002B4987"/>
    <w:rsid w:val="002B7757"/>
    <w:rsid w:val="003E0586"/>
    <w:rsid w:val="004D4252"/>
    <w:rsid w:val="004F3443"/>
    <w:rsid w:val="00535EBC"/>
    <w:rsid w:val="00646BFC"/>
    <w:rsid w:val="007708DE"/>
    <w:rsid w:val="00781522"/>
    <w:rsid w:val="008061ED"/>
    <w:rsid w:val="00864378"/>
    <w:rsid w:val="00866498"/>
    <w:rsid w:val="0088275F"/>
    <w:rsid w:val="008925B1"/>
    <w:rsid w:val="008E7A78"/>
    <w:rsid w:val="00905FC1"/>
    <w:rsid w:val="00981810"/>
    <w:rsid w:val="00981A30"/>
    <w:rsid w:val="009C7E30"/>
    <w:rsid w:val="00A208F0"/>
    <w:rsid w:val="00A311D3"/>
    <w:rsid w:val="00A83574"/>
    <w:rsid w:val="00AA36E0"/>
    <w:rsid w:val="00B04A0E"/>
    <w:rsid w:val="00B675BB"/>
    <w:rsid w:val="00B837BF"/>
    <w:rsid w:val="00BB1D5E"/>
    <w:rsid w:val="00BB4686"/>
    <w:rsid w:val="00C00B2F"/>
    <w:rsid w:val="00C10C44"/>
    <w:rsid w:val="00C41998"/>
    <w:rsid w:val="00CB5CA8"/>
    <w:rsid w:val="00DF4890"/>
    <w:rsid w:val="00EF7B0D"/>
    <w:rsid w:val="00F5781B"/>
    <w:rsid w:val="00F9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43D64"/>
  <w15:chartTrackingRefBased/>
  <w15:docId w15:val="{29649075-8E4A-4CB2-B223-42118D6B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4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46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4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6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70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62cc32-f902-475d-a4cf-c397431ce64f" xsi:nil="true"/>
    <lcf76f155ced4ddcb4097134ff3c332f xmlns="cd9570d7-6d3c-408b-a3fc-485599f611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8622B4F0A734A849D0703B762E393" ma:contentTypeVersion="16" ma:contentTypeDescription="Create a new document." ma:contentTypeScope="" ma:versionID="9b00aa48dc35793af9f8f2728ea84aa3">
  <xsd:schema xmlns:xsd="http://www.w3.org/2001/XMLSchema" xmlns:xs="http://www.w3.org/2001/XMLSchema" xmlns:p="http://schemas.microsoft.com/office/2006/metadata/properties" xmlns:ns2="cd9570d7-6d3c-408b-a3fc-485599f6110e" xmlns:ns3="7762cc32-f902-475d-a4cf-c397431ce64f" targetNamespace="http://schemas.microsoft.com/office/2006/metadata/properties" ma:root="true" ma:fieldsID="5a0169e92b300068911f2e8a02609db7" ns2:_="" ns3:_="">
    <xsd:import namespace="cd9570d7-6d3c-408b-a3fc-485599f6110e"/>
    <xsd:import namespace="7762cc32-f902-475d-a4cf-c397431ce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570d7-6d3c-408b-a3fc-485599f61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bd5989-7fff-46ea-aeef-f8575643e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2cc32-f902-475d-a4cf-c397431ce6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dbfcad-13f8-4a64-ace1-3c49f1c656ce}" ma:internalName="TaxCatchAll" ma:showField="CatchAllData" ma:web="7762cc32-f902-475d-a4cf-c397431ce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1DD993-6505-4F51-AB53-AB3D4602F21F}">
  <ds:schemaRefs>
    <ds:schemaRef ds:uri="http://schemas.microsoft.com/office/2006/metadata/properties"/>
    <ds:schemaRef ds:uri="http://schemas.microsoft.com/office/infopath/2007/PartnerControls"/>
    <ds:schemaRef ds:uri="7762cc32-f902-475d-a4cf-c397431ce64f"/>
    <ds:schemaRef ds:uri="cd9570d7-6d3c-408b-a3fc-485599f6110e"/>
  </ds:schemaRefs>
</ds:datastoreItem>
</file>

<file path=customXml/itemProps2.xml><?xml version="1.0" encoding="utf-8"?>
<ds:datastoreItem xmlns:ds="http://schemas.openxmlformats.org/officeDocument/2006/customXml" ds:itemID="{67FD4187-FE09-40CA-A34E-B23F0CAD4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6E1E7-CED5-4196-A11F-3FEDEB441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570d7-6d3c-408b-a3fc-485599f6110e"/>
    <ds:schemaRef ds:uri="7762cc32-f902-475d-a4cf-c397431ce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Keele University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Jordan</dc:creator>
  <cp:keywords/>
  <dc:description/>
  <cp:lastModifiedBy>Kelvin Jordan</cp:lastModifiedBy>
  <cp:revision>3</cp:revision>
  <cp:lastPrinted>2023-11-07T11:32:00Z</cp:lastPrinted>
  <dcterms:created xsi:type="dcterms:W3CDTF">2024-08-09T10:33:00Z</dcterms:created>
  <dcterms:modified xsi:type="dcterms:W3CDTF">2024-09-13T10:26:00Z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0x010100A3F8622B4F0A734A849D0703B762E393</vt:lpwstr>
  </property>
  <property fmtid="{D5CDD505-2E9C-101B-9397-08002B2CF9AE}" pid="3" name="MediaServiceImageTags">
    <vt:lpwstr/>
  </property>
</Properties>
</file>