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8BFB" w14:textId="128A368C" w:rsidR="00B44084" w:rsidRPr="00FB5C7F" w:rsidRDefault="00B44084" w:rsidP="00B44084">
      <w:pPr>
        <w:spacing w:line="360" w:lineRule="auto"/>
        <w:jc w:val="both"/>
        <w:rPr>
          <w:rFonts w:ascii="Times New Roman" w:hAnsi="Times New Roman" w:cs="Times New Roman"/>
          <w:kern w:val="0"/>
        </w:rPr>
      </w:pPr>
      <w:r w:rsidRPr="00FB5C7F">
        <w:rPr>
          <w:rFonts w:ascii="Times New Roman" w:hAnsi="Times New Roman" w:cs="Times New Roman"/>
          <w:kern w:val="0"/>
        </w:rPr>
        <w:t>Appendix</w:t>
      </w:r>
      <w:r w:rsidR="00F84F8A">
        <w:rPr>
          <w:rFonts w:ascii="Times New Roman" w:hAnsi="Times New Roman" w:cs="Times New Roman"/>
          <w:kern w:val="0"/>
        </w:rPr>
        <w:t xml:space="preserve"> A</w:t>
      </w:r>
    </w:p>
    <w:p w14:paraId="6E1CFBDD" w14:textId="77777777" w:rsidR="00B44084" w:rsidRPr="005A58E7" w:rsidRDefault="00B44084" w:rsidP="00B44084">
      <w:pPr>
        <w:jc w:val="center"/>
        <w:rPr>
          <w:rFonts w:ascii="Times New Roman" w:hAnsi="Times New Roman" w:cs="Times New Roman"/>
          <w:b/>
          <w:bCs/>
          <w:kern w:val="0"/>
        </w:rPr>
      </w:pPr>
      <w:r w:rsidRPr="005A58E7">
        <w:rPr>
          <w:rFonts w:ascii="Times New Roman" w:hAnsi="Times New Roman" w:cs="Times New Roman"/>
          <w:b/>
          <w:bCs/>
          <w:kern w:val="0"/>
        </w:rPr>
        <w:t>Figure A.1 The THC Unit by Product Category</w:t>
      </w:r>
    </w:p>
    <w:p w14:paraId="68F74BC3" w14:textId="77777777" w:rsidR="00B44084" w:rsidRPr="00FB5C7F" w:rsidRDefault="00B44084" w:rsidP="00B44084">
      <w:pPr>
        <w:rPr>
          <w:rFonts w:ascii="Times New Roman" w:hAnsi="Times New Roman" w:cs="Times New Roman"/>
          <w:kern w:val="0"/>
        </w:rPr>
      </w:pPr>
      <w:r w:rsidRPr="00FB5C7F">
        <w:rPr>
          <w:rFonts w:ascii="Times New Roman" w:hAnsi="Times New Roman" w:cs="Times New Roman"/>
          <w:noProof/>
        </w:rPr>
        <w:drawing>
          <wp:inline distT="0" distB="0" distL="0" distR="0" wp14:anchorId="67916998" wp14:editId="508CCC5A">
            <wp:extent cx="5943600" cy="2828290"/>
            <wp:effectExtent l="0" t="0" r="0" b="0"/>
            <wp:docPr id="274106699" name="Picture 1" descr="A graph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106699" name="Picture 1" descr="A graph with number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2690E" w14:textId="302DD97E" w:rsidR="00B44084" w:rsidRPr="00FB5C7F" w:rsidRDefault="00B44084" w:rsidP="00B44084">
      <w:pPr>
        <w:rPr>
          <w:rFonts w:ascii="Times New Roman" w:hAnsi="Times New Roman" w:cs="Times New Roman"/>
          <w:kern w:val="0"/>
        </w:rPr>
      </w:pPr>
      <w:r w:rsidRPr="00FB5C7F">
        <w:rPr>
          <w:rFonts w:ascii="Times New Roman" w:hAnsi="Times New Roman" w:cs="Times New Roman"/>
          <w:i/>
          <w:iCs/>
          <w:kern w:val="0"/>
        </w:rPr>
        <w:t>Notes:</w:t>
      </w:r>
      <w:r w:rsidRPr="00FB5C7F">
        <w:rPr>
          <w:rFonts w:ascii="Times New Roman" w:hAnsi="Times New Roman" w:cs="Times New Roman"/>
          <w:kern w:val="0"/>
        </w:rPr>
        <w:t xml:space="preserve"> In Figure A.1, for all categories, the average THC unit is 668, with </w:t>
      </w:r>
      <w:r w:rsidR="005A58E7">
        <w:rPr>
          <w:rFonts w:ascii="Times New Roman" w:hAnsi="Times New Roman" w:cs="Times New Roman"/>
          <w:kern w:val="0"/>
        </w:rPr>
        <w:t xml:space="preserve">a </w:t>
      </w:r>
      <w:r w:rsidRPr="00FB5C7F">
        <w:rPr>
          <w:rFonts w:ascii="Times New Roman" w:hAnsi="Times New Roman" w:cs="Times New Roman"/>
          <w:kern w:val="0"/>
        </w:rPr>
        <w:t xml:space="preserve">standard deviation </w:t>
      </w:r>
      <w:r w:rsidR="005A58E7">
        <w:rPr>
          <w:rFonts w:ascii="Times New Roman" w:hAnsi="Times New Roman" w:cs="Times New Roman"/>
          <w:kern w:val="0"/>
        </w:rPr>
        <w:t>of</w:t>
      </w:r>
      <w:r w:rsidRPr="00FB5C7F">
        <w:rPr>
          <w:rFonts w:ascii="Times New Roman" w:hAnsi="Times New Roman" w:cs="Times New Roman"/>
          <w:kern w:val="0"/>
        </w:rPr>
        <w:t xml:space="preserve"> 3,935.65; 75.48% observations have zero THC </w:t>
      </w:r>
      <w:proofErr w:type="gramStart"/>
      <w:r w:rsidRPr="00FB5C7F">
        <w:rPr>
          <w:rFonts w:ascii="Times New Roman" w:hAnsi="Times New Roman" w:cs="Times New Roman"/>
          <w:kern w:val="0"/>
        </w:rPr>
        <w:t>unit</w:t>
      </w:r>
      <w:proofErr w:type="gramEnd"/>
      <w:r w:rsidRPr="00FB5C7F">
        <w:rPr>
          <w:rFonts w:ascii="Times New Roman" w:hAnsi="Times New Roman" w:cs="Times New Roman"/>
          <w:kern w:val="0"/>
        </w:rPr>
        <w:t xml:space="preserve">. For legal </w:t>
      </w:r>
      <w:r>
        <w:rPr>
          <w:rFonts w:ascii="Times New Roman" w:hAnsi="Times New Roman" w:cs="Times New Roman"/>
          <w:kern w:val="0"/>
        </w:rPr>
        <w:t xml:space="preserve">flower </w:t>
      </w:r>
      <w:r w:rsidRPr="00FB5C7F">
        <w:rPr>
          <w:rFonts w:ascii="Times New Roman" w:hAnsi="Times New Roman" w:cs="Times New Roman"/>
          <w:kern w:val="0"/>
        </w:rPr>
        <w:t xml:space="preserve">consumption, the average THC unit is 740 (SD: 4,229.39); For illegal </w:t>
      </w:r>
      <w:r>
        <w:rPr>
          <w:rFonts w:ascii="Times New Roman" w:hAnsi="Times New Roman" w:cs="Times New Roman"/>
          <w:kern w:val="0"/>
        </w:rPr>
        <w:t xml:space="preserve">flower </w:t>
      </w:r>
      <w:r w:rsidRPr="00FB5C7F">
        <w:rPr>
          <w:rFonts w:ascii="Times New Roman" w:hAnsi="Times New Roman" w:cs="Times New Roman"/>
          <w:kern w:val="0"/>
        </w:rPr>
        <w:t xml:space="preserve">consumption, the average THC unit is 1649.20 (SD: 6,306.49); For Edible, the average THC unit is 104.97 (SD: 510.63); For Concentrate, the average THC unit is 177.37 (SD: 1,585.74). </w:t>
      </w:r>
    </w:p>
    <w:p w14:paraId="601A4300" w14:textId="77777777" w:rsidR="00B44084" w:rsidRPr="00FB5C7F" w:rsidRDefault="00B44084" w:rsidP="00B44084">
      <w:pPr>
        <w:jc w:val="center"/>
        <w:rPr>
          <w:rFonts w:ascii="Times New Roman" w:hAnsi="Times New Roman" w:cs="Times New Roman"/>
          <w:b/>
          <w:bCs/>
          <w:kern w:val="0"/>
        </w:rPr>
      </w:pPr>
      <w:r w:rsidRPr="00FB5C7F">
        <w:rPr>
          <w:rFonts w:ascii="Times New Roman" w:hAnsi="Times New Roman" w:cs="Times New Roman"/>
          <w:b/>
          <w:bCs/>
          <w:kern w:val="0"/>
        </w:rPr>
        <w:t>Figure A.2 The Unit by Product Category</w:t>
      </w:r>
    </w:p>
    <w:p w14:paraId="6A894EA9" w14:textId="77777777" w:rsidR="00B44084" w:rsidRPr="00FB5C7F" w:rsidRDefault="00B44084" w:rsidP="00B44084">
      <w:pPr>
        <w:rPr>
          <w:rFonts w:ascii="Times New Roman" w:hAnsi="Times New Roman" w:cs="Times New Roman"/>
          <w:kern w:val="0"/>
        </w:rPr>
      </w:pPr>
      <w:r w:rsidRPr="00FB5C7F">
        <w:rPr>
          <w:rFonts w:ascii="Times New Roman" w:hAnsi="Times New Roman" w:cs="Times New Roman"/>
          <w:noProof/>
        </w:rPr>
        <w:drawing>
          <wp:inline distT="0" distB="0" distL="0" distR="0" wp14:anchorId="44887442" wp14:editId="41E0E078">
            <wp:extent cx="5943600" cy="2545715"/>
            <wp:effectExtent l="0" t="0" r="0" b="6985"/>
            <wp:docPr id="218409378" name="Picture 2" descr="A graph with numbers and a b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09378" name="Picture 2" descr="A graph with numbers and a ba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B864F" w14:textId="3EA1AE69" w:rsidR="00B44084" w:rsidRPr="00FB5C7F" w:rsidRDefault="00B44084" w:rsidP="00B44084">
      <w:pPr>
        <w:rPr>
          <w:rFonts w:ascii="Times New Roman" w:hAnsi="Times New Roman" w:cs="Times New Roman"/>
          <w:kern w:val="0"/>
        </w:rPr>
      </w:pPr>
      <w:r w:rsidRPr="00FB5C7F">
        <w:rPr>
          <w:rFonts w:ascii="Times New Roman" w:hAnsi="Times New Roman" w:cs="Times New Roman"/>
          <w:i/>
          <w:iCs/>
          <w:kern w:val="0"/>
        </w:rPr>
        <w:t>Notes:</w:t>
      </w:r>
      <w:r w:rsidRPr="00FB5C7F">
        <w:rPr>
          <w:rFonts w:ascii="Times New Roman" w:hAnsi="Times New Roman" w:cs="Times New Roman"/>
          <w:kern w:val="0"/>
        </w:rPr>
        <w:t xml:space="preserve"> In Figure A.2, for all categories, the average unit is 1.02, with </w:t>
      </w:r>
      <w:r w:rsidR="005A58E7">
        <w:rPr>
          <w:rFonts w:ascii="Times New Roman" w:hAnsi="Times New Roman" w:cs="Times New Roman"/>
          <w:kern w:val="0"/>
        </w:rPr>
        <w:t xml:space="preserve">a </w:t>
      </w:r>
      <w:r w:rsidRPr="00FB5C7F">
        <w:rPr>
          <w:rFonts w:ascii="Times New Roman" w:hAnsi="Times New Roman" w:cs="Times New Roman"/>
          <w:kern w:val="0"/>
        </w:rPr>
        <w:t xml:space="preserve">standard deviation </w:t>
      </w:r>
      <w:r w:rsidR="005A58E7">
        <w:rPr>
          <w:rFonts w:ascii="Times New Roman" w:hAnsi="Times New Roman" w:cs="Times New Roman"/>
          <w:kern w:val="0"/>
        </w:rPr>
        <w:t>of</w:t>
      </w:r>
      <w:r w:rsidRPr="00FB5C7F">
        <w:rPr>
          <w:rFonts w:ascii="Times New Roman" w:hAnsi="Times New Roman" w:cs="Times New Roman"/>
          <w:kern w:val="0"/>
        </w:rPr>
        <w:t xml:space="preserve"> 5.30; 75.48% observations have zero </w:t>
      </w:r>
      <w:r w:rsidR="005A58E7">
        <w:rPr>
          <w:rFonts w:ascii="Times New Roman" w:hAnsi="Times New Roman" w:cs="Times New Roman"/>
          <w:kern w:val="0"/>
        </w:rPr>
        <w:t>units</w:t>
      </w:r>
      <w:r w:rsidRPr="00FB5C7F">
        <w:rPr>
          <w:rFonts w:ascii="Times New Roman" w:hAnsi="Times New Roman" w:cs="Times New Roman"/>
          <w:kern w:val="0"/>
        </w:rPr>
        <w:t xml:space="preserve">. For legal </w:t>
      </w:r>
      <w:r>
        <w:rPr>
          <w:rFonts w:ascii="Times New Roman" w:hAnsi="Times New Roman" w:cs="Times New Roman"/>
          <w:kern w:val="0"/>
        </w:rPr>
        <w:t xml:space="preserve">flower </w:t>
      </w:r>
      <w:r w:rsidRPr="00FB5C7F">
        <w:rPr>
          <w:rFonts w:ascii="Times New Roman" w:hAnsi="Times New Roman" w:cs="Times New Roman"/>
          <w:kern w:val="0"/>
        </w:rPr>
        <w:t xml:space="preserve">consumption, the average unit is </w:t>
      </w:r>
      <w:r w:rsidRPr="00FB5C7F">
        <w:rPr>
          <w:rFonts w:ascii="Times New Roman" w:hAnsi="Times New Roman" w:cs="Times New Roman"/>
          <w:kern w:val="0"/>
        </w:rPr>
        <w:lastRenderedPageBreak/>
        <w:t>0.96 (SD: 4.96); For illegal</w:t>
      </w:r>
      <w:r>
        <w:rPr>
          <w:rFonts w:ascii="Times New Roman" w:hAnsi="Times New Roman" w:cs="Times New Roman"/>
          <w:kern w:val="0"/>
        </w:rPr>
        <w:t xml:space="preserve"> flower</w:t>
      </w:r>
      <w:r w:rsidRPr="00FB5C7F">
        <w:rPr>
          <w:rFonts w:ascii="Times New Roman" w:hAnsi="Times New Roman" w:cs="Times New Roman"/>
          <w:kern w:val="0"/>
        </w:rPr>
        <w:t xml:space="preserve"> consumption, the average unit is 2.22 (SD: 8.67); For edible, the average unit is 0.64 (SD: 2.24); For Concentrate, the average unit is 0.24 (SD: 2.29).</w:t>
      </w:r>
    </w:p>
    <w:p w14:paraId="0EDCD881" w14:textId="77777777" w:rsidR="00B44084" w:rsidRPr="00FB5C7F" w:rsidRDefault="00B44084" w:rsidP="00B44084">
      <w:pPr>
        <w:jc w:val="center"/>
        <w:rPr>
          <w:rFonts w:ascii="Times New Roman" w:hAnsi="Times New Roman" w:cs="Times New Roman"/>
          <w:kern w:val="0"/>
        </w:rPr>
      </w:pPr>
    </w:p>
    <w:p w14:paraId="496A8416" w14:textId="77777777" w:rsidR="00B44084" w:rsidRPr="00FB5C7F" w:rsidRDefault="00B44084" w:rsidP="00B44084">
      <w:pPr>
        <w:jc w:val="center"/>
        <w:rPr>
          <w:rFonts w:ascii="Times New Roman" w:hAnsi="Times New Roman" w:cs="Times New Roman"/>
          <w:b/>
          <w:bCs/>
          <w:kern w:val="0"/>
        </w:rPr>
      </w:pPr>
      <w:r w:rsidRPr="00FB5C7F">
        <w:rPr>
          <w:rFonts w:ascii="Times New Roman" w:hAnsi="Times New Roman" w:cs="Times New Roman"/>
          <w:b/>
          <w:bCs/>
          <w:kern w:val="0"/>
        </w:rPr>
        <w:t>Table A</w:t>
      </w:r>
      <w:r>
        <w:rPr>
          <w:rFonts w:ascii="Times New Roman" w:hAnsi="Times New Roman" w:cs="Times New Roman"/>
          <w:b/>
          <w:bCs/>
          <w:kern w:val="0"/>
        </w:rPr>
        <w:t>.</w:t>
      </w:r>
      <w:r w:rsidRPr="00FB5C7F">
        <w:rPr>
          <w:rFonts w:ascii="Times New Roman" w:hAnsi="Times New Roman" w:cs="Times New Roman"/>
          <w:b/>
          <w:bCs/>
          <w:kern w:val="0"/>
        </w:rPr>
        <w:t>1</w:t>
      </w:r>
      <w:r>
        <w:rPr>
          <w:rFonts w:ascii="Times New Roman" w:hAnsi="Times New Roman" w:cs="Times New Roman"/>
          <w:b/>
          <w:bCs/>
          <w:kern w:val="0"/>
        </w:rPr>
        <w:t>:</w:t>
      </w:r>
      <w:r w:rsidRPr="00FB5C7F">
        <w:rPr>
          <w:rFonts w:ascii="Times New Roman" w:hAnsi="Times New Roman" w:cs="Times New Roman"/>
          <w:b/>
          <w:bCs/>
          <w:kern w:val="0"/>
        </w:rPr>
        <w:t xml:space="preserve"> Summary Statistics (Observation = 1,525)</w:t>
      </w:r>
    </w:p>
    <w:tbl>
      <w:tblPr>
        <w:tblW w:w="6390" w:type="dxa"/>
        <w:jc w:val="center"/>
        <w:tblLayout w:type="fixed"/>
        <w:tblLook w:val="0000" w:firstRow="0" w:lastRow="0" w:firstColumn="0" w:lastColumn="0" w:noHBand="0" w:noVBand="0"/>
      </w:tblPr>
      <w:tblGrid>
        <w:gridCol w:w="3870"/>
        <w:gridCol w:w="2520"/>
      </w:tblGrid>
      <w:tr w:rsidR="00B44084" w:rsidRPr="00FB5C7F" w14:paraId="7A225F6F" w14:textId="77777777" w:rsidTr="0079062E">
        <w:trPr>
          <w:jc w:val="center"/>
        </w:trPr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5A14D0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VARIABLES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DD3AB8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Percent/Mean (SD)</w:t>
            </w:r>
          </w:p>
        </w:tc>
      </w:tr>
      <w:tr w:rsidR="00B44084" w:rsidRPr="00FB5C7F" w14:paraId="014FBAF3" w14:textId="77777777" w:rsidTr="0079062E">
        <w:trPr>
          <w:jc w:val="center"/>
        </w:trPr>
        <w:tc>
          <w:tcPr>
            <w:tcW w:w="639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13B4272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u w:val="single"/>
              </w:rPr>
            </w:pPr>
            <w:r w:rsidRPr="00FB5C7F">
              <w:rPr>
                <w:rFonts w:ascii="Times New Roman" w:hAnsi="Times New Roman" w:cs="Times New Roman"/>
                <w:kern w:val="0"/>
                <w:u w:val="single"/>
              </w:rPr>
              <w:t>Sociodemographic Factors</w:t>
            </w:r>
          </w:p>
        </w:tc>
      </w:tr>
      <w:tr w:rsidR="00B44084" w:rsidRPr="00FB5C7F" w14:paraId="62FF20B2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AC3A85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Age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F1DBD9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48.80 (15.30)</w:t>
            </w:r>
          </w:p>
        </w:tc>
      </w:tr>
      <w:tr w:rsidR="00B44084" w:rsidRPr="00FB5C7F" w14:paraId="471BE002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0963A9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Gender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E5251E0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1AF901C4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36D7A3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Female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9F5EFA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45.70%</w:t>
            </w:r>
          </w:p>
        </w:tc>
      </w:tr>
      <w:tr w:rsidR="00B44084" w:rsidRPr="00FB5C7F" w14:paraId="6638E5AE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DC572F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Male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AD8B230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53.97%</w:t>
            </w:r>
          </w:p>
        </w:tc>
      </w:tr>
      <w:tr w:rsidR="00B44084" w:rsidRPr="00FB5C7F" w14:paraId="21460ADE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FD022F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Do not know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EDB61DC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0.33%</w:t>
            </w:r>
          </w:p>
        </w:tc>
      </w:tr>
      <w:tr w:rsidR="00B44084" w:rsidRPr="00FB5C7F" w14:paraId="5B4C92DD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71BA73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Race/Ethnicity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AEB98A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66C0E141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3AB11B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White, non-Hispanic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4D33C6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72.66%</w:t>
            </w:r>
          </w:p>
        </w:tc>
      </w:tr>
      <w:tr w:rsidR="00B44084" w:rsidRPr="00FB5C7F" w14:paraId="4B59330F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08E707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Black, non-Hispanic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37DC77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11.02%</w:t>
            </w:r>
          </w:p>
        </w:tc>
      </w:tr>
      <w:tr w:rsidR="00B44084" w:rsidRPr="00FB5C7F" w14:paraId="57631367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808ADB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Other, non-Hispanic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FFC9168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1.44%</w:t>
            </w:r>
          </w:p>
        </w:tc>
      </w:tr>
      <w:tr w:rsidR="00B44084" w:rsidRPr="00FB5C7F" w14:paraId="6EDB79C3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EEC4158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Hispanic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893882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10.75%</w:t>
            </w:r>
          </w:p>
        </w:tc>
      </w:tr>
      <w:tr w:rsidR="00B44084" w:rsidRPr="00FB5C7F" w14:paraId="2B64B0DA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4DB2B1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2+ Races, non-Hispanic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71212B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4.13%</w:t>
            </w:r>
          </w:p>
        </w:tc>
      </w:tr>
      <w:tr w:rsidR="00B44084" w:rsidRPr="00FB5C7F" w14:paraId="1447C80B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0E161C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Education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170ED2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767CBF61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0D208A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No High School or GED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4A3443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5.77%</w:t>
            </w:r>
          </w:p>
        </w:tc>
      </w:tr>
      <w:tr w:rsidR="00B44084" w:rsidRPr="00FB5C7F" w14:paraId="5873450B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AC6DE6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High School Graduate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A4FF4E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20.33%</w:t>
            </w:r>
          </w:p>
        </w:tc>
      </w:tr>
      <w:tr w:rsidR="00B44084" w:rsidRPr="00FB5C7F" w14:paraId="1042F61E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92C8BE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Some </w:t>
            </w:r>
            <w:proofErr w:type="gramStart"/>
            <w:r w:rsidRPr="00FB5C7F">
              <w:rPr>
                <w:rFonts w:ascii="Times New Roman" w:hAnsi="Times New Roman" w:cs="Times New Roman"/>
                <w:kern w:val="0"/>
              </w:rPr>
              <w:t>College</w:t>
            </w:r>
            <w:proofErr w:type="gramEnd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1CFF7BF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32.26%</w:t>
            </w:r>
          </w:p>
        </w:tc>
      </w:tr>
      <w:tr w:rsidR="00B44084" w:rsidRPr="00FB5C7F" w14:paraId="4311F35F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3E8926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Bachelor’s Degree or Higher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C45210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41.64%</w:t>
            </w:r>
          </w:p>
        </w:tc>
      </w:tr>
      <w:tr w:rsidR="00B44084" w:rsidRPr="00FB5C7F" w14:paraId="1D057C8F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right w:val="nil"/>
            </w:tcBorders>
          </w:tcPr>
          <w:p w14:paraId="22B262D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Household Income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3085EDE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6B5F8D7E" w14:textId="77777777" w:rsidTr="0079062E">
        <w:trPr>
          <w:jc w:val="center"/>
        </w:trPr>
        <w:tc>
          <w:tcPr>
            <w:tcW w:w="3870" w:type="dxa"/>
            <w:tcBorders>
              <w:left w:val="nil"/>
              <w:right w:val="nil"/>
            </w:tcBorders>
          </w:tcPr>
          <w:p w14:paraId="76883D28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Less than $10,000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639F251C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4.59%</w:t>
            </w:r>
          </w:p>
        </w:tc>
      </w:tr>
      <w:tr w:rsidR="00B44084" w:rsidRPr="00FB5C7F" w14:paraId="0BC8B103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BC4114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$10,000 to $24,999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BD8EB5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11.41%</w:t>
            </w:r>
          </w:p>
        </w:tc>
      </w:tr>
      <w:tr w:rsidR="00B44084" w:rsidRPr="00FB5C7F" w14:paraId="675E7E41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D3B7C1C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$25,000 to $49,999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E15049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17.51%</w:t>
            </w:r>
          </w:p>
        </w:tc>
      </w:tr>
      <w:tr w:rsidR="00B44084" w:rsidRPr="00FB5C7F" w14:paraId="015C3995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F1E7C8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$50,000 to $74,999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F9CE72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14.95%</w:t>
            </w:r>
          </w:p>
        </w:tc>
      </w:tr>
      <w:tr w:rsidR="00B44084" w:rsidRPr="00FB5C7F" w14:paraId="1FB82B09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A19B30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$75,000 to $99,999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6F5688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14.03%</w:t>
            </w:r>
          </w:p>
        </w:tc>
      </w:tr>
      <w:tr w:rsidR="00B44084" w:rsidRPr="00FB5C7F" w14:paraId="2F85DF80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757B4E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$100,000 to $149,999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AC3404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16.72%</w:t>
            </w:r>
          </w:p>
        </w:tc>
      </w:tr>
      <w:tr w:rsidR="00B44084" w:rsidRPr="00FB5C7F" w14:paraId="657A854E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right w:val="nil"/>
            </w:tcBorders>
          </w:tcPr>
          <w:p w14:paraId="3DDC072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$150,000 or more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3D0AE18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20.79%</w:t>
            </w:r>
          </w:p>
        </w:tc>
      </w:tr>
      <w:tr w:rsidR="00B44084" w:rsidRPr="00FB5C7F" w14:paraId="3029B5CA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858E0F2" w14:textId="77777777" w:rsidR="00B44084" w:rsidRPr="0084140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u w:val="single"/>
              </w:rPr>
            </w:pPr>
            <w:r w:rsidRPr="0084140F">
              <w:rPr>
                <w:rFonts w:ascii="Times New Roman" w:hAnsi="Times New Roman" w:cs="Times New Roman"/>
                <w:kern w:val="0"/>
                <w:u w:val="single"/>
              </w:rPr>
              <w:t xml:space="preserve">Cannabis use and spending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4BA750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0178DD3F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B2FCB3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FB5C7F">
              <w:rPr>
                <w:rFonts w:ascii="Times New Roman" w:hAnsi="Times New Roman" w:cs="Times New Roman"/>
                <w:kern w:val="0"/>
              </w:rPr>
              <w:t>Monthly</w:t>
            </w:r>
            <w:r>
              <w:rPr>
                <w:rFonts w:ascii="Times New Roman" w:hAnsi="Times New Roman" w:cs="Times New Roman"/>
                <w:kern w:val="0"/>
              </w:rPr>
              <w:t xml:space="preserve"> Cannabis</w:t>
            </w:r>
            <w:r w:rsidRPr="00FB5C7F">
              <w:rPr>
                <w:rFonts w:ascii="Times New Roman" w:hAnsi="Times New Roman" w:cs="Times New Roman"/>
                <w:kern w:val="0"/>
              </w:rPr>
              <w:t xml:space="preserve"> Expenditure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394E098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118.41 (172.35)</w:t>
            </w:r>
          </w:p>
        </w:tc>
      </w:tr>
      <w:tr w:rsidR="00B44084" w:rsidRPr="00FB5C7F" w14:paraId="513D4379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14CC6BF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% expenditure spent by forms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155BCE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0D87DC28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6524EB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     Flowers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EA2905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46.87%</w:t>
            </w:r>
          </w:p>
        </w:tc>
      </w:tr>
      <w:tr w:rsidR="00B44084" w:rsidRPr="00FB5C7F" w14:paraId="3EB4509B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015A4C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     Edibles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95E38C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27.76%</w:t>
            </w:r>
          </w:p>
        </w:tc>
      </w:tr>
      <w:tr w:rsidR="00B44084" w:rsidRPr="00FB5C7F" w14:paraId="1CB83A70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68513E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     Cartridges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A58D38A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13.21% </w:t>
            </w:r>
          </w:p>
        </w:tc>
      </w:tr>
      <w:tr w:rsidR="00B44084" w:rsidRPr="00FB5C7F" w14:paraId="264F9D7D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62A6A45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     Others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DFB8CA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12.16%</w:t>
            </w:r>
          </w:p>
        </w:tc>
      </w:tr>
      <w:tr w:rsidR="00B44084" w:rsidRPr="00FB5C7F" w14:paraId="02BDC633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right w:val="nil"/>
            </w:tcBorders>
          </w:tcPr>
          <w:p w14:paraId="57598E7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Daily use  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14:paraId="21BA4A3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54.07%</w:t>
            </w:r>
          </w:p>
        </w:tc>
      </w:tr>
      <w:tr w:rsidR="00B44084" w:rsidRPr="00FB5C7F" w14:paraId="2EC16800" w14:textId="77777777" w:rsidTr="0079062E">
        <w:trPr>
          <w:jc w:val="center"/>
        </w:trPr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693811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 All purchases are from legal sources 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8BE1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54.30%</w:t>
            </w:r>
          </w:p>
        </w:tc>
      </w:tr>
    </w:tbl>
    <w:p w14:paraId="4CBF945A" w14:textId="77777777" w:rsidR="00B44084" w:rsidRDefault="00B44084" w:rsidP="00B44084">
      <w:pPr>
        <w:rPr>
          <w:rFonts w:ascii="Times New Roman" w:hAnsi="Times New Roman" w:cs="Times New Roman"/>
        </w:rPr>
      </w:pPr>
    </w:p>
    <w:p w14:paraId="6CAB1E0E" w14:textId="77777777" w:rsidR="00B44084" w:rsidRDefault="00B44084" w:rsidP="00B440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BACE55C" w14:textId="77777777" w:rsidR="00B44084" w:rsidRPr="00FB5C7F" w:rsidRDefault="00B44084" w:rsidP="00B44084">
      <w:pPr>
        <w:rPr>
          <w:rFonts w:ascii="Times New Roman" w:hAnsi="Times New Roman" w:cs="Times New Roman"/>
        </w:rPr>
      </w:pPr>
    </w:p>
    <w:p w14:paraId="32E7F861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B5C7F">
        <w:rPr>
          <w:rFonts w:ascii="Times New Roman" w:hAnsi="Times New Roman" w:cs="Times New Roman"/>
          <w:b/>
          <w:bCs/>
        </w:rPr>
        <w:t>Table A</w:t>
      </w:r>
      <w:r>
        <w:rPr>
          <w:rFonts w:ascii="Times New Roman" w:hAnsi="Times New Roman" w:cs="Times New Roman"/>
          <w:b/>
          <w:bCs/>
        </w:rPr>
        <w:t>.</w:t>
      </w:r>
      <w:r w:rsidRPr="00FB5C7F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:</w:t>
      </w:r>
      <w:r w:rsidRPr="00FB5C7F">
        <w:rPr>
          <w:rFonts w:ascii="Times New Roman" w:hAnsi="Times New Roman" w:cs="Times New Roman"/>
          <w:b/>
          <w:bCs/>
        </w:rPr>
        <w:t xml:space="preserve"> Other </w:t>
      </w:r>
      <w:r>
        <w:rPr>
          <w:rFonts w:ascii="Times New Roman" w:hAnsi="Times New Roman" w:cs="Times New Roman"/>
          <w:b/>
          <w:bCs/>
        </w:rPr>
        <w:t>F</w:t>
      </w:r>
      <w:r w:rsidRPr="00FB5C7F">
        <w:rPr>
          <w:rFonts w:ascii="Times New Roman" w:hAnsi="Times New Roman" w:cs="Times New Roman"/>
          <w:b/>
          <w:bCs/>
        </w:rPr>
        <w:t xml:space="preserve">actors </w:t>
      </w:r>
      <w:r>
        <w:rPr>
          <w:rFonts w:ascii="Times New Roman" w:hAnsi="Times New Roman" w:cs="Times New Roman"/>
          <w:b/>
          <w:bCs/>
        </w:rPr>
        <w:t>C</w:t>
      </w:r>
      <w:r w:rsidRPr="00FB5C7F">
        <w:rPr>
          <w:rFonts w:ascii="Times New Roman" w:hAnsi="Times New Roman" w:cs="Times New Roman"/>
          <w:b/>
          <w:bCs/>
        </w:rPr>
        <w:t xml:space="preserve">ontributing to Cannabis Consumption, Estimated </w:t>
      </w:r>
      <w:r>
        <w:rPr>
          <w:rFonts w:ascii="Times New Roman" w:hAnsi="Times New Roman" w:cs="Times New Roman"/>
          <w:b/>
          <w:bCs/>
        </w:rPr>
        <w:t>U</w:t>
      </w:r>
      <w:r w:rsidRPr="00FB5C7F">
        <w:rPr>
          <w:rFonts w:ascii="Times New Roman" w:hAnsi="Times New Roman" w:cs="Times New Roman"/>
          <w:b/>
          <w:bCs/>
        </w:rPr>
        <w:t>sing</w:t>
      </w:r>
    </w:p>
    <w:p w14:paraId="083061C1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B5C7F">
        <w:rPr>
          <w:rFonts w:ascii="Times New Roman" w:hAnsi="Times New Roman" w:cs="Times New Roman"/>
          <w:b/>
          <w:bCs/>
        </w:rPr>
        <w:t>Zero-Inflated Negative Binomial Regressions, N=53,480</w:t>
      </w:r>
    </w:p>
    <w:p w14:paraId="4322EBA6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340"/>
        <w:gridCol w:w="630"/>
        <w:gridCol w:w="150"/>
        <w:gridCol w:w="1447"/>
        <w:gridCol w:w="113"/>
        <w:gridCol w:w="1485"/>
        <w:gridCol w:w="75"/>
        <w:gridCol w:w="780"/>
        <w:gridCol w:w="742"/>
        <w:gridCol w:w="1598"/>
      </w:tblGrid>
      <w:tr w:rsidR="00B44084" w:rsidRPr="00FB5C7F" w14:paraId="1F33220A" w14:textId="77777777" w:rsidTr="0079062E"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B7248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6015E7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917B4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34402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8D98F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(4)</w:t>
            </w:r>
          </w:p>
        </w:tc>
      </w:tr>
      <w:tr w:rsidR="00B44084" w:rsidRPr="00FB5C7F" w14:paraId="2F4BFC02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ADA45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VARIABLES</w:t>
            </w:r>
          </w:p>
        </w:tc>
        <w:tc>
          <w:tcPr>
            <w:tcW w:w="3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8654C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Outcome = Unit</w:t>
            </w:r>
          </w:p>
        </w:tc>
        <w:tc>
          <w:tcPr>
            <w:tcW w:w="3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E3DF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Outcome = THC Unit</w:t>
            </w:r>
          </w:p>
        </w:tc>
      </w:tr>
      <w:tr w:rsidR="00B44084" w:rsidRPr="00FB5C7F" w14:paraId="19193FDD" w14:textId="77777777" w:rsidTr="0079062E">
        <w:tblPrEx>
          <w:tblLook w:val="0000" w:firstRow="0" w:lastRow="0" w:firstColumn="0" w:lastColumn="0" w:noHBand="0" w:noVBand="0"/>
        </w:tblPrEx>
        <w:tc>
          <w:tcPr>
            <w:tcW w:w="4680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10F92F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u w:val="single"/>
              </w:rPr>
            </w:pPr>
            <w:r w:rsidRPr="00FB5C7F">
              <w:rPr>
                <w:rFonts w:ascii="Times New Roman" w:hAnsi="Times New Roman" w:cs="Times New Roman"/>
                <w:kern w:val="0"/>
                <w:u w:val="single"/>
              </w:rPr>
              <w:t>Within-Subject Effects: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1D852CE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247A685D" w14:textId="77777777" w:rsidTr="0079062E">
        <w:tblPrEx>
          <w:tblLook w:val="0000" w:firstRow="0" w:lastRow="0" w:firstColumn="0" w:lastColumn="0" w:noHBand="0" w:noVBand="0"/>
        </w:tblPrEx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78B3CAD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Product Constant (Base: Legal Flower)</w:t>
            </w:r>
          </w:p>
        </w:tc>
      </w:tr>
      <w:tr w:rsidR="00B44084" w:rsidRPr="00FB5C7F" w14:paraId="196CB5A0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276C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Illegal Flower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4671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0.544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3EEA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0.588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26EB2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0.576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2117643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0.609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3493E80B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80899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AAD10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(0.080)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DFE9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(0.064)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5C3D5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(0.075)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0EAA413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(0.059)</w:t>
            </w:r>
          </w:p>
        </w:tc>
      </w:tr>
      <w:tr w:rsidR="00B44084" w:rsidRPr="00FB5C7F" w14:paraId="6DD5EA9F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9AF6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Edible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B189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-0.130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A998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-0.046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A130A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-2.030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0CD54C1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-1.940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1D74E12B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6B9C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62671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(0.105)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A3FC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(0.078)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0DFF1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(0.099)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56FF5BE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(0.074)</w:t>
            </w:r>
          </w:p>
        </w:tc>
      </w:tr>
      <w:tr w:rsidR="00B44084" w:rsidRPr="00FB5C7F" w14:paraId="1B74DBB7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EEFF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Cartridge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872D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-1.452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A0D4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-1.404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3C239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-1.569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492E977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-1.522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2AD01CFD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1DB32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EB76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(0.108)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FF64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(0.088)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17597C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(0.102)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47D0A82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(0.084)</w:t>
            </w:r>
          </w:p>
        </w:tc>
      </w:tr>
      <w:tr w:rsidR="00B44084" w:rsidRPr="00FB5C7F" w14:paraId="4CF94EC6" w14:textId="77777777" w:rsidTr="0079062E">
        <w:tc>
          <w:tcPr>
            <w:tcW w:w="3120" w:type="dxa"/>
            <w:gridSpan w:val="3"/>
            <w:vAlign w:val="center"/>
          </w:tcPr>
          <w:p w14:paraId="0CF4E590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FB5C7F">
              <w:rPr>
                <w:rFonts w:ascii="Times New Roman" w:hAnsi="Times New Roman" w:cs="Times New Roman"/>
                <w:u w:val="single"/>
              </w:rPr>
              <w:t>Between-Subject Effects:</w:t>
            </w:r>
          </w:p>
        </w:tc>
        <w:tc>
          <w:tcPr>
            <w:tcW w:w="3120" w:type="dxa"/>
            <w:gridSpan w:val="4"/>
          </w:tcPr>
          <w:p w14:paraId="2A177C0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gridSpan w:val="3"/>
          </w:tcPr>
          <w:p w14:paraId="61FD497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2ED32EA9" w14:textId="77777777" w:rsidTr="0079062E">
        <w:tc>
          <w:tcPr>
            <w:tcW w:w="2970" w:type="dxa"/>
            <w:gridSpan w:val="2"/>
            <w:vAlign w:val="center"/>
          </w:tcPr>
          <w:p w14:paraId="134FE044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Expenditures</w:t>
            </w:r>
          </w:p>
        </w:tc>
        <w:tc>
          <w:tcPr>
            <w:tcW w:w="1597" w:type="dxa"/>
            <w:gridSpan w:val="2"/>
          </w:tcPr>
          <w:p w14:paraId="7A5B5E7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0.430***</w:t>
            </w:r>
          </w:p>
        </w:tc>
        <w:tc>
          <w:tcPr>
            <w:tcW w:w="1598" w:type="dxa"/>
            <w:gridSpan w:val="2"/>
          </w:tcPr>
          <w:p w14:paraId="1E445CF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0.448***</w:t>
            </w:r>
          </w:p>
        </w:tc>
        <w:tc>
          <w:tcPr>
            <w:tcW w:w="1597" w:type="dxa"/>
            <w:gridSpan w:val="3"/>
          </w:tcPr>
          <w:p w14:paraId="3FB03AB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0.373***</w:t>
            </w:r>
          </w:p>
        </w:tc>
        <w:tc>
          <w:tcPr>
            <w:tcW w:w="1598" w:type="dxa"/>
          </w:tcPr>
          <w:p w14:paraId="66C8578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0.386***</w:t>
            </w:r>
          </w:p>
        </w:tc>
      </w:tr>
      <w:tr w:rsidR="00B44084" w:rsidRPr="00FB5C7F" w14:paraId="662A2ADC" w14:textId="77777777" w:rsidTr="0079062E">
        <w:tc>
          <w:tcPr>
            <w:tcW w:w="2970" w:type="dxa"/>
            <w:gridSpan w:val="2"/>
          </w:tcPr>
          <w:p w14:paraId="76B1E7F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221C5E5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(0.027)</w:t>
            </w:r>
          </w:p>
        </w:tc>
        <w:tc>
          <w:tcPr>
            <w:tcW w:w="1598" w:type="dxa"/>
            <w:gridSpan w:val="2"/>
          </w:tcPr>
          <w:p w14:paraId="355B522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(0.027)</w:t>
            </w:r>
          </w:p>
        </w:tc>
        <w:tc>
          <w:tcPr>
            <w:tcW w:w="1597" w:type="dxa"/>
            <w:gridSpan w:val="3"/>
          </w:tcPr>
          <w:p w14:paraId="0B6C286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(0.033)</w:t>
            </w:r>
          </w:p>
        </w:tc>
        <w:tc>
          <w:tcPr>
            <w:tcW w:w="1598" w:type="dxa"/>
          </w:tcPr>
          <w:p w14:paraId="4F5760D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(0.034)</w:t>
            </w:r>
          </w:p>
        </w:tc>
      </w:tr>
      <w:tr w:rsidR="00B44084" w:rsidRPr="00FB5C7F" w14:paraId="113B5888" w14:textId="77777777" w:rsidTr="0079062E">
        <w:tc>
          <w:tcPr>
            <w:tcW w:w="2970" w:type="dxa"/>
            <w:gridSpan w:val="2"/>
            <w:vAlign w:val="center"/>
          </w:tcPr>
          <w:p w14:paraId="7ABB1A34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597" w:type="dxa"/>
            <w:gridSpan w:val="2"/>
          </w:tcPr>
          <w:p w14:paraId="76E9266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-0.037</w:t>
            </w:r>
          </w:p>
        </w:tc>
        <w:tc>
          <w:tcPr>
            <w:tcW w:w="1598" w:type="dxa"/>
            <w:gridSpan w:val="2"/>
          </w:tcPr>
          <w:p w14:paraId="69729A9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-0.073</w:t>
            </w:r>
          </w:p>
        </w:tc>
        <w:tc>
          <w:tcPr>
            <w:tcW w:w="1597" w:type="dxa"/>
            <w:gridSpan w:val="3"/>
          </w:tcPr>
          <w:p w14:paraId="6CA0E7E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0.074</w:t>
            </w:r>
          </w:p>
        </w:tc>
        <w:tc>
          <w:tcPr>
            <w:tcW w:w="1598" w:type="dxa"/>
          </w:tcPr>
          <w:p w14:paraId="73EE1F8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0.047</w:t>
            </w:r>
          </w:p>
        </w:tc>
      </w:tr>
      <w:tr w:rsidR="00B44084" w:rsidRPr="00FB5C7F" w14:paraId="66B171D5" w14:textId="77777777" w:rsidTr="0079062E">
        <w:tc>
          <w:tcPr>
            <w:tcW w:w="2970" w:type="dxa"/>
            <w:gridSpan w:val="2"/>
            <w:vAlign w:val="center"/>
          </w:tcPr>
          <w:p w14:paraId="2CC00398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5D569BC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(0.130)</w:t>
            </w:r>
          </w:p>
        </w:tc>
        <w:tc>
          <w:tcPr>
            <w:tcW w:w="1598" w:type="dxa"/>
            <w:gridSpan w:val="2"/>
          </w:tcPr>
          <w:p w14:paraId="5EA439E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(0.099)</w:t>
            </w:r>
          </w:p>
        </w:tc>
        <w:tc>
          <w:tcPr>
            <w:tcW w:w="1597" w:type="dxa"/>
            <w:gridSpan w:val="3"/>
          </w:tcPr>
          <w:p w14:paraId="5D4D32D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(0.103)</w:t>
            </w:r>
          </w:p>
        </w:tc>
        <w:tc>
          <w:tcPr>
            <w:tcW w:w="1598" w:type="dxa"/>
          </w:tcPr>
          <w:p w14:paraId="75A56F7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(0.077)</w:t>
            </w:r>
          </w:p>
        </w:tc>
      </w:tr>
      <w:tr w:rsidR="00B44084" w:rsidRPr="00FB5C7F" w14:paraId="4835AB82" w14:textId="77777777" w:rsidTr="0079062E">
        <w:tc>
          <w:tcPr>
            <w:tcW w:w="2340" w:type="dxa"/>
            <w:vAlign w:val="center"/>
          </w:tcPr>
          <w:p w14:paraId="4068D750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Gender (Base: Male)</w:t>
            </w:r>
          </w:p>
        </w:tc>
        <w:tc>
          <w:tcPr>
            <w:tcW w:w="2340" w:type="dxa"/>
            <w:gridSpan w:val="4"/>
          </w:tcPr>
          <w:p w14:paraId="1118F73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</w:tcPr>
          <w:p w14:paraId="05D1136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2"/>
          </w:tcPr>
          <w:p w14:paraId="40E2647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0A133019" w14:textId="77777777" w:rsidTr="0079062E">
        <w:tc>
          <w:tcPr>
            <w:tcW w:w="2970" w:type="dxa"/>
            <w:gridSpan w:val="2"/>
            <w:vAlign w:val="center"/>
          </w:tcPr>
          <w:p w14:paraId="4E01787C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Female</w:t>
            </w:r>
          </w:p>
        </w:tc>
        <w:tc>
          <w:tcPr>
            <w:tcW w:w="1597" w:type="dxa"/>
            <w:gridSpan w:val="2"/>
          </w:tcPr>
          <w:p w14:paraId="29781A3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0.118</w:t>
            </w:r>
          </w:p>
        </w:tc>
        <w:tc>
          <w:tcPr>
            <w:tcW w:w="1598" w:type="dxa"/>
            <w:gridSpan w:val="2"/>
          </w:tcPr>
          <w:p w14:paraId="7F92A2C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0.129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7" w:type="dxa"/>
            <w:gridSpan w:val="3"/>
          </w:tcPr>
          <w:p w14:paraId="377B43E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0.103</w:t>
            </w:r>
          </w:p>
        </w:tc>
        <w:tc>
          <w:tcPr>
            <w:tcW w:w="1598" w:type="dxa"/>
          </w:tcPr>
          <w:p w14:paraId="0EE88A6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0.112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</w:tr>
      <w:tr w:rsidR="00B44084" w:rsidRPr="00FB5C7F" w14:paraId="75FEF773" w14:textId="77777777" w:rsidTr="0079062E">
        <w:tc>
          <w:tcPr>
            <w:tcW w:w="2970" w:type="dxa"/>
            <w:gridSpan w:val="2"/>
            <w:vAlign w:val="center"/>
          </w:tcPr>
          <w:p w14:paraId="1D28E0E9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44491C7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(0.075)</w:t>
            </w:r>
          </w:p>
        </w:tc>
        <w:tc>
          <w:tcPr>
            <w:tcW w:w="1598" w:type="dxa"/>
            <w:gridSpan w:val="2"/>
          </w:tcPr>
          <w:p w14:paraId="43D5E88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(0.054)</w:t>
            </w:r>
          </w:p>
        </w:tc>
        <w:tc>
          <w:tcPr>
            <w:tcW w:w="1597" w:type="dxa"/>
            <w:gridSpan w:val="3"/>
          </w:tcPr>
          <w:p w14:paraId="00477BF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(0.061)</w:t>
            </w:r>
          </w:p>
        </w:tc>
        <w:tc>
          <w:tcPr>
            <w:tcW w:w="1598" w:type="dxa"/>
          </w:tcPr>
          <w:p w14:paraId="516A4C5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(0.045)</w:t>
            </w:r>
          </w:p>
        </w:tc>
      </w:tr>
      <w:tr w:rsidR="00B44084" w:rsidRPr="00FB5C7F" w14:paraId="0AC4A752" w14:textId="77777777" w:rsidTr="0079062E">
        <w:tc>
          <w:tcPr>
            <w:tcW w:w="2970" w:type="dxa"/>
            <w:gridSpan w:val="2"/>
            <w:vAlign w:val="center"/>
          </w:tcPr>
          <w:p w14:paraId="5167E333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Not Reported</w:t>
            </w:r>
          </w:p>
        </w:tc>
        <w:tc>
          <w:tcPr>
            <w:tcW w:w="1597" w:type="dxa"/>
            <w:gridSpan w:val="2"/>
          </w:tcPr>
          <w:p w14:paraId="1983EF1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0.331</w:t>
            </w:r>
          </w:p>
        </w:tc>
        <w:tc>
          <w:tcPr>
            <w:tcW w:w="1598" w:type="dxa"/>
            <w:gridSpan w:val="2"/>
          </w:tcPr>
          <w:p w14:paraId="757773A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0.340</w:t>
            </w:r>
          </w:p>
        </w:tc>
        <w:tc>
          <w:tcPr>
            <w:tcW w:w="1597" w:type="dxa"/>
            <w:gridSpan w:val="3"/>
          </w:tcPr>
          <w:p w14:paraId="029DDAD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0.006</w:t>
            </w:r>
          </w:p>
        </w:tc>
        <w:tc>
          <w:tcPr>
            <w:tcW w:w="1598" w:type="dxa"/>
          </w:tcPr>
          <w:p w14:paraId="7CE2257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-0.028</w:t>
            </w:r>
          </w:p>
        </w:tc>
      </w:tr>
      <w:tr w:rsidR="00B44084" w:rsidRPr="00FB5C7F" w14:paraId="00BA1FFD" w14:textId="77777777" w:rsidTr="0079062E">
        <w:tc>
          <w:tcPr>
            <w:tcW w:w="2970" w:type="dxa"/>
            <w:gridSpan w:val="2"/>
            <w:vAlign w:val="center"/>
          </w:tcPr>
          <w:p w14:paraId="3553B1DB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66DAF9D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(0.325)</w:t>
            </w:r>
          </w:p>
        </w:tc>
        <w:tc>
          <w:tcPr>
            <w:tcW w:w="1598" w:type="dxa"/>
            <w:gridSpan w:val="2"/>
          </w:tcPr>
          <w:p w14:paraId="79AED04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(0.345)</w:t>
            </w:r>
          </w:p>
        </w:tc>
        <w:tc>
          <w:tcPr>
            <w:tcW w:w="1597" w:type="dxa"/>
            <w:gridSpan w:val="3"/>
          </w:tcPr>
          <w:p w14:paraId="4278BEE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(0.217)</w:t>
            </w:r>
          </w:p>
        </w:tc>
        <w:tc>
          <w:tcPr>
            <w:tcW w:w="1598" w:type="dxa"/>
          </w:tcPr>
          <w:p w14:paraId="2D3FB97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(0.238)</w:t>
            </w:r>
          </w:p>
        </w:tc>
      </w:tr>
      <w:tr w:rsidR="00B44084" w:rsidRPr="00FB5C7F" w14:paraId="77B7E8D9" w14:textId="77777777" w:rsidTr="0079062E">
        <w:tc>
          <w:tcPr>
            <w:tcW w:w="6240" w:type="dxa"/>
            <w:gridSpan w:val="7"/>
            <w:vAlign w:val="center"/>
          </w:tcPr>
          <w:p w14:paraId="7F69CAA7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Race and Ethnicity (Base: White, Non-Hispanic)</w:t>
            </w:r>
          </w:p>
        </w:tc>
        <w:tc>
          <w:tcPr>
            <w:tcW w:w="3120" w:type="dxa"/>
            <w:gridSpan w:val="3"/>
          </w:tcPr>
          <w:p w14:paraId="18906D2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559EB11A" w14:textId="77777777" w:rsidTr="0079062E">
        <w:tc>
          <w:tcPr>
            <w:tcW w:w="2970" w:type="dxa"/>
            <w:gridSpan w:val="2"/>
            <w:vAlign w:val="center"/>
          </w:tcPr>
          <w:p w14:paraId="656CC6D0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Black, non-Hispanic</w:t>
            </w:r>
          </w:p>
        </w:tc>
        <w:tc>
          <w:tcPr>
            <w:tcW w:w="1597" w:type="dxa"/>
            <w:gridSpan w:val="2"/>
          </w:tcPr>
          <w:p w14:paraId="19140EA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0.323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8" w:type="dxa"/>
            <w:gridSpan w:val="2"/>
          </w:tcPr>
          <w:p w14:paraId="3183D90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0.265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7" w:type="dxa"/>
            <w:gridSpan w:val="3"/>
          </w:tcPr>
          <w:p w14:paraId="2A2943F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0.076</w:t>
            </w:r>
          </w:p>
        </w:tc>
        <w:tc>
          <w:tcPr>
            <w:tcW w:w="1598" w:type="dxa"/>
          </w:tcPr>
          <w:p w14:paraId="0C207E6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0.062</w:t>
            </w:r>
          </w:p>
        </w:tc>
      </w:tr>
      <w:tr w:rsidR="00B44084" w:rsidRPr="00FB5C7F" w14:paraId="790A5330" w14:textId="77777777" w:rsidTr="0079062E">
        <w:tc>
          <w:tcPr>
            <w:tcW w:w="2970" w:type="dxa"/>
            <w:gridSpan w:val="2"/>
            <w:vAlign w:val="center"/>
          </w:tcPr>
          <w:p w14:paraId="43FD114E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97" w:type="dxa"/>
            <w:gridSpan w:val="2"/>
          </w:tcPr>
          <w:p w14:paraId="5E8DB58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(0.130)</w:t>
            </w:r>
          </w:p>
        </w:tc>
        <w:tc>
          <w:tcPr>
            <w:tcW w:w="1598" w:type="dxa"/>
            <w:gridSpan w:val="2"/>
          </w:tcPr>
          <w:p w14:paraId="7D79CDD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(0.111)</w:t>
            </w:r>
          </w:p>
        </w:tc>
        <w:tc>
          <w:tcPr>
            <w:tcW w:w="1597" w:type="dxa"/>
            <w:gridSpan w:val="3"/>
          </w:tcPr>
          <w:p w14:paraId="44DB7E9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(0.099)</w:t>
            </w:r>
          </w:p>
        </w:tc>
        <w:tc>
          <w:tcPr>
            <w:tcW w:w="1598" w:type="dxa"/>
          </w:tcPr>
          <w:p w14:paraId="3395131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(0.082)</w:t>
            </w:r>
          </w:p>
        </w:tc>
      </w:tr>
      <w:tr w:rsidR="00B44084" w:rsidRPr="00FB5C7F" w14:paraId="0E1479C0" w14:textId="77777777" w:rsidTr="0079062E">
        <w:tc>
          <w:tcPr>
            <w:tcW w:w="2970" w:type="dxa"/>
            <w:gridSpan w:val="2"/>
            <w:vAlign w:val="center"/>
          </w:tcPr>
          <w:p w14:paraId="1C263F9E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Other, non-Hispanic</w:t>
            </w:r>
          </w:p>
        </w:tc>
        <w:tc>
          <w:tcPr>
            <w:tcW w:w="1597" w:type="dxa"/>
            <w:gridSpan w:val="2"/>
          </w:tcPr>
          <w:p w14:paraId="0263488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-0.061</w:t>
            </w:r>
          </w:p>
        </w:tc>
        <w:tc>
          <w:tcPr>
            <w:tcW w:w="1598" w:type="dxa"/>
            <w:gridSpan w:val="2"/>
          </w:tcPr>
          <w:p w14:paraId="35E1F20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-0.033</w:t>
            </w:r>
          </w:p>
        </w:tc>
        <w:tc>
          <w:tcPr>
            <w:tcW w:w="1597" w:type="dxa"/>
            <w:gridSpan w:val="3"/>
          </w:tcPr>
          <w:p w14:paraId="380EDCF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-0.012</w:t>
            </w:r>
          </w:p>
        </w:tc>
        <w:tc>
          <w:tcPr>
            <w:tcW w:w="1598" w:type="dxa"/>
          </w:tcPr>
          <w:p w14:paraId="2D40128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0.003</w:t>
            </w:r>
          </w:p>
        </w:tc>
      </w:tr>
      <w:tr w:rsidR="00B44084" w:rsidRPr="00FB5C7F" w14:paraId="0003AF7D" w14:textId="77777777" w:rsidTr="0079062E">
        <w:tc>
          <w:tcPr>
            <w:tcW w:w="2970" w:type="dxa"/>
            <w:gridSpan w:val="2"/>
            <w:vAlign w:val="center"/>
          </w:tcPr>
          <w:p w14:paraId="428F7C03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159560F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(0.159)</w:t>
            </w:r>
          </w:p>
        </w:tc>
        <w:tc>
          <w:tcPr>
            <w:tcW w:w="1598" w:type="dxa"/>
            <w:gridSpan w:val="2"/>
          </w:tcPr>
          <w:p w14:paraId="1EB5064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(0.128)</w:t>
            </w:r>
          </w:p>
        </w:tc>
        <w:tc>
          <w:tcPr>
            <w:tcW w:w="1597" w:type="dxa"/>
            <w:gridSpan w:val="3"/>
          </w:tcPr>
          <w:p w14:paraId="21BF580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(0.149)</w:t>
            </w:r>
          </w:p>
        </w:tc>
        <w:tc>
          <w:tcPr>
            <w:tcW w:w="1598" w:type="dxa"/>
          </w:tcPr>
          <w:p w14:paraId="44A16DF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(0.131)</w:t>
            </w:r>
          </w:p>
        </w:tc>
      </w:tr>
      <w:tr w:rsidR="00B44084" w:rsidRPr="00FB5C7F" w14:paraId="23B7E478" w14:textId="77777777" w:rsidTr="0079062E">
        <w:tc>
          <w:tcPr>
            <w:tcW w:w="2970" w:type="dxa"/>
            <w:gridSpan w:val="2"/>
            <w:vAlign w:val="center"/>
          </w:tcPr>
          <w:p w14:paraId="28700855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Hispanic</w:t>
            </w:r>
          </w:p>
        </w:tc>
        <w:tc>
          <w:tcPr>
            <w:tcW w:w="1597" w:type="dxa"/>
            <w:gridSpan w:val="2"/>
          </w:tcPr>
          <w:p w14:paraId="6CFC680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0.225</w:t>
            </w:r>
          </w:p>
        </w:tc>
        <w:tc>
          <w:tcPr>
            <w:tcW w:w="1598" w:type="dxa"/>
            <w:gridSpan w:val="2"/>
          </w:tcPr>
          <w:p w14:paraId="2A2F3F8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0.143</w:t>
            </w:r>
          </w:p>
        </w:tc>
        <w:tc>
          <w:tcPr>
            <w:tcW w:w="1597" w:type="dxa"/>
            <w:gridSpan w:val="3"/>
          </w:tcPr>
          <w:p w14:paraId="71A4E6A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0.093</w:t>
            </w:r>
          </w:p>
        </w:tc>
        <w:tc>
          <w:tcPr>
            <w:tcW w:w="1598" w:type="dxa"/>
          </w:tcPr>
          <w:p w14:paraId="5E31488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0.007</w:t>
            </w:r>
          </w:p>
        </w:tc>
      </w:tr>
      <w:tr w:rsidR="00B44084" w:rsidRPr="00FB5C7F" w14:paraId="400CE40F" w14:textId="77777777" w:rsidTr="0079062E">
        <w:tc>
          <w:tcPr>
            <w:tcW w:w="2970" w:type="dxa"/>
            <w:gridSpan w:val="2"/>
            <w:vAlign w:val="center"/>
          </w:tcPr>
          <w:p w14:paraId="60C49460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707D1D5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(0.143)</w:t>
            </w:r>
          </w:p>
        </w:tc>
        <w:tc>
          <w:tcPr>
            <w:tcW w:w="1598" w:type="dxa"/>
            <w:gridSpan w:val="2"/>
          </w:tcPr>
          <w:p w14:paraId="0ADB4CC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(0.095)</w:t>
            </w:r>
          </w:p>
        </w:tc>
        <w:tc>
          <w:tcPr>
            <w:tcW w:w="1597" w:type="dxa"/>
            <w:gridSpan w:val="3"/>
          </w:tcPr>
          <w:p w14:paraId="1A1C39C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(0.123)</w:t>
            </w:r>
          </w:p>
        </w:tc>
        <w:tc>
          <w:tcPr>
            <w:tcW w:w="1598" w:type="dxa"/>
          </w:tcPr>
          <w:p w14:paraId="47E1E4A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(0.083)</w:t>
            </w:r>
          </w:p>
        </w:tc>
      </w:tr>
      <w:tr w:rsidR="00B44084" w:rsidRPr="00FB5C7F" w14:paraId="63DD1B3D" w14:textId="77777777" w:rsidTr="0079062E">
        <w:tc>
          <w:tcPr>
            <w:tcW w:w="2970" w:type="dxa"/>
            <w:gridSpan w:val="2"/>
            <w:vAlign w:val="center"/>
          </w:tcPr>
          <w:p w14:paraId="4995D8AF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2+ Races, non-Hispanic</w:t>
            </w:r>
          </w:p>
        </w:tc>
        <w:tc>
          <w:tcPr>
            <w:tcW w:w="1597" w:type="dxa"/>
            <w:gridSpan w:val="2"/>
          </w:tcPr>
          <w:p w14:paraId="14A6851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-0.058</w:t>
            </w:r>
          </w:p>
        </w:tc>
        <w:tc>
          <w:tcPr>
            <w:tcW w:w="1598" w:type="dxa"/>
            <w:gridSpan w:val="2"/>
          </w:tcPr>
          <w:p w14:paraId="534DBE0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-0.058</w:t>
            </w:r>
          </w:p>
        </w:tc>
        <w:tc>
          <w:tcPr>
            <w:tcW w:w="1597" w:type="dxa"/>
            <w:gridSpan w:val="3"/>
          </w:tcPr>
          <w:p w14:paraId="6880864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0.104</w:t>
            </w:r>
          </w:p>
        </w:tc>
        <w:tc>
          <w:tcPr>
            <w:tcW w:w="1598" w:type="dxa"/>
          </w:tcPr>
          <w:p w14:paraId="25AC73A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0.124</w:t>
            </w:r>
          </w:p>
        </w:tc>
      </w:tr>
      <w:tr w:rsidR="00B44084" w:rsidRPr="00FB5C7F" w14:paraId="1B61C2AC" w14:textId="77777777" w:rsidTr="0079062E">
        <w:tc>
          <w:tcPr>
            <w:tcW w:w="2970" w:type="dxa"/>
            <w:gridSpan w:val="2"/>
            <w:vAlign w:val="center"/>
          </w:tcPr>
          <w:p w14:paraId="346AE9FF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049FB8A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(0.118)</w:t>
            </w:r>
          </w:p>
        </w:tc>
        <w:tc>
          <w:tcPr>
            <w:tcW w:w="1598" w:type="dxa"/>
            <w:gridSpan w:val="2"/>
          </w:tcPr>
          <w:p w14:paraId="7E7A958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(0.121)</w:t>
            </w:r>
          </w:p>
        </w:tc>
        <w:tc>
          <w:tcPr>
            <w:tcW w:w="1597" w:type="dxa"/>
            <w:gridSpan w:val="3"/>
          </w:tcPr>
          <w:p w14:paraId="3FC87B1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(0.116)</w:t>
            </w:r>
          </w:p>
        </w:tc>
        <w:tc>
          <w:tcPr>
            <w:tcW w:w="1598" w:type="dxa"/>
          </w:tcPr>
          <w:p w14:paraId="09263F9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(0.116)</w:t>
            </w:r>
          </w:p>
        </w:tc>
      </w:tr>
      <w:tr w:rsidR="00B44084" w:rsidRPr="00FB5C7F" w14:paraId="3CA8CC91" w14:textId="77777777" w:rsidTr="0079062E">
        <w:tc>
          <w:tcPr>
            <w:tcW w:w="6165" w:type="dxa"/>
            <w:gridSpan w:val="6"/>
            <w:vAlign w:val="center"/>
          </w:tcPr>
          <w:p w14:paraId="1075F2EA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Household Income (Base: Less than $10</w:t>
            </w:r>
            <w:r>
              <w:rPr>
                <w:rFonts w:ascii="Times New Roman" w:hAnsi="Times New Roman" w:cs="Times New Roman"/>
              </w:rPr>
              <w:t>,</w:t>
            </w:r>
            <w:r w:rsidRPr="00FB5C7F">
              <w:rPr>
                <w:rFonts w:ascii="Times New Roman" w:hAnsi="Times New Roman" w:cs="Times New Roman"/>
              </w:rPr>
              <w:t>000)</w:t>
            </w:r>
          </w:p>
        </w:tc>
        <w:tc>
          <w:tcPr>
            <w:tcW w:w="1597" w:type="dxa"/>
            <w:gridSpan w:val="3"/>
          </w:tcPr>
          <w:p w14:paraId="17F4B7D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</w:tcPr>
          <w:p w14:paraId="223DEC8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049D5524" w14:textId="77777777" w:rsidTr="0079062E">
        <w:tc>
          <w:tcPr>
            <w:tcW w:w="2970" w:type="dxa"/>
            <w:gridSpan w:val="2"/>
            <w:vAlign w:val="center"/>
          </w:tcPr>
          <w:p w14:paraId="32BCAD5E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$10,000 to $24,999</w:t>
            </w:r>
          </w:p>
        </w:tc>
        <w:tc>
          <w:tcPr>
            <w:tcW w:w="1597" w:type="dxa"/>
            <w:gridSpan w:val="2"/>
          </w:tcPr>
          <w:p w14:paraId="0B53CF0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-0.440</w:t>
            </w:r>
          </w:p>
        </w:tc>
        <w:tc>
          <w:tcPr>
            <w:tcW w:w="1598" w:type="dxa"/>
            <w:gridSpan w:val="2"/>
          </w:tcPr>
          <w:p w14:paraId="293B391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-0.401</w:t>
            </w:r>
          </w:p>
        </w:tc>
        <w:tc>
          <w:tcPr>
            <w:tcW w:w="1597" w:type="dxa"/>
            <w:gridSpan w:val="3"/>
          </w:tcPr>
          <w:p w14:paraId="600AA5A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-0.239</w:t>
            </w:r>
          </w:p>
        </w:tc>
        <w:tc>
          <w:tcPr>
            <w:tcW w:w="1598" w:type="dxa"/>
          </w:tcPr>
          <w:p w14:paraId="138230F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-0.213</w:t>
            </w:r>
          </w:p>
        </w:tc>
      </w:tr>
      <w:tr w:rsidR="00B44084" w:rsidRPr="00FB5C7F" w14:paraId="22400B2E" w14:textId="77777777" w:rsidTr="0079062E">
        <w:tc>
          <w:tcPr>
            <w:tcW w:w="2970" w:type="dxa"/>
            <w:gridSpan w:val="2"/>
            <w:vAlign w:val="center"/>
          </w:tcPr>
          <w:p w14:paraId="22D7FEA7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5351057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(0.291)</w:t>
            </w:r>
          </w:p>
        </w:tc>
        <w:tc>
          <w:tcPr>
            <w:tcW w:w="1598" w:type="dxa"/>
            <w:gridSpan w:val="2"/>
          </w:tcPr>
          <w:p w14:paraId="664B73E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(0.218)</w:t>
            </w:r>
          </w:p>
        </w:tc>
        <w:tc>
          <w:tcPr>
            <w:tcW w:w="1597" w:type="dxa"/>
            <w:gridSpan w:val="3"/>
          </w:tcPr>
          <w:p w14:paraId="77AB592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(0.209)</w:t>
            </w:r>
          </w:p>
        </w:tc>
        <w:tc>
          <w:tcPr>
            <w:tcW w:w="1598" w:type="dxa"/>
          </w:tcPr>
          <w:p w14:paraId="038862B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(0.170)</w:t>
            </w:r>
          </w:p>
        </w:tc>
      </w:tr>
      <w:tr w:rsidR="00B44084" w:rsidRPr="00FB5C7F" w14:paraId="4F49FFAE" w14:textId="77777777" w:rsidTr="0079062E">
        <w:tc>
          <w:tcPr>
            <w:tcW w:w="2970" w:type="dxa"/>
            <w:gridSpan w:val="2"/>
            <w:vAlign w:val="center"/>
          </w:tcPr>
          <w:p w14:paraId="0DF9B17D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$25,000 to $49,999</w:t>
            </w:r>
          </w:p>
        </w:tc>
        <w:tc>
          <w:tcPr>
            <w:tcW w:w="1597" w:type="dxa"/>
            <w:gridSpan w:val="2"/>
          </w:tcPr>
          <w:p w14:paraId="3F1AD0B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-0.501</w:t>
            </w:r>
          </w:p>
        </w:tc>
        <w:tc>
          <w:tcPr>
            <w:tcW w:w="1598" w:type="dxa"/>
            <w:gridSpan w:val="2"/>
          </w:tcPr>
          <w:p w14:paraId="02C5E13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-0.444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7" w:type="dxa"/>
            <w:gridSpan w:val="3"/>
          </w:tcPr>
          <w:p w14:paraId="7C5CA6B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-0.298</w:t>
            </w:r>
          </w:p>
        </w:tc>
        <w:tc>
          <w:tcPr>
            <w:tcW w:w="1598" w:type="dxa"/>
          </w:tcPr>
          <w:p w14:paraId="0974576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-0.254</w:t>
            </w:r>
          </w:p>
        </w:tc>
      </w:tr>
      <w:tr w:rsidR="00B44084" w:rsidRPr="00FB5C7F" w14:paraId="1974AB3A" w14:textId="77777777" w:rsidTr="0079062E">
        <w:tc>
          <w:tcPr>
            <w:tcW w:w="2970" w:type="dxa"/>
            <w:gridSpan w:val="2"/>
            <w:vAlign w:val="center"/>
          </w:tcPr>
          <w:p w14:paraId="64E29A50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6446E2A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(0.260)</w:t>
            </w:r>
          </w:p>
        </w:tc>
        <w:tc>
          <w:tcPr>
            <w:tcW w:w="1598" w:type="dxa"/>
            <w:gridSpan w:val="2"/>
          </w:tcPr>
          <w:p w14:paraId="0E72EB1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(0.185)</w:t>
            </w:r>
          </w:p>
        </w:tc>
        <w:tc>
          <w:tcPr>
            <w:tcW w:w="1597" w:type="dxa"/>
            <w:gridSpan w:val="3"/>
          </w:tcPr>
          <w:p w14:paraId="69B21FA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(0.179)</w:t>
            </w:r>
          </w:p>
        </w:tc>
        <w:tc>
          <w:tcPr>
            <w:tcW w:w="1598" w:type="dxa"/>
          </w:tcPr>
          <w:p w14:paraId="717465D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(0.146)</w:t>
            </w:r>
          </w:p>
        </w:tc>
      </w:tr>
      <w:tr w:rsidR="00B44084" w:rsidRPr="00FB5C7F" w14:paraId="0DECD39B" w14:textId="77777777" w:rsidTr="0079062E">
        <w:tc>
          <w:tcPr>
            <w:tcW w:w="2970" w:type="dxa"/>
            <w:gridSpan w:val="2"/>
            <w:vAlign w:val="center"/>
          </w:tcPr>
          <w:p w14:paraId="2BD97EC1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$50,000 to $74,999</w:t>
            </w:r>
          </w:p>
        </w:tc>
        <w:tc>
          <w:tcPr>
            <w:tcW w:w="1597" w:type="dxa"/>
            <w:gridSpan w:val="2"/>
          </w:tcPr>
          <w:p w14:paraId="51E06BC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-0.232</w:t>
            </w:r>
          </w:p>
        </w:tc>
        <w:tc>
          <w:tcPr>
            <w:tcW w:w="1598" w:type="dxa"/>
            <w:gridSpan w:val="2"/>
          </w:tcPr>
          <w:p w14:paraId="2994B8C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-0.285</w:t>
            </w:r>
          </w:p>
        </w:tc>
        <w:tc>
          <w:tcPr>
            <w:tcW w:w="1597" w:type="dxa"/>
            <w:gridSpan w:val="3"/>
          </w:tcPr>
          <w:p w14:paraId="4982205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-0.101</w:t>
            </w:r>
          </w:p>
        </w:tc>
        <w:tc>
          <w:tcPr>
            <w:tcW w:w="1598" w:type="dxa"/>
          </w:tcPr>
          <w:p w14:paraId="2020306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-0.188</w:t>
            </w:r>
          </w:p>
        </w:tc>
      </w:tr>
      <w:tr w:rsidR="00B44084" w:rsidRPr="00FB5C7F" w14:paraId="6C226277" w14:textId="77777777" w:rsidTr="0079062E">
        <w:tc>
          <w:tcPr>
            <w:tcW w:w="2970" w:type="dxa"/>
            <w:gridSpan w:val="2"/>
            <w:vAlign w:val="center"/>
          </w:tcPr>
          <w:p w14:paraId="517E9708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0074F0D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(0.294)</w:t>
            </w:r>
          </w:p>
        </w:tc>
        <w:tc>
          <w:tcPr>
            <w:tcW w:w="1598" w:type="dxa"/>
            <w:gridSpan w:val="2"/>
          </w:tcPr>
          <w:p w14:paraId="21472C6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(0.209)</w:t>
            </w:r>
          </w:p>
        </w:tc>
        <w:tc>
          <w:tcPr>
            <w:tcW w:w="1597" w:type="dxa"/>
            <w:gridSpan w:val="3"/>
          </w:tcPr>
          <w:p w14:paraId="427F919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(0.215)</w:t>
            </w:r>
          </w:p>
        </w:tc>
        <w:tc>
          <w:tcPr>
            <w:tcW w:w="1598" w:type="dxa"/>
          </w:tcPr>
          <w:p w14:paraId="3301EE5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(0.153)</w:t>
            </w:r>
          </w:p>
        </w:tc>
      </w:tr>
      <w:tr w:rsidR="00B44084" w:rsidRPr="00FB5C7F" w14:paraId="25E1D84F" w14:textId="77777777" w:rsidTr="0079062E">
        <w:tc>
          <w:tcPr>
            <w:tcW w:w="2970" w:type="dxa"/>
            <w:gridSpan w:val="2"/>
            <w:hideMark/>
          </w:tcPr>
          <w:p w14:paraId="7E2852A8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$75,000 to $99,999</w:t>
            </w:r>
          </w:p>
        </w:tc>
        <w:tc>
          <w:tcPr>
            <w:tcW w:w="1597" w:type="dxa"/>
            <w:gridSpan w:val="2"/>
          </w:tcPr>
          <w:p w14:paraId="6BF7F8B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-0.301</w:t>
            </w:r>
          </w:p>
        </w:tc>
        <w:tc>
          <w:tcPr>
            <w:tcW w:w="1598" w:type="dxa"/>
            <w:gridSpan w:val="2"/>
          </w:tcPr>
          <w:p w14:paraId="230E07F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-0.337</w:t>
            </w:r>
          </w:p>
        </w:tc>
        <w:tc>
          <w:tcPr>
            <w:tcW w:w="1597" w:type="dxa"/>
            <w:gridSpan w:val="3"/>
          </w:tcPr>
          <w:p w14:paraId="6C541CB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-0.165</w:t>
            </w:r>
          </w:p>
        </w:tc>
        <w:tc>
          <w:tcPr>
            <w:tcW w:w="1598" w:type="dxa"/>
          </w:tcPr>
          <w:p w14:paraId="71DF7D9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-0.192</w:t>
            </w:r>
          </w:p>
        </w:tc>
      </w:tr>
      <w:tr w:rsidR="00B44084" w:rsidRPr="00FB5C7F" w14:paraId="3F71100F" w14:textId="77777777" w:rsidTr="0079062E">
        <w:tc>
          <w:tcPr>
            <w:tcW w:w="2970" w:type="dxa"/>
            <w:gridSpan w:val="2"/>
          </w:tcPr>
          <w:p w14:paraId="64340911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3B4CBE1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(0.270)</w:t>
            </w:r>
          </w:p>
        </w:tc>
        <w:tc>
          <w:tcPr>
            <w:tcW w:w="1598" w:type="dxa"/>
            <w:gridSpan w:val="2"/>
          </w:tcPr>
          <w:p w14:paraId="0A26892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(0.191)</w:t>
            </w:r>
          </w:p>
        </w:tc>
        <w:tc>
          <w:tcPr>
            <w:tcW w:w="1597" w:type="dxa"/>
            <w:gridSpan w:val="3"/>
          </w:tcPr>
          <w:p w14:paraId="0368412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(0.192)</w:t>
            </w:r>
          </w:p>
        </w:tc>
        <w:tc>
          <w:tcPr>
            <w:tcW w:w="1598" w:type="dxa"/>
          </w:tcPr>
          <w:p w14:paraId="5197966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(0.145)</w:t>
            </w:r>
          </w:p>
        </w:tc>
      </w:tr>
      <w:tr w:rsidR="00B44084" w:rsidRPr="00FB5C7F" w14:paraId="67EFE40B" w14:textId="77777777" w:rsidTr="0079062E">
        <w:tc>
          <w:tcPr>
            <w:tcW w:w="2970" w:type="dxa"/>
            <w:gridSpan w:val="2"/>
          </w:tcPr>
          <w:p w14:paraId="6F81DCD9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$100,000 to $149,999</w:t>
            </w:r>
          </w:p>
        </w:tc>
        <w:tc>
          <w:tcPr>
            <w:tcW w:w="1597" w:type="dxa"/>
            <w:gridSpan w:val="2"/>
          </w:tcPr>
          <w:p w14:paraId="6402630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-0.236</w:t>
            </w:r>
          </w:p>
        </w:tc>
        <w:tc>
          <w:tcPr>
            <w:tcW w:w="1598" w:type="dxa"/>
            <w:gridSpan w:val="2"/>
          </w:tcPr>
          <w:p w14:paraId="4A9DB02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-0.194</w:t>
            </w:r>
          </w:p>
        </w:tc>
        <w:tc>
          <w:tcPr>
            <w:tcW w:w="1597" w:type="dxa"/>
            <w:gridSpan w:val="3"/>
          </w:tcPr>
          <w:p w14:paraId="1E7A986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-0.153</w:t>
            </w:r>
          </w:p>
        </w:tc>
        <w:tc>
          <w:tcPr>
            <w:tcW w:w="1598" w:type="dxa"/>
          </w:tcPr>
          <w:p w14:paraId="6034E2D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-0.124</w:t>
            </w:r>
          </w:p>
        </w:tc>
      </w:tr>
      <w:tr w:rsidR="00B44084" w:rsidRPr="00FB5C7F" w14:paraId="23638E9A" w14:textId="77777777" w:rsidTr="0079062E">
        <w:tc>
          <w:tcPr>
            <w:tcW w:w="2970" w:type="dxa"/>
            <w:gridSpan w:val="2"/>
          </w:tcPr>
          <w:p w14:paraId="790C56D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696C053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(0.273)</w:t>
            </w:r>
          </w:p>
        </w:tc>
        <w:tc>
          <w:tcPr>
            <w:tcW w:w="1598" w:type="dxa"/>
            <w:gridSpan w:val="2"/>
          </w:tcPr>
          <w:p w14:paraId="7011E9A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(0.202)</w:t>
            </w:r>
          </w:p>
        </w:tc>
        <w:tc>
          <w:tcPr>
            <w:tcW w:w="1597" w:type="dxa"/>
            <w:gridSpan w:val="3"/>
          </w:tcPr>
          <w:p w14:paraId="7A3E56A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(0.187)</w:t>
            </w:r>
          </w:p>
        </w:tc>
        <w:tc>
          <w:tcPr>
            <w:tcW w:w="1598" w:type="dxa"/>
          </w:tcPr>
          <w:p w14:paraId="448E551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(0.152)</w:t>
            </w:r>
          </w:p>
        </w:tc>
      </w:tr>
      <w:tr w:rsidR="00B44084" w:rsidRPr="00FB5C7F" w14:paraId="0D94DAED" w14:textId="77777777" w:rsidTr="0079062E">
        <w:tc>
          <w:tcPr>
            <w:tcW w:w="2970" w:type="dxa"/>
            <w:gridSpan w:val="2"/>
          </w:tcPr>
          <w:p w14:paraId="3D6280B6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$150,000 or more</w:t>
            </w:r>
          </w:p>
        </w:tc>
        <w:tc>
          <w:tcPr>
            <w:tcW w:w="1597" w:type="dxa"/>
            <w:gridSpan w:val="2"/>
          </w:tcPr>
          <w:p w14:paraId="06F0ACF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-0.359</w:t>
            </w:r>
          </w:p>
        </w:tc>
        <w:tc>
          <w:tcPr>
            <w:tcW w:w="1598" w:type="dxa"/>
            <w:gridSpan w:val="2"/>
          </w:tcPr>
          <w:p w14:paraId="5A29752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-0.273</w:t>
            </w:r>
          </w:p>
        </w:tc>
        <w:tc>
          <w:tcPr>
            <w:tcW w:w="1597" w:type="dxa"/>
            <w:gridSpan w:val="3"/>
          </w:tcPr>
          <w:p w14:paraId="0380FE3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-0.313</w:t>
            </w:r>
          </w:p>
        </w:tc>
        <w:tc>
          <w:tcPr>
            <w:tcW w:w="1598" w:type="dxa"/>
          </w:tcPr>
          <w:p w14:paraId="06A546A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-0.224</w:t>
            </w:r>
          </w:p>
        </w:tc>
      </w:tr>
      <w:tr w:rsidR="00B44084" w:rsidRPr="00FB5C7F" w14:paraId="5E88F464" w14:textId="77777777" w:rsidTr="0079062E">
        <w:tc>
          <w:tcPr>
            <w:tcW w:w="2970" w:type="dxa"/>
            <w:gridSpan w:val="2"/>
          </w:tcPr>
          <w:p w14:paraId="229F708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59AD520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(0.263)</w:t>
            </w:r>
          </w:p>
        </w:tc>
        <w:tc>
          <w:tcPr>
            <w:tcW w:w="1598" w:type="dxa"/>
            <w:gridSpan w:val="2"/>
          </w:tcPr>
          <w:p w14:paraId="6931701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(0.197)</w:t>
            </w:r>
          </w:p>
        </w:tc>
        <w:tc>
          <w:tcPr>
            <w:tcW w:w="1597" w:type="dxa"/>
            <w:gridSpan w:val="3"/>
          </w:tcPr>
          <w:p w14:paraId="28A7465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(0.178)</w:t>
            </w:r>
          </w:p>
        </w:tc>
        <w:tc>
          <w:tcPr>
            <w:tcW w:w="1598" w:type="dxa"/>
          </w:tcPr>
          <w:p w14:paraId="3441E20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(0.146)</w:t>
            </w:r>
          </w:p>
        </w:tc>
      </w:tr>
      <w:tr w:rsidR="00B44084" w:rsidRPr="00FB5C7F" w14:paraId="360E71AB" w14:textId="77777777" w:rsidTr="0079062E">
        <w:tc>
          <w:tcPr>
            <w:tcW w:w="6165" w:type="dxa"/>
            <w:gridSpan w:val="6"/>
            <w:vAlign w:val="center"/>
          </w:tcPr>
          <w:p w14:paraId="471495F7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lastRenderedPageBreak/>
              <w:t>Education (Base: No High School Diploma or GED)</w:t>
            </w:r>
          </w:p>
        </w:tc>
        <w:tc>
          <w:tcPr>
            <w:tcW w:w="1597" w:type="dxa"/>
            <w:gridSpan w:val="3"/>
          </w:tcPr>
          <w:p w14:paraId="7BCA054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</w:tcPr>
          <w:p w14:paraId="103AAD1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7649D80C" w14:textId="77777777" w:rsidTr="0079062E">
        <w:tc>
          <w:tcPr>
            <w:tcW w:w="2970" w:type="dxa"/>
            <w:gridSpan w:val="2"/>
          </w:tcPr>
          <w:p w14:paraId="632B76B3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High School Graduate</w:t>
            </w:r>
          </w:p>
        </w:tc>
        <w:tc>
          <w:tcPr>
            <w:tcW w:w="1597" w:type="dxa"/>
            <w:gridSpan w:val="2"/>
          </w:tcPr>
          <w:p w14:paraId="1575991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-0.067</w:t>
            </w:r>
          </w:p>
        </w:tc>
        <w:tc>
          <w:tcPr>
            <w:tcW w:w="1598" w:type="dxa"/>
            <w:gridSpan w:val="2"/>
          </w:tcPr>
          <w:p w14:paraId="5B7F5FB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-0.178</w:t>
            </w:r>
          </w:p>
        </w:tc>
        <w:tc>
          <w:tcPr>
            <w:tcW w:w="1597" w:type="dxa"/>
            <w:gridSpan w:val="3"/>
          </w:tcPr>
          <w:p w14:paraId="4089126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0.093</w:t>
            </w:r>
          </w:p>
        </w:tc>
        <w:tc>
          <w:tcPr>
            <w:tcW w:w="1598" w:type="dxa"/>
          </w:tcPr>
          <w:p w14:paraId="6593E87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-0.036</w:t>
            </w:r>
          </w:p>
        </w:tc>
      </w:tr>
      <w:tr w:rsidR="00B44084" w:rsidRPr="00FB5C7F" w14:paraId="7A96090E" w14:textId="77777777" w:rsidTr="0079062E">
        <w:tc>
          <w:tcPr>
            <w:tcW w:w="2970" w:type="dxa"/>
            <w:gridSpan w:val="2"/>
          </w:tcPr>
          <w:p w14:paraId="09F234C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2BDE954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(0.183)</w:t>
            </w:r>
          </w:p>
        </w:tc>
        <w:tc>
          <w:tcPr>
            <w:tcW w:w="1598" w:type="dxa"/>
            <w:gridSpan w:val="2"/>
          </w:tcPr>
          <w:p w14:paraId="15116B0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(0.146)</w:t>
            </w:r>
          </w:p>
        </w:tc>
        <w:tc>
          <w:tcPr>
            <w:tcW w:w="1597" w:type="dxa"/>
            <w:gridSpan w:val="3"/>
          </w:tcPr>
          <w:p w14:paraId="5842F7A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(0.159)</w:t>
            </w:r>
          </w:p>
        </w:tc>
        <w:tc>
          <w:tcPr>
            <w:tcW w:w="1598" w:type="dxa"/>
          </w:tcPr>
          <w:p w14:paraId="1C22B56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(0.130)</w:t>
            </w:r>
          </w:p>
        </w:tc>
      </w:tr>
      <w:tr w:rsidR="00B44084" w:rsidRPr="00FB5C7F" w14:paraId="550F54F5" w14:textId="77777777" w:rsidTr="0079062E">
        <w:tc>
          <w:tcPr>
            <w:tcW w:w="2970" w:type="dxa"/>
            <w:gridSpan w:val="2"/>
          </w:tcPr>
          <w:p w14:paraId="68E659B7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Some </w:t>
            </w:r>
            <w:proofErr w:type="gramStart"/>
            <w:r w:rsidRPr="00FB5C7F">
              <w:rPr>
                <w:rFonts w:ascii="Times New Roman" w:hAnsi="Times New Roman" w:cs="Times New Roman"/>
              </w:rPr>
              <w:t>College</w:t>
            </w:r>
            <w:proofErr w:type="gramEnd"/>
          </w:p>
        </w:tc>
        <w:tc>
          <w:tcPr>
            <w:tcW w:w="1597" w:type="dxa"/>
            <w:gridSpan w:val="2"/>
          </w:tcPr>
          <w:p w14:paraId="680CB69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-0.452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  <w:gridSpan w:val="2"/>
          </w:tcPr>
          <w:p w14:paraId="4AC5BB6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-0.420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7" w:type="dxa"/>
            <w:gridSpan w:val="3"/>
          </w:tcPr>
          <w:p w14:paraId="1EB29A7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-0.342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</w:tcPr>
          <w:p w14:paraId="44DC5E0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-0.341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14F063B5" w14:textId="77777777" w:rsidTr="0079062E">
        <w:tc>
          <w:tcPr>
            <w:tcW w:w="2970" w:type="dxa"/>
            <w:gridSpan w:val="2"/>
          </w:tcPr>
          <w:p w14:paraId="483B19D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1E5C0B7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(0.141)</w:t>
            </w:r>
          </w:p>
        </w:tc>
        <w:tc>
          <w:tcPr>
            <w:tcW w:w="1598" w:type="dxa"/>
            <w:gridSpan w:val="2"/>
          </w:tcPr>
          <w:p w14:paraId="4C31192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(0.124)</w:t>
            </w:r>
          </w:p>
        </w:tc>
        <w:tc>
          <w:tcPr>
            <w:tcW w:w="1597" w:type="dxa"/>
            <w:gridSpan w:val="3"/>
          </w:tcPr>
          <w:p w14:paraId="129E616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(0.110)</w:t>
            </w:r>
          </w:p>
        </w:tc>
        <w:tc>
          <w:tcPr>
            <w:tcW w:w="1598" w:type="dxa"/>
          </w:tcPr>
          <w:p w14:paraId="610B98C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(0.102)</w:t>
            </w:r>
          </w:p>
        </w:tc>
      </w:tr>
      <w:tr w:rsidR="00B44084" w:rsidRPr="00FB5C7F" w14:paraId="7D7346B2" w14:textId="77777777" w:rsidTr="0079062E">
        <w:tc>
          <w:tcPr>
            <w:tcW w:w="2970" w:type="dxa"/>
            <w:gridSpan w:val="2"/>
          </w:tcPr>
          <w:p w14:paraId="652DDBB0" w14:textId="4944E870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</w:t>
            </w:r>
            <w:r w:rsidR="006F2794">
              <w:rPr>
                <w:rFonts w:ascii="Times New Roman" w:hAnsi="Times New Roman" w:cs="Times New Roman"/>
              </w:rPr>
              <w:t>Bachelor's</w:t>
            </w:r>
            <w:r w:rsidRPr="00FB5C7F">
              <w:rPr>
                <w:rFonts w:ascii="Times New Roman" w:hAnsi="Times New Roman" w:cs="Times New Roman"/>
              </w:rPr>
              <w:t xml:space="preserve"> or higher</w:t>
            </w:r>
          </w:p>
        </w:tc>
        <w:tc>
          <w:tcPr>
            <w:tcW w:w="1597" w:type="dxa"/>
            <w:gridSpan w:val="2"/>
          </w:tcPr>
          <w:p w14:paraId="2B51CCF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-0.402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  <w:gridSpan w:val="2"/>
          </w:tcPr>
          <w:p w14:paraId="7C3144B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-0.400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7" w:type="dxa"/>
            <w:gridSpan w:val="3"/>
          </w:tcPr>
          <w:p w14:paraId="0926460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-0.321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</w:tcPr>
          <w:p w14:paraId="1C582AE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-0.345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</w:tr>
      <w:tr w:rsidR="00B44084" w:rsidRPr="00FB5C7F" w14:paraId="1ED78619" w14:textId="77777777" w:rsidTr="0079062E">
        <w:tc>
          <w:tcPr>
            <w:tcW w:w="2970" w:type="dxa"/>
            <w:gridSpan w:val="2"/>
          </w:tcPr>
          <w:p w14:paraId="4A6C05E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2D2AAC9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(0.156)</w:t>
            </w:r>
          </w:p>
        </w:tc>
        <w:tc>
          <w:tcPr>
            <w:tcW w:w="1598" w:type="dxa"/>
            <w:gridSpan w:val="2"/>
          </w:tcPr>
          <w:p w14:paraId="592C99A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(0.135)</w:t>
            </w:r>
          </w:p>
        </w:tc>
        <w:tc>
          <w:tcPr>
            <w:tcW w:w="1597" w:type="dxa"/>
            <w:gridSpan w:val="3"/>
          </w:tcPr>
          <w:p w14:paraId="1F0FE30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(0.121)</w:t>
            </w:r>
          </w:p>
        </w:tc>
        <w:tc>
          <w:tcPr>
            <w:tcW w:w="1598" w:type="dxa"/>
          </w:tcPr>
          <w:p w14:paraId="3F8650D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(0.108)</w:t>
            </w:r>
          </w:p>
        </w:tc>
      </w:tr>
      <w:tr w:rsidR="00B44084" w:rsidRPr="00FB5C7F" w14:paraId="3CA3B79C" w14:textId="77777777" w:rsidTr="0079062E">
        <w:tc>
          <w:tcPr>
            <w:tcW w:w="2970" w:type="dxa"/>
            <w:gridSpan w:val="2"/>
            <w:tcBorders>
              <w:bottom w:val="single" w:sz="4" w:space="0" w:color="auto"/>
            </w:tcBorders>
            <w:vAlign w:val="center"/>
          </w:tcPr>
          <w:p w14:paraId="4D401F95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State Fixed Effects</w:t>
            </w:r>
          </w:p>
        </w:tc>
        <w:tc>
          <w:tcPr>
            <w:tcW w:w="1597" w:type="dxa"/>
            <w:gridSpan w:val="2"/>
            <w:tcBorders>
              <w:bottom w:val="single" w:sz="4" w:space="0" w:color="auto"/>
            </w:tcBorders>
          </w:tcPr>
          <w:p w14:paraId="3008814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No</w:t>
            </w:r>
          </w:p>
        </w:tc>
        <w:tc>
          <w:tcPr>
            <w:tcW w:w="1598" w:type="dxa"/>
            <w:gridSpan w:val="2"/>
            <w:tcBorders>
              <w:bottom w:val="single" w:sz="4" w:space="0" w:color="auto"/>
            </w:tcBorders>
          </w:tcPr>
          <w:p w14:paraId="51554F9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Yes</w:t>
            </w:r>
          </w:p>
        </w:tc>
        <w:tc>
          <w:tcPr>
            <w:tcW w:w="1597" w:type="dxa"/>
            <w:gridSpan w:val="3"/>
            <w:tcBorders>
              <w:bottom w:val="single" w:sz="4" w:space="0" w:color="auto"/>
            </w:tcBorders>
          </w:tcPr>
          <w:p w14:paraId="50DA83C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No</w:t>
            </w: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14:paraId="69FD7CA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Yes</w:t>
            </w:r>
          </w:p>
        </w:tc>
      </w:tr>
    </w:tbl>
    <w:p w14:paraId="6FC7A433" w14:textId="77777777" w:rsidR="00B44084" w:rsidRDefault="00B44084" w:rsidP="00B440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Semi-elasticities are reported for categorical variables. </w:t>
      </w:r>
      <w:r w:rsidRPr="00FB5C7F">
        <w:rPr>
          <w:rFonts w:ascii="Times New Roman" w:hAnsi="Times New Roman" w:cs="Times New Roman"/>
        </w:rPr>
        <w:t>Standard errors</w:t>
      </w:r>
      <w:r>
        <w:rPr>
          <w:rFonts w:ascii="Times New Roman" w:hAnsi="Times New Roman" w:cs="Times New Roman"/>
        </w:rPr>
        <w:t xml:space="preserve"> clustered at the individual level are</w:t>
      </w:r>
      <w:r w:rsidRPr="00FB5C7F">
        <w:rPr>
          <w:rFonts w:ascii="Times New Roman" w:hAnsi="Times New Roman" w:cs="Times New Roman"/>
        </w:rPr>
        <w:t xml:space="preserve"> in parentheses</w:t>
      </w:r>
      <w:r>
        <w:rPr>
          <w:rFonts w:ascii="Times New Roman" w:hAnsi="Times New Roman" w:cs="Times New Roman"/>
        </w:rPr>
        <w:t xml:space="preserve"> </w:t>
      </w:r>
      <w:r w:rsidRPr="00FB5C7F">
        <w:rPr>
          <w:rFonts w:ascii="Times New Roman" w:hAnsi="Times New Roman" w:cs="Times New Roman"/>
          <w:vertAlign w:val="superscript"/>
        </w:rPr>
        <w:t>*</w:t>
      </w:r>
      <w:r w:rsidRPr="00FB5C7F">
        <w:rPr>
          <w:rFonts w:ascii="Times New Roman" w:hAnsi="Times New Roman" w:cs="Times New Roman"/>
        </w:rPr>
        <w:t xml:space="preserve"> </w:t>
      </w:r>
      <w:r w:rsidRPr="00FB5C7F">
        <w:rPr>
          <w:rFonts w:ascii="Times New Roman" w:hAnsi="Times New Roman" w:cs="Times New Roman"/>
          <w:i/>
          <w:iCs/>
        </w:rPr>
        <w:t>p</w:t>
      </w:r>
      <w:r w:rsidRPr="00FB5C7F">
        <w:rPr>
          <w:rFonts w:ascii="Times New Roman" w:hAnsi="Times New Roman" w:cs="Times New Roman"/>
        </w:rPr>
        <w:t xml:space="preserve"> &lt; 0.05, </w:t>
      </w:r>
      <w:r w:rsidRPr="00FB5C7F">
        <w:rPr>
          <w:rFonts w:ascii="Times New Roman" w:hAnsi="Times New Roman" w:cs="Times New Roman"/>
          <w:vertAlign w:val="superscript"/>
        </w:rPr>
        <w:t>**</w:t>
      </w:r>
      <w:r w:rsidRPr="00FB5C7F">
        <w:rPr>
          <w:rFonts w:ascii="Times New Roman" w:hAnsi="Times New Roman" w:cs="Times New Roman"/>
        </w:rPr>
        <w:t xml:space="preserve"> </w:t>
      </w:r>
      <w:r w:rsidRPr="00FB5C7F">
        <w:rPr>
          <w:rFonts w:ascii="Times New Roman" w:hAnsi="Times New Roman" w:cs="Times New Roman"/>
          <w:i/>
          <w:iCs/>
        </w:rPr>
        <w:t>p</w:t>
      </w:r>
      <w:r w:rsidRPr="00FB5C7F">
        <w:rPr>
          <w:rFonts w:ascii="Times New Roman" w:hAnsi="Times New Roman" w:cs="Times New Roman"/>
        </w:rPr>
        <w:t xml:space="preserve"> &lt; 0.01, </w:t>
      </w:r>
      <w:r w:rsidRPr="00FB5C7F">
        <w:rPr>
          <w:rFonts w:ascii="Times New Roman" w:hAnsi="Times New Roman" w:cs="Times New Roman"/>
          <w:vertAlign w:val="superscript"/>
        </w:rPr>
        <w:t>***</w:t>
      </w:r>
      <w:r w:rsidRPr="00FB5C7F">
        <w:rPr>
          <w:rFonts w:ascii="Times New Roman" w:hAnsi="Times New Roman" w:cs="Times New Roman"/>
        </w:rPr>
        <w:t xml:space="preserve"> </w:t>
      </w:r>
      <w:r w:rsidRPr="00FB5C7F">
        <w:rPr>
          <w:rFonts w:ascii="Times New Roman" w:hAnsi="Times New Roman" w:cs="Times New Roman"/>
          <w:i/>
          <w:iCs/>
        </w:rPr>
        <w:t>p</w:t>
      </w:r>
      <w:r w:rsidRPr="00FB5C7F">
        <w:rPr>
          <w:rFonts w:ascii="Times New Roman" w:hAnsi="Times New Roman" w:cs="Times New Roman"/>
        </w:rPr>
        <w:t xml:space="preserve"> &lt; 0.001</w:t>
      </w:r>
    </w:p>
    <w:p w14:paraId="58F33223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4D73B11" w14:textId="77777777" w:rsidR="00B44084" w:rsidRPr="00FB5C7F" w:rsidRDefault="00B44084" w:rsidP="00B44084">
      <w:pPr>
        <w:spacing w:after="0" w:line="240" w:lineRule="auto"/>
        <w:rPr>
          <w:rFonts w:ascii="Times New Roman" w:hAnsi="Times New Roman" w:cs="Times New Roman"/>
        </w:rPr>
      </w:pPr>
    </w:p>
    <w:p w14:paraId="5001A031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96B474C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39B2419" w14:textId="5C63CB68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B5C7F">
        <w:rPr>
          <w:rFonts w:ascii="Times New Roman" w:hAnsi="Times New Roman" w:cs="Times New Roman"/>
          <w:b/>
          <w:bCs/>
        </w:rPr>
        <w:t>Table A.3</w:t>
      </w:r>
      <w:r>
        <w:rPr>
          <w:rFonts w:ascii="Times New Roman" w:hAnsi="Times New Roman" w:cs="Times New Roman"/>
          <w:b/>
          <w:bCs/>
        </w:rPr>
        <w:t>:</w:t>
      </w:r>
      <w:r w:rsidRPr="00FB5C7F">
        <w:rPr>
          <w:rFonts w:ascii="Times New Roman" w:hAnsi="Times New Roman" w:cs="Times New Roman"/>
          <w:b/>
          <w:bCs/>
        </w:rPr>
        <w:t xml:space="preserve"> Own- and </w:t>
      </w:r>
      <w:r w:rsidR="006F2794">
        <w:rPr>
          <w:rFonts w:ascii="Times New Roman" w:hAnsi="Times New Roman" w:cs="Times New Roman"/>
          <w:b/>
          <w:bCs/>
        </w:rPr>
        <w:t>Cross-Price</w:t>
      </w:r>
      <w:r w:rsidRPr="00FB5C7F">
        <w:rPr>
          <w:rFonts w:ascii="Times New Roman" w:hAnsi="Times New Roman" w:cs="Times New Roman"/>
          <w:b/>
          <w:bCs/>
        </w:rPr>
        <w:t xml:space="preserve"> Elasticities of Demand Among Different</w:t>
      </w:r>
    </w:p>
    <w:p w14:paraId="01C4A5BB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FB5C7F">
        <w:rPr>
          <w:rFonts w:ascii="Times New Roman" w:hAnsi="Times New Roman" w:cs="Times New Roman"/>
          <w:b/>
          <w:bCs/>
        </w:rPr>
        <w:t>Cannabis Forms, Estimated using Zero-Inflated Negative Binomial Regressions, N=53,480</w:t>
      </w:r>
    </w:p>
    <w:p w14:paraId="7016B7D2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2340"/>
        <w:gridCol w:w="630"/>
        <w:gridCol w:w="150"/>
        <w:gridCol w:w="1447"/>
        <w:gridCol w:w="113"/>
        <w:gridCol w:w="1485"/>
        <w:gridCol w:w="75"/>
        <w:gridCol w:w="780"/>
        <w:gridCol w:w="742"/>
        <w:gridCol w:w="1598"/>
      </w:tblGrid>
      <w:tr w:rsidR="00B44084" w:rsidRPr="00FB5C7F" w14:paraId="3F737E60" w14:textId="77777777" w:rsidTr="0079062E"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6D8A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02FFB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(1)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1A243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15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ED40E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(3)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DFCAC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(4)</w:t>
            </w:r>
          </w:p>
        </w:tc>
      </w:tr>
      <w:tr w:rsidR="00B44084" w:rsidRPr="00FB5C7F" w14:paraId="065EC537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3FE4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VARIABLES</w:t>
            </w:r>
          </w:p>
        </w:tc>
        <w:tc>
          <w:tcPr>
            <w:tcW w:w="3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F5FC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Outcome = Unit</w:t>
            </w:r>
          </w:p>
        </w:tc>
        <w:tc>
          <w:tcPr>
            <w:tcW w:w="31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A620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Outcome = THC Unit</w:t>
            </w:r>
          </w:p>
        </w:tc>
      </w:tr>
      <w:tr w:rsidR="00B44084" w:rsidRPr="00FB5C7F" w14:paraId="4E2FC142" w14:textId="77777777" w:rsidTr="0079062E">
        <w:tblPrEx>
          <w:tblLook w:val="0000" w:firstRow="0" w:lastRow="0" w:firstColumn="0" w:lastColumn="0" w:noHBand="0" w:noVBand="0"/>
        </w:tblPrEx>
        <w:tc>
          <w:tcPr>
            <w:tcW w:w="4680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CC0845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u w:val="single"/>
              </w:rPr>
            </w:pPr>
            <w:r w:rsidRPr="00FB5C7F">
              <w:rPr>
                <w:rFonts w:ascii="Times New Roman" w:hAnsi="Times New Roman" w:cs="Times New Roman"/>
                <w:kern w:val="0"/>
                <w:u w:val="single"/>
              </w:rPr>
              <w:t>Within-Subject Effects: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14:paraId="00A17C7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779AB3FF" w14:textId="77777777" w:rsidTr="0079062E">
        <w:tblPrEx>
          <w:tblLook w:val="0000" w:firstRow="0" w:lastRow="0" w:firstColumn="0" w:lastColumn="0" w:noHBand="0" w:noVBand="0"/>
        </w:tblPrEx>
        <w:tc>
          <w:tcPr>
            <w:tcW w:w="9360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1915E26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Product Constant (Base: Legal Flower)</w:t>
            </w:r>
          </w:p>
        </w:tc>
      </w:tr>
      <w:tr w:rsidR="00B44084" w:rsidRPr="00FB5C7F" w14:paraId="3BF887C9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83B2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Illegal Flower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1B78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0.697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E9D17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0.590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168B6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0.269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72EE532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0.297</w:t>
            </w:r>
          </w:p>
        </w:tc>
      </w:tr>
      <w:tr w:rsidR="00B44084" w:rsidRPr="00FB5C7F" w14:paraId="2A0474FE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DFFA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C5E7D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(0.304)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BD6B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(0.240)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49A38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(0.220)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1913DCA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(0.205)</w:t>
            </w:r>
          </w:p>
        </w:tc>
      </w:tr>
      <w:tr w:rsidR="00B44084" w:rsidRPr="00FB5C7F" w14:paraId="75520389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8FFF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Edible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FF8A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-0.425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2DD50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-0.481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F0F3D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-1.298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79C77EA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-1.101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330D495C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E942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79AD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(1.157)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B82F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(0.293)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CD2B2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(0.267)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41FD720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(0.235)</w:t>
            </w:r>
          </w:p>
        </w:tc>
      </w:tr>
      <w:tr w:rsidR="00B44084" w:rsidRPr="00FB5C7F" w14:paraId="6011D1F7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4278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Cartridge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CA54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-0.772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E7D9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-0.194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B43AE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-0.802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2B43B8B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-0.908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61822AC0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0E53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766A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(0.633)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AA49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(0.422)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58C8B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(0.304)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5B18CD20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(0.253)</w:t>
            </w:r>
          </w:p>
        </w:tc>
      </w:tr>
      <w:tr w:rsidR="00B44084" w:rsidRPr="00FB5C7F" w14:paraId="6B66CB32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EF7B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THC Levels (Base: 10%)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1296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7D2D2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3B075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7E9669D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:rsidRPr="00FB5C7F" w14:paraId="59BDC20B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E2DA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15%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96C0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0.166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32483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0.110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0C7DC0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0.738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3E40DF2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0.716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5C8FF051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A08E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41E6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(0.052)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CFD7E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(0.061)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9B458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(0.059)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01C7799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(0.047)</w:t>
            </w:r>
          </w:p>
        </w:tc>
      </w:tr>
      <w:tr w:rsidR="00B44084" w:rsidRPr="00FB5C7F" w14:paraId="0D3EDBD7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32D3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25%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9928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0.246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659A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0.210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CAEA2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1.320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6B85F618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1.323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4E9AAEE9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846C32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790A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(0.048)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461D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(0.053)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1AE19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(0.050)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654CCE7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(0.041)</w:t>
            </w:r>
          </w:p>
        </w:tc>
      </w:tr>
      <w:tr w:rsidR="00B44084" w:rsidRPr="00FB5C7F" w14:paraId="2E7D4CF9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4F32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30%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0856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0.386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A3AF4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0.344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E44C2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2.092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0F4A3FC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2.076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:rsidRPr="00FB5C7F" w14:paraId="2678DA2F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EAF3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4CB1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(0.053)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0F43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(0.055)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E5FCA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(0.058)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4F19A918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(0.048)</w:t>
            </w:r>
          </w:p>
        </w:tc>
      </w:tr>
      <w:tr w:rsidR="00B44084" w:rsidRPr="00FB5C7F" w14:paraId="3114456F" w14:textId="77777777" w:rsidTr="0079062E">
        <w:tc>
          <w:tcPr>
            <w:tcW w:w="3120" w:type="dxa"/>
            <w:gridSpan w:val="3"/>
            <w:vAlign w:val="center"/>
          </w:tcPr>
          <w:p w14:paraId="0556F619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FB5C7F">
              <w:rPr>
                <w:rFonts w:ascii="Times New Roman" w:hAnsi="Times New Roman" w:cs="Times New Roman"/>
                <w:u w:val="single"/>
              </w:rPr>
              <w:t>Between-Subject Effects:</w:t>
            </w:r>
          </w:p>
        </w:tc>
        <w:tc>
          <w:tcPr>
            <w:tcW w:w="3120" w:type="dxa"/>
            <w:gridSpan w:val="4"/>
          </w:tcPr>
          <w:p w14:paraId="742BD95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0" w:type="dxa"/>
            <w:gridSpan w:val="3"/>
          </w:tcPr>
          <w:p w14:paraId="513D207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414FF1B9" w14:textId="77777777" w:rsidTr="0079062E">
        <w:tc>
          <w:tcPr>
            <w:tcW w:w="6240" w:type="dxa"/>
            <w:gridSpan w:val="7"/>
            <w:vAlign w:val="center"/>
          </w:tcPr>
          <w:p w14:paraId="71B88DFC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Bases of Tax Imposed (Base: Weight)</w:t>
            </w:r>
          </w:p>
        </w:tc>
        <w:tc>
          <w:tcPr>
            <w:tcW w:w="3120" w:type="dxa"/>
            <w:gridSpan w:val="3"/>
          </w:tcPr>
          <w:p w14:paraId="502BF48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5AE39BC5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91F8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Price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B1EF0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0.106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EAD0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0.124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E20A6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0.168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72B668E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0.098</w:t>
            </w:r>
          </w:p>
        </w:tc>
      </w:tr>
      <w:tr w:rsidR="00B44084" w:rsidRPr="00FB5C7F" w14:paraId="178BE2C6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BA869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8A7CC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(0.090)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A2D48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(0.087)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97D36A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(0.085)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4D963C1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(0.065)</w:t>
            </w:r>
          </w:p>
        </w:tc>
      </w:tr>
      <w:tr w:rsidR="00B44084" w:rsidRPr="00FB5C7F" w14:paraId="6958D700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7840B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 xml:space="preserve">  THC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E18A1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-0.006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7B640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0.081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B8576D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0.054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0AFEBB01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0.021</w:t>
            </w:r>
          </w:p>
        </w:tc>
      </w:tr>
      <w:tr w:rsidR="00B44084" w:rsidRPr="00FB5C7F" w14:paraId="22B23283" w14:textId="77777777" w:rsidTr="0079062E">
        <w:tblPrEx>
          <w:tblLook w:val="0000" w:firstRow="0" w:lastRow="0" w:firstColumn="0" w:lastColumn="0" w:noHBand="0" w:noVBand="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CF957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62605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(0.088)</w:t>
            </w:r>
          </w:p>
        </w:tc>
        <w:tc>
          <w:tcPr>
            <w:tcW w:w="15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D561F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(0.094)</w:t>
            </w:r>
          </w:p>
        </w:tc>
        <w:tc>
          <w:tcPr>
            <w:tcW w:w="159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BDC7F6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(0.083)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14:paraId="24AD2D5E" w14:textId="77777777" w:rsidR="00B44084" w:rsidRPr="00FB5C7F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(0.071)</w:t>
            </w:r>
          </w:p>
        </w:tc>
      </w:tr>
      <w:tr w:rsidR="00B44084" w:rsidRPr="00FB5C7F" w14:paraId="35AC6A7D" w14:textId="77777777" w:rsidTr="0079062E">
        <w:tc>
          <w:tcPr>
            <w:tcW w:w="2970" w:type="dxa"/>
            <w:gridSpan w:val="2"/>
            <w:vAlign w:val="center"/>
          </w:tcPr>
          <w:p w14:paraId="29488A62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Expenditures</w:t>
            </w:r>
          </w:p>
        </w:tc>
        <w:tc>
          <w:tcPr>
            <w:tcW w:w="1597" w:type="dxa"/>
            <w:gridSpan w:val="2"/>
          </w:tcPr>
          <w:p w14:paraId="5EF18D5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0.430***</w:t>
            </w:r>
          </w:p>
        </w:tc>
        <w:tc>
          <w:tcPr>
            <w:tcW w:w="1598" w:type="dxa"/>
            <w:gridSpan w:val="2"/>
          </w:tcPr>
          <w:p w14:paraId="73C753B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0.303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597" w:type="dxa"/>
            <w:gridSpan w:val="3"/>
          </w:tcPr>
          <w:p w14:paraId="40E34D8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0.373***</w:t>
            </w:r>
          </w:p>
        </w:tc>
        <w:tc>
          <w:tcPr>
            <w:tcW w:w="1598" w:type="dxa"/>
          </w:tcPr>
          <w:p w14:paraId="6B22EB5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0.386***</w:t>
            </w:r>
          </w:p>
        </w:tc>
      </w:tr>
      <w:tr w:rsidR="00B44084" w:rsidRPr="00FB5C7F" w14:paraId="12D14D74" w14:textId="77777777" w:rsidTr="0079062E">
        <w:tc>
          <w:tcPr>
            <w:tcW w:w="2970" w:type="dxa"/>
            <w:gridSpan w:val="2"/>
          </w:tcPr>
          <w:p w14:paraId="327E024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2729E82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(0.027)</w:t>
            </w:r>
          </w:p>
        </w:tc>
        <w:tc>
          <w:tcPr>
            <w:tcW w:w="1598" w:type="dxa"/>
            <w:gridSpan w:val="2"/>
          </w:tcPr>
          <w:p w14:paraId="0DBB3CB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(0.022)</w:t>
            </w:r>
          </w:p>
        </w:tc>
        <w:tc>
          <w:tcPr>
            <w:tcW w:w="1597" w:type="dxa"/>
            <w:gridSpan w:val="3"/>
          </w:tcPr>
          <w:p w14:paraId="6315F71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(0.033)</w:t>
            </w:r>
          </w:p>
        </w:tc>
        <w:tc>
          <w:tcPr>
            <w:tcW w:w="1598" w:type="dxa"/>
          </w:tcPr>
          <w:p w14:paraId="5CB47AA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(0.034)</w:t>
            </w:r>
          </w:p>
        </w:tc>
      </w:tr>
      <w:tr w:rsidR="00B44084" w:rsidRPr="00FB5C7F" w14:paraId="1C93FB34" w14:textId="77777777" w:rsidTr="0079062E">
        <w:tc>
          <w:tcPr>
            <w:tcW w:w="2970" w:type="dxa"/>
            <w:gridSpan w:val="2"/>
            <w:vAlign w:val="center"/>
          </w:tcPr>
          <w:p w14:paraId="02952240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597" w:type="dxa"/>
            <w:gridSpan w:val="2"/>
          </w:tcPr>
          <w:p w14:paraId="2E4FB33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-0.050</w:t>
            </w:r>
          </w:p>
        </w:tc>
        <w:tc>
          <w:tcPr>
            <w:tcW w:w="1598" w:type="dxa"/>
            <w:gridSpan w:val="2"/>
          </w:tcPr>
          <w:p w14:paraId="429A0C4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0.074</w:t>
            </w:r>
          </w:p>
        </w:tc>
        <w:tc>
          <w:tcPr>
            <w:tcW w:w="1597" w:type="dxa"/>
            <w:gridSpan w:val="3"/>
          </w:tcPr>
          <w:p w14:paraId="2AD620D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1598" w:type="dxa"/>
          </w:tcPr>
          <w:p w14:paraId="73B5B2A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0.046</w:t>
            </w:r>
          </w:p>
        </w:tc>
      </w:tr>
      <w:tr w:rsidR="00B44084" w:rsidRPr="00FB5C7F" w14:paraId="3B7D6473" w14:textId="77777777" w:rsidTr="0079062E">
        <w:tc>
          <w:tcPr>
            <w:tcW w:w="2970" w:type="dxa"/>
            <w:gridSpan w:val="2"/>
            <w:vAlign w:val="center"/>
          </w:tcPr>
          <w:p w14:paraId="7418AC77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719D425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(0.125)</w:t>
            </w:r>
          </w:p>
        </w:tc>
        <w:tc>
          <w:tcPr>
            <w:tcW w:w="1598" w:type="dxa"/>
            <w:gridSpan w:val="2"/>
          </w:tcPr>
          <w:p w14:paraId="39081B2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(0.146)</w:t>
            </w:r>
          </w:p>
        </w:tc>
        <w:tc>
          <w:tcPr>
            <w:tcW w:w="1597" w:type="dxa"/>
            <w:gridSpan w:val="3"/>
          </w:tcPr>
          <w:p w14:paraId="07060BD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(0.099)</w:t>
            </w:r>
          </w:p>
        </w:tc>
        <w:tc>
          <w:tcPr>
            <w:tcW w:w="1598" w:type="dxa"/>
          </w:tcPr>
          <w:p w14:paraId="0E0045A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(0.077)</w:t>
            </w:r>
          </w:p>
        </w:tc>
      </w:tr>
      <w:tr w:rsidR="00B44084" w:rsidRPr="00FB5C7F" w14:paraId="2E83ECD6" w14:textId="77777777" w:rsidTr="0079062E">
        <w:tc>
          <w:tcPr>
            <w:tcW w:w="2340" w:type="dxa"/>
            <w:vAlign w:val="center"/>
          </w:tcPr>
          <w:p w14:paraId="54835383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Gender (Base: Male)</w:t>
            </w:r>
          </w:p>
        </w:tc>
        <w:tc>
          <w:tcPr>
            <w:tcW w:w="2340" w:type="dxa"/>
            <w:gridSpan w:val="4"/>
          </w:tcPr>
          <w:p w14:paraId="4D27AA3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3"/>
          </w:tcPr>
          <w:p w14:paraId="05BA1A3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  <w:gridSpan w:val="2"/>
          </w:tcPr>
          <w:p w14:paraId="4F8B4FD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3F6F05D4" w14:textId="77777777" w:rsidTr="0079062E">
        <w:tc>
          <w:tcPr>
            <w:tcW w:w="2970" w:type="dxa"/>
            <w:gridSpan w:val="2"/>
            <w:vAlign w:val="center"/>
          </w:tcPr>
          <w:p w14:paraId="1621AAE2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Female</w:t>
            </w:r>
          </w:p>
        </w:tc>
        <w:tc>
          <w:tcPr>
            <w:tcW w:w="1597" w:type="dxa"/>
            <w:gridSpan w:val="2"/>
          </w:tcPr>
          <w:p w14:paraId="24A54B1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0.118</w:t>
            </w:r>
          </w:p>
        </w:tc>
        <w:tc>
          <w:tcPr>
            <w:tcW w:w="1598" w:type="dxa"/>
            <w:gridSpan w:val="2"/>
          </w:tcPr>
          <w:p w14:paraId="743F550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0.129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7" w:type="dxa"/>
            <w:gridSpan w:val="3"/>
          </w:tcPr>
          <w:p w14:paraId="3CAEB26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0.103</w:t>
            </w:r>
          </w:p>
        </w:tc>
        <w:tc>
          <w:tcPr>
            <w:tcW w:w="1598" w:type="dxa"/>
          </w:tcPr>
          <w:p w14:paraId="1500169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0.112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</w:tr>
      <w:tr w:rsidR="00B44084" w:rsidRPr="00FB5C7F" w14:paraId="70FDC4D8" w14:textId="77777777" w:rsidTr="0079062E">
        <w:tc>
          <w:tcPr>
            <w:tcW w:w="2970" w:type="dxa"/>
            <w:gridSpan w:val="2"/>
            <w:vAlign w:val="center"/>
          </w:tcPr>
          <w:p w14:paraId="213F7C98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1B9BA03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(0.075)</w:t>
            </w:r>
          </w:p>
        </w:tc>
        <w:tc>
          <w:tcPr>
            <w:tcW w:w="1598" w:type="dxa"/>
            <w:gridSpan w:val="2"/>
          </w:tcPr>
          <w:p w14:paraId="3C5F603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(0.054)</w:t>
            </w:r>
          </w:p>
        </w:tc>
        <w:tc>
          <w:tcPr>
            <w:tcW w:w="1597" w:type="dxa"/>
            <w:gridSpan w:val="3"/>
          </w:tcPr>
          <w:p w14:paraId="31FBC55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(0.061)</w:t>
            </w:r>
          </w:p>
        </w:tc>
        <w:tc>
          <w:tcPr>
            <w:tcW w:w="1598" w:type="dxa"/>
          </w:tcPr>
          <w:p w14:paraId="22CEC23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(0.045)</w:t>
            </w:r>
          </w:p>
        </w:tc>
      </w:tr>
      <w:tr w:rsidR="00B44084" w:rsidRPr="00FB5C7F" w14:paraId="47BC7243" w14:textId="77777777" w:rsidTr="0079062E">
        <w:tc>
          <w:tcPr>
            <w:tcW w:w="2970" w:type="dxa"/>
            <w:gridSpan w:val="2"/>
            <w:vAlign w:val="center"/>
          </w:tcPr>
          <w:p w14:paraId="52757EE4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Not Reported</w:t>
            </w:r>
          </w:p>
        </w:tc>
        <w:tc>
          <w:tcPr>
            <w:tcW w:w="1597" w:type="dxa"/>
            <w:gridSpan w:val="2"/>
          </w:tcPr>
          <w:p w14:paraId="0091C46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0.331</w:t>
            </w:r>
          </w:p>
        </w:tc>
        <w:tc>
          <w:tcPr>
            <w:tcW w:w="1598" w:type="dxa"/>
            <w:gridSpan w:val="2"/>
          </w:tcPr>
          <w:p w14:paraId="73275EA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0.340</w:t>
            </w:r>
          </w:p>
        </w:tc>
        <w:tc>
          <w:tcPr>
            <w:tcW w:w="1597" w:type="dxa"/>
            <w:gridSpan w:val="3"/>
          </w:tcPr>
          <w:p w14:paraId="48672D5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0.006</w:t>
            </w:r>
          </w:p>
        </w:tc>
        <w:tc>
          <w:tcPr>
            <w:tcW w:w="1598" w:type="dxa"/>
          </w:tcPr>
          <w:p w14:paraId="3942838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-0.028</w:t>
            </w:r>
          </w:p>
        </w:tc>
      </w:tr>
      <w:tr w:rsidR="00B44084" w:rsidRPr="00FB5C7F" w14:paraId="2401FA48" w14:textId="77777777" w:rsidTr="0079062E">
        <w:tc>
          <w:tcPr>
            <w:tcW w:w="2970" w:type="dxa"/>
            <w:gridSpan w:val="2"/>
            <w:vAlign w:val="center"/>
          </w:tcPr>
          <w:p w14:paraId="2378523A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59F7456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(0.325)</w:t>
            </w:r>
          </w:p>
        </w:tc>
        <w:tc>
          <w:tcPr>
            <w:tcW w:w="1598" w:type="dxa"/>
            <w:gridSpan w:val="2"/>
          </w:tcPr>
          <w:p w14:paraId="7E2E3B1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(0.345)</w:t>
            </w:r>
          </w:p>
        </w:tc>
        <w:tc>
          <w:tcPr>
            <w:tcW w:w="1597" w:type="dxa"/>
            <w:gridSpan w:val="3"/>
          </w:tcPr>
          <w:p w14:paraId="4E9D9D7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(0.217)</w:t>
            </w:r>
          </w:p>
        </w:tc>
        <w:tc>
          <w:tcPr>
            <w:tcW w:w="1598" w:type="dxa"/>
          </w:tcPr>
          <w:p w14:paraId="0FAE125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(0.238)</w:t>
            </w:r>
          </w:p>
        </w:tc>
      </w:tr>
      <w:tr w:rsidR="00B44084" w:rsidRPr="00FB5C7F" w14:paraId="2F82E72D" w14:textId="77777777" w:rsidTr="0079062E">
        <w:tc>
          <w:tcPr>
            <w:tcW w:w="6240" w:type="dxa"/>
            <w:gridSpan w:val="7"/>
            <w:vAlign w:val="center"/>
          </w:tcPr>
          <w:p w14:paraId="7AEB66DB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Race and Ethnicity (Base: White, Non-Hispanic)</w:t>
            </w:r>
          </w:p>
        </w:tc>
        <w:tc>
          <w:tcPr>
            <w:tcW w:w="3120" w:type="dxa"/>
            <w:gridSpan w:val="3"/>
          </w:tcPr>
          <w:p w14:paraId="33D5E36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1508CEA3" w14:textId="77777777" w:rsidTr="0079062E">
        <w:tc>
          <w:tcPr>
            <w:tcW w:w="2970" w:type="dxa"/>
            <w:gridSpan w:val="2"/>
            <w:vAlign w:val="center"/>
          </w:tcPr>
          <w:p w14:paraId="4BEB789F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Black, non-Hispanic</w:t>
            </w:r>
          </w:p>
        </w:tc>
        <w:tc>
          <w:tcPr>
            <w:tcW w:w="1597" w:type="dxa"/>
            <w:gridSpan w:val="2"/>
          </w:tcPr>
          <w:p w14:paraId="237F4C5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0.323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8" w:type="dxa"/>
            <w:gridSpan w:val="2"/>
          </w:tcPr>
          <w:p w14:paraId="65A0AAF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0.021</w:t>
            </w:r>
          </w:p>
        </w:tc>
        <w:tc>
          <w:tcPr>
            <w:tcW w:w="1597" w:type="dxa"/>
            <w:gridSpan w:val="3"/>
          </w:tcPr>
          <w:p w14:paraId="5FCC1EF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0.084</w:t>
            </w:r>
          </w:p>
        </w:tc>
        <w:tc>
          <w:tcPr>
            <w:tcW w:w="1598" w:type="dxa"/>
          </w:tcPr>
          <w:p w14:paraId="34CC19D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0.065</w:t>
            </w:r>
          </w:p>
        </w:tc>
      </w:tr>
      <w:tr w:rsidR="00B44084" w:rsidRPr="00FB5C7F" w14:paraId="6C654F8D" w14:textId="77777777" w:rsidTr="0079062E">
        <w:tc>
          <w:tcPr>
            <w:tcW w:w="2970" w:type="dxa"/>
            <w:gridSpan w:val="2"/>
            <w:vAlign w:val="center"/>
          </w:tcPr>
          <w:p w14:paraId="0DEC0228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97" w:type="dxa"/>
            <w:gridSpan w:val="2"/>
          </w:tcPr>
          <w:p w14:paraId="321B823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(0.126)</w:t>
            </w:r>
          </w:p>
        </w:tc>
        <w:tc>
          <w:tcPr>
            <w:tcW w:w="1598" w:type="dxa"/>
            <w:gridSpan w:val="2"/>
          </w:tcPr>
          <w:p w14:paraId="645E341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(0.153)</w:t>
            </w:r>
          </w:p>
        </w:tc>
        <w:tc>
          <w:tcPr>
            <w:tcW w:w="1597" w:type="dxa"/>
            <w:gridSpan w:val="3"/>
          </w:tcPr>
          <w:p w14:paraId="0D02441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(0.097)</w:t>
            </w:r>
          </w:p>
        </w:tc>
        <w:tc>
          <w:tcPr>
            <w:tcW w:w="1598" w:type="dxa"/>
          </w:tcPr>
          <w:p w14:paraId="2AFAA3A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(0.081)</w:t>
            </w:r>
          </w:p>
        </w:tc>
      </w:tr>
      <w:tr w:rsidR="00B44084" w:rsidRPr="00FB5C7F" w14:paraId="61391636" w14:textId="77777777" w:rsidTr="0079062E">
        <w:tc>
          <w:tcPr>
            <w:tcW w:w="2970" w:type="dxa"/>
            <w:gridSpan w:val="2"/>
            <w:vAlign w:val="center"/>
          </w:tcPr>
          <w:p w14:paraId="05A9C72B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Other, non-Hispanic</w:t>
            </w:r>
          </w:p>
        </w:tc>
        <w:tc>
          <w:tcPr>
            <w:tcW w:w="1597" w:type="dxa"/>
            <w:gridSpan w:val="2"/>
          </w:tcPr>
          <w:p w14:paraId="5D4A624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-0.027</w:t>
            </w:r>
          </w:p>
        </w:tc>
        <w:tc>
          <w:tcPr>
            <w:tcW w:w="1598" w:type="dxa"/>
            <w:gridSpan w:val="2"/>
          </w:tcPr>
          <w:p w14:paraId="09AA588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0.085</w:t>
            </w:r>
          </w:p>
        </w:tc>
        <w:tc>
          <w:tcPr>
            <w:tcW w:w="1597" w:type="dxa"/>
            <w:gridSpan w:val="3"/>
          </w:tcPr>
          <w:p w14:paraId="6713E99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0.016</w:t>
            </w:r>
          </w:p>
        </w:tc>
        <w:tc>
          <w:tcPr>
            <w:tcW w:w="1598" w:type="dxa"/>
          </w:tcPr>
          <w:p w14:paraId="01F64EC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0.018</w:t>
            </w:r>
          </w:p>
        </w:tc>
      </w:tr>
      <w:tr w:rsidR="00B44084" w:rsidRPr="00FB5C7F" w14:paraId="6AABB721" w14:textId="77777777" w:rsidTr="0079062E">
        <w:tc>
          <w:tcPr>
            <w:tcW w:w="2970" w:type="dxa"/>
            <w:gridSpan w:val="2"/>
            <w:vAlign w:val="center"/>
          </w:tcPr>
          <w:p w14:paraId="6616015D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753F454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(0.159)</w:t>
            </w:r>
          </w:p>
        </w:tc>
        <w:tc>
          <w:tcPr>
            <w:tcW w:w="1598" w:type="dxa"/>
            <w:gridSpan w:val="2"/>
          </w:tcPr>
          <w:p w14:paraId="175144E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(0.221)</w:t>
            </w:r>
          </w:p>
        </w:tc>
        <w:tc>
          <w:tcPr>
            <w:tcW w:w="1597" w:type="dxa"/>
            <w:gridSpan w:val="3"/>
          </w:tcPr>
          <w:p w14:paraId="23CD2DD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(0.144)</w:t>
            </w:r>
          </w:p>
        </w:tc>
        <w:tc>
          <w:tcPr>
            <w:tcW w:w="1598" w:type="dxa"/>
          </w:tcPr>
          <w:p w14:paraId="1164FF8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(0.128)</w:t>
            </w:r>
          </w:p>
        </w:tc>
      </w:tr>
      <w:tr w:rsidR="00B44084" w:rsidRPr="00FB5C7F" w14:paraId="6D9A1BC5" w14:textId="77777777" w:rsidTr="0079062E">
        <w:tc>
          <w:tcPr>
            <w:tcW w:w="2970" w:type="dxa"/>
            <w:gridSpan w:val="2"/>
            <w:vAlign w:val="center"/>
          </w:tcPr>
          <w:p w14:paraId="589D6C11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Hispanic</w:t>
            </w:r>
          </w:p>
        </w:tc>
        <w:tc>
          <w:tcPr>
            <w:tcW w:w="1597" w:type="dxa"/>
            <w:gridSpan w:val="2"/>
          </w:tcPr>
          <w:p w14:paraId="2A47A46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0.239</w:t>
            </w:r>
          </w:p>
        </w:tc>
        <w:tc>
          <w:tcPr>
            <w:tcW w:w="1598" w:type="dxa"/>
            <w:gridSpan w:val="2"/>
          </w:tcPr>
          <w:p w14:paraId="197B40F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-0.068</w:t>
            </w:r>
          </w:p>
        </w:tc>
        <w:tc>
          <w:tcPr>
            <w:tcW w:w="1597" w:type="dxa"/>
            <w:gridSpan w:val="3"/>
          </w:tcPr>
          <w:p w14:paraId="2878F28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0.101</w:t>
            </w:r>
          </w:p>
        </w:tc>
        <w:tc>
          <w:tcPr>
            <w:tcW w:w="1598" w:type="dxa"/>
          </w:tcPr>
          <w:p w14:paraId="42FC8C2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0.005</w:t>
            </w:r>
          </w:p>
        </w:tc>
      </w:tr>
      <w:tr w:rsidR="00B44084" w:rsidRPr="00FB5C7F" w14:paraId="34DE3949" w14:textId="77777777" w:rsidTr="0079062E">
        <w:tc>
          <w:tcPr>
            <w:tcW w:w="2970" w:type="dxa"/>
            <w:gridSpan w:val="2"/>
            <w:vAlign w:val="center"/>
          </w:tcPr>
          <w:p w14:paraId="4C283FB7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3F211FB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(0.139)</w:t>
            </w:r>
          </w:p>
        </w:tc>
        <w:tc>
          <w:tcPr>
            <w:tcW w:w="1598" w:type="dxa"/>
            <w:gridSpan w:val="2"/>
          </w:tcPr>
          <w:p w14:paraId="74CB110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(0.221)</w:t>
            </w:r>
          </w:p>
        </w:tc>
        <w:tc>
          <w:tcPr>
            <w:tcW w:w="1597" w:type="dxa"/>
            <w:gridSpan w:val="3"/>
          </w:tcPr>
          <w:p w14:paraId="2D58964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(0.122)</w:t>
            </w:r>
          </w:p>
        </w:tc>
        <w:tc>
          <w:tcPr>
            <w:tcW w:w="1598" w:type="dxa"/>
          </w:tcPr>
          <w:p w14:paraId="3A89005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(0.083)</w:t>
            </w:r>
          </w:p>
        </w:tc>
      </w:tr>
      <w:tr w:rsidR="00B44084" w:rsidRPr="00FB5C7F" w14:paraId="13893F9D" w14:textId="77777777" w:rsidTr="0079062E">
        <w:tc>
          <w:tcPr>
            <w:tcW w:w="2970" w:type="dxa"/>
            <w:gridSpan w:val="2"/>
            <w:vAlign w:val="center"/>
          </w:tcPr>
          <w:p w14:paraId="4C4863C9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2+ Races, non-Hispanic</w:t>
            </w:r>
          </w:p>
        </w:tc>
        <w:tc>
          <w:tcPr>
            <w:tcW w:w="1597" w:type="dxa"/>
            <w:gridSpan w:val="2"/>
          </w:tcPr>
          <w:p w14:paraId="1028EDB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-0.039</w:t>
            </w:r>
          </w:p>
        </w:tc>
        <w:tc>
          <w:tcPr>
            <w:tcW w:w="1598" w:type="dxa"/>
            <w:gridSpan w:val="2"/>
          </w:tcPr>
          <w:p w14:paraId="0D33405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0.171</w:t>
            </w:r>
          </w:p>
        </w:tc>
        <w:tc>
          <w:tcPr>
            <w:tcW w:w="1597" w:type="dxa"/>
            <w:gridSpan w:val="3"/>
          </w:tcPr>
          <w:p w14:paraId="02384DC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0.128</w:t>
            </w:r>
          </w:p>
        </w:tc>
        <w:tc>
          <w:tcPr>
            <w:tcW w:w="1598" w:type="dxa"/>
          </w:tcPr>
          <w:p w14:paraId="450CB50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0.147</w:t>
            </w:r>
          </w:p>
        </w:tc>
      </w:tr>
      <w:tr w:rsidR="00B44084" w:rsidRPr="00FB5C7F" w14:paraId="6CFF1F77" w14:textId="77777777" w:rsidTr="0079062E">
        <w:tc>
          <w:tcPr>
            <w:tcW w:w="2970" w:type="dxa"/>
            <w:gridSpan w:val="2"/>
            <w:vAlign w:val="center"/>
          </w:tcPr>
          <w:p w14:paraId="135A1665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0219E88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(0.119)</w:t>
            </w:r>
          </w:p>
        </w:tc>
        <w:tc>
          <w:tcPr>
            <w:tcW w:w="1598" w:type="dxa"/>
            <w:gridSpan w:val="2"/>
          </w:tcPr>
          <w:p w14:paraId="36FB241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(0.202)</w:t>
            </w:r>
          </w:p>
        </w:tc>
        <w:tc>
          <w:tcPr>
            <w:tcW w:w="1597" w:type="dxa"/>
            <w:gridSpan w:val="3"/>
          </w:tcPr>
          <w:p w14:paraId="5BA563E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(0.119)</w:t>
            </w:r>
          </w:p>
        </w:tc>
        <w:tc>
          <w:tcPr>
            <w:tcW w:w="1598" w:type="dxa"/>
          </w:tcPr>
          <w:p w14:paraId="72F6469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(0.119)</w:t>
            </w:r>
          </w:p>
        </w:tc>
      </w:tr>
      <w:tr w:rsidR="00B44084" w:rsidRPr="00FB5C7F" w14:paraId="2D75EB0D" w14:textId="77777777" w:rsidTr="0079062E">
        <w:tc>
          <w:tcPr>
            <w:tcW w:w="6165" w:type="dxa"/>
            <w:gridSpan w:val="6"/>
            <w:vAlign w:val="center"/>
          </w:tcPr>
          <w:p w14:paraId="126707F4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Household Income (Base: Less than $10</w:t>
            </w:r>
            <w:r>
              <w:rPr>
                <w:rFonts w:ascii="Times New Roman" w:hAnsi="Times New Roman" w:cs="Times New Roman"/>
              </w:rPr>
              <w:t>,</w:t>
            </w:r>
            <w:r w:rsidRPr="00FB5C7F">
              <w:rPr>
                <w:rFonts w:ascii="Times New Roman" w:hAnsi="Times New Roman" w:cs="Times New Roman"/>
              </w:rPr>
              <w:t>000)</w:t>
            </w:r>
          </w:p>
        </w:tc>
        <w:tc>
          <w:tcPr>
            <w:tcW w:w="1597" w:type="dxa"/>
            <w:gridSpan w:val="3"/>
          </w:tcPr>
          <w:p w14:paraId="15A8C88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</w:tcPr>
          <w:p w14:paraId="07218EF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3F755815" w14:textId="77777777" w:rsidTr="0079062E">
        <w:tc>
          <w:tcPr>
            <w:tcW w:w="2970" w:type="dxa"/>
            <w:gridSpan w:val="2"/>
            <w:vAlign w:val="center"/>
          </w:tcPr>
          <w:p w14:paraId="1FC72558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$10,000 to $24,999</w:t>
            </w:r>
          </w:p>
        </w:tc>
        <w:tc>
          <w:tcPr>
            <w:tcW w:w="1597" w:type="dxa"/>
            <w:gridSpan w:val="2"/>
          </w:tcPr>
          <w:p w14:paraId="35F06FB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-0.428</w:t>
            </w:r>
          </w:p>
        </w:tc>
        <w:tc>
          <w:tcPr>
            <w:tcW w:w="1598" w:type="dxa"/>
            <w:gridSpan w:val="2"/>
          </w:tcPr>
          <w:p w14:paraId="63FABC0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-0.262</w:t>
            </w:r>
          </w:p>
        </w:tc>
        <w:tc>
          <w:tcPr>
            <w:tcW w:w="1597" w:type="dxa"/>
            <w:gridSpan w:val="3"/>
          </w:tcPr>
          <w:p w14:paraId="250B949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-0.221</w:t>
            </w:r>
          </w:p>
        </w:tc>
        <w:tc>
          <w:tcPr>
            <w:tcW w:w="1598" w:type="dxa"/>
          </w:tcPr>
          <w:p w14:paraId="484FFBA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-0.190</w:t>
            </w:r>
          </w:p>
        </w:tc>
      </w:tr>
      <w:tr w:rsidR="00B44084" w:rsidRPr="00FB5C7F" w14:paraId="7B10B1FA" w14:textId="77777777" w:rsidTr="0079062E">
        <w:tc>
          <w:tcPr>
            <w:tcW w:w="2970" w:type="dxa"/>
            <w:gridSpan w:val="2"/>
            <w:vAlign w:val="center"/>
          </w:tcPr>
          <w:p w14:paraId="13C0FC7E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6DA31F9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(0.278)</w:t>
            </w:r>
          </w:p>
        </w:tc>
        <w:tc>
          <w:tcPr>
            <w:tcW w:w="1598" w:type="dxa"/>
            <w:gridSpan w:val="2"/>
          </w:tcPr>
          <w:p w14:paraId="260028C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(0.264)</w:t>
            </w:r>
          </w:p>
        </w:tc>
        <w:tc>
          <w:tcPr>
            <w:tcW w:w="1597" w:type="dxa"/>
            <w:gridSpan w:val="3"/>
          </w:tcPr>
          <w:p w14:paraId="6F28CE8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(0.203)</w:t>
            </w:r>
          </w:p>
        </w:tc>
        <w:tc>
          <w:tcPr>
            <w:tcW w:w="1598" w:type="dxa"/>
          </w:tcPr>
          <w:p w14:paraId="0B87FD6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(0.169)</w:t>
            </w:r>
          </w:p>
        </w:tc>
      </w:tr>
      <w:tr w:rsidR="00B44084" w:rsidRPr="00FB5C7F" w14:paraId="2CAA0AC8" w14:textId="77777777" w:rsidTr="0079062E">
        <w:tc>
          <w:tcPr>
            <w:tcW w:w="2970" w:type="dxa"/>
            <w:gridSpan w:val="2"/>
            <w:vAlign w:val="center"/>
          </w:tcPr>
          <w:p w14:paraId="4A88BD0E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$25,000 to $49,999</w:t>
            </w:r>
          </w:p>
        </w:tc>
        <w:tc>
          <w:tcPr>
            <w:tcW w:w="1597" w:type="dxa"/>
            <w:gridSpan w:val="2"/>
          </w:tcPr>
          <w:p w14:paraId="7AC9980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-0.488</w:t>
            </w:r>
          </w:p>
        </w:tc>
        <w:tc>
          <w:tcPr>
            <w:tcW w:w="1598" w:type="dxa"/>
            <w:gridSpan w:val="2"/>
          </w:tcPr>
          <w:p w14:paraId="22DA2B7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-0.326</w:t>
            </w:r>
          </w:p>
        </w:tc>
        <w:tc>
          <w:tcPr>
            <w:tcW w:w="1597" w:type="dxa"/>
            <w:gridSpan w:val="3"/>
          </w:tcPr>
          <w:p w14:paraId="26C370C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-0.280</w:t>
            </w:r>
          </w:p>
        </w:tc>
        <w:tc>
          <w:tcPr>
            <w:tcW w:w="1598" w:type="dxa"/>
          </w:tcPr>
          <w:p w14:paraId="32CAE46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-0.239</w:t>
            </w:r>
          </w:p>
        </w:tc>
      </w:tr>
      <w:tr w:rsidR="00B44084" w:rsidRPr="00FB5C7F" w14:paraId="5259ED52" w14:textId="77777777" w:rsidTr="0079062E">
        <w:tc>
          <w:tcPr>
            <w:tcW w:w="2970" w:type="dxa"/>
            <w:gridSpan w:val="2"/>
            <w:vAlign w:val="center"/>
          </w:tcPr>
          <w:p w14:paraId="126C64B0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635F791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(0.251)</w:t>
            </w:r>
          </w:p>
        </w:tc>
        <w:tc>
          <w:tcPr>
            <w:tcW w:w="1598" w:type="dxa"/>
            <w:gridSpan w:val="2"/>
          </w:tcPr>
          <w:p w14:paraId="60B580A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(0.244)</w:t>
            </w:r>
          </w:p>
        </w:tc>
        <w:tc>
          <w:tcPr>
            <w:tcW w:w="1597" w:type="dxa"/>
            <w:gridSpan w:val="3"/>
          </w:tcPr>
          <w:p w14:paraId="2E159F4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(0.176)</w:t>
            </w:r>
          </w:p>
        </w:tc>
        <w:tc>
          <w:tcPr>
            <w:tcW w:w="1598" w:type="dxa"/>
          </w:tcPr>
          <w:p w14:paraId="0E8D008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(0.146)</w:t>
            </w:r>
          </w:p>
        </w:tc>
      </w:tr>
      <w:tr w:rsidR="00B44084" w:rsidRPr="00FB5C7F" w14:paraId="7E3460C2" w14:textId="77777777" w:rsidTr="0079062E">
        <w:tc>
          <w:tcPr>
            <w:tcW w:w="2970" w:type="dxa"/>
            <w:gridSpan w:val="2"/>
            <w:vAlign w:val="center"/>
          </w:tcPr>
          <w:p w14:paraId="5EF2380E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$50,000 to $74,999</w:t>
            </w:r>
          </w:p>
        </w:tc>
        <w:tc>
          <w:tcPr>
            <w:tcW w:w="1597" w:type="dxa"/>
            <w:gridSpan w:val="2"/>
          </w:tcPr>
          <w:p w14:paraId="0D5D660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-0.218</w:t>
            </w:r>
          </w:p>
        </w:tc>
        <w:tc>
          <w:tcPr>
            <w:tcW w:w="1598" w:type="dxa"/>
            <w:gridSpan w:val="2"/>
          </w:tcPr>
          <w:p w14:paraId="5320C8F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-0.073</w:t>
            </w:r>
          </w:p>
        </w:tc>
        <w:tc>
          <w:tcPr>
            <w:tcW w:w="1597" w:type="dxa"/>
            <w:gridSpan w:val="3"/>
          </w:tcPr>
          <w:p w14:paraId="2BCA1661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-0.080</w:t>
            </w:r>
          </w:p>
        </w:tc>
        <w:tc>
          <w:tcPr>
            <w:tcW w:w="1598" w:type="dxa"/>
          </w:tcPr>
          <w:p w14:paraId="02C943A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-0.168</w:t>
            </w:r>
          </w:p>
        </w:tc>
      </w:tr>
      <w:tr w:rsidR="00B44084" w:rsidRPr="00FB5C7F" w14:paraId="35DCF6EB" w14:textId="77777777" w:rsidTr="0079062E">
        <w:tc>
          <w:tcPr>
            <w:tcW w:w="2970" w:type="dxa"/>
            <w:gridSpan w:val="2"/>
            <w:vAlign w:val="center"/>
          </w:tcPr>
          <w:p w14:paraId="3A70FA8D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1B48B86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(0.283)</w:t>
            </w:r>
          </w:p>
        </w:tc>
        <w:tc>
          <w:tcPr>
            <w:tcW w:w="1598" w:type="dxa"/>
            <w:gridSpan w:val="2"/>
          </w:tcPr>
          <w:p w14:paraId="4FD6542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(0.270)</w:t>
            </w:r>
          </w:p>
        </w:tc>
        <w:tc>
          <w:tcPr>
            <w:tcW w:w="1597" w:type="dxa"/>
            <w:gridSpan w:val="3"/>
          </w:tcPr>
          <w:p w14:paraId="6C68349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(0.211)</w:t>
            </w:r>
          </w:p>
        </w:tc>
        <w:tc>
          <w:tcPr>
            <w:tcW w:w="1598" w:type="dxa"/>
          </w:tcPr>
          <w:p w14:paraId="74B744F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(0.153)</w:t>
            </w:r>
          </w:p>
        </w:tc>
      </w:tr>
      <w:tr w:rsidR="00B44084" w:rsidRPr="00FB5C7F" w14:paraId="65488417" w14:textId="77777777" w:rsidTr="0079062E">
        <w:tc>
          <w:tcPr>
            <w:tcW w:w="2970" w:type="dxa"/>
            <w:gridSpan w:val="2"/>
            <w:hideMark/>
          </w:tcPr>
          <w:p w14:paraId="78F96AB6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$75,000 to $99,999</w:t>
            </w:r>
          </w:p>
        </w:tc>
        <w:tc>
          <w:tcPr>
            <w:tcW w:w="1597" w:type="dxa"/>
            <w:gridSpan w:val="2"/>
          </w:tcPr>
          <w:p w14:paraId="137FC40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-0.298</w:t>
            </w:r>
          </w:p>
        </w:tc>
        <w:tc>
          <w:tcPr>
            <w:tcW w:w="1598" w:type="dxa"/>
            <w:gridSpan w:val="2"/>
          </w:tcPr>
          <w:p w14:paraId="2790EAF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-0.126</w:t>
            </w:r>
          </w:p>
        </w:tc>
        <w:tc>
          <w:tcPr>
            <w:tcW w:w="1597" w:type="dxa"/>
            <w:gridSpan w:val="3"/>
          </w:tcPr>
          <w:p w14:paraId="7D938B3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-0.155</w:t>
            </w:r>
          </w:p>
        </w:tc>
        <w:tc>
          <w:tcPr>
            <w:tcW w:w="1598" w:type="dxa"/>
          </w:tcPr>
          <w:p w14:paraId="20512D6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-0.180</w:t>
            </w:r>
          </w:p>
        </w:tc>
      </w:tr>
      <w:tr w:rsidR="00B44084" w:rsidRPr="00FB5C7F" w14:paraId="3E42B218" w14:textId="77777777" w:rsidTr="0079062E">
        <w:tc>
          <w:tcPr>
            <w:tcW w:w="2970" w:type="dxa"/>
            <w:gridSpan w:val="2"/>
          </w:tcPr>
          <w:p w14:paraId="2A0049DD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681E5F2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(0.257)</w:t>
            </w:r>
          </w:p>
        </w:tc>
        <w:tc>
          <w:tcPr>
            <w:tcW w:w="1598" w:type="dxa"/>
            <w:gridSpan w:val="2"/>
          </w:tcPr>
          <w:p w14:paraId="70353A0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(0.236)</w:t>
            </w:r>
          </w:p>
        </w:tc>
        <w:tc>
          <w:tcPr>
            <w:tcW w:w="1597" w:type="dxa"/>
            <w:gridSpan w:val="3"/>
          </w:tcPr>
          <w:p w14:paraId="44FFF6B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(0.186)</w:t>
            </w:r>
          </w:p>
        </w:tc>
        <w:tc>
          <w:tcPr>
            <w:tcW w:w="1598" w:type="dxa"/>
          </w:tcPr>
          <w:p w14:paraId="2AA95C3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(0.145)</w:t>
            </w:r>
          </w:p>
        </w:tc>
      </w:tr>
      <w:tr w:rsidR="00B44084" w:rsidRPr="00FB5C7F" w14:paraId="37BE976E" w14:textId="77777777" w:rsidTr="0079062E">
        <w:tc>
          <w:tcPr>
            <w:tcW w:w="2970" w:type="dxa"/>
            <w:gridSpan w:val="2"/>
          </w:tcPr>
          <w:p w14:paraId="1FB72AF2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$100,000 to $149,999</w:t>
            </w:r>
          </w:p>
        </w:tc>
        <w:tc>
          <w:tcPr>
            <w:tcW w:w="1597" w:type="dxa"/>
            <w:gridSpan w:val="2"/>
          </w:tcPr>
          <w:p w14:paraId="50F752C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-0.227</w:t>
            </w:r>
          </w:p>
        </w:tc>
        <w:tc>
          <w:tcPr>
            <w:tcW w:w="1598" w:type="dxa"/>
            <w:gridSpan w:val="2"/>
          </w:tcPr>
          <w:p w14:paraId="3B2FF72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-0.214</w:t>
            </w:r>
          </w:p>
        </w:tc>
        <w:tc>
          <w:tcPr>
            <w:tcW w:w="1597" w:type="dxa"/>
            <w:gridSpan w:val="3"/>
          </w:tcPr>
          <w:p w14:paraId="3A29A95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-0.144</w:t>
            </w:r>
          </w:p>
        </w:tc>
        <w:tc>
          <w:tcPr>
            <w:tcW w:w="1598" w:type="dxa"/>
          </w:tcPr>
          <w:p w14:paraId="6B51AF4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-0.116</w:t>
            </w:r>
          </w:p>
        </w:tc>
      </w:tr>
      <w:tr w:rsidR="00B44084" w:rsidRPr="00FB5C7F" w14:paraId="34F58DA4" w14:textId="77777777" w:rsidTr="0079062E">
        <w:tc>
          <w:tcPr>
            <w:tcW w:w="2970" w:type="dxa"/>
            <w:gridSpan w:val="2"/>
          </w:tcPr>
          <w:p w14:paraId="25C4200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700D171C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(0.263)</w:t>
            </w:r>
          </w:p>
        </w:tc>
        <w:tc>
          <w:tcPr>
            <w:tcW w:w="1598" w:type="dxa"/>
            <w:gridSpan w:val="2"/>
          </w:tcPr>
          <w:p w14:paraId="413C8F5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(0.240)</w:t>
            </w:r>
          </w:p>
        </w:tc>
        <w:tc>
          <w:tcPr>
            <w:tcW w:w="1597" w:type="dxa"/>
            <w:gridSpan w:val="3"/>
          </w:tcPr>
          <w:p w14:paraId="4B532A4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(0.183)</w:t>
            </w:r>
          </w:p>
        </w:tc>
        <w:tc>
          <w:tcPr>
            <w:tcW w:w="1598" w:type="dxa"/>
          </w:tcPr>
          <w:p w14:paraId="50890E4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(0.151)</w:t>
            </w:r>
          </w:p>
        </w:tc>
      </w:tr>
      <w:tr w:rsidR="00B44084" w:rsidRPr="00FB5C7F" w14:paraId="3472E695" w14:textId="77777777" w:rsidTr="0079062E">
        <w:tc>
          <w:tcPr>
            <w:tcW w:w="2970" w:type="dxa"/>
            <w:gridSpan w:val="2"/>
          </w:tcPr>
          <w:p w14:paraId="4B4789DE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$150,000 or more</w:t>
            </w:r>
          </w:p>
        </w:tc>
        <w:tc>
          <w:tcPr>
            <w:tcW w:w="1597" w:type="dxa"/>
            <w:gridSpan w:val="2"/>
          </w:tcPr>
          <w:p w14:paraId="1280F9D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-0.343</w:t>
            </w:r>
          </w:p>
        </w:tc>
        <w:tc>
          <w:tcPr>
            <w:tcW w:w="1598" w:type="dxa"/>
            <w:gridSpan w:val="2"/>
          </w:tcPr>
          <w:p w14:paraId="78FC9D8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-0.225</w:t>
            </w:r>
          </w:p>
        </w:tc>
        <w:tc>
          <w:tcPr>
            <w:tcW w:w="1597" w:type="dxa"/>
            <w:gridSpan w:val="3"/>
          </w:tcPr>
          <w:p w14:paraId="0E34B67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-0.295</w:t>
            </w:r>
          </w:p>
        </w:tc>
        <w:tc>
          <w:tcPr>
            <w:tcW w:w="1598" w:type="dxa"/>
          </w:tcPr>
          <w:p w14:paraId="1747B18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-0.204</w:t>
            </w:r>
          </w:p>
        </w:tc>
      </w:tr>
      <w:tr w:rsidR="00B44084" w:rsidRPr="00FB5C7F" w14:paraId="257D88DD" w14:textId="77777777" w:rsidTr="0079062E">
        <w:tc>
          <w:tcPr>
            <w:tcW w:w="2970" w:type="dxa"/>
            <w:gridSpan w:val="2"/>
          </w:tcPr>
          <w:p w14:paraId="3704A7B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48A3CDA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(0.253)</w:t>
            </w:r>
          </w:p>
        </w:tc>
        <w:tc>
          <w:tcPr>
            <w:tcW w:w="1598" w:type="dxa"/>
            <w:gridSpan w:val="2"/>
          </w:tcPr>
          <w:p w14:paraId="4F168C1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(0.230)</w:t>
            </w:r>
          </w:p>
        </w:tc>
        <w:tc>
          <w:tcPr>
            <w:tcW w:w="1597" w:type="dxa"/>
            <w:gridSpan w:val="3"/>
          </w:tcPr>
          <w:p w14:paraId="2F0A10B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(0.176)</w:t>
            </w:r>
          </w:p>
        </w:tc>
        <w:tc>
          <w:tcPr>
            <w:tcW w:w="1598" w:type="dxa"/>
          </w:tcPr>
          <w:p w14:paraId="302F668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(0.146)</w:t>
            </w:r>
          </w:p>
        </w:tc>
      </w:tr>
      <w:tr w:rsidR="00B44084" w:rsidRPr="00FB5C7F" w14:paraId="4EDFB468" w14:textId="77777777" w:rsidTr="0079062E">
        <w:tc>
          <w:tcPr>
            <w:tcW w:w="6165" w:type="dxa"/>
            <w:gridSpan w:val="6"/>
            <w:vAlign w:val="center"/>
          </w:tcPr>
          <w:p w14:paraId="5BF839C2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Education (Base: No High School Diploma or GED)</w:t>
            </w:r>
          </w:p>
        </w:tc>
        <w:tc>
          <w:tcPr>
            <w:tcW w:w="1597" w:type="dxa"/>
            <w:gridSpan w:val="3"/>
          </w:tcPr>
          <w:p w14:paraId="5CCCBF8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8" w:type="dxa"/>
          </w:tcPr>
          <w:p w14:paraId="35DBDDF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4084" w:rsidRPr="00FB5C7F" w14:paraId="37D7F14C" w14:textId="77777777" w:rsidTr="0079062E">
        <w:tc>
          <w:tcPr>
            <w:tcW w:w="2970" w:type="dxa"/>
            <w:gridSpan w:val="2"/>
          </w:tcPr>
          <w:p w14:paraId="7718EBE5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High School Graduate</w:t>
            </w:r>
          </w:p>
        </w:tc>
        <w:tc>
          <w:tcPr>
            <w:tcW w:w="1597" w:type="dxa"/>
            <w:gridSpan w:val="2"/>
          </w:tcPr>
          <w:p w14:paraId="121EA28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-0.075</w:t>
            </w:r>
          </w:p>
        </w:tc>
        <w:tc>
          <w:tcPr>
            <w:tcW w:w="1598" w:type="dxa"/>
            <w:gridSpan w:val="2"/>
          </w:tcPr>
          <w:p w14:paraId="3C4E1C7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0.066</w:t>
            </w:r>
          </w:p>
        </w:tc>
        <w:tc>
          <w:tcPr>
            <w:tcW w:w="1597" w:type="dxa"/>
            <w:gridSpan w:val="3"/>
          </w:tcPr>
          <w:p w14:paraId="1BA5D72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0.121</w:t>
            </w:r>
          </w:p>
        </w:tc>
        <w:tc>
          <w:tcPr>
            <w:tcW w:w="1598" w:type="dxa"/>
          </w:tcPr>
          <w:p w14:paraId="443B73D8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-0.012</w:t>
            </w:r>
          </w:p>
        </w:tc>
      </w:tr>
      <w:tr w:rsidR="00B44084" w:rsidRPr="00FB5C7F" w14:paraId="55D66A7B" w14:textId="77777777" w:rsidTr="0079062E">
        <w:tc>
          <w:tcPr>
            <w:tcW w:w="2970" w:type="dxa"/>
            <w:gridSpan w:val="2"/>
          </w:tcPr>
          <w:p w14:paraId="7250C38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1F6AFB5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(0.176)</w:t>
            </w:r>
          </w:p>
        </w:tc>
        <w:tc>
          <w:tcPr>
            <w:tcW w:w="1598" w:type="dxa"/>
            <w:gridSpan w:val="2"/>
          </w:tcPr>
          <w:p w14:paraId="66395A6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(0.192)</w:t>
            </w:r>
          </w:p>
        </w:tc>
        <w:tc>
          <w:tcPr>
            <w:tcW w:w="1597" w:type="dxa"/>
            <w:gridSpan w:val="3"/>
          </w:tcPr>
          <w:p w14:paraId="414CF4E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(0.156)</w:t>
            </w:r>
          </w:p>
        </w:tc>
        <w:tc>
          <w:tcPr>
            <w:tcW w:w="1598" w:type="dxa"/>
          </w:tcPr>
          <w:p w14:paraId="405D496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(0.130)</w:t>
            </w:r>
          </w:p>
        </w:tc>
      </w:tr>
      <w:tr w:rsidR="00B44084" w:rsidRPr="00FB5C7F" w14:paraId="7594DA32" w14:textId="77777777" w:rsidTr="0079062E">
        <w:tc>
          <w:tcPr>
            <w:tcW w:w="2970" w:type="dxa"/>
            <w:gridSpan w:val="2"/>
          </w:tcPr>
          <w:p w14:paraId="1DBFDE02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Some </w:t>
            </w:r>
            <w:proofErr w:type="gramStart"/>
            <w:r w:rsidRPr="00FB5C7F">
              <w:rPr>
                <w:rFonts w:ascii="Times New Roman" w:hAnsi="Times New Roman" w:cs="Times New Roman"/>
              </w:rPr>
              <w:t>College</w:t>
            </w:r>
            <w:proofErr w:type="gramEnd"/>
          </w:p>
        </w:tc>
        <w:tc>
          <w:tcPr>
            <w:tcW w:w="1597" w:type="dxa"/>
            <w:gridSpan w:val="2"/>
          </w:tcPr>
          <w:p w14:paraId="64B4A6B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-0.450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  <w:gridSpan w:val="2"/>
          </w:tcPr>
          <w:p w14:paraId="016D09A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-0.253</w:t>
            </w:r>
          </w:p>
        </w:tc>
        <w:tc>
          <w:tcPr>
            <w:tcW w:w="1597" w:type="dxa"/>
            <w:gridSpan w:val="3"/>
          </w:tcPr>
          <w:p w14:paraId="4F1854F0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-0.315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</w:tcPr>
          <w:p w14:paraId="737F4C09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-0.316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</w:tr>
      <w:tr w:rsidR="00B44084" w:rsidRPr="00FB5C7F" w14:paraId="7034331D" w14:textId="77777777" w:rsidTr="0079062E">
        <w:tc>
          <w:tcPr>
            <w:tcW w:w="2970" w:type="dxa"/>
            <w:gridSpan w:val="2"/>
          </w:tcPr>
          <w:p w14:paraId="6A83A3C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572EED9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(0.138)</w:t>
            </w:r>
          </w:p>
        </w:tc>
        <w:tc>
          <w:tcPr>
            <w:tcW w:w="1598" w:type="dxa"/>
            <w:gridSpan w:val="2"/>
          </w:tcPr>
          <w:p w14:paraId="3E5ECEEB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(0.141)</w:t>
            </w:r>
          </w:p>
        </w:tc>
        <w:tc>
          <w:tcPr>
            <w:tcW w:w="1597" w:type="dxa"/>
            <w:gridSpan w:val="3"/>
          </w:tcPr>
          <w:p w14:paraId="5634E543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(0.108)</w:t>
            </w:r>
          </w:p>
        </w:tc>
        <w:tc>
          <w:tcPr>
            <w:tcW w:w="1598" w:type="dxa"/>
          </w:tcPr>
          <w:p w14:paraId="464C17A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(0.103)</w:t>
            </w:r>
          </w:p>
        </w:tc>
      </w:tr>
      <w:tr w:rsidR="00B44084" w:rsidRPr="00FB5C7F" w14:paraId="47FE1561" w14:textId="77777777" w:rsidTr="0079062E">
        <w:tc>
          <w:tcPr>
            <w:tcW w:w="2970" w:type="dxa"/>
            <w:gridSpan w:val="2"/>
          </w:tcPr>
          <w:p w14:paraId="1D99CA63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 xml:space="preserve">  Bachelor or higher</w:t>
            </w:r>
          </w:p>
        </w:tc>
        <w:tc>
          <w:tcPr>
            <w:tcW w:w="1597" w:type="dxa"/>
            <w:gridSpan w:val="2"/>
          </w:tcPr>
          <w:p w14:paraId="2FF5EC5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-0.414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598" w:type="dxa"/>
            <w:gridSpan w:val="2"/>
          </w:tcPr>
          <w:p w14:paraId="08789E2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-0.289</w:t>
            </w:r>
          </w:p>
        </w:tc>
        <w:tc>
          <w:tcPr>
            <w:tcW w:w="1597" w:type="dxa"/>
            <w:gridSpan w:val="3"/>
          </w:tcPr>
          <w:p w14:paraId="1658CC4A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-0.301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</w:t>
            </w:r>
          </w:p>
        </w:tc>
        <w:tc>
          <w:tcPr>
            <w:tcW w:w="1598" w:type="dxa"/>
          </w:tcPr>
          <w:p w14:paraId="67A1DF3D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-0.322</w:t>
            </w:r>
            <w:r w:rsidRPr="00FB5C7F"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</w:tr>
      <w:tr w:rsidR="00B44084" w:rsidRPr="00FB5C7F" w14:paraId="62C9B276" w14:textId="77777777" w:rsidTr="0079062E">
        <w:tc>
          <w:tcPr>
            <w:tcW w:w="2970" w:type="dxa"/>
            <w:gridSpan w:val="2"/>
          </w:tcPr>
          <w:p w14:paraId="79870B7E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7" w:type="dxa"/>
            <w:gridSpan w:val="2"/>
          </w:tcPr>
          <w:p w14:paraId="4CD0D822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(0.152)</w:t>
            </w:r>
          </w:p>
        </w:tc>
        <w:tc>
          <w:tcPr>
            <w:tcW w:w="1598" w:type="dxa"/>
            <w:gridSpan w:val="2"/>
          </w:tcPr>
          <w:p w14:paraId="030077D5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(0.159)</w:t>
            </w:r>
          </w:p>
        </w:tc>
        <w:tc>
          <w:tcPr>
            <w:tcW w:w="1597" w:type="dxa"/>
            <w:gridSpan w:val="3"/>
          </w:tcPr>
          <w:p w14:paraId="4401D3EF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(0.119)</w:t>
            </w:r>
          </w:p>
        </w:tc>
        <w:tc>
          <w:tcPr>
            <w:tcW w:w="1598" w:type="dxa"/>
          </w:tcPr>
          <w:p w14:paraId="152C627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(0.108)</w:t>
            </w:r>
          </w:p>
        </w:tc>
      </w:tr>
      <w:tr w:rsidR="00B44084" w:rsidRPr="00FB5C7F" w14:paraId="1DB22491" w14:textId="77777777" w:rsidTr="0079062E">
        <w:tc>
          <w:tcPr>
            <w:tcW w:w="2970" w:type="dxa"/>
            <w:gridSpan w:val="2"/>
            <w:tcBorders>
              <w:bottom w:val="single" w:sz="4" w:space="0" w:color="auto"/>
            </w:tcBorders>
            <w:vAlign w:val="center"/>
          </w:tcPr>
          <w:p w14:paraId="6ED04D27" w14:textId="77777777" w:rsidR="00B44084" w:rsidRPr="00FB5C7F" w:rsidRDefault="00B44084" w:rsidP="007906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B5C7F">
              <w:rPr>
                <w:rFonts w:ascii="Times New Roman" w:hAnsi="Times New Roman" w:cs="Times New Roman"/>
              </w:rPr>
              <w:t>State Fixed Effects</w:t>
            </w:r>
          </w:p>
        </w:tc>
        <w:tc>
          <w:tcPr>
            <w:tcW w:w="1597" w:type="dxa"/>
            <w:gridSpan w:val="2"/>
            <w:tcBorders>
              <w:bottom w:val="single" w:sz="4" w:space="0" w:color="auto"/>
            </w:tcBorders>
          </w:tcPr>
          <w:p w14:paraId="482CCDC6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No</w:t>
            </w:r>
          </w:p>
        </w:tc>
        <w:tc>
          <w:tcPr>
            <w:tcW w:w="1598" w:type="dxa"/>
            <w:gridSpan w:val="2"/>
            <w:tcBorders>
              <w:bottom w:val="single" w:sz="4" w:space="0" w:color="auto"/>
            </w:tcBorders>
          </w:tcPr>
          <w:p w14:paraId="79DF0177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Yes</w:t>
            </w:r>
          </w:p>
        </w:tc>
        <w:tc>
          <w:tcPr>
            <w:tcW w:w="1597" w:type="dxa"/>
            <w:gridSpan w:val="3"/>
            <w:tcBorders>
              <w:bottom w:val="single" w:sz="4" w:space="0" w:color="auto"/>
            </w:tcBorders>
          </w:tcPr>
          <w:p w14:paraId="7B48189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No</w:t>
            </w:r>
          </w:p>
        </w:tc>
        <w:tc>
          <w:tcPr>
            <w:tcW w:w="1598" w:type="dxa"/>
            <w:tcBorders>
              <w:bottom w:val="single" w:sz="4" w:space="0" w:color="auto"/>
            </w:tcBorders>
          </w:tcPr>
          <w:p w14:paraId="17E3EAC4" w14:textId="77777777" w:rsidR="00B44084" w:rsidRPr="00FB5C7F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 w:rsidRPr="00FB5C7F">
              <w:rPr>
                <w:rFonts w:ascii="Times New Roman" w:hAnsi="Times New Roman" w:cs="Times New Roman"/>
                <w:kern w:val="0"/>
              </w:rPr>
              <w:t>Yes</w:t>
            </w:r>
          </w:p>
        </w:tc>
      </w:tr>
    </w:tbl>
    <w:p w14:paraId="56318D77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5C7F">
        <w:rPr>
          <w:rFonts w:ascii="Times New Roman" w:hAnsi="Times New Roman" w:cs="Times New Roman"/>
        </w:rPr>
        <w:t>Standard errors in parentheses</w:t>
      </w:r>
    </w:p>
    <w:p w14:paraId="460CF050" w14:textId="77777777" w:rsidR="00B44084" w:rsidRPr="00FB5C7F" w:rsidRDefault="00B44084" w:rsidP="00B4408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B5C7F">
        <w:rPr>
          <w:rFonts w:ascii="Times New Roman" w:hAnsi="Times New Roman" w:cs="Times New Roman"/>
          <w:vertAlign w:val="superscript"/>
        </w:rPr>
        <w:t>*</w:t>
      </w:r>
      <w:r w:rsidRPr="00FB5C7F">
        <w:rPr>
          <w:rFonts w:ascii="Times New Roman" w:hAnsi="Times New Roman" w:cs="Times New Roman"/>
        </w:rPr>
        <w:t xml:space="preserve"> </w:t>
      </w:r>
      <w:r w:rsidRPr="00FB5C7F">
        <w:rPr>
          <w:rFonts w:ascii="Times New Roman" w:hAnsi="Times New Roman" w:cs="Times New Roman"/>
          <w:i/>
          <w:iCs/>
        </w:rPr>
        <w:t>p</w:t>
      </w:r>
      <w:r w:rsidRPr="00FB5C7F">
        <w:rPr>
          <w:rFonts w:ascii="Times New Roman" w:hAnsi="Times New Roman" w:cs="Times New Roman"/>
        </w:rPr>
        <w:t xml:space="preserve"> &lt; 0.05, </w:t>
      </w:r>
      <w:r w:rsidRPr="00FB5C7F">
        <w:rPr>
          <w:rFonts w:ascii="Times New Roman" w:hAnsi="Times New Roman" w:cs="Times New Roman"/>
          <w:vertAlign w:val="superscript"/>
        </w:rPr>
        <w:t>**</w:t>
      </w:r>
      <w:r w:rsidRPr="00FB5C7F">
        <w:rPr>
          <w:rFonts w:ascii="Times New Roman" w:hAnsi="Times New Roman" w:cs="Times New Roman"/>
        </w:rPr>
        <w:t xml:space="preserve"> </w:t>
      </w:r>
      <w:r w:rsidRPr="00FB5C7F">
        <w:rPr>
          <w:rFonts w:ascii="Times New Roman" w:hAnsi="Times New Roman" w:cs="Times New Roman"/>
          <w:i/>
          <w:iCs/>
        </w:rPr>
        <w:t>p</w:t>
      </w:r>
      <w:r w:rsidRPr="00FB5C7F">
        <w:rPr>
          <w:rFonts w:ascii="Times New Roman" w:hAnsi="Times New Roman" w:cs="Times New Roman"/>
        </w:rPr>
        <w:t xml:space="preserve"> &lt; 0.01, </w:t>
      </w:r>
      <w:r w:rsidRPr="00FB5C7F">
        <w:rPr>
          <w:rFonts w:ascii="Times New Roman" w:hAnsi="Times New Roman" w:cs="Times New Roman"/>
          <w:vertAlign w:val="superscript"/>
        </w:rPr>
        <w:t>***</w:t>
      </w:r>
      <w:r w:rsidRPr="00FB5C7F">
        <w:rPr>
          <w:rFonts w:ascii="Times New Roman" w:hAnsi="Times New Roman" w:cs="Times New Roman"/>
        </w:rPr>
        <w:t xml:space="preserve"> </w:t>
      </w:r>
      <w:r w:rsidRPr="00FB5C7F">
        <w:rPr>
          <w:rFonts w:ascii="Times New Roman" w:hAnsi="Times New Roman" w:cs="Times New Roman"/>
          <w:i/>
          <w:iCs/>
        </w:rPr>
        <w:t>p</w:t>
      </w:r>
      <w:r w:rsidRPr="00FB5C7F">
        <w:rPr>
          <w:rFonts w:ascii="Times New Roman" w:hAnsi="Times New Roman" w:cs="Times New Roman"/>
        </w:rPr>
        <w:t xml:space="preserve"> &lt; 0.001</w:t>
      </w:r>
    </w:p>
    <w:p w14:paraId="796BFDFB" w14:textId="77777777" w:rsidR="00B44084" w:rsidRDefault="00B44084" w:rsidP="00B44084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br w:type="page"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50"/>
        <w:gridCol w:w="870"/>
        <w:gridCol w:w="907"/>
        <w:gridCol w:w="653"/>
        <w:gridCol w:w="1125"/>
        <w:gridCol w:w="435"/>
        <w:gridCol w:w="780"/>
        <w:gridCol w:w="562"/>
        <w:gridCol w:w="1778"/>
      </w:tblGrid>
      <w:tr w:rsidR="00B44084" w14:paraId="535C4A55" w14:textId="77777777" w:rsidTr="0079062E">
        <w:trPr>
          <w:tblHeader/>
        </w:trPr>
        <w:tc>
          <w:tcPr>
            <w:tcW w:w="9360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3EFB8CFB" w14:textId="5FF2522C" w:rsidR="00B44084" w:rsidRPr="00CD1AE5" w:rsidRDefault="00B44084" w:rsidP="007906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7B2B23">
              <w:rPr>
                <w:rFonts w:ascii="Times New Roman" w:hAnsi="Times New Roman" w:cs="Times New Roman" w:hint="eastAsia"/>
                <w:b/>
                <w:bCs/>
                <w:kern w:val="0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>A.4:</w:t>
            </w:r>
            <w:r w:rsidRPr="007B2B23">
              <w:rPr>
                <w:rFonts w:ascii="Times New Roman" w:hAnsi="Times New Roman" w:cs="Times New Roman" w:hint="eastAsia"/>
                <w:b/>
                <w:bCs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Subgroup </w:t>
            </w:r>
            <w:r w:rsidR="006F2794">
              <w:rPr>
                <w:rFonts w:ascii="Times New Roman" w:hAnsi="Times New Roman" w:cs="Times New Roman"/>
                <w:b/>
                <w:bCs/>
                <w:kern w:val="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nalyses of the </w:t>
            </w:r>
            <w:r w:rsidR="006F2794">
              <w:rPr>
                <w:rFonts w:ascii="Times New Roman" w:hAnsi="Times New Roman" w:cs="Times New Roman"/>
                <w:b/>
                <w:bCs/>
                <w:kern w:val="0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mpacts of </w:t>
            </w:r>
            <w:r w:rsidR="006F2794">
              <w:rPr>
                <w:rFonts w:ascii="Times New Roman" w:hAnsi="Times New Roman" w:cs="Times New Roman"/>
                <w:b/>
                <w:bCs/>
                <w:kern w:val="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ttributes on THC </w:t>
            </w:r>
            <w:r w:rsidR="006F2794">
              <w:rPr>
                <w:rFonts w:ascii="Times New Roman" w:hAnsi="Times New Roman" w:cs="Times New Roman"/>
                <w:b/>
                <w:bCs/>
                <w:kern w:val="0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>onsumption</w:t>
            </w:r>
            <w:r w:rsidRPr="007B2B23">
              <w:rPr>
                <w:rFonts w:ascii="Times New Roman" w:hAnsi="Times New Roman" w:cs="Times New Roman"/>
                <w:b/>
                <w:bCs/>
                <w:kern w:val="0"/>
              </w:rPr>
              <w:t xml:space="preserve">, </w:t>
            </w:r>
            <w:r w:rsidR="006F2794">
              <w:rPr>
                <w:rFonts w:ascii="Times New Roman" w:hAnsi="Times New Roman" w:cs="Times New Roman"/>
                <w:b/>
                <w:bCs/>
                <w:kern w:val="0"/>
              </w:rPr>
              <w:t>Estimated</w:t>
            </w:r>
            <w:r w:rsidRPr="007B2B23"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r w:rsidR="006F2794">
              <w:rPr>
                <w:rFonts w:ascii="Times New Roman" w:hAnsi="Times New Roman" w:cs="Times New Roman"/>
                <w:b/>
                <w:bCs/>
                <w:kern w:val="0"/>
              </w:rPr>
              <w:t>U</w:t>
            </w:r>
            <w:r w:rsidRPr="007B2B23">
              <w:rPr>
                <w:rFonts w:ascii="Times New Roman" w:hAnsi="Times New Roman" w:cs="Times New Roman"/>
                <w:b/>
                <w:bCs/>
                <w:kern w:val="0"/>
              </w:rPr>
              <w:t>sing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 ZINB </w:t>
            </w:r>
            <w:r w:rsidRPr="00420B1A">
              <w:rPr>
                <w:rFonts w:ascii="Times New Roman" w:hAnsi="Times New Roman" w:cs="Times New Roman"/>
                <w:b/>
                <w:bCs/>
                <w:kern w:val="0"/>
              </w:rPr>
              <w:t>Regressions</w:t>
            </w:r>
          </w:p>
        </w:tc>
      </w:tr>
      <w:tr w:rsidR="00B44084" w14:paraId="7802F1E9" w14:textId="77777777" w:rsidTr="0079062E">
        <w:trPr>
          <w:tblHeader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C6DD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F2F45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(1)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35333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(2)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9E9C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(3)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8AE86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(4)</w:t>
            </w:r>
          </w:p>
        </w:tc>
      </w:tr>
      <w:tr w:rsidR="00B44084" w14:paraId="0EFA395E" w14:textId="77777777" w:rsidTr="0079062E">
        <w:trPr>
          <w:tblHeader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77BE5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GROUP 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8CA98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Daily 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F1113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Nondaily 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E6FA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21-40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7F33F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&gt;40</w:t>
            </w:r>
          </w:p>
        </w:tc>
      </w:tr>
      <w:tr w:rsidR="00B44084" w14:paraId="49F23129" w14:textId="77777777" w:rsidTr="0079062E">
        <w:trPr>
          <w:tblHeader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77976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BC49DD">
              <w:rPr>
                <w:rFonts w:ascii="Times New Roman" w:hAnsi="Times New Roman" w:cs="Times New Roman"/>
                <w:kern w:val="0"/>
              </w:rPr>
              <w:t>N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F906F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28,724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8E024F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24,684</w:t>
            </w:r>
          </w:p>
        </w:tc>
        <w:tc>
          <w:tcPr>
            <w:tcW w:w="17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B67D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18,960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CB8675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34,520</w:t>
            </w:r>
          </w:p>
        </w:tc>
      </w:tr>
      <w:tr w:rsidR="00B44084" w14:paraId="3503DA5E" w14:textId="77777777" w:rsidTr="0079062E">
        <w:trPr>
          <w:tblHeader/>
        </w:trPr>
        <w:tc>
          <w:tcPr>
            <w:tcW w:w="312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B54D912" w14:textId="77777777" w:rsidR="00B44084" w:rsidRPr="00DF7E9C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u w:val="single"/>
              </w:rPr>
            </w:pPr>
            <w:r w:rsidRPr="00DF7E9C">
              <w:rPr>
                <w:rFonts w:ascii="Times New Roman" w:hAnsi="Times New Roman" w:cs="Times New Roman" w:hint="eastAsia"/>
                <w:kern w:val="0"/>
                <w:u w:val="single"/>
              </w:rPr>
              <w:t>Within-Subject Effects:</w:t>
            </w:r>
          </w:p>
        </w:tc>
        <w:tc>
          <w:tcPr>
            <w:tcW w:w="3120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311865F3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100BF006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14:paraId="0D5D2767" w14:textId="77777777" w:rsidTr="0079062E">
        <w:trPr>
          <w:tblHeader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FDD06D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>Pre-Tax Price Levels (Base: $10</w:t>
            </w:r>
            <w:r>
              <w:rPr>
                <w:rFonts w:ascii="Times New Roman" w:hAnsi="Times New Roman" w:cs="Times New Roman"/>
                <w:kern w:val="0"/>
              </w:rPr>
              <w:t xml:space="preserve"> for flowers and edibles; $ 20 for cartridges</w:t>
            </w:r>
            <w:r>
              <w:rPr>
                <w:rFonts w:ascii="Times New Roman" w:hAnsi="Times New Roman" w:cs="Times New Roman" w:hint="eastAsia"/>
                <w:kern w:val="0"/>
              </w:rPr>
              <w:t>)</w:t>
            </w:r>
          </w:p>
        </w:tc>
      </w:tr>
      <w:tr w:rsidR="00B44084" w14:paraId="122D04E5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9BD491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</w:rPr>
              <w:t>100% increase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A2423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-0.538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94DA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-0.551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659C2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-0.590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7D2511E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-0.503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14:paraId="40E8B510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421725F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D94A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(0.038)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CCB5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(0.034)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00DDF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(0.043)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1D50D42E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(0.032)</w:t>
            </w:r>
          </w:p>
        </w:tc>
      </w:tr>
      <w:tr w:rsidR="00B44084" w14:paraId="08BCF497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A77042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</w:rPr>
              <w:t>200% increase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7F24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-0.955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45CBD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-0.906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AA706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-1.043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04A6A963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-0.851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14:paraId="615F8DD1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3FFEC1E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121BA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(0.046)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ADC6E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(0.047)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A76C3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(0.054)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25EF1E06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(0.041)</w:t>
            </w:r>
          </w:p>
        </w:tc>
      </w:tr>
      <w:tr w:rsidR="00B44084" w14:paraId="5678DCEB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9D06943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</w:rPr>
              <w:t xml:space="preserve"> 300% increase 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2FD1E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-1.241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5303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-1.179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671F9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-1.400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0433E8D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-1.094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14:paraId="665ECF12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5C00885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3DEC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(0.065)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5AFD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(0.059)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478C25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(0.072)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29D83465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(0.057)</w:t>
            </w:r>
          </w:p>
        </w:tc>
      </w:tr>
      <w:tr w:rsidR="00B44084" w14:paraId="1178DF22" w14:textId="77777777" w:rsidTr="0079062E">
        <w:trPr>
          <w:tblHeader/>
        </w:trPr>
        <w:tc>
          <w:tcPr>
            <w:tcW w:w="93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3AD136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THC Levels (Base: </w:t>
            </w:r>
            <w:r>
              <w:rPr>
                <w:rFonts w:ascii="Times New Roman" w:hAnsi="Times New Roman" w:cs="Times New Roman"/>
                <w:kern w:val="0"/>
              </w:rPr>
              <w:t>low</w:t>
            </w:r>
            <w:r>
              <w:rPr>
                <w:rFonts w:ascii="Times New Roman" w:hAnsi="Times New Roman" w:cs="Times New Roman" w:hint="eastAsia"/>
                <w:kern w:val="0"/>
              </w:rPr>
              <w:t>)</w:t>
            </w:r>
          </w:p>
        </w:tc>
      </w:tr>
      <w:tr w:rsidR="00B44084" w14:paraId="2629FCF4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514DF03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</w:rPr>
              <w:t>Medium low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C50C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0.734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2CDB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0.744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4A919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0.745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41C10D5A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0.701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14:paraId="14A39631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3D9EC8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34F8E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(0.060)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FDEF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(0.059)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BA790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(0.069)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4AC2221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(0.055)</w:t>
            </w:r>
          </w:p>
        </w:tc>
      </w:tr>
      <w:tr w:rsidR="00B44084" w14:paraId="7B5811DA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2C59F9A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</w:rPr>
              <w:t>Medium high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8D3E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1.385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7040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1.298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A2BE6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1.278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696FA69F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1.375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14:paraId="77D9CFBA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CB1CE3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0A46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(0.054)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F61C6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(0.055)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86D3C8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(0.060)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377753E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(0.054)</w:t>
            </w:r>
          </w:p>
        </w:tc>
      </w:tr>
      <w:tr w:rsidR="00B44084" w14:paraId="34EB6600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A030F7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</w:rPr>
              <w:t xml:space="preserve">High 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58D5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1.892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D251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2.121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44CA4F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1.947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13120235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1.978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14:paraId="71CB077D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5B4D11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C51C18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(0.058)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390E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(0.062)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6B7D2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(0.069)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01AD560E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(0.055)</w:t>
            </w:r>
          </w:p>
        </w:tc>
      </w:tr>
      <w:tr w:rsidR="00B44084" w14:paraId="1D35496D" w14:textId="77777777" w:rsidTr="0079062E">
        <w:trPr>
          <w:tblHeader/>
        </w:trPr>
        <w:tc>
          <w:tcPr>
            <w:tcW w:w="9360" w:type="dxa"/>
            <w:gridSpan w:val="9"/>
            <w:tcBorders>
              <w:left w:val="nil"/>
              <w:right w:val="nil"/>
            </w:tcBorders>
          </w:tcPr>
          <w:p w14:paraId="14EB2D4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>Tax Levels (Base: 20%</w:t>
            </w:r>
            <w:r>
              <w:rPr>
                <w:rFonts w:ascii="Times New Roman" w:hAnsi="Times New Roman" w:cs="Times New Roman"/>
                <w:kern w:val="0"/>
              </w:rPr>
              <w:t xml:space="preserve"> or equivalent</w:t>
            </w:r>
            <w:r>
              <w:rPr>
                <w:rFonts w:ascii="Times New Roman" w:hAnsi="Times New Roman" w:cs="Times New Roman" w:hint="eastAsia"/>
                <w:kern w:val="0"/>
              </w:rPr>
              <w:t>)</w:t>
            </w:r>
          </w:p>
        </w:tc>
      </w:tr>
      <w:tr w:rsidR="00B44084" w14:paraId="207516A7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04E9066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40%</w:t>
            </w:r>
            <w:r>
              <w:rPr>
                <w:rFonts w:ascii="Times New Roman" w:hAnsi="Times New Roman" w:cs="Times New Roman"/>
                <w:kern w:val="0"/>
              </w:rPr>
              <w:t xml:space="preserve"> or equivalent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65C9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-0.194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9F366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-0.231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9B904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-0.265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7CFA114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-0.157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</w:t>
            </w:r>
          </w:p>
        </w:tc>
      </w:tr>
      <w:tr w:rsidR="00B44084" w14:paraId="2307E104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6F2B9F1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4320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(0.061)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F604D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(0.064)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6E4131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(0.062)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62C7B8C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(0.059)</w:t>
            </w:r>
          </w:p>
        </w:tc>
      </w:tr>
      <w:tr w:rsidR="00B44084" w14:paraId="4A06EA52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050179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60%</w:t>
            </w:r>
            <w:r>
              <w:rPr>
                <w:rFonts w:ascii="Times New Roman" w:hAnsi="Times New Roman" w:cs="Times New Roman"/>
                <w:kern w:val="0"/>
              </w:rPr>
              <w:t xml:space="preserve"> or equivalent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4E99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-0.286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256D8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-0.348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EA708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-0.277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52EC305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-0.343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14:paraId="701E1F90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658238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7E6C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(0.048)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D605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(0.042)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A5FA25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(0.053)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287A1FAE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(0.040)</w:t>
            </w:r>
          </w:p>
        </w:tc>
      </w:tr>
      <w:tr w:rsidR="00B44084" w14:paraId="1C8D89ED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EADD0D8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80%</w:t>
            </w:r>
            <w:r>
              <w:rPr>
                <w:rFonts w:ascii="Times New Roman" w:hAnsi="Times New Roman" w:cs="Times New Roman"/>
                <w:kern w:val="0"/>
              </w:rPr>
              <w:t xml:space="preserve"> or equivalent 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1E048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-0.351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626F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-0.407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C2831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-0.402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192ADDD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-0.338</w:t>
            </w:r>
            <w:r>
              <w:rPr>
                <w:rFonts w:ascii="Times New Roman" w:hAnsi="Times New Roman" w:cs="Times New Roman"/>
                <w:kern w:val="0"/>
                <w:vertAlign w:val="superscript"/>
              </w:rPr>
              <w:t>***</w:t>
            </w:r>
          </w:p>
        </w:tc>
      </w:tr>
      <w:tr w:rsidR="00B44084" w14:paraId="5B122AB9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7CF1167F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right w:val="nil"/>
            </w:tcBorders>
          </w:tcPr>
          <w:p w14:paraId="47F8F854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(0.050)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right w:val="nil"/>
            </w:tcBorders>
          </w:tcPr>
          <w:p w14:paraId="355B8176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(0.053)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right w:val="nil"/>
            </w:tcBorders>
          </w:tcPr>
          <w:p w14:paraId="128268A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(0.062)</w:t>
            </w:r>
          </w:p>
        </w:tc>
        <w:tc>
          <w:tcPr>
            <w:tcW w:w="1778" w:type="dxa"/>
            <w:tcBorders>
              <w:top w:val="nil"/>
              <w:left w:val="nil"/>
              <w:right w:val="nil"/>
            </w:tcBorders>
          </w:tcPr>
          <w:p w14:paraId="2FF4BD6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(0.043)</w:t>
            </w:r>
          </w:p>
        </w:tc>
      </w:tr>
      <w:tr w:rsidR="00B44084" w14:paraId="40644CF2" w14:textId="77777777" w:rsidTr="0079062E">
        <w:trPr>
          <w:tblHeader/>
        </w:trPr>
        <w:tc>
          <w:tcPr>
            <w:tcW w:w="46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FDD80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D21960">
              <w:rPr>
                <w:rFonts w:ascii="Times New Roman" w:hAnsi="Times New Roman" w:cs="Times New Roman" w:hint="eastAsia"/>
                <w:kern w:val="0"/>
                <w:u w:val="single"/>
              </w:rPr>
              <w:t>Between-Subject Effects</w:t>
            </w:r>
            <w:r>
              <w:rPr>
                <w:rFonts w:ascii="Times New Roman" w:hAnsi="Times New Roman" w:cs="Times New Roman" w:hint="eastAsia"/>
                <w:kern w:val="0"/>
                <w:u w:val="single"/>
              </w:rPr>
              <w:t>: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55F9D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F3AE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14:paraId="0E309C99" w14:textId="77777777" w:rsidTr="0079062E">
        <w:trPr>
          <w:tblHeader/>
        </w:trPr>
        <w:tc>
          <w:tcPr>
            <w:tcW w:w="70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E8B841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>Bases of Tax Imposed (Base: Weight)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1756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B44084" w14:paraId="0E4B8ACB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9F4605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Price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FC8E3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0.123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A6EA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0.045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22D8E1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0.112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22E6E0D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0.154</w:t>
            </w:r>
          </w:p>
        </w:tc>
      </w:tr>
      <w:tr w:rsidR="00B44084" w14:paraId="3DFA28D0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318518F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D9D2F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(0.080)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403CB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(0.098)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926CE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(0.097)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2D695BF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(0.080)</w:t>
            </w:r>
          </w:p>
        </w:tc>
      </w:tr>
      <w:tr w:rsidR="00B44084" w14:paraId="167A1E8F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0FC86BC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 w:hint="eastAsia"/>
                <w:kern w:val="0"/>
              </w:rPr>
              <w:t xml:space="preserve">  THC</w:t>
            </w:r>
          </w:p>
        </w:tc>
        <w:tc>
          <w:tcPr>
            <w:tcW w:w="17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9A59A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0.070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2CD79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-0.099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F19491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0.109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05DD510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0.017</w:t>
            </w:r>
          </w:p>
        </w:tc>
      </w:tr>
      <w:tr w:rsidR="00B44084" w14:paraId="37499FED" w14:textId="77777777" w:rsidTr="0079062E">
        <w:trPr>
          <w:tblHeader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32372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7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3C1E7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(0.086)</w:t>
            </w:r>
          </w:p>
        </w:tc>
        <w:tc>
          <w:tcPr>
            <w:tcW w:w="1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28D91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(0.103)</w:t>
            </w:r>
          </w:p>
        </w:tc>
        <w:tc>
          <w:tcPr>
            <w:tcW w:w="17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0DB490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(0.100)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D4DDB1" w14:textId="77777777" w:rsidR="00B44084" w:rsidRDefault="00B44084" w:rsidP="007906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(0.088)</w:t>
            </w:r>
          </w:p>
        </w:tc>
      </w:tr>
    </w:tbl>
    <w:p w14:paraId="1E890BA9" w14:textId="264674F1" w:rsidR="00B44084" w:rsidRDefault="00B44084" w:rsidP="00B440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</w:rPr>
        <w:t xml:space="preserve">Notes: State fixed effects and other covariates are controlled for. Marginal effects or semi-elasticities estimated using </w:t>
      </w:r>
      <w:proofErr w:type="spellStart"/>
      <w:r>
        <w:rPr>
          <w:rFonts w:ascii="Times New Roman" w:hAnsi="Times New Roman" w:cs="Times New Roman"/>
          <w:kern w:val="0"/>
        </w:rPr>
        <w:t>eydx</w:t>
      </w:r>
      <w:proofErr w:type="spellEnd"/>
      <w:r>
        <w:rPr>
          <w:rFonts w:ascii="Times New Roman" w:hAnsi="Times New Roman" w:cs="Times New Roman"/>
          <w:kern w:val="0"/>
        </w:rPr>
        <w:t xml:space="preserve"> are reported. </w:t>
      </w:r>
      <w:r w:rsidR="005B062B">
        <w:rPr>
          <w:rFonts w:ascii="Times New Roman" w:hAnsi="Times New Roman" w:cs="Times New Roman"/>
          <w:kern w:val="0"/>
        </w:rPr>
        <w:t>S</w:t>
      </w:r>
      <w:r>
        <w:rPr>
          <w:rFonts w:ascii="Times New Roman" w:hAnsi="Times New Roman" w:cs="Times New Roman"/>
          <w:kern w:val="0"/>
        </w:rPr>
        <w:t xml:space="preserve">tandard errors clustered at the individual levels are in 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parentheses. </w:t>
      </w:r>
      <w:r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*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20"/>
          <w:szCs w:val="20"/>
        </w:rPr>
        <w:t>p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&lt; 0.05, </w:t>
      </w:r>
      <w:r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**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20"/>
          <w:szCs w:val="20"/>
        </w:rPr>
        <w:t>p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&lt; 0.01, </w:t>
      </w:r>
      <w:r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***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kern w:val="0"/>
          <w:sz w:val="20"/>
          <w:szCs w:val="20"/>
        </w:rPr>
        <w:t>p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&lt; 0.001.</w:t>
      </w:r>
    </w:p>
    <w:p w14:paraId="0A910D97" w14:textId="77777777" w:rsidR="00B44084" w:rsidRDefault="00B44084" w:rsidP="00B44084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br w:type="page"/>
      </w:r>
    </w:p>
    <w:p w14:paraId="2B1021CB" w14:textId="77777777" w:rsidR="00B44084" w:rsidRDefault="00B44084" w:rsidP="00B44084">
      <w:pPr>
        <w:autoSpaceDE w:val="0"/>
        <w:autoSpaceDN w:val="0"/>
        <w:adjustRightInd w:val="0"/>
        <w:spacing w:after="0" w:line="240" w:lineRule="auto"/>
        <w:ind w:right="-720"/>
        <w:rPr>
          <w:rFonts w:ascii="Times New Roman" w:hAnsi="Times New Roman" w:cs="Times New Roman"/>
          <w:b/>
          <w:bCs/>
          <w:kern w:val="0"/>
        </w:rPr>
        <w:sectPr w:rsidR="00B44084" w:rsidSect="00B4408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4ED44E9" w14:textId="15AA6D89" w:rsidR="00B44084" w:rsidRPr="000504AC" w:rsidRDefault="00973893" w:rsidP="00A958C7">
      <w:pPr>
        <w:autoSpaceDE w:val="0"/>
        <w:autoSpaceDN w:val="0"/>
        <w:adjustRightInd w:val="0"/>
        <w:spacing w:after="0" w:line="240" w:lineRule="auto"/>
        <w:ind w:right="-14"/>
        <w:rPr>
          <w:rFonts w:ascii="Times New Roman" w:hAnsi="Times New Roman" w:cs="Times New Roman"/>
          <w:b/>
          <w:bCs/>
          <w:kern w:val="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A7C65B" wp14:editId="02F54025">
                <wp:simplePos x="0" y="0"/>
                <wp:positionH relativeFrom="column">
                  <wp:posOffset>353695</wp:posOffset>
                </wp:positionH>
                <wp:positionV relativeFrom="paragraph">
                  <wp:posOffset>350520</wp:posOffset>
                </wp:positionV>
                <wp:extent cx="1097280" cy="640080"/>
                <wp:effectExtent l="0" t="0" r="7620" b="7620"/>
                <wp:wrapNone/>
                <wp:docPr id="139269747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97280" cy="640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59B98A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85pt,27.6pt" to="114.25pt,7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="00B44084" w:rsidRPr="000504AC">
        <w:rPr>
          <w:rFonts w:ascii="Times New Roman" w:hAnsi="Times New Roman" w:cs="Times New Roman"/>
          <w:b/>
          <w:bCs/>
          <w:kern w:val="0"/>
        </w:rPr>
        <w:t xml:space="preserve">Table </w:t>
      </w:r>
      <w:r w:rsidR="00B44084">
        <w:rPr>
          <w:rFonts w:ascii="Times New Roman" w:hAnsi="Times New Roman" w:cs="Times New Roman"/>
          <w:b/>
          <w:bCs/>
          <w:kern w:val="0"/>
        </w:rPr>
        <w:t>A.5:</w:t>
      </w:r>
      <w:r w:rsidR="00B44084" w:rsidRPr="000504AC">
        <w:rPr>
          <w:rFonts w:ascii="Times New Roman" w:hAnsi="Times New Roman" w:cs="Times New Roman"/>
          <w:b/>
          <w:bCs/>
          <w:kern w:val="0"/>
        </w:rPr>
        <w:t xml:space="preserve"> </w:t>
      </w:r>
      <w:r w:rsidR="00B44084">
        <w:rPr>
          <w:rFonts w:ascii="Times New Roman" w:hAnsi="Times New Roman" w:cs="Times New Roman"/>
          <w:b/>
          <w:bCs/>
          <w:kern w:val="0"/>
        </w:rPr>
        <w:t xml:space="preserve"> Economic </w:t>
      </w:r>
      <w:r w:rsidR="009B6AD7">
        <w:rPr>
          <w:rFonts w:ascii="Times New Roman" w:hAnsi="Times New Roman" w:cs="Times New Roman"/>
          <w:b/>
          <w:bCs/>
          <w:kern w:val="0"/>
        </w:rPr>
        <w:t>R</w:t>
      </w:r>
      <w:r w:rsidR="00B44084">
        <w:rPr>
          <w:rFonts w:ascii="Times New Roman" w:hAnsi="Times New Roman" w:cs="Times New Roman"/>
          <w:b/>
          <w:bCs/>
          <w:kern w:val="0"/>
        </w:rPr>
        <w:t xml:space="preserve">elationship </w:t>
      </w:r>
      <w:r w:rsidR="009B6AD7">
        <w:rPr>
          <w:rFonts w:ascii="Times New Roman" w:hAnsi="Times New Roman" w:cs="Times New Roman"/>
          <w:b/>
          <w:bCs/>
          <w:kern w:val="0"/>
        </w:rPr>
        <w:t>B</w:t>
      </w:r>
      <w:r w:rsidR="00B44084">
        <w:rPr>
          <w:rFonts w:ascii="Times New Roman" w:hAnsi="Times New Roman" w:cs="Times New Roman"/>
          <w:b/>
          <w:bCs/>
          <w:kern w:val="0"/>
        </w:rPr>
        <w:t xml:space="preserve">ased on THC </w:t>
      </w:r>
      <w:r w:rsidR="009B6AD7">
        <w:rPr>
          <w:rFonts w:ascii="Times New Roman" w:hAnsi="Times New Roman" w:cs="Times New Roman"/>
          <w:b/>
          <w:bCs/>
          <w:kern w:val="0"/>
        </w:rPr>
        <w:t>C</w:t>
      </w:r>
      <w:r w:rsidR="00B44084">
        <w:rPr>
          <w:rFonts w:ascii="Times New Roman" w:hAnsi="Times New Roman" w:cs="Times New Roman"/>
          <w:b/>
          <w:bCs/>
          <w:kern w:val="0"/>
        </w:rPr>
        <w:t xml:space="preserve">onsumption between </w:t>
      </w:r>
      <w:r w:rsidR="009B6AD7">
        <w:rPr>
          <w:rFonts w:ascii="Times New Roman" w:hAnsi="Times New Roman" w:cs="Times New Roman"/>
          <w:b/>
          <w:bCs/>
          <w:kern w:val="0"/>
        </w:rPr>
        <w:t>D</w:t>
      </w:r>
      <w:r w:rsidR="00B44084">
        <w:rPr>
          <w:rFonts w:ascii="Times New Roman" w:hAnsi="Times New Roman" w:cs="Times New Roman"/>
          <w:b/>
          <w:bCs/>
          <w:kern w:val="0"/>
        </w:rPr>
        <w:t xml:space="preserve">ifferent </w:t>
      </w:r>
      <w:r w:rsidR="009B6AD7">
        <w:rPr>
          <w:rFonts w:ascii="Times New Roman" w:hAnsi="Times New Roman" w:cs="Times New Roman"/>
          <w:b/>
          <w:bCs/>
          <w:kern w:val="0"/>
        </w:rPr>
        <w:t>F</w:t>
      </w:r>
      <w:r w:rsidR="00B44084">
        <w:rPr>
          <w:rFonts w:ascii="Times New Roman" w:hAnsi="Times New Roman" w:cs="Times New Roman"/>
          <w:b/>
          <w:bCs/>
          <w:kern w:val="0"/>
        </w:rPr>
        <w:t xml:space="preserve">orms in the </w:t>
      </w:r>
      <w:r w:rsidR="009B6AD7">
        <w:rPr>
          <w:rFonts w:ascii="Times New Roman" w:hAnsi="Times New Roman" w:cs="Times New Roman"/>
          <w:b/>
          <w:bCs/>
          <w:kern w:val="0"/>
        </w:rPr>
        <w:t>M</w:t>
      </w:r>
      <w:r w:rsidR="00B44084">
        <w:rPr>
          <w:rFonts w:ascii="Times New Roman" w:hAnsi="Times New Roman" w:cs="Times New Roman"/>
          <w:b/>
          <w:bCs/>
          <w:kern w:val="0"/>
        </w:rPr>
        <w:t>atrix.</w:t>
      </w:r>
    </w:p>
    <w:tbl>
      <w:tblPr>
        <w:tblW w:w="4256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9"/>
        <w:gridCol w:w="1561"/>
        <w:gridCol w:w="1667"/>
        <w:gridCol w:w="1497"/>
        <w:gridCol w:w="1581"/>
      </w:tblGrid>
      <w:tr w:rsidR="001E2D4E" w:rsidRPr="000504AC" w14:paraId="2176DFDE" w14:textId="77777777" w:rsidTr="001E2D4E">
        <w:trPr>
          <w:trHeight w:val="884"/>
          <w:jc w:val="center"/>
        </w:trPr>
        <w:tc>
          <w:tcPr>
            <w:tcW w:w="1036" w:type="pct"/>
            <w:tcBorders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3D796228" w14:textId="59520220" w:rsidR="00B44084" w:rsidRPr="000504AC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ind w:right="110"/>
              <w:jc w:val="right"/>
              <w:rPr>
                <w:rFonts w:ascii="Times New Roman" w:hAnsi="Times New Roman" w:cs="Times New Roman"/>
                <w:kern w:val="0"/>
              </w:rPr>
            </w:pPr>
            <w:r w:rsidRPr="000504AC">
              <w:rPr>
                <w:rFonts w:ascii="Times New Roman" w:hAnsi="Times New Roman" w:cs="Times New Roman"/>
                <w:kern w:val="0"/>
              </w:rPr>
              <w:t>Price</w:t>
            </w:r>
          </w:p>
          <w:p w14:paraId="74B76541" w14:textId="77777777" w:rsidR="00B44084" w:rsidRPr="000504AC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  <w:p w14:paraId="3AB46ED1" w14:textId="77777777" w:rsidR="00B44084" w:rsidRPr="000504AC" w:rsidRDefault="00B44084" w:rsidP="0079062E">
            <w:pPr>
              <w:autoSpaceDE w:val="0"/>
              <w:autoSpaceDN w:val="0"/>
              <w:adjustRightInd w:val="0"/>
              <w:spacing w:before="180" w:after="0" w:line="240" w:lineRule="auto"/>
              <w:rPr>
                <w:rFonts w:ascii="Times New Roman" w:hAnsi="Times New Roman" w:cs="Times New Roman"/>
                <w:kern w:val="0"/>
              </w:rPr>
            </w:pPr>
            <w:r w:rsidRPr="000504AC">
              <w:rPr>
                <w:rFonts w:ascii="Times New Roman" w:hAnsi="Times New Roman" w:cs="Times New Roman"/>
                <w:kern w:val="0"/>
              </w:rPr>
              <w:t xml:space="preserve">Consumption 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370C19AC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Legal flowers</w:t>
            </w:r>
          </w:p>
        </w:tc>
        <w:tc>
          <w:tcPr>
            <w:tcW w:w="1048" w:type="pct"/>
            <w:tcBorders>
              <w:bottom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6641BBD7" w14:textId="4F8FA678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Illegal flowers</w:t>
            </w:r>
          </w:p>
        </w:tc>
        <w:tc>
          <w:tcPr>
            <w:tcW w:w="941" w:type="pct"/>
            <w:tcBorders>
              <w:bottom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02D01794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Edibles</w:t>
            </w:r>
          </w:p>
        </w:tc>
        <w:tc>
          <w:tcPr>
            <w:tcW w:w="994" w:type="pct"/>
            <w:tcBorders>
              <w:bottom w:val="single" w:sz="4" w:space="0" w:color="auto"/>
            </w:tcBorders>
            <w:tcMar>
              <w:top w:w="100" w:type="nil"/>
              <w:right w:w="100" w:type="nil"/>
            </w:tcMar>
            <w:vAlign w:val="center"/>
          </w:tcPr>
          <w:p w14:paraId="04252E89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Cartridges</w:t>
            </w:r>
          </w:p>
        </w:tc>
      </w:tr>
      <w:tr w:rsidR="001E2D4E" w:rsidRPr="000504AC" w14:paraId="5F705A80" w14:textId="77777777" w:rsidTr="001E2D4E">
        <w:trPr>
          <w:trHeight w:val="295"/>
          <w:jc w:val="center"/>
        </w:trPr>
        <w:tc>
          <w:tcPr>
            <w:tcW w:w="1036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6877048E" w14:textId="77777777" w:rsidR="00B44084" w:rsidRPr="000504AC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Legal flowers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38F6A007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Reduction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68660601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Substitutes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2D014FEC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2663D85E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1E2D4E" w:rsidRPr="000504AC" w14:paraId="6D70F45A" w14:textId="77777777" w:rsidTr="001E2D4E">
        <w:trPr>
          <w:trHeight w:val="295"/>
          <w:jc w:val="center"/>
        </w:trPr>
        <w:tc>
          <w:tcPr>
            <w:tcW w:w="1036" w:type="pct"/>
            <w:tcBorders>
              <w:top w:val="nil"/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44CBDDC" w14:textId="77777777" w:rsidR="00B44084" w:rsidRPr="000504AC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3F1C8733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447B871E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51FB70B3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361F64F6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1E2D4E" w:rsidRPr="000504AC" w14:paraId="266918D5" w14:textId="77777777" w:rsidTr="001E2D4E">
        <w:trPr>
          <w:trHeight w:val="591"/>
          <w:jc w:val="center"/>
        </w:trPr>
        <w:tc>
          <w:tcPr>
            <w:tcW w:w="1036" w:type="pct"/>
            <w:tcBorders>
              <w:top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15B095F" w14:textId="77777777" w:rsidR="00B44084" w:rsidRPr="000504AC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Illegal flowers 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3C8351E9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Substitutes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14EA2DAA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Reduction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76E69A50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07BADAD0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Substitutes</w:t>
            </w:r>
          </w:p>
        </w:tc>
      </w:tr>
      <w:tr w:rsidR="001E2D4E" w:rsidRPr="000504AC" w14:paraId="1C8DE24A" w14:textId="77777777" w:rsidTr="001E2D4E">
        <w:trPr>
          <w:trHeight w:val="295"/>
          <w:jc w:val="center"/>
        </w:trPr>
        <w:tc>
          <w:tcPr>
            <w:tcW w:w="1036" w:type="pct"/>
            <w:tcBorders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28EA70DB" w14:textId="77777777" w:rsidR="00B44084" w:rsidRPr="000504AC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Edibles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44F8545B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Complements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05C8F5E3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Complements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098DBC3E" w14:textId="54F21F63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Reduction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1D7B4189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Complements</w:t>
            </w:r>
          </w:p>
        </w:tc>
      </w:tr>
      <w:tr w:rsidR="001E2D4E" w:rsidRPr="000504AC" w14:paraId="2EF7EB19" w14:textId="77777777" w:rsidTr="001E2D4E">
        <w:trPr>
          <w:trHeight w:val="310"/>
          <w:jc w:val="center"/>
        </w:trPr>
        <w:tc>
          <w:tcPr>
            <w:tcW w:w="1036" w:type="pct"/>
            <w:tcBorders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A2EE93C" w14:textId="77777777" w:rsidR="00B44084" w:rsidRPr="000504AC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44B646B0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1FC2A801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09B3EE95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56D470CA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</w:tr>
      <w:tr w:rsidR="001E2D4E" w:rsidRPr="000504AC" w14:paraId="0C751E7A" w14:textId="77777777" w:rsidTr="001E2D4E">
        <w:trPr>
          <w:trHeight w:val="295"/>
          <w:jc w:val="center"/>
        </w:trPr>
        <w:tc>
          <w:tcPr>
            <w:tcW w:w="1036" w:type="pct"/>
            <w:tcBorders>
              <w:bottom w:val="nil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7802DF44" w14:textId="77777777" w:rsidR="00B44084" w:rsidRPr="000504AC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Cartridges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213C34F5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1DC85B38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Complements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2A60405F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tcMar>
              <w:top w:w="100" w:type="nil"/>
              <w:right w:w="100" w:type="nil"/>
            </w:tcMar>
            <w:vAlign w:val="center"/>
          </w:tcPr>
          <w:p w14:paraId="49924BDC" w14:textId="77777777" w:rsidR="00B44084" w:rsidRPr="000504AC" w:rsidRDefault="00B44084" w:rsidP="00A958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kern w:val="0"/>
              </w:rPr>
              <w:t>Reduction</w:t>
            </w:r>
          </w:p>
        </w:tc>
      </w:tr>
      <w:tr w:rsidR="001E2D4E" w:rsidRPr="00BC5434" w14:paraId="1604778F" w14:textId="77777777" w:rsidTr="001E2D4E">
        <w:trPr>
          <w:trHeight w:val="367"/>
          <w:jc w:val="center"/>
        </w:trPr>
        <w:tc>
          <w:tcPr>
            <w:tcW w:w="1036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00" w:type="nil"/>
              <w:right w:w="100" w:type="nil"/>
            </w:tcMar>
          </w:tcPr>
          <w:p w14:paraId="041EE2D9" w14:textId="77777777" w:rsidR="00B44084" w:rsidRPr="00BC5434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u w:val="single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2FF15EF9" w14:textId="77777777" w:rsidR="00B44084" w:rsidRPr="00BC5434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u w:val="single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59D53C84" w14:textId="77777777" w:rsidR="00B44084" w:rsidRPr="00BC5434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u w:val="single"/>
              </w:rPr>
            </w:pPr>
          </w:p>
        </w:tc>
        <w:tc>
          <w:tcPr>
            <w:tcW w:w="94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647F676C" w14:textId="77777777" w:rsidR="00B44084" w:rsidRPr="00BC5434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u w:val="single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00" w:type="nil"/>
              <w:right w:w="100" w:type="nil"/>
            </w:tcMar>
            <w:vAlign w:val="bottom"/>
          </w:tcPr>
          <w:p w14:paraId="06AF816A" w14:textId="77777777" w:rsidR="00B44084" w:rsidRPr="00BC5434" w:rsidRDefault="00B44084" w:rsidP="0079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u w:val="single"/>
              </w:rPr>
            </w:pPr>
          </w:p>
        </w:tc>
      </w:tr>
    </w:tbl>
    <w:p w14:paraId="446B5754" w14:textId="4658B210" w:rsidR="00B44084" w:rsidRPr="009B6AD7" w:rsidRDefault="00B44084" w:rsidP="00B44084">
      <w:pPr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9B6AD7">
        <w:rPr>
          <w:rFonts w:ascii="Times New Roman" w:hAnsi="Times New Roman" w:cs="Times New Roman"/>
        </w:rPr>
        <w:t>Matrix of relationships based on Table 3</w:t>
      </w:r>
      <w:r w:rsidR="00A958C7" w:rsidRPr="009B6AD7">
        <w:rPr>
          <w:rFonts w:ascii="Times New Roman" w:hAnsi="Times New Roman" w:cs="Times New Roman"/>
        </w:rPr>
        <w:t>,</w:t>
      </w:r>
      <w:r w:rsidRPr="009B6AD7">
        <w:rPr>
          <w:rFonts w:ascii="Times New Roman" w:hAnsi="Times New Roman" w:cs="Times New Roman"/>
        </w:rPr>
        <w:t xml:space="preserve"> </w:t>
      </w:r>
      <w:r w:rsidR="00A958C7" w:rsidRPr="009B6AD7">
        <w:rPr>
          <w:rFonts w:ascii="Times New Roman" w:hAnsi="Times New Roman" w:cs="Times New Roman"/>
        </w:rPr>
        <w:t>Column 4</w:t>
      </w:r>
      <w:r w:rsidRPr="009B6AD7">
        <w:rPr>
          <w:rFonts w:ascii="Times New Roman" w:hAnsi="Times New Roman" w:cs="Times New Roman"/>
        </w:rPr>
        <w:t>.</w:t>
      </w:r>
    </w:p>
    <w:p w14:paraId="65021C10" w14:textId="77777777" w:rsidR="00B44084" w:rsidRPr="009B6AD7" w:rsidRDefault="00B44084" w:rsidP="00B44084"/>
    <w:p w14:paraId="1CFB76E5" w14:textId="77777777" w:rsidR="00B44084" w:rsidRDefault="00B44084" w:rsidP="00B44084">
      <w:pPr>
        <w:spacing w:line="360" w:lineRule="auto"/>
        <w:jc w:val="both"/>
        <w:rPr>
          <w:rFonts w:ascii="Times New Roman" w:hAnsi="Times New Roman" w:cs="Times New Roman"/>
        </w:rPr>
      </w:pPr>
    </w:p>
    <w:p w14:paraId="760CE3F0" w14:textId="77777777" w:rsidR="00B44084" w:rsidRDefault="00B44084" w:rsidP="00B44084">
      <w:pPr>
        <w:spacing w:line="360" w:lineRule="auto"/>
        <w:jc w:val="both"/>
        <w:rPr>
          <w:rFonts w:ascii="Times New Roman" w:hAnsi="Times New Roman" w:cs="Times New Roman"/>
        </w:rPr>
      </w:pPr>
    </w:p>
    <w:p w14:paraId="7AAB91B4" w14:textId="77777777" w:rsidR="00470934" w:rsidRDefault="00470934"/>
    <w:sectPr w:rsidR="00470934" w:rsidSect="00A958C7">
      <w:pgSz w:w="12226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5958F" w14:textId="77777777" w:rsidR="007A5D75" w:rsidRDefault="007A5D75" w:rsidP="007D2680">
      <w:pPr>
        <w:spacing w:after="0" w:line="240" w:lineRule="auto"/>
      </w:pPr>
      <w:r>
        <w:separator/>
      </w:r>
    </w:p>
  </w:endnote>
  <w:endnote w:type="continuationSeparator" w:id="0">
    <w:p w14:paraId="32203A37" w14:textId="77777777" w:rsidR="007A5D75" w:rsidRDefault="007A5D75" w:rsidP="007D2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100FD" w14:textId="77777777" w:rsidR="007A5D75" w:rsidRDefault="007A5D75" w:rsidP="007D2680">
      <w:pPr>
        <w:spacing w:after="0" w:line="240" w:lineRule="auto"/>
      </w:pPr>
      <w:r>
        <w:separator/>
      </w:r>
    </w:p>
  </w:footnote>
  <w:footnote w:type="continuationSeparator" w:id="0">
    <w:p w14:paraId="301D7CDA" w14:textId="77777777" w:rsidR="007A5D75" w:rsidRDefault="007A5D75" w:rsidP="007D26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548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CF33A5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71924486">
    <w:abstractNumId w:val="1"/>
  </w:num>
  <w:num w:numId="2" w16cid:durableId="1000742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B1"/>
    <w:rsid w:val="000112B1"/>
    <w:rsid w:val="000329FD"/>
    <w:rsid w:val="000C69EA"/>
    <w:rsid w:val="00133EF3"/>
    <w:rsid w:val="00182A88"/>
    <w:rsid w:val="001B5CC0"/>
    <w:rsid w:val="001C332B"/>
    <w:rsid w:val="001E2D4E"/>
    <w:rsid w:val="00433909"/>
    <w:rsid w:val="00470934"/>
    <w:rsid w:val="004F77DE"/>
    <w:rsid w:val="005A58E7"/>
    <w:rsid w:val="005B062B"/>
    <w:rsid w:val="005F43C8"/>
    <w:rsid w:val="00645206"/>
    <w:rsid w:val="006A5D48"/>
    <w:rsid w:val="006F2794"/>
    <w:rsid w:val="0078035A"/>
    <w:rsid w:val="0078442A"/>
    <w:rsid w:val="007A5D75"/>
    <w:rsid w:val="007D2680"/>
    <w:rsid w:val="00973893"/>
    <w:rsid w:val="009B6AD7"/>
    <w:rsid w:val="00A958C7"/>
    <w:rsid w:val="00B44084"/>
    <w:rsid w:val="00BE6299"/>
    <w:rsid w:val="00D32AFC"/>
    <w:rsid w:val="00E8332B"/>
    <w:rsid w:val="00EA3635"/>
    <w:rsid w:val="00EE4838"/>
    <w:rsid w:val="00F8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6E6F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084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1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2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2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2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2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2B1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440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40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4084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0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084"/>
    <w:rPr>
      <w:rFonts w:eastAsiaTheme="minorHAnsi"/>
      <w:b/>
      <w:bCs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B440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08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4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44084"/>
    <w:rPr>
      <w:color w:val="666666"/>
    </w:rPr>
  </w:style>
  <w:style w:type="paragraph" w:customStyle="1" w:styleId="Default">
    <w:name w:val="Default"/>
    <w:rsid w:val="00B4408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kern w:val="0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B44084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44084"/>
    <w:rPr>
      <w:rFonts w:ascii="Aptos" w:eastAsiaTheme="minorHAnsi" w:hAnsi="Aptos"/>
      <w:noProof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B44084"/>
    <w:pPr>
      <w:spacing w:line="240" w:lineRule="auto"/>
      <w:jc w:val="both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44084"/>
    <w:rPr>
      <w:rFonts w:ascii="Aptos" w:eastAsiaTheme="minorHAnsi" w:hAnsi="Aptos"/>
      <w:noProof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D2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680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D26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68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1324</Words>
  <Characters>7552</Characters>
  <Application>Microsoft Office Word</Application>
  <DocSecurity>0</DocSecurity>
  <Lines>62</Lines>
  <Paragraphs>17</Paragraphs>
  <ScaleCrop>false</ScaleCrop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2026-05-19T13:19:00Z</dcterms:created>
  <dcterms:modified xsi:type="dcterms:W3CDTF">2026-05-19T13:19:00Z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5b9508ce-d15d-48e4-8fc6-1a2b388aa53e</vt:lpwstr>
  </property>
</Properties>
</file>