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A5687" w14:textId="5EA20371" w:rsidR="001D50DE" w:rsidRPr="00C51FA2" w:rsidRDefault="00FF7389" w:rsidP="00C51FA2">
      <w:pPr>
        <w:spacing w:line="480" w:lineRule="auto"/>
        <w:rPr>
          <w:rFonts w:cstheme="minorHAnsi"/>
          <w:b/>
          <w:sz w:val="24"/>
          <w:szCs w:val="24"/>
        </w:rPr>
      </w:pPr>
      <w:bookmarkStart w:id="0" w:name="_GoBack"/>
      <w:bookmarkEnd w:id="0"/>
      <w:r w:rsidRPr="00C51FA2">
        <w:rPr>
          <w:rFonts w:cstheme="minorHAnsi"/>
          <w:b/>
          <w:sz w:val="24"/>
          <w:szCs w:val="24"/>
        </w:rPr>
        <w:t>Supplementary materials</w:t>
      </w:r>
      <w:r w:rsidR="00C51FA2">
        <w:rPr>
          <w:rFonts w:cstheme="minorHAnsi"/>
          <w:b/>
          <w:sz w:val="24"/>
          <w:szCs w:val="24"/>
        </w:rPr>
        <w:br/>
      </w:r>
    </w:p>
    <w:p w14:paraId="303462EE" w14:textId="77777777" w:rsidR="008738B6" w:rsidRPr="00C51FA2" w:rsidRDefault="008738B6" w:rsidP="00C51FA2">
      <w:pPr>
        <w:shd w:val="clear" w:color="auto" w:fill="FFFFFF"/>
        <w:spacing w:line="480" w:lineRule="auto"/>
        <w:rPr>
          <w:rFonts w:eastAsia="Times New Roman" w:cstheme="minorHAnsi"/>
          <w:color w:val="000000"/>
          <w:sz w:val="24"/>
          <w:szCs w:val="24"/>
          <w:lang w:eastAsia="en-GB"/>
        </w:rPr>
      </w:pPr>
      <w:r w:rsidRPr="00C51FA2">
        <w:rPr>
          <w:rFonts w:eastAsia="Times New Roman" w:cstheme="minorHAnsi"/>
          <w:b/>
          <w:bCs/>
          <w:i/>
          <w:iCs/>
          <w:color w:val="000000"/>
          <w:sz w:val="24"/>
          <w:szCs w:val="24"/>
          <w:bdr w:val="none" w:sz="0" w:space="0" w:color="auto" w:frame="1"/>
          <w:lang w:eastAsia="en-GB"/>
        </w:rPr>
        <w:t>Sample size and power calculation</w:t>
      </w:r>
    </w:p>
    <w:p w14:paraId="5589E0AF" w14:textId="4FE1EF29" w:rsidR="008738B6" w:rsidRPr="00C51FA2" w:rsidRDefault="008738B6" w:rsidP="00C51FA2">
      <w:pPr>
        <w:spacing w:line="480" w:lineRule="auto"/>
        <w:rPr>
          <w:rFonts w:eastAsia="Times New Roman" w:cstheme="minorHAnsi"/>
          <w:color w:val="000000"/>
          <w:sz w:val="24"/>
          <w:szCs w:val="24"/>
          <w:bdr w:val="none" w:sz="0" w:space="0" w:color="auto" w:frame="1"/>
          <w:lang w:eastAsia="en-GB"/>
        </w:rPr>
      </w:pPr>
      <w:r w:rsidRPr="00C51FA2">
        <w:rPr>
          <w:rFonts w:eastAsia="Times New Roman" w:cstheme="minorHAnsi"/>
          <w:color w:val="000000"/>
          <w:sz w:val="24"/>
          <w:szCs w:val="24"/>
          <w:bdr w:val="none" w:sz="0" w:space="0" w:color="auto" w:frame="1"/>
          <w:lang w:eastAsia="en-GB"/>
        </w:rPr>
        <w:t>We determined the minimum sample size necessary to test our primary hypothesis that CB1R would be associated with the neural correlates of working memory. Since no studies have investigated this in animals or humans, we based our power calculation on a previous study investigating the association between CB1R, as measured by [</w:t>
      </w:r>
      <w:r w:rsidRPr="00C51FA2">
        <w:rPr>
          <w:rFonts w:eastAsia="Times New Roman" w:cstheme="minorHAnsi"/>
          <w:color w:val="000000"/>
          <w:sz w:val="24"/>
          <w:szCs w:val="24"/>
          <w:bdr w:val="none" w:sz="0" w:space="0" w:color="auto" w:frame="1"/>
          <w:vertAlign w:val="superscript"/>
          <w:lang w:eastAsia="en-GB"/>
        </w:rPr>
        <w:t>11</w:t>
      </w:r>
      <w:r w:rsidRPr="00C51FA2">
        <w:rPr>
          <w:rFonts w:eastAsia="Times New Roman" w:cstheme="minorHAnsi"/>
          <w:color w:val="000000"/>
          <w:sz w:val="24"/>
          <w:szCs w:val="24"/>
          <w:bdr w:val="none" w:sz="0" w:space="0" w:color="auto" w:frame="1"/>
          <w:lang w:eastAsia="en-GB"/>
        </w:rPr>
        <w:t>C]</w:t>
      </w:r>
      <w:proofErr w:type="spellStart"/>
      <w:r w:rsidRPr="00C51FA2">
        <w:rPr>
          <w:rFonts w:eastAsia="Times New Roman" w:cstheme="minorHAnsi"/>
          <w:color w:val="000000"/>
          <w:sz w:val="24"/>
          <w:szCs w:val="24"/>
          <w:bdr w:val="none" w:sz="0" w:space="0" w:color="auto" w:frame="1"/>
          <w:lang w:eastAsia="en-GB"/>
        </w:rPr>
        <w:t>MePPEP</w:t>
      </w:r>
      <w:proofErr w:type="spellEnd"/>
      <w:r w:rsidRPr="00C51FA2">
        <w:rPr>
          <w:rFonts w:eastAsia="Times New Roman" w:cstheme="minorHAnsi"/>
          <w:color w:val="000000"/>
          <w:sz w:val="24"/>
          <w:szCs w:val="24"/>
          <w:bdr w:val="none" w:sz="0" w:space="0" w:color="auto" w:frame="1"/>
          <w:lang w:eastAsia="en-GB"/>
        </w:rPr>
        <w:t xml:space="preserve">, and a cognitive emotional processing paradigm </w:t>
      </w:r>
      <w:r w:rsidRPr="00C51FA2">
        <w:rPr>
          <w:rFonts w:eastAsia="Times New Roman" w:cstheme="minorHAnsi"/>
          <w:color w:val="000000"/>
          <w:sz w:val="24"/>
          <w:szCs w:val="24"/>
          <w:bdr w:val="none" w:sz="0" w:space="0" w:color="auto" w:frame="1"/>
          <w:lang w:eastAsia="en-GB"/>
        </w:rPr>
        <w:fldChar w:fldCharType="begin" w:fldLock="1"/>
      </w:r>
      <w:r w:rsidR="004C4D27">
        <w:rPr>
          <w:rFonts w:eastAsia="Times New Roman" w:cstheme="minorHAnsi"/>
          <w:color w:val="000000"/>
          <w:sz w:val="24"/>
          <w:szCs w:val="24"/>
          <w:bdr w:val="none" w:sz="0" w:space="0" w:color="auto" w:frame="1"/>
          <w:lang w:eastAsia="en-GB"/>
        </w:rPr>
        <w:instrText>ADDIN CSL_CITATION {"citationItems":[{"id":"ITEM-1","itemData":{"DOI":"10.1038/s41598-017-14203-4","ISSN":"20452322","abstract":"Use of Cannabis, the most widely used illicit drug worldwide, is associated with acute anxiety, and anxiety disorders following regular use. The precise neural and receptor basis of these effects have not been tested in man. Employing a combination of functional MRI (fMRI) and positron emission tomography (PET), we investigated whether the effects of delta-9-tetrahydrocannabinol (delta-9-THC), the main psychoactive ingredient of cannabis, on anxiety and on amygdala response while processing fearful stimuli were related to local availability of its main central molecular target, cannabinoid-1 (CB1) receptors in man. Fourteen healthy males were studied with fMRI twice, one month apart, following an oral dose of either delta-9-THC (10 mg) or placebo, while they performed a fear-processing task. Baseline availability of the CB1 receptor was studied using PET with [ 11 C]MePPEP, a CB1 inverse agonist radioligand. Relative to the placebo condition, delta-9-THC induced anxiety and modulated right amygdala activation while processing fear. Both these effects were positively correlated with CB1 receptor availability in the right amygdala. These results suggest that the acute effects of cannabis on anxiety in males are mediated by the modulation of amygdalar function by delta-9-THC and the extent of these effects are related to local availability of CB1 receptors.","author":[{"dropping-particle":"","family":"Bhattacharyya","given":"Sagnik","non-dropping-particle":"","parse-names":false,"suffix":""},{"dropping-particle":"","family":"Egerton","given":"Alice","non-dropping-particle":"","parse-names":false,"suffix":""},{"dropping-particle":"","family":"Kim","given":"Euitae","non-dropping-particle":"","parse-names":false,"suffix":""},{"dropping-particle":"","family":"Rosso","given":"Lula","non-dropping-particle":"","parse-names":false,"suffix":""},{"dropping-particle":"","family":"Riano Barros","given":"Daniela","non-dropping-particle":"","parse-names":false,"suffix":""},{"dropping-particle":"","family":"Hammers","given":"Alexander","non-dropping-particle":"","parse-names":false,"suffix":""},{"dropping-particle":"","family":"Brammer","given":"Michael","non-dropping-particle":"","parse-names":false,"suffix":""},{"dropping-particle":"","family":"Turkheimer","given":"Federico E.","non-dropping-particle":"","parse-names":false,"suffix":""},{"dropping-particle":"","family":"Howes","given":"Oliver D.","non-dropping-particle":"","parse-names":false,"suffix":""},{"dropping-particle":"","family":"McGuire","given":"Philip","non-dropping-particle":"","parse-names":false,"suffix":""}],"container-title":"Scientific Reports","id":"ITEM-1","issue":"1","issued":{"date-parts":[["2017","12","1"]]},"publisher":"Nature Publishing Group","title":"Acute induction of anxiety in humans by delta-9-tetrahydrocannabinol related to amygdalar cannabinoid-1 (CB1) receptors","type":"article-journal","volume":"7"},"uris":["http://www.mendeley.com/documents/?uuid=5f4fd27f-7565-35b3-8835-a64cf00ad38f"]}],"mendeley":{"formattedCitation":"(Bhattacharyya et al. 2017)","plainTextFormattedCitation":"(Bhattacharyya et al. 2017)","previouslyFormattedCitation":"&lt;sup&gt;34&lt;/sup&gt;"},"properties":{"noteIndex":0},"schema":"https://github.com/citation-style-language/schema/raw/master/csl-citation.json"}</w:instrText>
      </w:r>
      <w:r w:rsidRPr="00C51FA2">
        <w:rPr>
          <w:rFonts w:eastAsia="Times New Roman" w:cstheme="minorHAnsi"/>
          <w:color w:val="000000"/>
          <w:sz w:val="24"/>
          <w:szCs w:val="24"/>
          <w:bdr w:val="none" w:sz="0" w:space="0" w:color="auto" w:frame="1"/>
          <w:lang w:eastAsia="en-GB"/>
        </w:rPr>
        <w:fldChar w:fldCharType="separate"/>
      </w:r>
      <w:r w:rsidR="004C4D27" w:rsidRPr="004C4D27">
        <w:rPr>
          <w:rFonts w:eastAsia="Times New Roman" w:cstheme="minorHAnsi"/>
          <w:noProof/>
          <w:color w:val="000000"/>
          <w:sz w:val="24"/>
          <w:szCs w:val="24"/>
          <w:bdr w:val="none" w:sz="0" w:space="0" w:color="auto" w:frame="1"/>
          <w:lang w:eastAsia="en-GB"/>
        </w:rPr>
        <w:t>(Bhattacharyya et al. 2017)</w:t>
      </w:r>
      <w:r w:rsidRPr="00C51FA2">
        <w:rPr>
          <w:rFonts w:eastAsia="Times New Roman" w:cstheme="minorHAnsi"/>
          <w:color w:val="000000"/>
          <w:sz w:val="24"/>
          <w:szCs w:val="24"/>
          <w:bdr w:val="none" w:sz="0" w:space="0" w:color="auto" w:frame="1"/>
          <w:lang w:eastAsia="en-GB"/>
        </w:rPr>
        <w:fldChar w:fldCharType="end"/>
      </w:r>
      <w:r w:rsidRPr="00C51FA2">
        <w:rPr>
          <w:rFonts w:eastAsia="Times New Roman" w:cstheme="minorHAnsi"/>
          <w:color w:val="000000"/>
          <w:sz w:val="24"/>
          <w:szCs w:val="24"/>
          <w:bdr w:val="none" w:sz="0" w:space="0" w:color="auto" w:frame="1"/>
          <w:lang w:eastAsia="en-GB"/>
        </w:rPr>
        <w:t>. This previous study found a relationship between these measures, with an R</w:t>
      </w:r>
      <w:r w:rsidRPr="00C51FA2">
        <w:rPr>
          <w:rFonts w:eastAsia="Times New Roman" w:cstheme="minorHAnsi"/>
          <w:color w:val="000000"/>
          <w:sz w:val="24"/>
          <w:szCs w:val="24"/>
          <w:bdr w:val="none" w:sz="0" w:space="0" w:color="auto" w:frame="1"/>
          <w:vertAlign w:val="superscript"/>
          <w:lang w:eastAsia="en-GB"/>
        </w:rPr>
        <w:t>2</w:t>
      </w:r>
      <w:r w:rsidRPr="00C51FA2">
        <w:rPr>
          <w:rFonts w:eastAsia="Times New Roman" w:cstheme="minorHAnsi"/>
          <w:color w:val="000000"/>
          <w:sz w:val="24"/>
          <w:szCs w:val="24"/>
          <w:bdr w:val="none" w:sz="0" w:space="0" w:color="auto" w:frame="1"/>
          <w:lang w:eastAsia="en-GB"/>
        </w:rPr>
        <w:t>=0.47 and a sample size of 14. A power calculation in G*power version 3.1 (</w:t>
      </w:r>
      <w:hyperlink r:id="rId7" w:history="1">
        <w:r w:rsidRPr="00C51FA2">
          <w:rPr>
            <w:rStyle w:val="Hyperlink"/>
            <w:sz w:val="24"/>
            <w:szCs w:val="24"/>
          </w:rPr>
          <w:t>https://download.cnet.com/G-Power/</w:t>
        </w:r>
      </w:hyperlink>
      <w:r w:rsidRPr="00C51FA2">
        <w:rPr>
          <w:sz w:val="24"/>
          <w:szCs w:val="24"/>
        </w:rPr>
        <w:t xml:space="preserve">) </w:t>
      </w:r>
      <w:r w:rsidRPr="00C51FA2">
        <w:rPr>
          <w:rFonts w:eastAsia="Times New Roman" w:cstheme="minorHAnsi"/>
          <w:color w:val="000000"/>
          <w:sz w:val="24"/>
          <w:szCs w:val="24"/>
          <w:bdr w:val="none" w:sz="0" w:space="0" w:color="auto" w:frame="1"/>
          <w:lang w:eastAsia="en-GB"/>
        </w:rPr>
        <w:t>indicated that a sample size of 20 subjects per group would have greater than 80% power to detect a relationship of R</w:t>
      </w:r>
      <w:r w:rsidRPr="00C51FA2">
        <w:rPr>
          <w:rFonts w:eastAsia="Times New Roman" w:cstheme="minorHAnsi"/>
          <w:color w:val="000000"/>
          <w:sz w:val="24"/>
          <w:szCs w:val="24"/>
          <w:bdr w:val="none" w:sz="0" w:space="0" w:color="auto" w:frame="1"/>
          <w:vertAlign w:val="superscript"/>
          <w:lang w:eastAsia="en-GB"/>
        </w:rPr>
        <w:t>2</w:t>
      </w:r>
      <w:r w:rsidRPr="00C51FA2">
        <w:rPr>
          <w:rFonts w:eastAsia="Times New Roman" w:cstheme="minorHAnsi"/>
          <w:color w:val="000000"/>
          <w:sz w:val="24"/>
          <w:szCs w:val="24"/>
          <w:bdr w:val="none" w:sz="0" w:space="0" w:color="auto" w:frame="1"/>
          <w:lang w:eastAsia="en-GB"/>
        </w:rPr>
        <w:t>=0.35 or greater using biserial correlation and for p&lt;0.05 (two-tailed).</w:t>
      </w:r>
      <w:r w:rsidR="00C51FA2" w:rsidRPr="00C51FA2">
        <w:rPr>
          <w:rFonts w:eastAsia="Times New Roman" w:cstheme="minorHAnsi"/>
          <w:color w:val="000000"/>
          <w:sz w:val="24"/>
          <w:szCs w:val="24"/>
          <w:bdr w:val="none" w:sz="0" w:space="0" w:color="auto" w:frame="1"/>
          <w:lang w:eastAsia="en-GB"/>
        </w:rPr>
        <w:br/>
      </w:r>
    </w:p>
    <w:p w14:paraId="17714D1F" w14:textId="50E0A795" w:rsidR="00AD0633" w:rsidRPr="00C51FA2" w:rsidRDefault="00AD0633" w:rsidP="00C51FA2">
      <w:pPr>
        <w:spacing w:line="480" w:lineRule="auto"/>
        <w:rPr>
          <w:rFonts w:cstheme="minorHAnsi"/>
          <w:b/>
          <w:i/>
          <w:sz w:val="24"/>
          <w:szCs w:val="24"/>
        </w:rPr>
      </w:pPr>
      <w:r w:rsidRPr="00C51FA2">
        <w:rPr>
          <w:rFonts w:cstheme="minorHAnsi"/>
          <w:b/>
          <w:i/>
          <w:sz w:val="24"/>
          <w:szCs w:val="24"/>
        </w:rPr>
        <w:t>Neuroimaging acquisition parameters</w:t>
      </w:r>
    </w:p>
    <w:p w14:paraId="77BD1E4A" w14:textId="3184A1D9" w:rsidR="00AD0633" w:rsidRPr="00C51FA2" w:rsidRDefault="00AD0633" w:rsidP="00C51FA2">
      <w:pPr>
        <w:spacing w:line="480" w:lineRule="auto"/>
        <w:rPr>
          <w:rFonts w:cstheme="minorHAnsi"/>
          <w:b/>
          <w:i/>
          <w:sz w:val="24"/>
          <w:szCs w:val="24"/>
        </w:rPr>
      </w:pPr>
      <w:r w:rsidRPr="00C51FA2">
        <w:rPr>
          <w:rFonts w:cstheme="minorHAnsi"/>
          <w:b/>
          <w:i/>
          <w:sz w:val="24"/>
          <w:szCs w:val="24"/>
        </w:rPr>
        <w:t>Structural magnetic resonance imaging</w:t>
      </w:r>
    </w:p>
    <w:p w14:paraId="2D3FF7C4" w14:textId="23B5B56A" w:rsidR="00AD0633" w:rsidRDefault="00AD0633" w:rsidP="00C51FA2">
      <w:pPr>
        <w:spacing w:line="480" w:lineRule="auto"/>
        <w:rPr>
          <w:rFonts w:cstheme="minorHAnsi"/>
          <w:color w:val="000000" w:themeColor="text1"/>
          <w:sz w:val="24"/>
          <w:szCs w:val="24"/>
        </w:rPr>
      </w:pPr>
      <w:r w:rsidRPr="00C51FA2">
        <w:rPr>
          <w:rFonts w:cstheme="minorHAnsi"/>
          <w:sz w:val="24"/>
          <w:szCs w:val="24"/>
        </w:rPr>
        <w:t xml:space="preserve">High-resolution 3D SPGR T1 images were acquired </w:t>
      </w:r>
      <w:r w:rsidRPr="00C51FA2">
        <w:rPr>
          <w:rFonts w:cstheme="minorHAnsi"/>
          <w:color w:val="000000" w:themeColor="text1"/>
          <w:sz w:val="24"/>
          <w:szCs w:val="24"/>
        </w:rPr>
        <w:t xml:space="preserve">(in-plane matrix size of 256 × 256, FOV = 26.0 mm) using a whole-brain, interleaved bottom-up acquisition using a sagittal orientation and an 8-channel head coil (TR = 7.34 </w:t>
      </w:r>
      <w:proofErr w:type="spellStart"/>
      <w:r w:rsidRPr="00C51FA2">
        <w:rPr>
          <w:rFonts w:cstheme="minorHAnsi"/>
          <w:color w:val="000000" w:themeColor="text1"/>
          <w:sz w:val="24"/>
          <w:szCs w:val="24"/>
        </w:rPr>
        <w:t>ms</w:t>
      </w:r>
      <w:proofErr w:type="spellEnd"/>
      <w:r w:rsidRPr="00C51FA2">
        <w:rPr>
          <w:rFonts w:cstheme="minorHAnsi"/>
          <w:color w:val="000000" w:themeColor="text1"/>
          <w:sz w:val="24"/>
          <w:szCs w:val="24"/>
        </w:rPr>
        <w:t xml:space="preserve">, TE = 3.036 </w:t>
      </w:r>
      <w:proofErr w:type="spellStart"/>
      <w:r w:rsidRPr="00C51FA2">
        <w:rPr>
          <w:rFonts w:cstheme="minorHAnsi"/>
          <w:color w:val="000000" w:themeColor="text1"/>
          <w:sz w:val="24"/>
          <w:szCs w:val="24"/>
        </w:rPr>
        <w:t>ms</w:t>
      </w:r>
      <w:proofErr w:type="spellEnd"/>
      <w:r w:rsidRPr="00C51FA2">
        <w:rPr>
          <w:rFonts w:cstheme="minorHAnsi"/>
          <w:color w:val="000000" w:themeColor="text1"/>
          <w:sz w:val="24"/>
          <w:szCs w:val="24"/>
        </w:rPr>
        <w:t>, inversion time = 4 seconds, flip angle = 11°, slice thickness = 1.2 mm, slice gap = 1.2 mm). The sequence duration was 14 minutes and 6 seconds.</w:t>
      </w:r>
    </w:p>
    <w:p w14:paraId="0CFD733C" w14:textId="4C250D43" w:rsidR="00C51FA2" w:rsidRDefault="00C51FA2" w:rsidP="00C51FA2">
      <w:pPr>
        <w:spacing w:line="480" w:lineRule="auto"/>
        <w:rPr>
          <w:rFonts w:cstheme="minorHAnsi"/>
          <w:color w:val="000000" w:themeColor="text1"/>
          <w:sz w:val="24"/>
          <w:szCs w:val="24"/>
        </w:rPr>
      </w:pPr>
    </w:p>
    <w:p w14:paraId="447A995C" w14:textId="77777777" w:rsidR="00C51FA2" w:rsidRPr="00C51FA2" w:rsidRDefault="00C51FA2" w:rsidP="00C51FA2">
      <w:pPr>
        <w:spacing w:line="480" w:lineRule="auto"/>
        <w:rPr>
          <w:rFonts w:cstheme="minorHAnsi"/>
          <w:sz w:val="24"/>
          <w:szCs w:val="24"/>
          <w:highlight w:val="yellow"/>
        </w:rPr>
      </w:pPr>
    </w:p>
    <w:p w14:paraId="3D3C17EC" w14:textId="4F19CC44" w:rsidR="00AD0633" w:rsidRPr="00C51FA2" w:rsidRDefault="00AD0633" w:rsidP="00C51FA2">
      <w:pPr>
        <w:spacing w:line="480" w:lineRule="auto"/>
        <w:rPr>
          <w:rFonts w:cstheme="minorHAnsi"/>
          <w:b/>
          <w:i/>
          <w:sz w:val="24"/>
          <w:szCs w:val="24"/>
        </w:rPr>
      </w:pPr>
      <w:r w:rsidRPr="00C51FA2">
        <w:rPr>
          <w:rFonts w:cstheme="minorHAnsi"/>
          <w:b/>
          <w:i/>
          <w:sz w:val="24"/>
          <w:szCs w:val="24"/>
        </w:rPr>
        <w:lastRenderedPageBreak/>
        <w:t>Functional magnetic resonance imaging acquisition</w:t>
      </w:r>
    </w:p>
    <w:p w14:paraId="1E52E801" w14:textId="50189F75" w:rsidR="00AD0633" w:rsidRDefault="00AD0633" w:rsidP="00C51FA2">
      <w:pPr>
        <w:spacing w:line="480" w:lineRule="auto"/>
        <w:rPr>
          <w:rFonts w:cstheme="minorHAnsi"/>
          <w:color w:val="000000" w:themeColor="text1"/>
          <w:sz w:val="24"/>
          <w:szCs w:val="24"/>
        </w:rPr>
      </w:pPr>
      <w:r w:rsidRPr="00C51FA2">
        <w:rPr>
          <w:rFonts w:cstheme="minorHAnsi"/>
          <w:sz w:val="24"/>
          <w:szCs w:val="24"/>
        </w:rPr>
        <w:t xml:space="preserve">287 EPI 2D Gradient Echo volumes were collected during the Sternberg working memory fMRI paradigm </w:t>
      </w:r>
      <w:r w:rsidRPr="00C51FA2">
        <w:rPr>
          <w:rFonts w:cstheme="minorHAnsi"/>
          <w:color w:val="000000" w:themeColor="text1"/>
          <w:sz w:val="24"/>
          <w:szCs w:val="24"/>
        </w:rPr>
        <w:t xml:space="preserve">(in-plane matrix size of 64 × 64 and a field of view [FOV] of 21.1 mm), using a whole-brain, sequential top-down acquisition for each functional time point using an oblique orientation and an 8-channel head coil (TR = 2 s, TE =30 </w:t>
      </w:r>
      <w:proofErr w:type="spellStart"/>
      <w:r w:rsidRPr="00C51FA2">
        <w:rPr>
          <w:rFonts w:cstheme="minorHAnsi"/>
          <w:color w:val="000000" w:themeColor="text1"/>
          <w:sz w:val="24"/>
          <w:szCs w:val="24"/>
        </w:rPr>
        <w:t>ms</w:t>
      </w:r>
      <w:proofErr w:type="spellEnd"/>
      <w:r w:rsidRPr="00C51FA2">
        <w:rPr>
          <w:rFonts w:cstheme="minorHAnsi"/>
          <w:color w:val="000000" w:themeColor="text1"/>
          <w:sz w:val="24"/>
          <w:szCs w:val="24"/>
        </w:rPr>
        <w:t>, flip angle = 75°, 39 slices per volume, slice thickness = 3 mm, between-slice gap = 3.3mm). The sequence duration was 11 minutes.</w:t>
      </w:r>
    </w:p>
    <w:p w14:paraId="5BAA1887" w14:textId="77777777" w:rsidR="00C51FA2" w:rsidRPr="00C51FA2" w:rsidRDefault="00C51FA2" w:rsidP="00C51FA2">
      <w:pPr>
        <w:spacing w:line="480" w:lineRule="auto"/>
        <w:rPr>
          <w:rFonts w:cstheme="minorHAnsi"/>
          <w:b/>
          <w:i/>
          <w:color w:val="000000" w:themeColor="text1"/>
          <w:sz w:val="24"/>
          <w:szCs w:val="24"/>
        </w:rPr>
      </w:pPr>
    </w:p>
    <w:p w14:paraId="6370685B" w14:textId="13D03836" w:rsidR="00E05F3C" w:rsidRDefault="00FF7389" w:rsidP="00C51FA2">
      <w:pPr>
        <w:spacing w:line="480" w:lineRule="auto"/>
        <w:rPr>
          <w:rFonts w:cstheme="minorHAnsi"/>
          <w:color w:val="000000" w:themeColor="text1"/>
          <w:sz w:val="24"/>
          <w:szCs w:val="24"/>
        </w:rPr>
      </w:pPr>
      <w:r w:rsidRPr="00C51FA2">
        <w:rPr>
          <w:rFonts w:cstheme="minorHAnsi"/>
          <w:b/>
          <w:i/>
          <w:sz w:val="24"/>
          <w:szCs w:val="24"/>
        </w:rPr>
        <w:t>Functional magnetic resonance imaging: Sternberg working memory paradigm</w:t>
      </w:r>
      <w:r w:rsidR="003B57A2" w:rsidRPr="00C51FA2">
        <w:rPr>
          <w:rFonts w:cstheme="minorHAnsi"/>
          <w:b/>
          <w:i/>
          <w:sz w:val="24"/>
          <w:szCs w:val="24"/>
        </w:rPr>
        <w:br/>
      </w:r>
      <w:r w:rsidRPr="00C51FA2">
        <w:rPr>
          <w:rFonts w:cstheme="minorHAnsi"/>
          <w:color w:val="000000" w:themeColor="text1"/>
          <w:sz w:val="24"/>
          <w:szCs w:val="24"/>
        </w:rPr>
        <w:t xml:space="preserve">Encoding trials consisted of the presentation of a letter set (6600 </w:t>
      </w:r>
      <w:proofErr w:type="spellStart"/>
      <w:r w:rsidRPr="00C51FA2">
        <w:rPr>
          <w:rFonts w:cstheme="minorHAnsi"/>
          <w:color w:val="000000" w:themeColor="text1"/>
          <w:sz w:val="24"/>
          <w:szCs w:val="24"/>
        </w:rPr>
        <w:t>ms</w:t>
      </w:r>
      <w:proofErr w:type="spellEnd"/>
      <w:r w:rsidRPr="00C51FA2">
        <w:rPr>
          <w:rFonts w:cstheme="minorHAnsi"/>
          <w:color w:val="000000" w:themeColor="text1"/>
          <w:sz w:val="24"/>
          <w:szCs w:val="24"/>
        </w:rPr>
        <w:t xml:space="preserve">) followed by the presentation of a fixation cross (600 </w:t>
      </w:r>
      <w:proofErr w:type="spellStart"/>
      <w:r w:rsidRPr="00C51FA2">
        <w:rPr>
          <w:rFonts w:cstheme="minorHAnsi"/>
          <w:color w:val="000000" w:themeColor="text1"/>
          <w:sz w:val="24"/>
          <w:szCs w:val="24"/>
        </w:rPr>
        <w:t>ms</w:t>
      </w:r>
      <w:proofErr w:type="spellEnd"/>
      <w:r w:rsidRPr="00C51FA2">
        <w:rPr>
          <w:rFonts w:cstheme="minorHAnsi"/>
          <w:color w:val="000000" w:themeColor="text1"/>
          <w:sz w:val="24"/>
          <w:szCs w:val="24"/>
        </w:rPr>
        <w:t xml:space="preserve">). Encoding trials varied in their working memory load demands, where the letter sets consisted of either 1, 3, 5, 7 or 9 consecutive consonants. Retrieval trials consisted of the simultaneous presentation of a 1) individual letter and 2) two text boxes (“yes” and “no”) (1500ms), followed by the presentation of a fixation cross (900ms). The text boxes (“yes” and “no”) could be selected by pressing on a two-button box using left and right buttons, respectively. The rest trials (N=4) consisted of the presentation of a fixation cross (10000ms). Each encoding trial was followed by eight retrieval trials. The task consisted of 20 encoding trials (7200ms each), 160 retrieval trials (2400ms each) and 4 rest trials (10000ms each). </w:t>
      </w:r>
    </w:p>
    <w:p w14:paraId="360925F1" w14:textId="77777777" w:rsidR="00C51FA2" w:rsidRPr="00C51FA2" w:rsidRDefault="00C51FA2" w:rsidP="00C51FA2">
      <w:pPr>
        <w:spacing w:line="480" w:lineRule="auto"/>
        <w:rPr>
          <w:rFonts w:cstheme="minorHAnsi"/>
          <w:color w:val="000000" w:themeColor="text1"/>
          <w:sz w:val="24"/>
          <w:szCs w:val="24"/>
        </w:rPr>
      </w:pPr>
    </w:p>
    <w:p w14:paraId="5E397176" w14:textId="52E823BA" w:rsidR="002F397D" w:rsidRPr="00C51FA2" w:rsidRDefault="002F397D" w:rsidP="00C51FA2">
      <w:pPr>
        <w:spacing w:line="480" w:lineRule="auto"/>
        <w:rPr>
          <w:rFonts w:cstheme="minorHAnsi"/>
          <w:b/>
          <w:bCs/>
          <w:i/>
          <w:iCs/>
          <w:color w:val="000000" w:themeColor="text1"/>
          <w:sz w:val="24"/>
          <w:szCs w:val="24"/>
        </w:rPr>
      </w:pPr>
      <w:r w:rsidRPr="00C51FA2">
        <w:rPr>
          <w:rFonts w:cstheme="minorHAnsi"/>
          <w:b/>
          <w:bCs/>
          <w:i/>
          <w:iCs/>
          <w:color w:val="000000" w:themeColor="text1"/>
          <w:sz w:val="24"/>
          <w:szCs w:val="24"/>
        </w:rPr>
        <w:t xml:space="preserve">Positron emission tomography </w:t>
      </w:r>
      <w:r w:rsidRPr="00C51FA2">
        <w:rPr>
          <w:rFonts w:cstheme="minorHAnsi"/>
          <w:b/>
          <w:bCs/>
          <w:i/>
          <w:iCs/>
          <w:color w:val="000000" w:themeColor="text1"/>
          <w:sz w:val="24"/>
          <w:szCs w:val="24"/>
        </w:rPr>
        <w:br/>
      </w:r>
      <w:r w:rsidRPr="00C51FA2">
        <w:rPr>
          <w:rFonts w:cstheme="minorHAnsi"/>
          <w:sz w:val="24"/>
          <w:szCs w:val="24"/>
        </w:rPr>
        <w:t>A continuous 90-minute PET scan was conducted using a Hi-</w:t>
      </w:r>
      <w:proofErr w:type="spellStart"/>
      <w:r w:rsidRPr="00C51FA2">
        <w:rPr>
          <w:rFonts w:cstheme="minorHAnsi"/>
          <w:sz w:val="24"/>
          <w:szCs w:val="24"/>
        </w:rPr>
        <w:t>Rez</w:t>
      </w:r>
      <w:proofErr w:type="spellEnd"/>
      <w:r w:rsidRPr="00C51FA2">
        <w:rPr>
          <w:rFonts w:cstheme="minorHAnsi"/>
          <w:sz w:val="24"/>
          <w:szCs w:val="24"/>
        </w:rPr>
        <w:t xml:space="preserve"> Biograph 6 CT44931 scanner </w:t>
      </w:r>
      <w:r w:rsidRPr="00C51FA2">
        <w:rPr>
          <w:rFonts w:cstheme="minorHAnsi"/>
          <w:sz w:val="24"/>
          <w:szCs w:val="24"/>
        </w:rPr>
        <w:lastRenderedPageBreak/>
        <w:t xml:space="preserve">in three-dimensional mode, following a bolus injection of 314 ± 34.4 </w:t>
      </w:r>
      <w:proofErr w:type="spellStart"/>
      <w:r w:rsidRPr="00C51FA2">
        <w:rPr>
          <w:rFonts w:cstheme="minorHAnsi"/>
          <w:sz w:val="24"/>
          <w:szCs w:val="24"/>
        </w:rPr>
        <w:t>MBq</w:t>
      </w:r>
      <w:proofErr w:type="spellEnd"/>
      <w:r w:rsidRPr="00C51FA2">
        <w:rPr>
          <w:rFonts w:cstheme="minorHAnsi"/>
          <w:sz w:val="24"/>
          <w:szCs w:val="24"/>
        </w:rPr>
        <w:t xml:space="preserve"> of [</w:t>
      </w:r>
      <w:r w:rsidRPr="00C51FA2">
        <w:rPr>
          <w:rFonts w:cstheme="minorHAnsi"/>
          <w:sz w:val="24"/>
          <w:szCs w:val="24"/>
          <w:vertAlign w:val="superscript"/>
        </w:rPr>
        <w:t>11</w:t>
      </w:r>
      <w:proofErr w:type="gramStart"/>
      <w:r w:rsidRPr="00C51FA2">
        <w:rPr>
          <w:rFonts w:cstheme="minorHAnsi"/>
          <w:sz w:val="24"/>
          <w:szCs w:val="24"/>
        </w:rPr>
        <w:t>C]</w:t>
      </w:r>
      <w:proofErr w:type="spellStart"/>
      <w:r w:rsidRPr="00C51FA2">
        <w:rPr>
          <w:rFonts w:cstheme="minorHAnsi"/>
          <w:sz w:val="24"/>
          <w:szCs w:val="24"/>
        </w:rPr>
        <w:t>MePPEP</w:t>
      </w:r>
      <w:proofErr w:type="spellEnd"/>
      <w:proofErr w:type="gramEnd"/>
      <w:r w:rsidRPr="00C51FA2">
        <w:rPr>
          <w:rFonts w:cstheme="minorHAnsi"/>
          <w:sz w:val="24"/>
          <w:szCs w:val="24"/>
        </w:rPr>
        <w:t xml:space="preserve"> using discrete and continuous arterial blood sampling (see supplementary materials for details). CT scans were acquired prior to each PET scan for attenuation correction. Images were reconstructed with filtered back projection including corrections for attenuation, random and scatter. The mean [SD] duration between MRI and PET scans was 35.72 [45.37] days. The quantification of the PET images and the estimation of the VT values were completed using in-house scripts using </w:t>
      </w:r>
      <w:proofErr w:type="spellStart"/>
      <w:r w:rsidRPr="00C51FA2">
        <w:rPr>
          <w:rFonts w:cstheme="minorHAnsi"/>
          <w:sz w:val="24"/>
          <w:szCs w:val="24"/>
        </w:rPr>
        <w:t>Matlab</w:t>
      </w:r>
      <w:proofErr w:type="spellEnd"/>
      <w:r w:rsidRPr="00C51FA2">
        <w:rPr>
          <w:rFonts w:cstheme="minorHAnsi"/>
          <w:sz w:val="24"/>
          <w:szCs w:val="24"/>
        </w:rPr>
        <w:t xml:space="preserve"> 8.5 </w:t>
      </w:r>
      <w:r w:rsidRPr="00C51FA2">
        <w:rPr>
          <w:rFonts w:cstheme="minorHAnsi"/>
          <w:sz w:val="24"/>
          <w:szCs w:val="24"/>
        </w:rPr>
        <w:fldChar w:fldCharType="begin" w:fldLock="1"/>
      </w:r>
      <w:r w:rsidR="004C4D27">
        <w:rPr>
          <w:rFonts w:cstheme="minorHAnsi"/>
          <w:sz w:val="24"/>
          <w:szCs w:val="24"/>
        </w:rPr>
        <w:instrText>ADDIN CSL_CITATION {"citationItems":[{"id":"ITEM-1","itemData":{"author":[{"dropping-particle":"","family":"The Mathworks","given":"Inc.","non-dropping-particle":"","parse-names":false,"suffix":""}],"id":"ITEM-1","issued":{"date-parts":[["2010"]]},"number":"8.5","publisher":"Mathworks, Inc.","publisher-place":"Natick, Masaechusetts","title":"MATLAB","type":"article"},"uris":["http://www.mendeley.com/documents/?uuid=0dacb7bc-65c7-4935-888a-7ae2ed9e2d3b"]}],"mendeley":{"formattedCitation":"(The Mathworks 2010)","plainTextFormattedCitation":"(The Mathworks 2010)","previouslyFormattedCitation":"&lt;sup&gt;33&lt;/sup&gt;"},"properties":{"noteIndex":0},"schema":"https://github.com/citation-style-language/schema/raw/master/csl-citation.json"}</w:instrText>
      </w:r>
      <w:r w:rsidRPr="00C51FA2">
        <w:rPr>
          <w:rFonts w:cstheme="minorHAnsi"/>
          <w:sz w:val="24"/>
          <w:szCs w:val="24"/>
        </w:rPr>
        <w:fldChar w:fldCharType="separate"/>
      </w:r>
      <w:r w:rsidR="004C4D27" w:rsidRPr="004C4D27">
        <w:rPr>
          <w:rFonts w:cstheme="minorHAnsi"/>
          <w:noProof/>
          <w:sz w:val="24"/>
          <w:szCs w:val="24"/>
        </w:rPr>
        <w:t>(The Mathworks 2010)</w:t>
      </w:r>
      <w:r w:rsidRPr="00C51FA2">
        <w:rPr>
          <w:rFonts w:cstheme="minorHAnsi"/>
          <w:sz w:val="24"/>
          <w:szCs w:val="24"/>
        </w:rPr>
        <w:fldChar w:fldCharType="end"/>
      </w:r>
      <w:r w:rsidRPr="00C51FA2">
        <w:rPr>
          <w:rFonts w:cstheme="minorHAnsi"/>
          <w:sz w:val="24"/>
          <w:szCs w:val="24"/>
        </w:rPr>
        <w:t xml:space="preserve"> that are available upon request.</w:t>
      </w:r>
    </w:p>
    <w:p w14:paraId="6D4D6013" w14:textId="77777777" w:rsidR="00E05F3C" w:rsidRPr="00C51FA2" w:rsidRDefault="00E05F3C" w:rsidP="00C51FA2">
      <w:pPr>
        <w:spacing w:line="480" w:lineRule="auto"/>
        <w:rPr>
          <w:rFonts w:cstheme="minorHAnsi"/>
          <w:color w:val="000000" w:themeColor="text1"/>
          <w:sz w:val="24"/>
          <w:szCs w:val="24"/>
        </w:rPr>
      </w:pPr>
      <w:r w:rsidRPr="00C51FA2">
        <w:rPr>
          <w:rFonts w:cstheme="minorHAnsi"/>
          <w:color w:val="000000" w:themeColor="text1"/>
          <w:sz w:val="24"/>
          <w:szCs w:val="24"/>
        </w:rPr>
        <w:br w:type="page"/>
      </w:r>
    </w:p>
    <w:p w14:paraId="70C34B28" w14:textId="4FF9572F" w:rsidR="00404493" w:rsidRPr="00C51FA2" w:rsidRDefault="005B79D8" w:rsidP="00C51FA2">
      <w:pPr>
        <w:spacing w:line="480" w:lineRule="auto"/>
        <w:rPr>
          <w:rFonts w:cstheme="minorHAnsi"/>
          <w:color w:val="000000" w:themeColor="text1"/>
          <w:sz w:val="24"/>
          <w:szCs w:val="24"/>
        </w:rPr>
      </w:pPr>
      <w:r w:rsidRPr="00C51FA2">
        <w:rPr>
          <w:noProof/>
          <w:sz w:val="24"/>
          <w:szCs w:val="24"/>
        </w:rPr>
        <w:lastRenderedPageBreak/>
        <mc:AlternateContent>
          <mc:Choice Requires="wps">
            <w:drawing>
              <wp:anchor distT="0" distB="0" distL="114300" distR="114300" simplePos="0" relativeHeight="251659264" behindDoc="0" locked="0" layoutInCell="1" allowOverlap="1" wp14:anchorId="7032BA37" wp14:editId="65835493">
                <wp:simplePos x="0" y="0"/>
                <wp:positionH relativeFrom="column">
                  <wp:posOffset>0</wp:posOffset>
                </wp:positionH>
                <wp:positionV relativeFrom="paragraph">
                  <wp:posOffset>3876676</wp:posOffset>
                </wp:positionV>
                <wp:extent cx="5676900" cy="10287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676900" cy="1028700"/>
                        </a:xfrm>
                        <a:prstGeom prst="rect">
                          <a:avLst/>
                        </a:prstGeom>
                        <a:solidFill>
                          <a:schemeClr val="lt1"/>
                        </a:solidFill>
                        <a:ln w="6350">
                          <a:noFill/>
                        </a:ln>
                      </wps:spPr>
                      <wps:txbx>
                        <w:txbxContent>
                          <w:p w14:paraId="70C175F2" w14:textId="5E4434DB" w:rsidR="008738B6" w:rsidRPr="00A320AD" w:rsidRDefault="008738B6" w:rsidP="00624C81">
                            <w:pPr>
                              <w:rPr>
                                <w:b/>
                                <w:bCs/>
                                <w:sz w:val="20"/>
                                <w:szCs w:val="20"/>
                              </w:rPr>
                            </w:pPr>
                            <w:r>
                              <w:rPr>
                                <w:b/>
                                <w:bCs/>
                                <w:sz w:val="20"/>
                                <w:szCs w:val="20"/>
                              </w:rPr>
                              <w:t>Supplementary f</w:t>
                            </w:r>
                            <w:r w:rsidRPr="00A320AD">
                              <w:rPr>
                                <w:b/>
                                <w:bCs/>
                                <w:sz w:val="20"/>
                                <w:szCs w:val="20"/>
                              </w:rPr>
                              <w:t>igure 1. Schematic of the Sternberg Item-Recognition Paradigm measuring working memory. The encoding condition involves the presentation of letter sets (6600 ms), varying in their working memory load demands (1, 3, 5, 7 or 9 letters). The retrieval condition consisted of the presentation of retrieval stimuli (8 letters per task block). Volunteers are instructed to indicate whether individual letters were presented in the previous letter set (Target=YES, Non-target=NO).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2BA37" id="_x0000_t202" coordsize="21600,21600" o:spt="202" path="m,l,21600r21600,l21600,xe">
                <v:stroke joinstyle="miter"/>
                <v:path gradientshapeok="t" o:connecttype="rect"/>
              </v:shapetype>
              <v:shape id="Text Box 13" o:spid="_x0000_s1026" type="#_x0000_t202" style="position:absolute;margin-left:0;margin-top:305.25pt;width:447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" fillcolor="white [3201]" stroked="f" strokeweight=".5pt">
                <v:textbox>
                  <w:txbxContent>
                    <w:p w14:paraId="70C175F2" w14:textId="5E4434DB" w:rsidR="008738B6" w:rsidRPr="00A320AD" w:rsidRDefault="008738B6" w:rsidP="00624C81">
                      <w:pPr>
                        <w:rPr>
                          <w:b/>
                          <w:bCs/>
                          <w:sz w:val="20"/>
                          <w:szCs w:val="20"/>
                        </w:rPr>
                      </w:pPr>
                      <w:r>
                        <w:rPr>
                          <w:b/>
                          <w:bCs/>
                          <w:sz w:val="20"/>
                          <w:szCs w:val="20"/>
                        </w:rPr>
                        <w:t>Supplementary f</w:t>
                      </w:r>
                      <w:r w:rsidRPr="00A320AD">
                        <w:rPr>
                          <w:b/>
                          <w:bCs/>
                          <w:sz w:val="20"/>
                          <w:szCs w:val="20"/>
                        </w:rPr>
                        <w:t>igure 1. Schematic of the Sternberg Item-Recognition Paradigm measuring working memory. The encoding condition involves the presentation of letter sets (6600 ms), varying in their working memory load demands (1, 3, 5, 7 or 9 letters). The retrieval condition consisted of the presentation of retrieval stimuli (8 letters per task block). Volunteers are instructed to indicate whether individual letters were presented in the previous letter set (Target=YES, Non-target=NO).</w:t>
                      </w:r>
                    </w:p>
                  </w:txbxContent>
                </v:textbox>
              </v:shape>
            </w:pict>
          </mc:Fallback>
        </mc:AlternateContent>
      </w:r>
      <w:r w:rsidRPr="00C51FA2">
        <w:rPr>
          <w:noProof/>
          <w:sz w:val="24"/>
          <w:szCs w:val="24"/>
        </w:rPr>
        <w:drawing>
          <wp:inline distT="0" distB="0" distL="0" distR="0" wp14:anchorId="2872F8FE" wp14:editId="551A9F8B">
            <wp:extent cx="5731510" cy="3877945"/>
            <wp:effectExtent l="0" t="0" r="2540" b="8255"/>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8495BA.tmp"/>
                    <pic:cNvPicPr/>
                  </pic:nvPicPr>
                  <pic:blipFill>
                    <a:blip r:embed="rId8">
                      <a:extLst>
                        <a:ext uri="{28A0092B-C50C-407E-A947-70E740481C1C}">
                          <a14:useLocalDpi xmlns:a14="http://schemas.microsoft.com/office/drawing/2010/main" val="0"/>
                        </a:ext>
                      </a:extLst>
                    </a:blip>
                    <a:stretch>
                      <a:fillRect/>
                    </a:stretch>
                  </pic:blipFill>
                  <pic:spPr>
                    <a:xfrm>
                      <a:off x="0" y="0"/>
                      <a:ext cx="5731510" cy="3877945"/>
                    </a:xfrm>
                    <a:prstGeom prst="rect">
                      <a:avLst/>
                    </a:prstGeom>
                  </pic:spPr>
                </pic:pic>
              </a:graphicData>
            </a:graphic>
          </wp:inline>
        </w:drawing>
      </w:r>
    </w:p>
    <w:p w14:paraId="3857D5C9" w14:textId="005A949C" w:rsidR="005B79D8" w:rsidRPr="00C51FA2" w:rsidRDefault="005B79D8" w:rsidP="00C51FA2">
      <w:pPr>
        <w:spacing w:line="480" w:lineRule="auto"/>
        <w:rPr>
          <w:rFonts w:cstheme="minorHAnsi"/>
          <w:color w:val="000000" w:themeColor="text1"/>
          <w:sz w:val="24"/>
          <w:szCs w:val="24"/>
        </w:rPr>
      </w:pPr>
    </w:p>
    <w:p w14:paraId="2E03C2F2" w14:textId="615A8013" w:rsidR="005B79D8" w:rsidRPr="00C51FA2" w:rsidRDefault="005B79D8" w:rsidP="00C51FA2">
      <w:pPr>
        <w:spacing w:line="480" w:lineRule="auto"/>
        <w:rPr>
          <w:rFonts w:cstheme="minorHAnsi"/>
          <w:color w:val="000000" w:themeColor="text1"/>
          <w:sz w:val="24"/>
          <w:szCs w:val="24"/>
        </w:rPr>
      </w:pPr>
    </w:p>
    <w:p w14:paraId="2E51A98F" w14:textId="77777777" w:rsidR="00FE650E" w:rsidRDefault="00FE650E" w:rsidP="00C51FA2">
      <w:pPr>
        <w:pStyle w:val="CommentText"/>
        <w:spacing w:line="480" w:lineRule="auto"/>
        <w:rPr>
          <w:rFonts w:cstheme="minorHAnsi"/>
          <w:b/>
          <w:i/>
        </w:rPr>
      </w:pPr>
    </w:p>
    <w:p w14:paraId="1C58C1E6" w14:textId="697AFD3B" w:rsidR="00FF7389" w:rsidRPr="00C51FA2" w:rsidRDefault="00FF7389" w:rsidP="00C51FA2">
      <w:pPr>
        <w:pStyle w:val="CommentText"/>
        <w:spacing w:line="480" w:lineRule="auto"/>
        <w:rPr>
          <w:rFonts w:cstheme="minorHAnsi"/>
          <w:b/>
          <w:i/>
        </w:rPr>
      </w:pPr>
      <w:r w:rsidRPr="00C51FA2">
        <w:rPr>
          <w:rFonts w:cstheme="minorHAnsi"/>
          <w:b/>
          <w:i/>
        </w:rPr>
        <w:t>MRI image analysis</w:t>
      </w:r>
    </w:p>
    <w:p w14:paraId="2E812A5B" w14:textId="4A76C9A5" w:rsidR="00FF7389" w:rsidRDefault="00FF7389" w:rsidP="00C51FA2">
      <w:pPr>
        <w:pStyle w:val="CommentText"/>
        <w:spacing w:line="480" w:lineRule="auto"/>
        <w:rPr>
          <w:rFonts w:cstheme="minorHAnsi"/>
          <w:color w:val="000000" w:themeColor="text1"/>
          <w:u w:color="0B4CB4"/>
        </w:rPr>
      </w:pPr>
      <w:r w:rsidRPr="00C51FA2">
        <w:rPr>
          <w:rFonts w:cstheme="minorHAnsi"/>
          <w:color w:val="000000" w:themeColor="text1"/>
          <w:u w:color="0B4CB4"/>
        </w:rPr>
        <w:t>Structural T1-weighted structural scans were segmented, warped to a template created using the DARTEL algorithm which improves the accuracy of inter-subject registration and realignment, normalized into MNI space and smoothed using an 8mm Gaussian kernel. To identify if there were volumetric differences between patients and controls, global tissues volumes were compared using an independent samples t-test was conducted in SPM12 including age and total intracranial volume as covariates.</w:t>
      </w:r>
      <w:r w:rsidR="00877353" w:rsidRPr="00C51FA2">
        <w:rPr>
          <w:rFonts w:cstheme="minorHAnsi"/>
          <w:color w:val="000000" w:themeColor="text1"/>
          <w:u w:color="0B4CB4"/>
        </w:rPr>
        <w:br/>
      </w:r>
    </w:p>
    <w:p w14:paraId="4A229688" w14:textId="668FB811" w:rsidR="00C51FA2" w:rsidRDefault="00C51FA2" w:rsidP="00C51FA2">
      <w:pPr>
        <w:pStyle w:val="CommentText"/>
        <w:spacing w:line="480" w:lineRule="auto"/>
        <w:rPr>
          <w:rFonts w:cstheme="minorHAnsi"/>
          <w:color w:val="000000" w:themeColor="text1"/>
          <w:u w:color="0B4CB4"/>
        </w:rPr>
      </w:pPr>
    </w:p>
    <w:p w14:paraId="3C9A9F2B" w14:textId="12D90014" w:rsidR="00FF7389" w:rsidRPr="00C51FA2" w:rsidRDefault="00FF7389" w:rsidP="00C51FA2">
      <w:pPr>
        <w:spacing w:line="480" w:lineRule="auto"/>
        <w:rPr>
          <w:rFonts w:cstheme="minorHAnsi"/>
          <w:color w:val="000000" w:themeColor="text1"/>
          <w:sz w:val="24"/>
          <w:szCs w:val="24"/>
          <w:u w:color="0B4CB4"/>
        </w:rPr>
      </w:pPr>
      <w:r w:rsidRPr="00C51FA2">
        <w:rPr>
          <w:rFonts w:cstheme="minorHAnsi"/>
          <w:b/>
          <w:i/>
          <w:sz w:val="24"/>
          <w:szCs w:val="24"/>
        </w:rPr>
        <w:lastRenderedPageBreak/>
        <w:t>fMRI image analysis</w:t>
      </w:r>
    </w:p>
    <w:p w14:paraId="10A4BC13" w14:textId="482D3DE7" w:rsidR="00FF7389" w:rsidRPr="00C51FA2" w:rsidRDefault="00FF7389" w:rsidP="00C51FA2">
      <w:pPr>
        <w:spacing w:line="480" w:lineRule="auto"/>
        <w:rPr>
          <w:rFonts w:cstheme="minorHAnsi"/>
          <w:sz w:val="24"/>
          <w:szCs w:val="24"/>
        </w:rPr>
      </w:pPr>
      <w:r w:rsidRPr="00C51FA2">
        <w:rPr>
          <w:rFonts w:cstheme="minorHAnsi"/>
          <w:sz w:val="24"/>
          <w:szCs w:val="24"/>
        </w:rPr>
        <w:t>The pre</w:t>
      </w:r>
      <w:r w:rsidR="00DB73A9" w:rsidRPr="00C51FA2">
        <w:rPr>
          <w:rFonts w:cstheme="minorHAnsi"/>
          <w:sz w:val="24"/>
          <w:szCs w:val="24"/>
        </w:rPr>
        <w:t>-</w:t>
      </w:r>
      <w:r w:rsidRPr="00C51FA2">
        <w:rPr>
          <w:rFonts w:cstheme="minorHAnsi"/>
          <w:sz w:val="24"/>
          <w:szCs w:val="24"/>
        </w:rPr>
        <w:t xml:space="preserve">processing pipeline consisted of the manual reorienting of the structural and functional images so that the anterior commissure lies on the origin (coordinate [0 0 0]), slice timing, head motion correction, co-registration of the functional image to the structural file, segmentation, normalization to MNI space and smoothing using 8-m Gaussian kernel to minimize noise and residual differences in </w:t>
      </w:r>
      <w:proofErr w:type="spellStart"/>
      <w:r w:rsidRPr="00C51FA2">
        <w:rPr>
          <w:rFonts w:cstheme="minorHAnsi"/>
          <w:sz w:val="24"/>
          <w:szCs w:val="24"/>
        </w:rPr>
        <w:t>gyral</w:t>
      </w:r>
      <w:proofErr w:type="spellEnd"/>
      <w:r w:rsidRPr="00C51FA2">
        <w:rPr>
          <w:rFonts w:cstheme="minorHAnsi"/>
          <w:sz w:val="24"/>
          <w:szCs w:val="24"/>
        </w:rPr>
        <w:t xml:space="preserve"> anatomy.</w:t>
      </w:r>
      <w:r w:rsidR="00877353" w:rsidRPr="00C51FA2">
        <w:rPr>
          <w:rFonts w:cstheme="minorHAnsi"/>
          <w:sz w:val="24"/>
          <w:szCs w:val="24"/>
        </w:rPr>
        <w:br/>
      </w:r>
    </w:p>
    <w:p w14:paraId="3678D598" w14:textId="77777777" w:rsidR="00FF7389" w:rsidRPr="00C51FA2" w:rsidRDefault="00FF7389" w:rsidP="00C51FA2">
      <w:pPr>
        <w:spacing w:line="480" w:lineRule="auto"/>
        <w:rPr>
          <w:rFonts w:cstheme="minorHAnsi"/>
          <w:b/>
          <w:i/>
          <w:sz w:val="24"/>
          <w:szCs w:val="24"/>
        </w:rPr>
      </w:pPr>
      <w:r w:rsidRPr="00C51FA2">
        <w:rPr>
          <w:rFonts w:cstheme="minorHAnsi"/>
          <w:b/>
          <w:i/>
          <w:sz w:val="24"/>
          <w:szCs w:val="24"/>
        </w:rPr>
        <w:t>PET image analysis</w:t>
      </w:r>
    </w:p>
    <w:p w14:paraId="03C96812" w14:textId="2449B4F4" w:rsidR="009F48F7" w:rsidRPr="00C51FA2" w:rsidRDefault="00FF7389" w:rsidP="00C51FA2">
      <w:pPr>
        <w:spacing w:line="480" w:lineRule="auto"/>
        <w:rPr>
          <w:rFonts w:cstheme="minorHAnsi"/>
          <w:color w:val="000000" w:themeColor="text1"/>
          <w:sz w:val="24"/>
          <w:szCs w:val="24"/>
          <w:u w:color="0B4CB4"/>
        </w:rPr>
      </w:pPr>
      <w:r w:rsidRPr="00C51FA2">
        <w:rPr>
          <w:rFonts w:cstheme="minorHAnsi"/>
          <w:color w:val="000000" w:themeColor="text1"/>
          <w:sz w:val="24"/>
          <w:szCs w:val="24"/>
          <w:u w:color="0B4CB4"/>
        </w:rPr>
        <w:t>Data pre-processing was performed using a combination of Statistical Parametric Mapping 8 (</w:t>
      </w:r>
      <w:hyperlink r:id="rId9" w:history="1">
        <w:r w:rsidRPr="00C51FA2">
          <w:rPr>
            <w:rFonts w:cstheme="minorHAnsi"/>
            <w:color w:val="000000" w:themeColor="text1"/>
            <w:sz w:val="24"/>
            <w:szCs w:val="24"/>
            <w:u w:color="0B4CB4"/>
          </w:rPr>
          <w:t>http://www.fil.ion.ucl.ac.uk/spm</w:t>
        </w:r>
      </w:hyperlink>
      <w:r w:rsidRPr="00C51FA2">
        <w:rPr>
          <w:rFonts w:cstheme="minorHAnsi"/>
          <w:color w:val="000000" w:themeColor="text1"/>
          <w:sz w:val="24"/>
          <w:szCs w:val="24"/>
          <w:u w:color="0B4CB4"/>
        </w:rPr>
        <w:t>) and FSL (</w:t>
      </w:r>
      <w:hyperlink r:id="rId10" w:history="1">
        <w:r w:rsidRPr="00C51FA2">
          <w:rPr>
            <w:rFonts w:cstheme="minorHAnsi"/>
            <w:color w:val="000000" w:themeColor="text1"/>
            <w:sz w:val="24"/>
            <w:szCs w:val="24"/>
            <w:u w:color="0B4CB4"/>
          </w:rPr>
          <w:t>http://www.fsl.fmrib.ox.ac.uk/fsl</w:t>
        </w:r>
      </w:hyperlink>
      <w:r w:rsidRPr="00C51FA2">
        <w:rPr>
          <w:rFonts w:cstheme="minorHAnsi"/>
          <w:color w:val="000000" w:themeColor="text1"/>
          <w:sz w:val="24"/>
          <w:szCs w:val="24"/>
          <w:u w:color="0B4CB4"/>
        </w:rPr>
        <w:t>) functions, as implemented in MIAKAT (</w:t>
      </w:r>
      <w:hyperlink r:id="rId11" w:history="1">
        <w:r w:rsidRPr="00C51FA2">
          <w:rPr>
            <w:rStyle w:val="Hyperlink"/>
            <w:rFonts w:cstheme="minorHAnsi"/>
            <w:color w:val="000000" w:themeColor="text1"/>
            <w:sz w:val="24"/>
            <w:szCs w:val="24"/>
            <w:u w:color="0B4CB4"/>
          </w:rPr>
          <w:t>miakat.org)</w:t>
        </w:r>
      </w:hyperlink>
      <w:r w:rsidRPr="00C51FA2">
        <w:rPr>
          <w:rFonts w:cstheme="minorHAnsi"/>
          <w:color w:val="000000" w:themeColor="text1"/>
          <w:sz w:val="24"/>
          <w:szCs w:val="24"/>
          <w:u w:color="0B4CB4"/>
        </w:rPr>
        <w:t xml:space="preserve">. </w:t>
      </w:r>
      <w:r w:rsidRPr="00C51FA2">
        <w:rPr>
          <w:rFonts w:cstheme="minorHAnsi"/>
          <w:color w:val="000000" w:themeColor="text1"/>
          <w:sz w:val="24"/>
          <w:szCs w:val="24"/>
          <w:u w:color="000000"/>
        </w:rPr>
        <w:t xml:space="preserve">Motion correction was applied to non-attenuation corrected images </w:t>
      </w:r>
      <w:r w:rsidRPr="00C51FA2">
        <w:rPr>
          <w:rFonts w:cstheme="minorHAnsi"/>
          <w:color w:val="000000" w:themeColor="text1"/>
          <w:sz w:val="24"/>
          <w:szCs w:val="24"/>
          <w:u w:color="0B4CB4"/>
        </w:rPr>
        <w:fldChar w:fldCharType="begin" w:fldLock="1"/>
      </w:r>
      <w:r w:rsidR="004C4D27">
        <w:rPr>
          <w:rFonts w:cstheme="minorHAnsi"/>
          <w:color w:val="000000" w:themeColor="text1"/>
          <w:sz w:val="24"/>
          <w:szCs w:val="24"/>
          <w:u w:color="0B4CB4"/>
        </w:rPr>
        <w:instrText>ADDIN CSL_CITATION {"citationItems":[{"id":"ITEM-1","itemData":{"abstract":"Head movement presents a continuing problem in PET studies. Head restraint minimizes movement but is unreliable, resulting in the need to develop alternative strategies. These include frame-by-frame (FBF) realignment or use of motion tracking (MT) during the scan to realign PET acquisition data. Here we present a comparative analysis of these 2 methods of motion correction. Methods: Eight volunteers were examined at rest us-ing 11 C-raclopride PET with the radioligand administered as a bolus followed by constant infusion to achieve steady state. Binding potential (BP) was estimated using the ratio method dur-ing 2 periods of the scan at steady state. Head movement was compensated by using coregistration between frames (FBF) and 3 methods using MT measurements of head position ac-quired with a commercially available optical tracking system. Results: All methods of realignment improved test–retest reli-ability and noise characteristics of the raw data, with important consequences for the power to detect small changes in radio-tracer binding, and the potential to reduce false-positive and false-negative results. MT methods were superior to FBF realign-ment using coregistration on some indices. Conclusion: Such methods have considerable potential to improve the reliability of PET data with important implications for the numbers of volun-teers required to test hypotheses.","author":[{"dropping-particle":"","family":"Montgomery","given":"Andrew J","non-dropping-particle":"","parse-names":false,"suffix":""},{"dropping-particle":"","family":"Thielemans","given":"Kris","non-dropping-particle":"","parse-names":false,"suffix":""},{"dropping-particle":"","family":"Mehta","given":"Mitul A","non-dropping-particle":"","parse-names":false,"suffix":""},{"dropping-particle":"","family":"Turkheimer","given":"Federico","non-dropping-particle":"","parse-names":false,"suffix":""},{"dropping-particle":"","family":"Mustafovic","given":"Sanida","non-dropping-particle":"","parse-names":false,"suffix":""},{"dropping-particle":"","family":"Grasby","given":"Paul M","non-dropping-particle":"","parse-names":false,"suffix":""}],"container-title":"J Nucl Med","id":"ITEM-1","issued":{"date-parts":[["2006"]]},"page":"1936-1944","title":"Correction of Head Movement on PET Studies: Comparison of Methods","type":"article-journal","volume":"47"},"uris":["http://www.mendeley.com/documents/?uuid=8be4693c-27fe-3bba-8843-e1b55b291452"]}],"mendeley":{"formattedCitation":"(Montgomery et al. 2006)","plainTextFormattedCitation":"(Montgomery et al. 2006)","previouslyFormattedCitation":"(36)"},"properties":{"noteIndex":0},"schema":"https://github.com/citation-style-language/schema/raw/master/csl-citation.json"}</w:instrText>
      </w:r>
      <w:r w:rsidRPr="00C51FA2">
        <w:rPr>
          <w:rFonts w:cstheme="minorHAnsi"/>
          <w:color w:val="000000" w:themeColor="text1"/>
          <w:sz w:val="24"/>
          <w:szCs w:val="24"/>
          <w:u w:color="0B4CB4"/>
        </w:rPr>
        <w:fldChar w:fldCharType="separate"/>
      </w:r>
      <w:r w:rsidR="004C4D27" w:rsidRPr="004C4D27">
        <w:rPr>
          <w:rFonts w:cstheme="minorHAnsi"/>
          <w:noProof/>
          <w:color w:val="000000" w:themeColor="text1"/>
          <w:sz w:val="24"/>
          <w:szCs w:val="24"/>
          <w:u w:color="0B4CB4"/>
        </w:rPr>
        <w:t>(Montgomery et al. 2006)</w:t>
      </w:r>
      <w:r w:rsidRPr="00C51FA2">
        <w:rPr>
          <w:rFonts w:cstheme="minorHAnsi"/>
          <w:color w:val="000000" w:themeColor="text1"/>
          <w:sz w:val="24"/>
          <w:szCs w:val="24"/>
          <w:u w:color="0B4CB4"/>
        </w:rPr>
        <w:fldChar w:fldCharType="end"/>
      </w:r>
      <w:r w:rsidRPr="00C51FA2">
        <w:rPr>
          <w:rFonts w:cstheme="minorHAnsi"/>
          <w:color w:val="000000" w:themeColor="text1"/>
          <w:sz w:val="24"/>
          <w:szCs w:val="24"/>
          <w:u w:color="0B4CB4"/>
        </w:rPr>
        <w:t xml:space="preserve">. </w:t>
      </w:r>
      <w:r w:rsidRPr="00C51FA2">
        <w:rPr>
          <w:rFonts w:cstheme="minorHAnsi"/>
          <w:color w:val="000000" w:themeColor="text1"/>
          <w:sz w:val="24"/>
          <w:szCs w:val="24"/>
          <w:u w:color="000000"/>
        </w:rPr>
        <w:t xml:space="preserve">Non-attenuated corrected frames were realigned to a single “reference” frame (corresponding to that with the highest number of counts) by employing a mutual information algorithm. The transformation parameters were then applied to the corresponding attenuated-corrected dynamic images, creating a movement-corrected dynamic image which was used for the analysis. Realigned frames were then summated to create an individual motion-corrected reference map for the brain tissue segmentation. T1-weighted structural images were co-registered to the PET image using rigid body transformation. Normalization parameters were obtained by warping the co-registered structural MRI to MNI space (International Consortium for Brain Mapping ICBM/MNI). The inverse of these parameters was used to fit a neuroanatomical atlas </w:t>
      </w:r>
      <w:r w:rsidRPr="00C51FA2">
        <w:rPr>
          <w:rFonts w:cstheme="minorHAnsi"/>
          <w:color w:val="000000" w:themeColor="text1"/>
          <w:sz w:val="24"/>
          <w:szCs w:val="24"/>
          <w:u w:color="0B4CB4"/>
        </w:rPr>
        <w:t xml:space="preserve">to each individual PET scan using the Hammersmith atlas </w:t>
      </w:r>
      <w:r w:rsidRPr="00C51FA2">
        <w:rPr>
          <w:rFonts w:cstheme="minorHAnsi"/>
          <w:sz w:val="24"/>
          <w:szCs w:val="24"/>
        </w:rPr>
        <w:t>(Hammers et. al 2003).</w:t>
      </w:r>
      <w:r w:rsidRPr="00C51FA2">
        <w:rPr>
          <w:rFonts w:cstheme="minorHAnsi"/>
          <w:color w:val="000000" w:themeColor="text1"/>
          <w:sz w:val="24"/>
          <w:szCs w:val="24"/>
          <w:u w:color="0B4CB4"/>
        </w:rPr>
        <w:t xml:space="preserve"> </w:t>
      </w:r>
      <w:r w:rsidRPr="00C51FA2">
        <w:rPr>
          <w:rFonts w:cstheme="minorHAnsi"/>
          <w:color w:val="000000" w:themeColor="text1"/>
          <w:sz w:val="24"/>
          <w:szCs w:val="24"/>
          <w:u w:color="000000"/>
        </w:rPr>
        <w:t xml:space="preserve">An extended version of Hill model </w:t>
      </w:r>
      <w:r w:rsidRPr="00C51FA2">
        <w:rPr>
          <w:rFonts w:cstheme="minorHAnsi"/>
          <w:color w:val="000000" w:themeColor="text1"/>
          <w:sz w:val="24"/>
          <w:szCs w:val="24"/>
          <w:u w:color="000000"/>
        </w:rPr>
        <w:fldChar w:fldCharType="begin" w:fldLock="1"/>
      </w:r>
      <w:r w:rsidR="004C4D27">
        <w:rPr>
          <w:rFonts w:cstheme="minorHAnsi"/>
          <w:color w:val="000000" w:themeColor="text1"/>
          <w:sz w:val="24"/>
          <w:szCs w:val="24"/>
          <w:u w:color="000000"/>
        </w:rPr>
        <w:instrText>ADDIN CSL_CITATION {"citationItems":[{"id":"ITEM-1","itemData":{"author":[{"dropping-particle":"","family":"Edison, P., Brooks, D.J., Turkheimer, F.E., Archer, H.A., Hinz","given":"R.","non-dropping-particle":"","parse-names":false,"suffix":""}],"container-title":"Neuroimage","id":"ITEM-1","issued":{"date-parts":[["2009"]]},"page":"329-338","title":"Strategies for the generation of parametric images of [11C]PIB with plasma input functions considering discriminations and reproducibility","type":"article-journal","volume":"48"},"uris":["http://www.mendeley.com/documents/?uuid=b429f933-8c39-48b3-89d6-58bd2c8b2f3d"]}],"mendeley":{"formattedCitation":"(Edison, P., Brooks, D.J., Turkheimer, F.E., Archer, H.A., Hinz 2009)","plainTextFormattedCitation":"(Edison, P., Brooks, D.J., Turkheimer, F.E., Archer, H.A., Hinz 2009)","previouslyFormattedCitation":"(37)"},"properties":{"noteIndex":0},"schema":"https://github.com/citation-style-language/schema/raw/master/csl-citation.json"}</w:instrText>
      </w:r>
      <w:r w:rsidRPr="00C51FA2">
        <w:rPr>
          <w:rFonts w:cstheme="minorHAnsi"/>
          <w:color w:val="000000" w:themeColor="text1"/>
          <w:sz w:val="24"/>
          <w:szCs w:val="24"/>
          <w:u w:color="000000"/>
        </w:rPr>
        <w:fldChar w:fldCharType="separate"/>
      </w:r>
      <w:r w:rsidR="004C4D27" w:rsidRPr="004C4D27">
        <w:rPr>
          <w:rFonts w:cstheme="minorHAnsi"/>
          <w:noProof/>
          <w:color w:val="000000" w:themeColor="text1"/>
          <w:sz w:val="24"/>
          <w:szCs w:val="24"/>
          <w:u w:color="000000"/>
        </w:rPr>
        <w:t>(Edison, P., Brooks, D.J., Turkheimer, F.E., Archer, H.A., Hinz 2009)</w:t>
      </w:r>
      <w:r w:rsidRPr="00C51FA2">
        <w:rPr>
          <w:rFonts w:cstheme="minorHAnsi"/>
          <w:color w:val="000000" w:themeColor="text1"/>
          <w:sz w:val="24"/>
          <w:szCs w:val="24"/>
          <w:u w:color="000000"/>
        </w:rPr>
        <w:fldChar w:fldCharType="end"/>
      </w:r>
      <w:r w:rsidRPr="00C51FA2">
        <w:rPr>
          <w:rFonts w:cstheme="minorHAnsi"/>
          <w:color w:val="000000" w:themeColor="text1"/>
          <w:sz w:val="24"/>
          <w:szCs w:val="24"/>
          <w:u w:color="0B4CB4"/>
        </w:rPr>
        <w:t xml:space="preserve"> was </w:t>
      </w:r>
      <w:r w:rsidRPr="00C51FA2">
        <w:rPr>
          <w:rFonts w:cstheme="minorHAnsi"/>
          <w:color w:val="000000" w:themeColor="text1"/>
          <w:sz w:val="24"/>
          <w:szCs w:val="24"/>
          <w:u w:color="0B4CB4"/>
        </w:rPr>
        <w:lastRenderedPageBreak/>
        <w:t xml:space="preserve">selected as the one leading to the best description of arterial input function data, in agreement with previous literature </w:t>
      </w:r>
      <w:r w:rsidRPr="00C51FA2">
        <w:rPr>
          <w:rFonts w:cstheme="minorHAnsi"/>
          <w:color w:val="000000" w:themeColor="text1"/>
          <w:sz w:val="24"/>
          <w:szCs w:val="24"/>
          <w:u w:color="0B4CB4"/>
        </w:rPr>
        <w:fldChar w:fldCharType="begin" w:fldLock="1"/>
      </w:r>
      <w:r w:rsidR="004C4D27">
        <w:rPr>
          <w:rFonts w:cstheme="minorHAnsi"/>
          <w:color w:val="000000" w:themeColor="text1"/>
          <w:sz w:val="24"/>
          <w:szCs w:val="24"/>
          <w:u w:color="0B4CB4"/>
        </w:rPr>
        <w:instrText>ADDIN CSL_CITATION {"citationItems":[{"id":"ITEM-1","itemData":{"author":[{"dropping-particle":"","family":"Tonietto, M., Veronese, M., Rizzo, G., Zanotti-Fregonara, P., Lohith, T. G., Fujita, M., ... &amp; Bertoldo","given":"A.","non-dropping-particle":"","parse-names":false,"suffix":""}],"container-title":"Journal of Cerebral Blood Flow and Metabolism","id":"ITEM-1","issue":"9","issued":{"date-parts":[["2015"]]},"page":"1462-1469","title":"Improved models for plasma radiometabolite correction and their impact on kinetic quantification in PET studies","type":"article-journal","volume":"35"},"uris":["http://www.mendeley.com/documents/?uuid=ec323498-24dc-4311-9786-57daba7fd142"]},{"id":"ITEM-2","itemData":{"DOI":"10.1109/TBME.2018.2874308","ISSN":"0018-9294","author":[{"dropping-particle":"","family":"Tonietto","given":"Matteo","non-dropping-particle":"","parse-names":false,"suffix":""},{"dropping-particle":"","family":"Rizzo","given":"Gaia","non-dropping-particle":"","parse-names":false,"suffix":""},{"dropping-particle":"","family":"Veronese","given":"Mattia","non-dropping-particle":"","parse-names":false,"suffix":""},{"dropping-particle":"","family":"Borgan","given":"Faith","non-dropping-particle":"","parse-names":false,"suffix":""},{"dropping-particle":"","family":"Bloomfield","given":"Peter","non-dropping-particle":"","parse-names":false,"suffix":""},{"dropping-particle":"","family":"Howes","given":"Oliver","non-dropping-particle":"","parse-names":false,"suffix":""},{"dropping-particle":"","family":"Bertoldo","given":"Alessandra","non-dropping-particle":"","parse-names":false,"suffix":""}],"container-title":"IEEE Transactions on Biomedical Engineering","id":"ITEM-2","issue":"c","issued":{"date-parts":[["2018"]]},"page":"1-1","title":"A unified framework for plasma data modelling in dynamic Positron Emission Tomography studies","type":"article-journal","volume":"9294"},"uris":["http://www.mendeley.com/documents/?uuid=23f439d2-9d9e-4158-b478-4ef022420c33"]}],"mendeley":{"formattedCitation":"(Tonietto, M., Veronese, M., Rizzo, G., Zanotti-Fregonara, P., Lohith, T. G., Fujita, M., ... &amp; Bertoldo 2015; Tonietto et al. 2018)","plainTextFormattedCitation":"(Tonietto, M., Veronese, M., Rizzo, G., Zanotti-Fregonara, P., Lohith, T. G., Fujita, M., ... &amp; Bertoldo 2015; Tonietto et al. 2018)","previouslyFormattedCitation":"(38,39)"},"properties":{"noteIndex":0},"schema":"https://github.com/citation-style-language/schema/raw/master/csl-citation.json"}</w:instrText>
      </w:r>
      <w:r w:rsidRPr="00C51FA2">
        <w:rPr>
          <w:rFonts w:cstheme="minorHAnsi"/>
          <w:color w:val="000000" w:themeColor="text1"/>
          <w:sz w:val="24"/>
          <w:szCs w:val="24"/>
          <w:u w:color="0B4CB4"/>
        </w:rPr>
        <w:fldChar w:fldCharType="separate"/>
      </w:r>
      <w:r w:rsidR="004C4D27" w:rsidRPr="004C4D27">
        <w:rPr>
          <w:rFonts w:cstheme="minorHAnsi"/>
          <w:noProof/>
          <w:color w:val="000000" w:themeColor="text1"/>
          <w:sz w:val="24"/>
          <w:szCs w:val="24"/>
          <w:u w:color="0B4CB4"/>
        </w:rPr>
        <w:t>(Tonietto, M., Veronese, M., Rizzo, G., Zanotti-Fregonara, P., Lohith, T. G., Fujita, M., ... &amp; Bertoldo 2015; Tonietto et al. 2018)</w:t>
      </w:r>
      <w:r w:rsidRPr="00C51FA2">
        <w:rPr>
          <w:rFonts w:cstheme="minorHAnsi"/>
          <w:color w:val="000000" w:themeColor="text1"/>
          <w:sz w:val="24"/>
          <w:szCs w:val="24"/>
          <w:u w:color="0B4CB4"/>
        </w:rPr>
        <w:fldChar w:fldCharType="end"/>
      </w:r>
      <w:r w:rsidRPr="00C51FA2">
        <w:rPr>
          <w:rFonts w:cstheme="minorHAnsi"/>
          <w:color w:val="000000" w:themeColor="text1"/>
          <w:sz w:val="24"/>
          <w:szCs w:val="24"/>
          <w:u w:color="0B4CB4"/>
        </w:rPr>
        <w:fldChar w:fldCharType="begin" w:fldLock="1"/>
      </w:r>
      <w:r w:rsidR="004C4D27">
        <w:rPr>
          <w:rFonts w:cstheme="minorHAnsi"/>
          <w:color w:val="000000" w:themeColor="text1"/>
          <w:sz w:val="24"/>
          <w:szCs w:val="24"/>
          <w:u w:color="0B4CB4"/>
        </w:rPr>
        <w:instrText>ADDIN CSL_CITATION {"citationItems":[{"id":"ITEM-1","itemData":{"author":[{"dropping-particle":"","family":"Tonietto, M., Veronese, M., Rizzo, G., Zanotti-Fregonara, P., Lohith, T. G., Fujita, M., ... &amp; Bertoldo","given":"A.","non-dropping-particle":"","parse-names":false,"suffix":""}],"container-title":"Journal of Cerebral Blood Flow and Metabolism","id":"ITEM-1","issue":"9","issued":{"date-parts":[["2015"]]},"page":"1462-1469","title":"Improved models for plasma radiometabolite correction and their impact on kinetic quantification in PET studies","type":"article-journal","volume":"35"},"uris":["http://www.mendeley.com/documents/?uuid=ec323498-24dc-4311-9786-57daba7fd142"]}],"mendeley":{"formattedCitation":"(Tonietto, M., Veronese, M., Rizzo, G., Zanotti-Fregonara, P., Lohith, T. G., Fujita, M., ... &amp; Bertoldo 2015)","plainTextFormattedCitation":"(Tonietto, M., Veronese, M., Rizzo, G., Zanotti-Fregonara, P., Lohith, T. G., Fujita, M., ... &amp; Bertoldo 2015)","previouslyFormattedCitation":"(38)"},"properties":{"noteIndex":0},"schema":"https://github.com/citation-style-language/schema/raw/master/csl-citation.json"}</w:instrText>
      </w:r>
      <w:r w:rsidRPr="00C51FA2">
        <w:rPr>
          <w:rFonts w:cstheme="minorHAnsi"/>
          <w:color w:val="000000" w:themeColor="text1"/>
          <w:sz w:val="24"/>
          <w:szCs w:val="24"/>
          <w:u w:color="0B4CB4"/>
        </w:rPr>
        <w:fldChar w:fldCharType="separate"/>
      </w:r>
      <w:r w:rsidR="004C4D27" w:rsidRPr="004C4D27">
        <w:rPr>
          <w:rFonts w:cstheme="minorHAnsi"/>
          <w:noProof/>
          <w:color w:val="000000" w:themeColor="text1"/>
          <w:sz w:val="24"/>
          <w:szCs w:val="24"/>
          <w:u w:color="0B4CB4"/>
        </w:rPr>
        <w:t>(Tonietto, M., Veronese, M., Rizzo, G., Zanotti-Fregonara, P., Lohith, T. G., Fujita, M., ... &amp; Bertoldo 2015)</w:t>
      </w:r>
      <w:r w:rsidRPr="00C51FA2">
        <w:rPr>
          <w:rFonts w:cstheme="minorHAnsi"/>
          <w:color w:val="000000" w:themeColor="text1"/>
          <w:sz w:val="24"/>
          <w:szCs w:val="24"/>
          <w:u w:color="0B4CB4"/>
        </w:rPr>
        <w:fldChar w:fldCharType="end"/>
      </w:r>
      <w:r w:rsidRPr="00C51FA2">
        <w:rPr>
          <w:rFonts w:cstheme="minorHAnsi"/>
          <w:color w:val="000000" w:themeColor="text1"/>
          <w:sz w:val="24"/>
          <w:szCs w:val="24"/>
          <w:u w:color="0B4CB4"/>
        </w:rPr>
        <w:t xml:space="preserve">. Similarly, whole blood time-activity curves (TACs) were fitted using a multi-exponential function as derived by Feng’s model </w:t>
      </w:r>
      <w:r w:rsidRPr="00C51FA2">
        <w:rPr>
          <w:rFonts w:cstheme="minorHAnsi"/>
          <w:color w:val="000000" w:themeColor="text1"/>
          <w:sz w:val="24"/>
          <w:szCs w:val="24"/>
          <w:u w:color="0B4CB4"/>
        </w:rPr>
        <w:fldChar w:fldCharType="begin" w:fldLock="1"/>
      </w:r>
      <w:r w:rsidR="004C4D27">
        <w:rPr>
          <w:rFonts w:cstheme="minorHAnsi"/>
          <w:color w:val="000000" w:themeColor="text1"/>
          <w:sz w:val="24"/>
          <w:szCs w:val="24"/>
          <w:u w:color="0B4CB4"/>
        </w:rPr>
        <w:instrText>ADDIN CSL_CITATION {"citationItems":[{"id":"ITEM-1","itemData":{"ISSN":"0020-7101","PMID":"8449593","abstract":"In tracer kinetic modeling with Positron Emission Tomography (PET), the direct measurement (piecewise linear approximation) of plasma time-activity curve of tracer (PTAC) is often used as the input function to estimate regional physiological parameters. However, no explicit general model is available for PTAC itself, which limits the further study of the effects of PTAC, such as PTAC measurement noise or PTAC sampling schedules, on the physiological parameters estimation. A PTAC model is proposed in this paper and compared with other four possible candidates. Eight sets of [18F]-fluoro-2-deoxy-D-glucose (FDG) experimental data were used to test the models and several statistical criteria were used to validate their adequacy. An application of the model to improve the estimation of local cerebral metabolic rate of glucose (LCMRGlc) is presented. This model is also expected to be useful for generating realistic PTAC curves in computer simulation studies of other tracers and their kinetic modeling characteristics.","author":[{"dropping-particle":"","family":"Feng","given":"D","non-dropping-particle":"","parse-names":false,"suffix":""},{"dropping-particle":"","family":"Huang","given":"S C","non-dropping-particle":"","parse-names":false,"suffix":""},{"dropping-particle":"","family":"Wang","given":"X","non-dropping-particle":"","parse-names":false,"suffix":""}],"container-title":"International journal of bio-medical computing","id":"ITEM-1","issue":"2","issued":{"date-parts":[["1993","3"]]},"page":"95-110","title":"Models for computer simulation studies of input functions for tracer kinetic modeling with positron emission tomography.","type":"article-journal","volume":"32"},"uris":["http://www.mendeley.com/documents/?uuid=25b25cb9-429b-3f1e-a152-c0582c9cd742"]}],"mendeley":{"formattedCitation":"(Feng, Huang, and Wang 1993)","plainTextFormattedCitation":"(Feng, Huang, and Wang 1993)","previouslyFormattedCitation":"(40)"},"properties":{"noteIndex":0},"schema":"https://github.com/citation-style-language/schema/raw/master/csl-citation.json"}</w:instrText>
      </w:r>
      <w:r w:rsidRPr="00C51FA2">
        <w:rPr>
          <w:rFonts w:cstheme="minorHAnsi"/>
          <w:color w:val="000000" w:themeColor="text1"/>
          <w:sz w:val="24"/>
          <w:szCs w:val="24"/>
          <w:u w:color="0B4CB4"/>
        </w:rPr>
        <w:fldChar w:fldCharType="separate"/>
      </w:r>
      <w:r w:rsidR="004C4D27" w:rsidRPr="004C4D27">
        <w:rPr>
          <w:rFonts w:cstheme="minorHAnsi"/>
          <w:noProof/>
          <w:color w:val="000000" w:themeColor="text1"/>
          <w:sz w:val="24"/>
          <w:szCs w:val="24"/>
          <w:u w:color="0B4CB4"/>
        </w:rPr>
        <w:t>(Feng, Huang, and Wang 1993)</w:t>
      </w:r>
      <w:r w:rsidRPr="00C51FA2">
        <w:rPr>
          <w:rFonts w:cstheme="minorHAnsi"/>
          <w:color w:val="000000" w:themeColor="text1"/>
          <w:sz w:val="24"/>
          <w:szCs w:val="24"/>
          <w:u w:color="0B4CB4"/>
        </w:rPr>
        <w:fldChar w:fldCharType="end"/>
      </w:r>
      <w:r w:rsidRPr="00C51FA2">
        <w:rPr>
          <w:rFonts w:cstheme="minorHAnsi"/>
          <w:color w:val="000000" w:themeColor="text1"/>
          <w:sz w:val="24"/>
          <w:szCs w:val="24"/>
          <w:u w:color="0B4CB4"/>
        </w:rPr>
        <w:t>. In addition, for each scan, a time delay was fitted and applied to the input functions (both parent and whole blood TACs) to account for any temporal delay between blood sample measurement and target the tissue data.</w:t>
      </w:r>
    </w:p>
    <w:p w14:paraId="1A38B451" w14:textId="3269ABB8" w:rsidR="00877353" w:rsidRDefault="00877353">
      <w:pPr>
        <w:rPr>
          <w:rFonts w:cstheme="minorHAnsi"/>
          <w:b/>
          <w:sz w:val="20"/>
          <w:szCs w:val="20"/>
        </w:rPr>
      </w:pPr>
      <w:r>
        <w:rPr>
          <w:rFonts w:cstheme="minorHAnsi"/>
          <w:b/>
          <w:sz w:val="20"/>
          <w:szCs w:val="20"/>
        </w:rPr>
        <w:br w:type="page"/>
      </w:r>
    </w:p>
    <w:p w14:paraId="5E4A26D9" w14:textId="77777777" w:rsidR="009F0F7B" w:rsidRPr="009F0F7B" w:rsidRDefault="009F0F7B" w:rsidP="009F0F7B">
      <w:pPr>
        <w:rPr>
          <w:rFonts w:cstheme="minorHAnsi"/>
          <w:sz w:val="20"/>
          <w:szCs w:val="20"/>
        </w:rPr>
      </w:pPr>
      <w:r>
        <w:rPr>
          <w:rFonts w:cstheme="minorHAnsi"/>
          <w:b/>
          <w:sz w:val="20"/>
          <w:szCs w:val="20"/>
        </w:rPr>
        <w:lastRenderedPageBreak/>
        <w:t>Supplementary table 1. Data variance and equality of variance results for functional magnetic resonance imaging and positron emission tomography data</w:t>
      </w:r>
    </w:p>
    <w:tbl>
      <w:tblPr>
        <w:tblStyle w:val="TableGrid"/>
        <w:tblW w:w="0" w:type="auto"/>
        <w:tblLook w:val="04A0" w:firstRow="1" w:lastRow="0" w:firstColumn="1" w:lastColumn="0" w:noHBand="0" w:noVBand="1"/>
      </w:tblPr>
      <w:tblGrid>
        <w:gridCol w:w="1810"/>
        <w:gridCol w:w="1795"/>
        <w:gridCol w:w="1664"/>
        <w:gridCol w:w="1255"/>
        <w:gridCol w:w="1234"/>
        <w:gridCol w:w="1258"/>
      </w:tblGrid>
      <w:tr w:rsidR="009F0F7B" w14:paraId="79C6A9AC" w14:textId="77777777" w:rsidTr="00892C83">
        <w:tc>
          <w:tcPr>
            <w:tcW w:w="1810" w:type="dxa"/>
          </w:tcPr>
          <w:p w14:paraId="5DC12EEB" w14:textId="77777777" w:rsidR="009F0F7B" w:rsidRDefault="009F0F7B" w:rsidP="00892C83">
            <w:pPr>
              <w:rPr>
                <w:rFonts w:cstheme="minorHAnsi"/>
                <w:b/>
                <w:sz w:val="20"/>
                <w:szCs w:val="20"/>
              </w:rPr>
            </w:pPr>
            <w:r>
              <w:rPr>
                <w:rFonts w:cstheme="minorHAnsi"/>
                <w:b/>
                <w:sz w:val="20"/>
                <w:szCs w:val="20"/>
              </w:rPr>
              <w:t xml:space="preserve">Variable </w:t>
            </w:r>
          </w:p>
        </w:tc>
        <w:tc>
          <w:tcPr>
            <w:tcW w:w="1795" w:type="dxa"/>
          </w:tcPr>
          <w:p w14:paraId="5731D046" w14:textId="77777777" w:rsidR="009F0F7B" w:rsidRDefault="009F0F7B" w:rsidP="00892C83">
            <w:pPr>
              <w:rPr>
                <w:rFonts w:cstheme="minorHAnsi"/>
                <w:b/>
                <w:sz w:val="20"/>
                <w:szCs w:val="20"/>
              </w:rPr>
            </w:pPr>
            <w:r>
              <w:rPr>
                <w:rFonts w:cstheme="minorHAnsi"/>
                <w:b/>
                <w:sz w:val="20"/>
                <w:szCs w:val="20"/>
              </w:rPr>
              <w:t>Healthy volunteers</w:t>
            </w:r>
          </w:p>
        </w:tc>
        <w:tc>
          <w:tcPr>
            <w:tcW w:w="1664" w:type="dxa"/>
          </w:tcPr>
          <w:p w14:paraId="2D1004A4" w14:textId="77777777" w:rsidR="009F0F7B" w:rsidRDefault="009F0F7B" w:rsidP="00892C83">
            <w:pPr>
              <w:rPr>
                <w:rFonts w:cstheme="minorHAnsi"/>
                <w:b/>
                <w:sz w:val="20"/>
                <w:szCs w:val="20"/>
              </w:rPr>
            </w:pPr>
            <w:r>
              <w:rPr>
                <w:rFonts w:cstheme="minorHAnsi"/>
                <w:b/>
                <w:sz w:val="20"/>
                <w:szCs w:val="20"/>
              </w:rPr>
              <w:t>Patients</w:t>
            </w:r>
          </w:p>
        </w:tc>
        <w:tc>
          <w:tcPr>
            <w:tcW w:w="1255" w:type="dxa"/>
          </w:tcPr>
          <w:p w14:paraId="5A8EE10B" w14:textId="77777777" w:rsidR="009F0F7B" w:rsidRDefault="009F0F7B" w:rsidP="00892C83">
            <w:pPr>
              <w:rPr>
                <w:rFonts w:cstheme="minorHAnsi"/>
                <w:b/>
                <w:sz w:val="20"/>
                <w:szCs w:val="20"/>
              </w:rPr>
            </w:pPr>
            <w:r>
              <w:rPr>
                <w:rFonts w:cstheme="minorHAnsi"/>
                <w:b/>
                <w:sz w:val="20"/>
                <w:szCs w:val="20"/>
              </w:rPr>
              <w:t>F</w:t>
            </w:r>
          </w:p>
        </w:tc>
        <w:tc>
          <w:tcPr>
            <w:tcW w:w="1234" w:type="dxa"/>
          </w:tcPr>
          <w:p w14:paraId="365C3831" w14:textId="77777777" w:rsidR="009F0F7B" w:rsidRDefault="009F0F7B" w:rsidP="00892C83">
            <w:pPr>
              <w:rPr>
                <w:rFonts w:cstheme="minorHAnsi"/>
                <w:b/>
                <w:sz w:val="20"/>
                <w:szCs w:val="20"/>
              </w:rPr>
            </w:pPr>
            <w:r>
              <w:rPr>
                <w:rFonts w:cstheme="minorHAnsi"/>
                <w:b/>
                <w:sz w:val="20"/>
                <w:szCs w:val="20"/>
              </w:rPr>
              <w:t>Df</w:t>
            </w:r>
          </w:p>
        </w:tc>
        <w:tc>
          <w:tcPr>
            <w:tcW w:w="1258" w:type="dxa"/>
          </w:tcPr>
          <w:p w14:paraId="0AE47770" w14:textId="77777777" w:rsidR="009F0F7B" w:rsidRDefault="009F0F7B" w:rsidP="00892C83">
            <w:pPr>
              <w:rPr>
                <w:rFonts w:cstheme="minorHAnsi"/>
                <w:b/>
                <w:sz w:val="20"/>
                <w:szCs w:val="20"/>
              </w:rPr>
            </w:pPr>
            <w:r>
              <w:rPr>
                <w:rFonts w:cstheme="minorHAnsi"/>
                <w:b/>
                <w:sz w:val="20"/>
                <w:szCs w:val="20"/>
              </w:rPr>
              <w:t>p</w:t>
            </w:r>
          </w:p>
        </w:tc>
      </w:tr>
      <w:tr w:rsidR="009F0F7B" w14:paraId="428A1981" w14:textId="77777777" w:rsidTr="00892C83">
        <w:tc>
          <w:tcPr>
            <w:tcW w:w="1810" w:type="dxa"/>
          </w:tcPr>
          <w:p w14:paraId="55682F35" w14:textId="77777777" w:rsidR="009F0F7B" w:rsidRPr="00C51FA2" w:rsidRDefault="009F0F7B" w:rsidP="00892C83">
            <w:pPr>
              <w:rPr>
                <w:rFonts w:cstheme="minorHAnsi"/>
                <w:bCs/>
                <w:sz w:val="20"/>
                <w:szCs w:val="20"/>
              </w:rPr>
            </w:pPr>
            <w:r w:rsidRPr="00C51FA2">
              <w:rPr>
                <w:rFonts w:cstheme="minorHAnsi"/>
                <w:bCs/>
                <w:sz w:val="20"/>
                <w:szCs w:val="20"/>
              </w:rPr>
              <w:t>CB1R availability in the striatum</w:t>
            </w:r>
          </w:p>
        </w:tc>
        <w:tc>
          <w:tcPr>
            <w:tcW w:w="1795" w:type="dxa"/>
          </w:tcPr>
          <w:p w14:paraId="18E7EAAF" w14:textId="77777777" w:rsidR="009F0F7B" w:rsidRPr="00C51FA2" w:rsidRDefault="009F0F7B" w:rsidP="00892C83">
            <w:pPr>
              <w:rPr>
                <w:rFonts w:cstheme="minorHAnsi"/>
                <w:bCs/>
                <w:sz w:val="20"/>
                <w:szCs w:val="20"/>
              </w:rPr>
            </w:pPr>
            <w:r w:rsidRPr="00C51FA2">
              <w:rPr>
                <w:rFonts w:cstheme="minorHAnsi"/>
                <w:bCs/>
                <w:sz w:val="20"/>
                <w:szCs w:val="20"/>
              </w:rPr>
              <w:t>SD=10.52</w:t>
            </w:r>
          </w:p>
        </w:tc>
        <w:tc>
          <w:tcPr>
            <w:tcW w:w="1664" w:type="dxa"/>
          </w:tcPr>
          <w:p w14:paraId="1422FAAB" w14:textId="77777777" w:rsidR="009F0F7B" w:rsidRPr="00C51FA2" w:rsidRDefault="009F0F7B" w:rsidP="00892C83">
            <w:pPr>
              <w:rPr>
                <w:rFonts w:cstheme="minorHAnsi"/>
                <w:bCs/>
                <w:sz w:val="20"/>
                <w:szCs w:val="20"/>
              </w:rPr>
            </w:pPr>
            <w:r w:rsidRPr="00C51FA2">
              <w:rPr>
                <w:rFonts w:cstheme="minorHAnsi"/>
                <w:bCs/>
                <w:sz w:val="20"/>
                <w:szCs w:val="20"/>
              </w:rPr>
              <w:t>SD=8.71</w:t>
            </w:r>
          </w:p>
        </w:tc>
        <w:tc>
          <w:tcPr>
            <w:tcW w:w="1255" w:type="dxa"/>
          </w:tcPr>
          <w:p w14:paraId="1CF7235A" w14:textId="77777777" w:rsidR="009F0F7B" w:rsidRPr="00C51FA2" w:rsidRDefault="009F0F7B" w:rsidP="00892C83">
            <w:pPr>
              <w:rPr>
                <w:rFonts w:cstheme="minorHAnsi"/>
                <w:bCs/>
                <w:sz w:val="20"/>
                <w:szCs w:val="20"/>
              </w:rPr>
            </w:pPr>
            <w:r w:rsidRPr="00C51FA2">
              <w:rPr>
                <w:rFonts w:cstheme="minorHAnsi"/>
                <w:bCs/>
                <w:sz w:val="20"/>
                <w:szCs w:val="20"/>
              </w:rPr>
              <w:t>1.03</w:t>
            </w:r>
          </w:p>
        </w:tc>
        <w:tc>
          <w:tcPr>
            <w:tcW w:w="1234" w:type="dxa"/>
          </w:tcPr>
          <w:p w14:paraId="5013F422" w14:textId="77777777" w:rsidR="009F0F7B" w:rsidRPr="00C51FA2" w:rsidRDefault="009F0F7B" w:rsidP="00892C83">
            <w:pPr>
              <w:rPr>
                <w:rFonts w:cstheme="minorHAnsi"/>
                <w:bCs/>
                <w:sz w:val="20"/>
                <w:szCs w:val="20"/>
              </w:rPr>
            </w:pPr>
            <w:r w:rsidRPr="00C51FA2">
              <w:rPr>
                <w:rFonts w:cstheme="minorHAnsi"/>
                <w:bCs/>
                <w:sz w:val="20"/>
                <w:szCs w:val="20"/>
              </w:rPr>
              <w:t>38</w:t>
            </w:r>
          </w:p>
        </w:tc>
        <w:tc>
          <w:tcPr>
            <w:tcW w:w="1258" w:type="dxa"/>
          </w:tcPr>
          <w:p w14:paraId="28899E49" w14:textId="77777777" w:rsidR="009F0F7B" w:rsidRPr="00C51FA2" w:rsidRDefault="009F0F7B" w:rsidP="00892C83">
            <w:pPr>
              <w:rPr>
                <w:rFonts w:cstheme="minorHAnsi"/>
                <w:bCs/>
                <w:sz w:val="20"/>
                <w:szCs w:val="20"/>
              </w:rPr>
            </w:pPr>
            <w:r w:rsidRPr="00C51FA2">
              <w:rPr>
                <w:rFonts w:cstheme="minorHAnsi"/>
                <w:bCs/>
                <w:sz w:val="20"/>
                <w:szCs w:val="20"/>
              </w:rPr>
              <w:t>0.32</w:t>
            </w:r>
          </w:p>
        </w:tc>
      </w:tr>
      <w:tr w:rsidR="009F0F7B" w14:paraId="70858EF1" w14:textId="77777777" w:rsidTr="00892C83">
        <w:tc>
          <w:tcPr>
            <w:tcW w:w="1810" w:type="dxa"/>
          </w:tcPr>
          <w:p w14:paraId="4701528A" w14:textId="77777777" w:rsidR="009F0F7B" w:rsidRPr="00C51FA2" w:rsidRDefault="009F0F7B" w:rsidP="00892C83">
            <w:pPr>
              <w:rPr>
                <w:rFonts w:cstheme="minorHAnsi"/>
                <w:bCs/>
                <w:sz w:val="20"/>
                <w:szCs w:val="20"/>
              </w:rPr>
            </w:pPr>
            <w:r w:rsidRPr="00C51FA2">
              <w:rPr>
                <w:rFonts w:cstheme="minorHAnsi"/>
                <w:bCs/>
                <w:sz w:val="20"/>
                <w:szCs w:val="20"/>
              </w:rPr>
              <w:t>CB1R availability in the anterior cingulate</w:t>
            </w:r>
          </w:p>
        </w:tc>
        <w:tc>
          <w:tcPr>
            <w:tcW w:w="1795" w:type="dxa"/>
          </w:tcPr>
          <w:p w14:paraId="18C84875" w14:textId="77777777" w:rsidR="009F0F7B" w:rsidRPr="00C51FA2" w:rsidRDefault="009F0F7B" w:rsidP="00892C83">
            <w:pPr>
              <w:rPr>
                <w:rFonts w:cstheme="minorHAnsi"/>
                <w:bCs/>
                <w:sz w:val="20"/>
                <w:szCs w:val="20"/>
              </w:rPr>
            </w:pPr>
            <w:r w:rsidRPr="00C51FA2">
              <w:rPr>
                <w:rFonts w:cstheme="minorHAnsi"/>
                <w:bCs/>
                <w:sz w:val="20"/>
                <w:szCs w:val="20"/>
              </w:rPr>
              <w:t>SD=10.71</w:t>
            </w:r>
          </w:p>
        </w:tc>
        <w:tc>
          <w:tcPr>
            <w:tcW w:w="1664" w:type="dxa"/>
          </w:tcPr>
          <w:p w14:paraId="56907F8D" w14:textId="77777777" w:rsidR="009F0F7B" w:rsidRPr="00C51FA2" w:rsidRDefault="009F0F7B" w:rsidP="00892C83">
            <w:pPr>
              <w:rPr>
                <w:rFonts w:cstheme="minorHAnsi"/>
                <w:bCs/>
                <w:sz w:val="20"/>
                <w:szCs w:val="20"/>
              </w:rPr>
            </w:pPr>
            <w:r w:rsidRPr="00C51FA2">
              <w:rPr>
                <w:rFonts w:cstheme="minorHAnsi"/>
                <w:bCs/>
                <w:sz w:val="20"/>
                <w:szCs w:val="20"/>
              </w:rPr>
              <w:t>SD=9.48</w:t>
            </w:r>
          </w:p>
        </w:tc>
        <w:tc>
          <w:tcPr>
            <w:tcW w:w="1255" w:type="dxa"/>
          </w:tcPr>
          <w:p w14:paraId="007A3645" w14:textId="77777777" w:rsidR="009F0F7B" w:rsidRPr="00C51FA2" w:rsidRDefault="009F0F7B" w:rsidP="00892C83">
            <w:pPr>
              <w:rPr>
                <w:rFonts w:cstheme="minorHAnsi"/>
                <w:bCs/>
                <w:sz w:val="20"/>
                <w:szCs w:val="20"/>
              </w:rPr>
            </w:pPr>
            <w:r w:rsidRPr="00C51FA2">
              <w:rPr>
                <w:rFonts w:cstheme="minorHAnsi"/>
                <w:bCs/>
                <w:sz w:val="20"/>
                <w:szCs w:val="20"/>
              </w:rPr>
              <w:t>0.25</w:t>
            </w:r>
          </w:p>
        </w:tc>
        <w:tc>
          <w:tcPr>
            <w:tcW w:w="1234" w:type="dxa"/>
          </w:tcPr>
          <w:p w14:paraId="6B8093B6" w14:textId="77777777" w:rsidR="009F0F7B" w:rsidRPr="00C51FA2" w:rsidRDefault="009F0F7B" w:rsidP="00892C83">
            <w:pPr>
              <w:rPr>
                <w:rFonts w:cstheme="minorHAnsi"/>
                <w:bCs/>
                <w:sz w:val="20"/>
                <w:szCs w:val="20"/>
              </w:rPr>
            </w:pPr>
            <w:r w:rsidRPr="00C51FA2">
              <w:rPr>
                <w:rFonts w:cstheme="minorHAnsi"/>
                <w:bCs/>
                <w:sz w:val="20"/>
                <w:szCs w:val="20"/>
              </w:rPr>
              <w:t>38</w:t>
            </w:r>
          </w:p>
        </w:tc>
        <w:tc>
          <w:tcPr>
            <w:tcW w:w="1258" w:type="dxa"/>
          </w:tcPr>
          <w:p w14:paraId="3EAF921F" w14:textId="77777777" w:rsidR="009F0F7B" w:rsidRPr="00C51FA2" w:rsidRDefault="009F0F7B" w:rsidP="00892C83">
            <w:pPr>
              <w:rPr>
                <w:rFonts w:cstheme="minorHAnsi"/>
                <w:bCs/>
                <w:sz w:val="20"/>
                <w:szCs w:val="20"/>
              </w:rPr>
            </w:pPr>
            <w:r w:rsidRPr="00C51FA2">
              <w:rPr>
                <w:rFonts w:cstheme="minorHAnsi"/>
                <w:bCs/>
                <w:sz w:val="20"/>
                <w:szCs w:val="20"/>
              </w:rPr>
              <w:t>0.62</w:t>
            </w:r>
          </w:p>
        </w:tc>
      </w:tr>
      <w:tr w:rsidR="009F0F7B" w14:paraId="5FFA229D" w14:textId="77777777" w:rsidTr="00892C83">
        <w:tc>
          <w:tcPr>
            <w:tcW w:w="1810" w:type="dxa"/>
          </w:tcPr>
          <w:p w14:paraId="4EC9B207" w14:textId="77777777" w:rsidR="009F0F7B" w:rsidRPr="00C51FA2" w:rsidRDefault="009F0F7B" w:rsidP="00892C83">
            <w:pPr>
              <w:rPr>
                <w:rFonts w:cstheme="minorHAnsi"/>
                <w:bCs/>
                <w:sz w:val="20"/>
                <w:szCs w:val="20"/>
              </w:rPr>
            </w:pPr>
            <w:r w:rsidRPr="00C51FA2">
              <w:rPr>
                <w:rFonts w:cstheme="minorHAnsi"/>
                <w:bCs/>
                <w:sz w:val="20"/>
                <w:szCs w:val="20"/>
              </w:rPr>
              <w:t>CB1R availability in the dorsolateral prefrontal cortex</w:t>
            </w:r>
          </w:p>
        </w:tc>
        <w:tc>
          <w:tcPr>
            <w:tcW w:w="1795" w:type="dxa"/>
          </w:tcPr>
          <w:p w14:paraId="2ABFA7C3" w14:textId="77777777" w:rsidR="009F0F7B" w:rsidRPr="00C51FA2" w:rsidRDefault="009F0F7B" w:rsidP="00892C83">
            <w:pPr>
              <w:rPr>
                <w:rFonts w:cstheme="minorHAnsi"/>
                <w:bCs/>
                <w:sz w:val="20"/>
                <w:szCs w:val="20"/>
              </w:rPr>
            </w:pPr>
            <w:r w:rsidRPr="00C51FA2">
              <w:rPr>
                <w:rFonts w:cstheme="minorHAnsi"/>
                <w:bCs/>
                <w:sz w:val="20"/>
                <w:szCs w:val="20"/>
              </w:rPr>
              <w:t>SD=3.34</w:t>
            </w:r>
          </w:p>
        </w:tc>
        <w:tc>
          <w:tcPr>
            <w:tcW w:w="1664" w:type="dxa"/>
          </w:tcPr>
          <w:p w14:paraId="1593A8ED" w14:textId="77777777" w:rsidR="009F0F7B" w:rsidRPr="00C51FA2" w:rsidRDefault="009F0F7B" w:rsidP="00892C83">
            <w:pPr>
              <w:rPr>
                <w:rFonts w:cstheme="minorHAnsi"/>
                <w:bCs/>
                <w:sz w:val="20"/>
                <w:szCs w:val="20"/>
              </w:rPr>
            </w:pPr>
            <w:r w:rsidRPr="00C51FA2">
              <w:rPr>
                <w:rFonts w:cstheme="minorHAnsi"/>
                <w:bCs/>
                <w:sz w:val="20"/>
                <w:szCs w:val="20"/>
              </w:rPr>
              <w:t>SD=2.88</w:t>
            </w:r>
          </w:p>
        </w:tc>
        <w:tc>
          <w:tcPr>
            <w:tcW w:w="1255" w:type="dxa"/>
          </w:tcPr>
          <w:p w14:paraId="5CC451B4" w14:textId="77777777" w:rsidR="009F0F7B" w:rsidRPr="00C51FA2" w:rsidRDefault="009F0F7B" w:rsidP="00892C83">
            <w:pPr>
              <w:rPr>
                <w:rFonts w:cstheme="minorHAnsi"/>
                <w:bCs/>
                <w:sz w:val="20"/>
                <w:szCs w:val="20"/>
              </w:rPr>
            </w:pPr>
            <w:r w:rsidRPr="00C51FA2">
              <w:rPr>
                <w:rFonts w:cstheme="minorHAnsi"/>
                <w:bCs/>
                <w:sz w:val="20"/>
                <w:szCs w:val="20"/>
              </w:rPr>
              <w:t>0.25</w:t>
            </w:r>
          </w:p>
        </w:tc>
        <w:tc>
          <w:tcPr>
            <w:tcW w:w="1234" w:type="dxa"/>
          </w:tcPr>
          <w:p w14:paraId="727F5CC6" w14:textId="77777777" w:rsidR="009F0F7B" w:rsidRPr="00C51FA2" w:rsidRDefault="009F0F7B" w:rsidP="00892C83">
            <w:pPr>
              <w:rPr>
                <w:rFonts w:cstheme="minorHAnsi"/>
                <w:bCs/>
                <w:sz w:val="20"/>
                <w:szCs w:val="20"/>
              </w:rPr>
            </w:pPr>
            <w:r w:rsidRPr="00C51FA2">
              <w:rPr>
                <w:rFonts w:cstheme="minorHAnsi"/>
                <w:bCs/>
                <w:sz w:val="20"/>
                <w:szCs w:val="20"/>
              </w:rPr>
              <w:t>38</w:t>
            </w:r>
          </w:p>
        </w:tc>
        <w:tc>
          <w:tcPr>
            <w:tcW w:w="1258" w:type="dxa"/>
          </w:tcPr>
          <w:p w14:paraId="1B1717D6" w14:textId="77777777" w:rsidR="009F0F7B" w:rsidRPr="00C51FA2" w:rsidRDefault="009F0F7B" w:rsidP="00892C83">
            <w:pPr>
              <w:rPr>
                <w:rFonts w:cstheme="minorHAnsi"/>
                <w:bCs/>
                <w:sz w:val="20"/>
                <w:szCs w:val="20"/>
              </w:rPr>
            </w:pPr>
            <w:r w:rsidRPr="00C51FA2">
              <w:rPr>
                <w:rFonts w:cstheme="minorHAnsi"/>
                <w:bCs/>
                <w:sz w:val="20"/>
                <w:szCs w:val="20"/>
              </w:rPr>
              <w:t>0.62</w:t>
            </w:r>
          </w:p>
        </w:tc>
      </w:tr>
      <w:tr w:rsidR="009F0F7B" w14:paraId="5F5BB78A" w14:textId="77777777" w:rsidTr="00892C83">
        <w:tc>
          <w:tcPr>
            <w:tcW w:w="1810" w:type="dxa"/>
          </w:tcPr>
          <w:p w14:paraId="1A0ED1E1" w14:textId="77777777" w:rsidR="009F0F7B" w:rsidRPr="00C51FA2" w:rsidRDefault="009F0F7B" w:rsidP="00892C83">
            <w:pPr>
              <w:rPr>
                <w:rFonts w:cstheme="minorHAnsi"/>
                <w:bCs/>
                <w:sz w:val="20"/>
                <w:szCs w:val="20"/>
              </w:rPr>
            </w:pPr>
            <w:r w:rsidRPr="00C51FA2">
              <w:rPr>
                <w:rFonts w:cstheme="minorHAnsi"/>
                <w:bCs/>
                <w:sz w:val="20"/>
                <w:szCs w:val="20"/>
              </w:rPr>
              <w:t>CB1R availability in the hippocampus</w:t>
            </w:r>
          </w:p>
        </w:tc>
        <w:tc>
          <w:tcPr>
            <w:tcW w:w="1795" w:type="dxa"/>
          </w:tcPr>
          <w:p w14:paraId="45966D58" w14:textId="77777777" w:rsidR="009F0F7B" w:rsidRPr="00C51FA2" w:rsidRDefault="009F0F7B" w:rsidP="00892C83">
            <w:pPr>
              <w:rPr>
                <w:rFonts w:cstheme="minorHAnsi"/>
                <w:bCs/>
                <w:sz w:val="20"/>
                <w:szCs w:val="20"/>
              </w:rPr>
            </w:pPr>
            <w:r w:rsidRPr="00C51FA2">
              <w:rPr>
                <w:rFonts w:cstheme="minorHAnsi"/>
                <w:bCs/>
                <w:sz w:val="20"/>
                <w:szCs w:val="20"/>
              </w:rPr>
              <w:t>SD=10.91</w:t>
            </w:r>
          </w:p>
        </w:tc>
        <w:tc>
          <w:tcPr>
            <w:tcW w:w="1664" w:type="dxa"/>
          </w:tcPr>
          <w:p w14:paraId="36EDA32F" w14:textId="77777777" w:rsidR="009F0F7B" w:rsidRPr="00C51FA2" w:rsidRDefault="009F0F7B" w:rsidP="00892C83">
            <w:pPr>
              <w:rPr>
                <w:rFonts w:cstheme="minorHAnsi"/>
                <w:bCs/>
                <w:sz w:val="20"/>
                <w:szCs w:val="20"/>
              </w:rPr>
            </w:pPr>
            <w:r w:rsidRPr="00C51FA2">
              <w:rPr>
                <w:rFonts w:cstheme="minorHAnsi"/>
                <w:bCs/>
                <w:sz w:val="20"/>
                <w:szCs w:val="20"/>
              </w:rPr>
              <w:t>SD=11.14</w:t>
            </w:r>
          </w:p>
        </w:tc>
        <w:tc>
          <w:tcPr>
            <w:tcW w:w="1255" w:type="dxa"/>
          </w:tcPr>
          <w:p w14:paraId="559A1039" w14:textId="77777777" w:rsidR="009F0F7B" w:rsidRPr="00C51FA2" w:rsidRDefault="009F0F7B" w:rsidP="00892C83">
            <w:pPr>
              <w:rPr>
                <w:rFonts w:cstheme="minorHAnsi"/>
                <w:bCs/>
                <w:sz w:val="20"/>
                <w:szCs w:val="20"/>
              </w:rPr>
            </w:pPr>
            <w:r w:rsidRPr="00C51FA2">
              <w:rPr>
                <w:rFonts w:cstheme="minorHAnsi"/>
                <w:bCs/>
                <w:sz w:val="20"/>
                <w:szCs w:val="20"/>
              </w:rPr>
              <w:t>0.01</w:t>
            </w:r>
          </w:p>
        </w:tc>
        <w:tc>
          <w:tcPr>
            <w:tcW w:w="1234" w:type="dxa"/>
          </w:tcPr>
          <w:p w14:paraId="126D45DC" w14:textId="77777777" w:rsidR="009F0F7B" w:rsidRPr="00C51FA2" w:rsidRDefault="009F0F7B" w:rsidP="00892C83">
            <w:pPr>
              <w:rPr>
                <w:rFonts w:cstheme="minorHAnsi"/>
                <w:bCs/>
                <w:sz w:val="20"/>
                <w:szCs w:val="20"/>
              </w:rPr>
            </w:pPr>
            <w:r w:rsidRPr="00C51FA2">
              <w:rPr>
                <w:rFonts w:cstheme="minorHAnsi"/>
                <w:bCs/>
                <w:sz w:val="20"/>
                <w:szCs w:val="20"/>
              </w:rPr>
              <w:t>38</w:t>
            </w:r>
          </w:p>
        </w:tc>
        <w:tc>
          <w:tcPr>
            <w:tcW w:w="1258" w:type="dxa"/>
          </w:tcPr>
          <w:p w14:paraId="051DB2A9" w14:textId="77777777" w:rsidR="009F0F7B" w:rsidRPr="00C51FA2" w:rsidRDefault="009F0F7B" w:rsidP="00892C83">
            <w:pPr>
              <w:rPr>
                <w:rFonts w:cstheme="minorHAnsi"/>
                <w:bCs/>
                <w:sz w:val="20"/>
                <w:szCs w:val="20"/>
              </w:rPr>
            </w:pPr>
            <w:r w:rsidRPr="00C51FA2">
              <w:rPr>
                <w:rFonts w:cstheme="minorHAnsi"/>
                <w:bCs/>
                <w:sz w:val="20"/>
                <w:szCs w:val="20"/>
              </w:rPr>
              <w:t>0.93</w:t>
            </w:r>
          </w:p>
        </w:tc>
      </w:tr>
      <w:tr w:rsidR="009F0F7B" w14:paraId="36FD9F01" w14:textId="77777777" w:rsidTr="00892C83">
        <w:tc>
          <w:tcPr>
            <w:tcW w:w="1810" w:type="dxa"/>
          </w:tcPr>
          <w:p w14:paraId="5C9D012C" w14:textId="77777777" w:rsidR="009F0F7B" w:rsidRPr="00C51FA2" w:rsidRDefault="009F0F7B" w:rsidP="00892C83">
            <w:pPr>
              <w:rPr>
                <w:rFonts w:cstheme="minorHAnsi"/>
                <w:bCs/>
                <w:sz w:val="20"/>
                <w:szCs w:val="20"/>
              </w:rPr>
            </w:pPr>
            <w:r w:rsidRPr="00C51FA2">
              <w:rPr>
                <w:rFonts w:cstheme="minorHAnsi"/>
                <w:bCs/>
                <w:sz w:val="20"/>
                <w:szCs w:val="20"/>
              </w:rPr>
              <w:t xml:space="preserve">fMRI mean load-dependent whole-brain activation during encoding  </w:t>
            </w:r>
          </w:p>
        </w:tc>
        <w:tc>
          <w:tcPr>
            <w:tcW w:w="1795" w:type="dxa"/>
          </w:tcPr>
          <w:p w14:paraId="0E42DF3C" w14:textId="77777777" w:rsidR="009F0F7B" w:rsidRPr="00C51FA2" w:rsidRDefault="009F0F7B" w:rsidP="00892C83">
            <w:pPr>
              <w:rPr>
                <w:rFonts w:cstheme="minorHAnsi"/>
                <w:bCs/>
                <w:sz w:val="20"/>
                <w:szCs w:val="20"/>
              </w:rPr>
            </w:pPr>
            <w:r w:rsidRPr="00C51FA2">
              <w:rPr>
                <w:rFonts w:cstheme="minorHAnsi"/>
                <w:bCs/>
                <w:sz w:val="20"/>
                <w:szCs w:val="20"/>
              </w:rPr>
              <w:t>SD=2.43</w:t>
            </w:r>
          </w:p>
        </w:tc>
        <w:tc>
          <w:tcPr>
            <w:tcW w:w="1664" w:type="dxa"/>
          </w:tcPr>
          <w:p w14:paraId="367ACA01" w14:textId="77777777" w:rsidR="009F0F7B" w:rsidRPr="00C51FA2" w:rsidRDefault="009F0F7B" w:rsidP="00892C83">
            <w:pPr>
              <w:rPr>
                <w:rFonts w:cstheme="minorHAnsi"/>
                <w:bCs/>
                <w:sz w:val="20"/>
                <w:szCs w:val="20"/>
              </w:rPr>
            </w:pPr>
            <w:r w:rsidRPr="00C51FA2">
              <w:rPr>
                <w:rFonts w:cstheme="minorHAnsi"/>
                <w:bCs/>
                <w:sz w:val="20"/>
                <w:szCs w:val="20"/>
              </w:rPr>
              <w:t>SD=2.76</w:t>
            </w:r>
          </w:p>
        </w:tc>
        <w:tc>
          <w:tcPr>
            <w:tcW w:w="1255" w:type="dxa"/>
          </w:tcPr>
          <w:p w14:paraId="1FA44D99" w14:textId="77777777" w:rsidR="009F0F7B" w:rsidRPr="00C51FA2" w:rsidRDefault="009F0F7B" w:rsidP="00892C83">
            <w:pPr>
              <w:rPr>
                <w:rFonts w:cstheme="minorHAnsi"/>
                <w:bCs/>
                <w:sz w:val="20"/>
                <w:szCs w:val="20"/>
              </w:rPr>
            </w:pPr>
            <w:r w:rsidRPr="00C51FA2">
              <w:rPr>
                <w:rFonts w:cstheme="minorHAnsi"/>
                <w:bCs/>
                <w:sz w:val="20"/>
                <w:szCs w:val="20"/>
              </w:rPr>
              <w:t>0.01</w:t>
            </w:r>
          </w:p>
        </w:tc>
        <w:tc>
          <w:tcPr>
            <w:tcW w:w="1234" w:type="dxa"/>
          </w:tcPr>
          <w:p w14:paraId="7D41BA20" w14:textId="77777777" w:rsidR="009F0F7B" w:rsidRPr="00C51FA2" w:rsidRDefault="009F0F7B" w:rsidP="00892C83">
            <w:pPr>
              <w:rPr>
                <w:rFonts w:cstheme="minorHAnsi"/>
                <w:bCs/>
                <w:sz w:val="20"/>
                <w:szCs w:val="20"/>
              </w:rPr>
            </w:pPr>
            <w:r w:rsidRPr="00C51FA2">
              <w:rPr>
                <w:rFonts w:cstheme="minorHAnsi"/>
                <w:bCs/>
                <w:sz w:val="20"/>
                <w:szCs w:val="20"/>
              </w:rPr>
              <w:t>64</w:t>
            </w:r>
          </w:p>
        </w:tc>
        <w:tc>
          <w:tcPr>
            <w:tcW w:w="1258" w:type="dxa"/>
          </w:tcPr>
          <w:p w14:paraId="5D8E4BC5" w14:textId="77777777" w:rsidR="009F0F7B" w:rsidRPr="00C51FA2" w:rsidRDefault="009F0F7B" w:rsidP="00892C83">
            <w:pPr>
              <w:rPr>
                <w:rFonts w:cstheme="minorHAnsi"/>
                <w:bCs/>
                <w:sz w:val="20"/>
                <w:szCs w:val="20"/>
              </w:rPr>
            </w:pPr>
            <w:r w:rsidRPr="00C51FA2">
              <w:rPr>
                <w:rFonts w:cstheme="minorHAnsi"/>
                <w:bCs/>
                <w:sz w:val="20"/>
                <w:szCs w:val="20"/>
              </w:rPr>
              <w:t>0.94</w:t>
            </w:r>
          </w:p>
        </w:tc>
      </w:tr>
      <w:tr w:rsidR="009F0F7B" w14:paraId="551DAB52" w14:textId="77777777" w:rsidTr="00892C83">
        <w:tc>
          <w:tcPr>
            <w:tcW w:w="1810" w:type="dxa"/>
          </w:tcPr>
          <w:p w14:paraId="3AC9CC6B" w14:textId="77777777" w:rsidR="009F0F7B" w:rsidRPr="00C51FA2" w:rsidRDefault="009F0F7B" w:rsidP="00892C83">
            <w:pPr>
              <w:rPr>
                <w:rFonts w:cstheme="minorHAnsi"/>
                <w:bCs/>
                <w:sz w:val="20"/>
                <w:szCs w:val="20"/>
              </w:rPr>
            </w:pPr>
            <w:r w:rsidRPr="00C51FA2">
              <w:rPr>
                <w:rFonts w:cstheme="minorHAnsi"/>
                <w:bCs/>
                <w:sz w:val="20"/>
                <w:szCs w:val="20"/>
              </w:rPr>
              <w:t xml:space="preserve">fMRI mean load-dependent whole-brain activation during retrieval </w:t>
            </w:r>
          </w:p>
        </w:tc>
        <w:tc>
          <w:tcPr>
            <w:tcW w:w="1795" w:type="dxa"/>
          </w:tcPr>
          <w:p w14:paraId="6AB403A7" w14:textId="77777777" w:rsidR="009F0F7B" w:rsidRPr="00C51FA2" w:rsidRDefault="009F0F7B" w:rsidP="00892C83">
            <w:pPr>
              <w:rPr>
                <w:rFonts w:cstheme="minorHAnsi"/>
                <w:bCs/>
                <w:sz w:val="20"/>
                <w:szCs w:val="20"/>
              </w:rPr>
            </w:pPr>
            <w:r w:rsidRPr="00C51FA2">
              <w:rPr>
                <w:rFonts w:cstheme="minorHAnsi"/>
                <w:bCs/>
                <w:sz w:val="20"/>
                <w:szCs w:val="20"/>
              </w:rPr>
              <w:t>SD=1.02</w:t>
            </w:r>
          </w:p>
        </w:tc>
        <w:tc>
          <w:tcPr>
            <w:tcW w:w="1664" w:type="dxa"/>
          </w:tcPr>
          <w:p w14:paraId="16FD1542" w14:textId="77777777" w:rsidR="009F0F7B" w:rsidRPr="00C51FA2" w:rsidRDefault="009F0F7B" w:rsidP="00892C83">
            <w:pPr>
              <w:rPr>
                <w:rFonts w:cstheme="minorHAnsi"/>
                <w:bCs/>
                <w:sz w:val="20"/>
                <w:szCs w:val="20"/>
              </w:rPr>
            </w:pPr>
            <w:r w:rsidRPr="00C51FA2">
              <w:rPr>
                <w:rFonts w:cstheme="minorHAnsi"/>
                <w:bCs/>
                <w:sz w:val="20"/>
                <w:szCs w:val="20"/>
              </w:rPr>
              <w:t>SD=1.00</w:t>
            </w:r>
          </w:p>
        </w:tc>
        <w:tc>
          <w:tcPr>
            <w:tcW w:w="1255" w:type="dxa"/>
          </w:tcPr>
          <w:p w14:paraId="0625348F" w14:textId="77777777" w:rsidR="009F0F7B" w:rsidRPr="00C51FA2" w:rsidRDefault="009F0F7B" w:rsidP="00892C83">
            <w:pPr>
              <w:rPr>
                <w:rFonts w:cstheme="minorHAnsi"/>
                <w:bCs/>
                <w:sz w:val="20"/>
                <w:szCs w:val="20"/>
              </w:rPr>
            </w:pPr>
            <w:r w:rsidRPr="00C51FA2">
              <w:rPr>
                <w:rFonts w:cstheme="minorHAnsi"/>
                <w:bCs/>
                <w:sz w:val="20"/>
                <w:szCs w:val="20"/>
              </w:rPr>
              <w:t>0.11</w:t>
            </w:r>
          </w:p>
        </w:tc>
        <w:tc>
          <w:tcPr>
            <w:tcW w:w="1234" w:type="dxa"/>
          </w:tcPr>
          <w:p w14:paraId="5C5E1289" w14:textId="77777777" w:rsidR="009F0F7B" w:rsidRPr="00C51FA2" w:rsidRDefault="009F0F7B" w:rsidP="00892C83">
            <w:pPr>
              <w:rPr>
                <w:rFonts w:cstheme="minorHAnsi"/>
                <w:bCs/>
                <w:sz w:val="20"/>
                <w:szCs w:val="20"/>
              </w:rPr>
            </w:pPr>
            <w:r w:rsidRPr="00C51FA2">
              <w:rPr>
                <w:rFonts w:cstheme="minorHAnsi"/>
                <w:bCs/>
                <w:sz w:val="20"/>
                <w:szCs w:val="20"/>
              </w:rPr>
              <w:t>64</w:t>
            </w:r>
          </w:p>
        </w:tc>
        <w:tc>
          <w:tcPr>
            <w:tcW w:w="1258" w:type="dxa"/>
          </w:tcPr>
          <w:p w14:paraId="1FFA01A4" w14:textId="77777777" w:rsidR="009F0F7B" w:rsidRPr="00C51FA2" w:rsidRDefault="009F0F7B" w:rsidP="00892C83">
            <w:pPr>
              <w:rPr>
                <w:rFonts w:cstheme="minorHAnsi"/>
                <w:bCs/>
                <w:sz w:val="20"/>
                <w:szCs w:val="20"/>
              </w:rPr>
            </w:pPr>
            <w:r w:rsidRPr="00C51FA2">
              <w:rPr>
                <w:rFonts w:cstheme="minorHAnsi"/>
                <w:bCs/>
                <w:sz w:val="20"/>
                <w:szCs w:val="20"/>
              </w:rPr>
              <w:t>0.74</w:t>
            </w:r>
          </w:p>
        </w:tc>
      </w:tr>
    </w:tbl>
    <w:p w14:paraId="3B6FE8B3" w14:textId="77777777" w:rsidR="009F0F7B" w:rsidRDefault="009F0F7B" w:rsidP="00404493">
      <w:pPr>
        <w:spacing w:line="480" w:lineRule="auto"/>
        <w:rPr>
          <w:rFonts w:cstheme="minorHAnsi"/>
          <w:b/>
          <w:sz w:val="20"/>
          <w:szCs w:val="20"/>
        </w:rPr>
      </w:pPr>
      <w:r>
        <w:rPr>
          <w:rFonts w:cstheme="minorHAnsi"/>
          <w:b/>
          <w:sz w:val="20"/>
          <w:szCs w:val="20"/>
        </w:rPr>
        <w:t>SD=standard deviation; F=</w:t>
      </w:r>
      <w:proofErr w:type="spellStart"/>
      <w:r>
        <w:rPr>
          <w:rFonts w:cstheme="minorHAnsi"/>
          <w:b/>
          <w:sz w:val="20"/>
          <w:szCs w:val="20"/>
        </w:rPr>
        <w:t>Lavene’s</w:t>
      </w:r>
      <w:proofErr w:type="spellEnd"/>
      <w:r>
        <w:rPr>
          <w:rFonts w:cstheme="minorHAnsi"/>
          <w:b/>
          <w:sz w:val="20"/>
          <w:szCs w:val="20"/>
        </w:rPr>
        <w:t xml:space="preserve"> Test of Equality of Variance</w:t>
      </w:r>
    </w:p>
    <w:p w14:paraId="13EAF305" w14:textId="77777777" w:rsidR="009F0F7B" w:rsidRDefault="009F0F7B">
      <w:pPr>
        <w:rPr>
          <w:rFonts w:cstheme="minorHAnsi"/>
          <w:b/>
          <w:sz w:val="20"/>
          <w:szCs w:val="20"/>
        </w:rPr>
      </w:pPr>
      <w:r>
        <w:rPr>
          <w:rFonts w:cstheme="minorHAnsi"/>
          <w:b/>
          <w:sz w:val="20"/>
          <w:szCs w:val="20"/>
        </w:rPr>
        <w:br w:type="page"/>
      </w:r>
    </w:p>
    <w:p w14:paraId="573CECEA" w14:textId="324D1472" w:rsidR="00FF7389" w:rsidRPr="00404493" w:rsidRDefault="00093A42" w:rsidP="00404493">
      <w:pPr>
        <w:spacing w:line="480" w:lineRule="auto"/>
        <w:rPr>
          <w:rFonts w:cstheme="minorHAnsi"/>
          <w:b/>
          <w:sz w:val="20"/>
          <w:szCs w:val="20"/>
        </w:rPr>
      </w:pPr>
      <w:r w:rsidRPr="00404493">
        <w:rPr>
          <w:rFonts w:cstheme="minorHAnsi"/>
          <w:b/>
          <w:sz w:val="20"/>
          <w:szCs w:val="20"/>
        </w:rPr>
        <w:lastRenderedPageBreak/>
        <w:t xml:space="preserve">Supplementary table </w:t>
      </w:r>
      <w:r w:rsidR="009F0F7B">
        <w:rPr>
          <w:rFonts w:cstheme="minorHAnsi"/>
          <w:b/>
          <w:sz w:val="20"/>
          <w:szCs w:val="20"/>
        </w:rPr>
        <w:t>2</w:t>
      </w:r>
      <w:r w:rsidRPr="00404493">
        <w:rPr>
          <w:rFonts w:cstheme="minorHAnsi"/>
          <w:b/>
          <w:sz w:val="20"/>
          <w:szCs w:val="20"/>
        </w:rPr>
        <w:t xml:space="preserve">. </w:t>
      </w:r>
      <w:r w:rsidR="00FF7389" w:rsidRPr="00404493">
        <w:rPr>
          <w:rFonts w:cstheme="minorHAnsi"/>
          <w:b/>
          <w:sz w:val="20"/>
          <w:szCs w:val="20"/>
        </w:rPr>
        <w:t xml:space="preserve">Whole-brain analysis results of the effects of memory encoding </w:t>
      </w:r>
      <w:r w:rsidR="00DD40F5">
        <w:rPr>
          <w:rFonts w:cstheme="minorHAnsi"/>
          <w:b/>
          <w:sz w:val="20"/>
          <w:szCs w:val="20"/>
        </w:rPr>
        <w:t xml:space="preserve">and retrieval </w:t>
      </w:r>
      <w:r w:rsidR="00FF7389" w:rsidRPr="00404493">
        <w:rPr>
          <w:rFonts w:cstheme="minorHAnsi"/>
          <w:b/>
          <w:sz w:val="20"/>
          <w:szCs w:val="20"/>
        </w:rPr>
        <w:t xml:space="preserve">in </w:t>
      </w:r>
      <w:r w:rsidR="004B4E5B">
        <w:rPr>
          <w:rFonts w:cstheme="minorHAnsi"/>
          <w:b/>
          <w:sz w:val="20"/>
          <w:szCs w:val="20"/>
        </w:rPr>
        <w:t xml:space="preserve">all </w:t>
      </w:r>
      <w:r w:rsidR="00FF7389" w:rsidRPr="00404493">
        <w:rPr>
          <w:rFonts w:cstheme="minorHAnsi"/>
          <w:b/>
          <w:sz w:val="20"/>
          <w:szCs w:val="20"/>
        </w:rPr>
        <w:t>healthy volunteers</w:t>
      </w:r>
      <w:r w:rsidR="004B4E5B">
        <w:rPr>
          <w:rFonts w:cstheme="minorHAnsi"/>
          <w:b/>
          <w:sz w:val="20"/>
          <w:szCs w:val="20"/>
        </w:rPr>
        <w:t xml:space="preserve"> (N=35)</w:t>
      </w:r>
      <w:r w:rsidR="00FF7389" w:rsidRPr="00404493">
        <w:rPr>
          <w:rFonts w:cstheme="minorHAnsi"/>
          <w:b/>
          <w:sz w:val="20"/>
          <w:szCs w:val="20"/>
        </w:rPr>
        <w:t xml:space="preserve"> and patients with first episode psychosis</w:t>
      </w:r>
      <w:r w:rsidR="004B4E5B">
        <w:rPr>
          <w:rFonts w:cstheme="minorHAnsi"/>
          <w:b/>
          <w:sz w:val="20"/>
          <w:szCs w:val="20"/>
        </w:rPr>
        <w:t xml:space="preserve"> (N=31)</w:t>
      </w:r>
      <w:r w:rsidR="007F5EE9">
        <w:rPr>
          <w:rFonts w:cstheme="minorHAnsi"/>
          <w:b/>
          <w:sz w:val="20"/>
          <w:szCs w:val="20"/>
        </w:rPr>
        <w:t xml:space="preserve"> when</w:t>
      </w:r>
      <w:r w:rsidR="00D0496F">
        <w:rPr>
          <w:rFonts w:cstheme="minorHAnsi"/>
          <w:b/>
          <w:sz w:val="20"/>
          <w:szCs w:val="20"/>
        </w:rPr>
        <w:t xml:space="preserve"> controlling for </w:t>
      </w:r>
      <w:r w:rsidR="007F5EE9">
        <w:rPr>
          <w:rFonts w:cstheme="minorHAnsi"/>
          <w:b/>
          <w:sz w:val="20"/>
          <w:szCs w:val="20"/>
        </w:rPr>
        <w:t>age, sex and frame-wise displacement</w:t>
      </w:r>
    </w:p>
    <w:tbl>
      <w:tblPr>
        <w:tblStyle w:val="TableGrid"/>
        <w:tblW w:w="9179" w:type="dxa"/>
        <w:tblLayout w:type="fixed"/>
        <w:tblLook w:val="04A0" w:firstRow="1" w:lastRow="0" w:firstColumn="1" w:lastColumn="0" w:noHBand="0" w:noVBand="1"/>
      </w:tblPr>
      <w:tblGrid>
        <w:gridCol w:w="1896"/>
        <w:gridCol w:w="1896"/>
        <w:gridCol w:w="814"/>
        <w:gridCol w:w="1312"/>
        <w:gridCol w:w="709"/>
        <w:gridCol w:w="851"/>
        <w:gridCol w:w="708"/>
        <w:gridCol w:w="993"/>
      </w:tblGrid>
      <w:tr w:rsidR="00150575" w:rsidRPr="00404493" w14:paraId="04CD67B4" w14:textId="77777777" w:rsidTr="00150575">
        <w:tc>
          <w:tcPr>
            <w:tcW w:w="1896" w:type="dxa"/>
          </w:tcPr>
          <w:p w14:paraId="249C4D6E" w14:textId="77777777" w:rsidR="00150575" w:rsidRPr="00404493" w:rsidRDefault="00150575" w:rsidP="00404493">
            <w:pPr>
              <w:spacing w:line="480" w:lineRule="auto"/>
              <w:rPr>
                <w:rFonts w:cstheme="minorHAnsi"/>
                <w:b/>
                <w:sz w:val="20"/>
                <w:szCs w:val="20"/>
              </w:rPr>
            </w:pPr>
            <w:r w:rsidRPr="00404493">
              <w:rPr>
                <w:rFonts w:cstheme="minorHAnsi"/>
                <w:b/>
                <w:sz w:val="20"/>
                <w:szCs w:val="20"/>
              </w:rPr>
              <w:t>Contrast</w:t>
            </w:r>
          </w:p>
        </w:tc>
        <w:tc>
          <w:tcPr>
            <w:tcW w:w="1896" w:type="dxa"/>
          </w:tcPr>
          <w:p w14:paraId="1B5337CD" w14:textId="77777777" w:rsidR="00150575" w:rsidRPr="00404493" w:rsidRDefault="00150575" w:rsidP="00404493">
            <w:pPr>
              <w:spacing w:line="480" w:lineRule="auto"/>
              <w:rPr>
                <w:rFonts w:cstheme="minorHAnsi"/>
                <w:b/>
                <w:sz w:val="20"/>
                <w:szCs w:val="20"/>
              </w:rPr>
            </w:pPr>
            <w:r w:rsidRPr="00404493">
              <w:rPr>
                <w:rFonts w:cstheme="minorHAnsi"/>
                <w:b/>
                <w:sz w:val="20"/>
                <w:szCs w:val="20"/>
              </w:rPr>
              <w:t>Cluster</w:t>
            </w:r>
          </w:p>
        </w:tc>
        <w:tc>
          <w:tcPr>
            <w:tcW w:w="814" w:type="dxa"/>
          </w:tcPr>
          <w:p w14:paraId="629067D9" w14:textId="77777777" w:rsidR="00150575" w:rsidRPr="00404493" w:rsidRDefault="00150575" w:rsidP="00404493">
            <w:pPr>
              <w:spacing w:line="480" w:lineRule="auto"/>
              <w:rPr>
                <w:rFonts w:cstheme="minorHAnsi"/>
                <w:b/>
                <w:sz w:val="20"/>
                <w:szCs w:val="20"/>
              </w:rPr>
            </w:pPr>
            <w:r w:rsidRPr="00404493">
              <w:rPr>
                <w:rFonts w:cstheme="minorHAnsi"/>
                <w:b/>
                <w:sz w:val="20"/>
                <w:szCs w:val="20"/>
              </w:rPr>
              <w:t>H</w:t>
            </w:r>
          </w:p>
        </w:tc>
        <w:tc>
          <w:tcPr>
            <w:tcW w:w="1312" w:type="dxa"/>
          </w:tcPr>
          <w:p w14:paraId="58ECC865" w14:textId="77777777" w:rsidR="00150575" w:rsidRPr="00404493" w:rsidRDefault="00150575" w:rsidP="00404493">
            <w:pPr>
              <w:spacing w:line="480" w:lineRule="auto"/>
              <w:rPr>
                <w:rFonts w:cstheme="minorHAnsi"/>
                <w:b/>
                <w:sz w:val="20"/>
                <w:szCs w:val="20"/>
              </w:rPr>
            </w:pPr>
            <w:r w:rsidRPr="00404493">
              <w:rPr>
                <w:rFonts w:cstheme="minorHAnsi"/>
                <w:b/>
                <w:sz w:val="20"/>
                <w:szCs w:val="20"/>
              </w:rPr>
              <w:t>MNI coordinates</w:t>
            </w:r>
          </w:p>
        </w:tc>
        <w:tc>
          <w:tcPr>
            <w:tcW w:w="709" w:type="dxa"/>
          </w:tcPr>
          <w:p w14:paraId="0ED0BF5C" w14:textId="183A2AB3" w:rsidR="00150575" w:rsidRPr="00404493" w:rsidRDefault="00150575" w:rsidP="00404493">
            <w:pPr>
              <w:spacing w:line="480" w:lineRule="auto"/>
              <w:rPr>
                <w:rFonts w:cstheme="minorHAnsi"/>
                <w:b/>
                <w:sz w:val="20"/>
                <w:szCs w:val="20"/>
              </w:rPr>
            </w:pPr>
            <w:r>
              <w:rPr>
                <w:rFonts w:cstheme="minorHAnsi"/>
                <w:b/>
                <w:sz w:val="20"/>
                <w:szCs w:val="20"/>
              </w:rPr>
              <w:t>F</w:t>
            </w:r>
          </w:p>
        </w:tc>
        <w:tc>
          <w:tcPr>
            <w:tcW w:w="851" w:type="dxa"/>
          </w:tcPr>
          <w:p w14:paraId="7949D8C7" w14:textId="77777777" w:rsidR="00150575" w:rsidRPr="00404493" w:rsidRDefault="00150575" w:rsidP="00404493">
            <w:pPr>
              <w:spacing w:line="480" w:lineRule="auto"/>
              <w:rPr>
                <w:rFonts w:cstheme="minorHAnsi"/>
                <w:b/>
                <w:sz w:val="20"/>
                <w:szCs w:val="20"/>
              </w:rPr>
            </w:pPr>
            <w:r w:rsidRPr="00404493">
              <w:rPr>
                <w:rFonts w:cstheme="minorHAnsi"/>
                <w:b/>
                <w:sz w:val="20"/>
                <w:szCs w:val="20"/>
              </w:rPr>
              <w:t>Z</w:t>
            </w:r>
          </w:p>
        </w:tc>
        <w:tc>
          <w:tcPr>
            <w:tcW w:w="708" w:type="dxa"/>
          </w:tcPr>
          <w:p w14:paraId="210E3884" w14:textId="77777777" w:rsidR="00150575" w:rsidRPr="00404493" w:rsidRDefault="00150575" w:rsidP="00404493">
            <w:pPr>
              <w:spacing w:line="480" w:lineRule="auto"/>
              <w:rPr>
                <w:rFonts w:cstheme="minorHAnsi"/>
                <w:b/>
                <w:sz w:val="20"/>
                <w:szCs w:val="20"/>
              </w:rPr>
            </w:pPr>
            <w:r w:rsidRPr="00404493">
              <w:rPr>
                <w:rFonts w:cstheme="minorHAnsi"/>
                <w:b/>
                <w:sz w:val="20"/>
                <w:szCs w:val="20"/>
              </w:rPr>
              <w:t>CS</w:t>
            </w:r>
          </w:p>
        </w:tc>
        <w:tc>
          <w:tcPr>
            <w:tcW w:w="993" w:type="dxa"/>
          </w:tcPr>
          <w:p w14:paraId="399ADAEC" w14:textId="77777777" w:rsidR="00150575" w:rsidRPr="00404493" w:rsidRDefault="00150575" w:rsidP="00404493">
            <w:pPr>
              <w:spacing w:line="480" w:lineRule="auto"/>
              <w:rPr>
                <w:rFonts w:cstheme="minorHAnsi"/>
                <w:b/>
                <w:sz w:val="20"/>
                <w:szCs w:val="20"/>
              </w:rPr>
            </w:pPr>
            <w:r w:rsidRPr="00404493">
              <w:rPr>
                <w:rFonts w:cstheme="minorHAnsi"/>
                <w:b/>
                <w:sz w:val="20"/>
                <w:szCs w:val="20"/>
              </w:rPr>
              <w:t>P*</w:t>
            </w:r>
          </w:p>
        </w:tc>
      </w:tr>
      <w:tr w:rsidR="00150575" w:rsidRPr="00404493" w14:paraId="54A04E08" w14:textId="77777777" w:rsidTr="00150575">
        <w:tc>
          <w:tcPr>
            <w:tcW w:w="1896" w:type="dxa"/>
          </w:tcPr>
          <w:p w14:paraId="20DAA107" w14:textId="0959E853" w:rsidR="00150575" w:rsidRPr="00404493" w:rsidRDefault="007F5EE9" w:rsidP="00404493">
            <w:pPr>
              <w:spacing w:line="480" w:lineRule="auto"/>
              <w:rPr>
                <w:rFonts w:cstheme="minorHAnsi"/>
                <w:sz w:val="20"/>
                <w:szCs w:val="20"/>
              </w:rPr>
            </w:pPr>
            <w:r>
              <w:rPr>
                <w:rFonts w:cstheme="minorHAnsi"/>
                <w:sz w:val="20"/>
                <w:szCs w:val="20"/>
              </w:rPr>
              <w:t>Encoding:</w:t>
            </w:r>
            <w:r w:rsidR="009A32D1">
              <w:rPr>
                <w:rFonts w:cstheme="minorHAnsi"/>
                <w:sz w:val="20"/>
                <w:szCs w:val="20"/>
              </w:rPr>
              <w:t xml:space="preserve"> main effect of group</w:t>
            </w:r>
          </w:p>
        </w:tc>
        <w:tc>
          <w:tcPr>
            <w:tcW w:w="1896" w:type="dxa"/>
          </w:tcPr>
          <w:p w14:paraId="7E604E66" w14:textId="1283CB51" w:rsidR="00150575" w:rsidRPr="00404493" w:rsidRDefault="007F5EE9" w:rsidP="00404493">
            <w:pPr>
              <w:spacing w:line="480" w:lineRule="auto"/>
              <w:rPr>
                <w:rFonts w:cstheme="minorHAnsi"/>
                <w:sz w:val="20"/>
                <w:szCs w:val="20"/>
              </w:rPr>
            </w:pPr>
            <w:r>
              <w:rPr>
                <w:rFonts w:cstheme="minorHAnsi"/>
                <w:sz w:val="20"/>
                <w:szCs w:val="20"/>
              </w:rPr>
              <w:t>Angular gyrus</w:t>
            </w:r>
          </w:p>
        </w:tc>
        <w:tc>
          <w:tcPr>
            <w:tcW w:w="814" w:type="dxa"/>
          </w:tcPr>
          <w:p w14:paraId="4FAC9C7C" w14:textId="651B8FE8" w:rsidR="00150575" w:rsidRPr="00404493" w:rsidRDefault="007F5EE9" w:rsidP="00404493">
            <w:pPr>
              <w:spacing w:line="480" w:lineRule="auto"/>
              <w:rPr>
                <w:rFonts w:cstheme="minorHAnsi"/>
                <w:sz w:val="20"/>
                <w:szCs w:val="20"/>
              </w:rPr>
            </w:pPr>
            <w:r>
              <w:rPr>
                <w:rFonts w:cstheme="minorHAnsi"/>
                <w:sz w:val="20"/>
                <w:szCs w:val="20"/>
              </w:rPr>
              <w:t>L</w:t>
            </w:r>
          </w:p>
        </w:tc>
        <w:tc>
          <w:tcPr>
            <w:tcW w:w="1312" w:type="dxa"/>
          </w:tcPr>
          <w:p w14:paraId="2BFC1D96" w14:textId="2C7EA82C" w:rsidR="00150575" w:rsidRPr="00404493" w:rsidRDefault="007F5EE9" w:rsidP="00404493">
            <w:pPr>
              <w:spacing w:line="480" w:lineRule="auto"/>
              <w:rPr>
                <w:rFonts w:cstheme="minorHAnsi"/>
                <w:sz w:val="20"/>
                <w:szCs w:val="20"/>
              </w:rPr>
            </w:pPr>
            <w:r>
              <w:rPr>
                <w:rFonts w:cstheme="minorHAnsi"/>
                <w:sz w:val="20"/>
                <w:szCs w:val="20"/>
              </w:rPr>
              <w:t>-34 -60 26</w:t>
            </w:r>
          </w:p>
        </w:tc>
        <w:tc>
          <w:tcPr>
            <w:tcW w:w="709" w:type="dxa"/>
          </w:tcPr>
          <w:p w14:paraId="0207C37C" w14:textId="1713AB79" w:rsidR="00150575" w:rsidRPr="00404493" w:rsidRDefault="007F5EE9" w:rsidP="00404493">
            <w:pPr>
              <w:spacing w:line="480" w:lineRule="auto"/>
              <w:rPr>
                <w:rFonts w:cstheme="minorHAnsi"/>
                <w:sz w:val="20"/>
                <w:szCs w:val="20"/>
              </w:rPr>
            </w:pPr>
            <w:r>
              <w:rPr>
                <w:rFonts w:cstheme="minorHAnsi"/>
                <w:sz w:val="20"/>
                <w:szCs w:val="20"/>
              </w:rPr>
              <w:t>26.21</w:t>
            </w:r>
          </w:p>
        </w:tc>
        <w:tc>
          <w:tcPr>
            <w:tcW w:w="851" w:type="dxa"/>
          </w:tcPr>
          <w:p w14:paraId="7EE3242A" w14:textId="60CAACCA" w:rsidR="00150575" w:rsidRPr="00404493" w:rsidRDefault="007F5EE9" w:rsidP="00404493">
            <w:pPr>
              <w:spacing w:line="480" w:lineRule="auto"/>
              <w:rPr>
                <w:rFonts w:cstheme="minorHAnsi"/>
                <w:sz w:val="20"/>
                <w:szCs w:val="20"/>
              </w:rPr>
            </w:pPr>
            <w:r>
              <w:rPr>
                <w:rFonts w:cstheme="minorHAnsi"/>
                <w:sz w:val="20"/>
                <w:szCs w:val="20"/>
              </w:rPr>
              <w:t>4.85</w:t>
            </w:r>
          </w:p>
        </w:tc>
        <w:tc>
          <w:tcPr>
            <w:tcW w:w="708" w:type="dxa"/>
          </w:tcPr>
          <w:p w14:paraId="6AEF6155" w14:textId="671D0D33" w:rsidR="00150575" w:rsidRPr="00404493" w:rsidRDefault="007F5EE9" w:rsidP="00404493">
            <w:pPr>
              <w:spacing w:line="480" w:lineRule="auto"/>
              <w:rPr>
                <w:rFonts w:cstheme="minorHAnsi"/>
                <w:sz w:val="20"/>
                <w:szCs w:val="20"/>
              </w:rPr>
            </w:pPr>
            <w:r>
              <w:rPr>
                <w:rFonts w:cstheme="minorHAnsi"/>
                <w:sz w:val="20"/>
                <w:szCs w:val="20"/>
              </w:rPr>
              <w:t>130</w:t>
            </w:r>
          </w:p>
        </w:tc>
        <w:tc>
          <w:tcPr>
            <w:tcW w:w="993" w:type="dxa"/>
          </w:tcPr>
          <w:p w14:paraId="7C75F761" w14:textId="091E2018" w:rsidR="00150575" w:rsidRPr="00404493" w:rsidRDefault="007F5EE9" w:rsidP="00404493">
            <w:pPr>
              <w:spacing w:line="480" w:lineRule="auto"/>
              <w:rPr>
                <w:rFonts w:cstheme="minorHAnsi"/>
                <w:sz w:val="20"/>
                <w:szCs w:val="20"/>
              </w:rPr>
            </w:pPr>
            <w:r>
              <w:rPr>
                <w:rFonts w:cstheme="minorHAnsi"/>
                <w:sz w:val="20"/>
                <w:szCs w:val="20"/>
              </w:rPr>
              <w:t>0.003</w:t>
            </w:r>
          </w:p>
        </w:tc>
      </w:tr>
      <w:tr w:rsidR="00150575" w:rsidRPr="00404493" w14:paraId="75FF6CA0" w14:textId="77777777" w:rsidTr="00150575">
        <w:tc>
          <w:tcPr>
            <w:tcW w:w="1896" w:type="dxa"/>
          </w:tcPr>
          <w:p w14:paraId="02B8887A" w14:textId="77777777" w:rsidR="00150575" w:rsidRPr="00404493" w:rsidRDefault="00150575" w:rsidP="00404493">
            <w:pPr>
              <w:spacing w:line="480" w:lineRule="auto"/>
              <w:rPr>
                <w:rFonts w:cstheme="minorHAnsi"/>
                <w:sz w:val="20"/>
                <w:szCs w:val="20"/>
              </w:rPr>
            </w:pPr>
          </w:p>
        </w:tc>
        <w:tc>
          <w:tcPr>
            <w:tcW w:w="1896" w:type="dxa"/>
          </w:tcPr>
          <w:p w14:paraId="7C585DA6" w14:textId="38C4B861" w:rsidR="00150575" w:rsidRPr="00404493" w:rsidRDefault="007F5EE9" w:rsidP="007F5EE9">
            <w:pPr>
              <w:spacing w:line="480" w:lineRule="auto"/>
              <w:rPr>
                <w:rFonts w:cstheme="minorHAnsi"/>
                <w:sz w:val="20"/>
                <w:szCs w:val="20"/>
              </w:rPr>
            </w:pPr>
            <w:r>
              <w:rPr>
                <w:rFonts w:cstheme="minorHAnsi"/>
                <w:sz w:val="20"/>
                <w:szCs w:val="20"/>
              </w:rPr>
              <w:t>Middle occipital gyrus</w:t>
            </w:r>
          </w:p>
        </w:tc>
        <w:tc>
          <w:tcPr>
            <w:tcW w:w="814" w:type="dxa"/>
          </w:tcPr>
          <w:p w14:paraId="650DA563" w14:textId="6DE2444A" w:rsidR="00150575" w:rsidRPr="00404493" w:rsidRDefault="007F5EE9" w:rsidP="00404493">
            <w:pPr>
              <w:spacing w:line="480" w:lineRule="auto"/>
              <w:rPr>
                <w:rFonts w:cstheme="minorHAnsi"/>
                <w:sz w:val="20"/>
                <w:szCs w:val="20"/>
              </w:rPr>
            </w:pPr>
            <w:r>
              <w:rPr>
                <w:rFonts w:cstheme="minorHAnsi"/>
                <w:sz w:val="20"/>
                <w:szCs w:val="20"/>
              </w:rPr>
              <w:t>R</w:t>
            </w:r>
          </w:p>
        </w:tc>
        <w:tc>
          <w:tcPr>
            <w:tcW w:w="1312" w:type="dxa"/>
          </w:tcPr>
          <w:p w14:paraId="578EB017" w14:textId="01D0E737" w:rsidR="00150575" w:rsidRPr="00404493" w:rsidRDefault="007F5EE9" w:rsidP="00404493">
            <w:pPr>
              <w:spacing w:line="480" w:lineRule="auto"/>
              <w:rPr>
                <w:rFonts w:cstheme="minorHAnsi"/>
                <w:sz w:val="20"/>
                <w:szCs w:val="20"/>
              </w:rPr>
            </w:pPr>
            <w:r>
              <w:rPr>
                <w:rFonts w:cstheme="minorHAnsi"/>
                <w:sz w:val="20"/>
                <w:szCs w:val="20"/>
              </w:rPr>
              <w:t>36 -60 14</w:t>
            </w:r>
          </w:p>
        </w:tc>
        <w:tc>
          <w:tcPr>
            <w:tcW w:w="709" w:type="dxa"/>
          </w:tcPr>
          <w:p w14:paraId="18063621" w14:textId="75E27292" w:rsidR="00150575" w:rsidRPr="00404493" w:rsidRDefault="007F5EE9" w:rsidP="00404493">
            <w:pPr>
              <w:spacing w:line="480" w:lineRule="auto"/>
              <w:rPr>
                <w:rFonts w:cstheme="minorHAnsi"/>
                <w:sz w:val="20"/>
                <w:szCs w:val="20"/>
              </w:rPr>
            </w:pPr>
            <w:r>
              <w:rPr>
                <w:rFonts w:cstheme="minorHAnsi"/>
                <w:sz w:val="20"/>
                <w:szCs w:val="20"/>
              </w:rPr>
              <w:t>25.09</w:t>
            </w:r>
          </w:p>
        </w:tc>
        <w:tc>
          <w:tcPr>
            <w:tcW w:w="851" w:type="dxa"/>
          </w:tcPr>
          <w:p w14:paraId="41574650" w14:textId="0203DB92" w:rsidR="00150575" w:rsidRPr="00404493" w:rsidRDefault="007F5EE9" w:rsidP="00404493">
            <w:pPr>
              <w:spacing w:line="480" w:lineRule="auto"/>
              <w:rPr>
                <w:rFonts w:cstheme="minorHAnsi"/>
                <w:sz w:val="20"/>
                <w:szCs w:val="20"/>
              </w:rPr>
            </w:pPr>
            <w:r>
              <w:rPr>
                <w:rFonts w:cstheme="minorHAnsi"/>
                <w:sz w:val="20"/>
                <w:szCs w:val="20"/>
              </w:rPr>
              <w:t>4.75</w:t>
            </w:r>
          </w:p>
        </w:tc>
        <w:tc>
          <w:tcPr>
            <w:tcW w:w="708" w:type="dxa"/>
          </w:tcPr>
          <w:p w14:paraId="4C3138FD" w14:textId="6A0E0D69" w:rsidR="00150575" w:rsidRPr="00404493" w:rsidRDefault="007F5EE9" w:rsidP="00404493">
            <w:pPr>
              <w:spacing w:line="480" w:lineRule="auto"/>
              <w:rPr>
                <w:rFonts w:cstheme="minorHAnsi"/>
                <w:sz w:val="20"/>
                <w:szCs w:val="20"/>
              </w:rPr>
            </w:pPr>
            <w:r>
              <w:rPr>
                <w:rFonts w:cstheme="minorHAnsi"/>
                <w:sz w:val="20"/>
                <w:szCs w:val="20"/>
              </w:rPr>
              <w:t>54</w:t>
            </w:r>
          </w:p>
        </w:tc>
        <w:tc>
          <w:tcPr>
            <w:tcW w:w="993" w:type="dxa"/>
          </w:tcPr>
          <w:p w14:paraId="17641828" w14:textId="6701D9EB" w:rsidR="00150575" w:rsidRPr="00404493" w:rsidRDefault="007F5EE9" w:rsidP="00404493">
            <w:pPr>
              <w:spacing w:line="480" w:lineRule="auto"/>
              <w:rPr>
                <w:rFonts w:cstheme="minorHAnsi"/>
                <w:sz w:val="20"/>
                <w:szCs w:val="20"/>
              </w:rPr>
            </w:pPr>
            <w:r>
              <w:rPr>
                <w:rFonts w:cstheme="minorHAnsi"/>
                <w:sz w:val="20"/>
                <w:szCs w:val="20"/>
              </w:rPr>
              <w:t>0.005</w:t>
            </w:r>
          </w:p>
        </w:tc>
      </w:tr>
      <w:tr w:rsidR="00150575" w:rsidRPr="00404493" w14:paraId="0AB69EDA" w14:textId="77777777" w:rsidTr="00150575">
        <w:tc>
          <w:tcPr>
            <w:tcW w:w="1896" w:type="dxa"/>
          </w:tcPr>
          <w:p w14:paraId="41C0BCB1" w14:textId="77777777" w:rsidR="00150575" w:rsidRPr="00404493" w:rsidRDefault="00150575" w:rsidP="00404493">
            <w:pPr>
              <w:spacing w:line="480" w:lineRule="auto"/>
              <w:rPr>
                <w:rFonts w:cstheme="minorHAnsi"/>
                <w:sz w:val="20"/>
                <w:szCs w:val="20"/>
              </w:rPr>
            </w:pPr>
          </w:p>
        </w:tc>
        <w:tc>
          <w:tcPr>
            <w:tcW w:w="1896" w:type="dxa"/>
          </w:tcPr>
          <w:p w14:paraId="1A13B49C" w14:textId="4182E3F4" w:rsidR="00150575" w:rsidRPr="00404493" w:rsidRDefault="007F5EE9" w:rsidP="00404493">
            <w:pPr>
              <w:spacing w:line="480" w:lineRule="auto"/>
              <w:rPr>
                <w:rFonts w:cstheme="minorHAnsi"/>
                <w:sz w:val="20"/>
                <w:szCs w:val="20"/>
              </w:rPr>
            </w:pPr>
            <w:r>
              <w:rPr>
                <w:rFonts w:cstheme="minorHAnsi"/>
                <w:sz w:val="20"/>
                <w:szCs w:val="20"/>
              </w:rPr>
              <w:t>Superior parietal lobe</w:t>
            </w:r>
          </w:p>
        </w:tc>
        <w:tc>
          <w:tcPr>
            <w:tcW w:w="814" w:type="dxa"/>
          </w:tcPr>
          <w:p w14:paraId="01048424" w14:textId="556FE3CD" w:rsidR="00150575" w:rsidRPr="00404493" w:rsidRDefault="007F5EE9" w:rsidP="00404493">
            <w:pPr>
              <w:spacing w:line="480" w:lineRule="auto"/>
              <w:rPr>
                <w:rFonts w:cstheme="minorHAnsi"/>
                <w:sz w:val="20"/>
                <w:szCs w:val="20"/>
              </w:rPr>
            </w:pPr>
            <w:r>
              <w:rPr>
                <w:rFonts w:cstheme="minorHAnsi"/>
                <w:sz w:val="20"/>
                <w:szCs w:val="20"/>
              </w:rPr>
              <w:t>L</w:t>
            </w:r>
          </w:p>
        </w:tc>
        <w:tc>
          <w:tcPr>
            <w:tcW w:w="1312" w:type="dxa"/>
          </w:tcPr>
          <w:p w14:paraId="254E06C9" w14:textId="2398F7F6" w:rsidR="00150575" w:rsidRPr="00404493" w:rsidRDefault="007F5EE9" w:rsidP="00404493">
            <w:pPr>
              <w:spacing w:line="480" w:lineRule="auto"/>
              <w:rPr>
                <w:rFonts w:cstheme="minorHAnsi"/>
                <w:sz w:val="20"/>
                <w:szCs w:val="20"/>
              </w:rPr>
            </w:pPr>
            <w:r>
              <w:rPr>
                <w:rFonts w:cstheme="minorHAnsi"/>
                <w:sz w:val="20"/>
                <w:szCs w:val="20"/>
              </w:rPr>
              <w:t>-26 -70 36</w:t>
            </w:r>
          </w:p>
        </w:tc>
        <w:tc>
          <w:tcPr>
            <w:tcW w:w="709" w:type="dxa"/>
          </w:tcPr>
          <w:p w14:paraId="3D671F38" w14:textId="49280273" w:rsidR="00150575" w:rsidRPr="00404493" w:rsidRDefault="007F5EE9" w:rsidP="00404493">
            <w:pPr>
              <w:spacing w:line="480" w:lineRule="auto"/>
              <w:rPr>
                <w:rFonts w:cstheme="minorHAnsi"/>
                <w:sz w:val="20"/>
                <w:szCs w:val="20"/>
              </w:rPr>
            </w:pPr>
            <w:r>
              <w:rPr>
                <w:rFonts w:cstheme="minorHAnsi"/>
                <w:sz w:val="20"/>
                <w:szCs w:val="20"/>
              </w:rPr>
              <w:t>21.22</w:t>
            </w:r>
          </w:p>
        </w:tc>
        <w:tc>
          <w:tcPr>
            <w:tcW w:w="851" w:type="dxa"/>
          </w:tcPr>
          <w:p w14:paraId="3825704A" w14:textId="6B838D2B" w:rsidR="00150575" w:rsidRPr="00404493" w:rsidRDefault="007F5EE9" w:rsidP="00404493">
            <w:pPr>
              <w:spacing w:line="480" w:lineRule="auto"/>
              <w:rPr>
                <w:rFonts w:cstheme="minorHAnsi"/>
                <w:sz w:val="20"/>
                <w:szCs w:val="20"/>
              </w:rPr>
            </w:pPr>
            <w:r>
              <w:rPr>
                <w:rFonts w:cstheme="minorHAnsi"/>
                <w:sz w:val="20"/>
                <w:szCs w:val="20"/>
              </w:rPr>
              <w:t>4.36</w:t>
            </w:r>
          </w:p>
        </w:tc>
        <w:tc>
          <w:tcPr>
            <w:tcW w:w="708" w:type="dxa"/>
          </w:tcPr>
          <w:p w14:paraId="0F5186E0" w14:textId="0DE9EF0F" w:rsidR="00150575" w:rsidRPr="00404493" w:rsidRDefault="007F5EE9" w:rsidP="00404493">
            <w:pPr>
              <w:spacing w:line="480" w:lineRule="auto"/>
              <w:rPr>
                <w:rFonts w:cstheme="minorHAnsi"/>
                <w:sz w:val="20"/>
                <w:szCs w:val="20"/>
              </w:rPr>
            </w:pPr>
            <w:r>
              <w:rPr>
                <w:rFonts w:cstheme="minorHAnsi"/>
                <w:sz w:val="20"/>
                <w:szCs w:val="20"/>
              </w:rPr>
              <w:t>46</w:t>
            </w:r>
          </w:p>
        </w:tc>
        <w:tc>
          <w:tcPr>
            <w:tcW w:w="993" w:type="dxa"/>
          </w:tcPr>
          <w:p w14:paraId="45AFF77F" w14:textId="79047A71" w:rsidR="00150575" w:rsidRPr="00404493" w:rsidRDefault="007F5EE9" w:rsidP="00404493">
            <w:pPr>
              <w:spacing w:line="480" w:lineRule="auto"/>
              <w:rPr>
                <w:rFonts w:cstheme="minorHAnsi"/>
                <w:sz w:val="20"/>
                <w:szCs w:val="20"/>
              </w:rPr>
            </w:pPr>
            <w:r>
              <w:rPr>
                <w:rFonts w:cstheme="minorHAnsi"/>
                <w:sz w:val="20"/>
                <w:szCs w:val="20"/>
              </w:rPr>
              <w:t>0.02</w:t>
            </w:r>
          </w:p>
        </w:tc>
      </w:tr>
      <w:tr w:rsidR="00150575" w:rsidRPr="00404493" w14:paraId="56FEAC9A" w14:textId="77777777" w:rsidTr="00150575">
        <w:tc>
          <w:tcPr>
            <w:tcW w:w="1896" w:type="dxa"/>
          </w:tcPr>
          <w:p w14:paraId="5680B66E" w14:textId="77777777" w:rsidR="00150575" w:rsidRPr="00404493" w:rsidRDefault="00150575" w:rsidP="00404493">
            <w:pPr>
              <w:spacing w:line="480" w:lineRule="auto"/>
              <w:rPr>
                <w:rFonts w:cstheme="minorHAnsi"/>
                <w:sz w:val="20"/>
                <w:szCs w:val="20"/>
              </w:rPr>
            </w:pPr>
          </w:p>
        </w:tc>
        <w:tc>
          <w:tcPr>
            <w:tcW w:w="1896" w:type="dxa"/>
          </w:tcPr>
          <w:p w14:paraId="22E3718E" w14:textId="74F864E7" w:rsidR="00150575" w:rsidRPr="00404493" w:rsidRDefault="007F5EE9" w:rsidP="007F5EE9">
            <w:pPr>
              <w:spacing w:line="480" w:lineRule="auto"/>
              <w:rPr>
                <w:rFonts w:cstheme="minorHAnsi"/>
                <w:sz w:val="20"/>
                <w:szCs w:val="20"/>
              </w:rPr>
            </w:pPr>
            <w:r>
              <w:rPr>
                <w:rFonts w:cstheme="minorHAnsi"/>
                <w:sz w:val="20"/>
                <w:szCs w:val="20"/>
              </w:rPr>
              <w:t>Occipital fusiform gyrus</w:t>
            </w:r>
          </w:p>
        </w:tc>
        <w:tc>
          <w:tcPr>
            <w:tcW w:w="814" w:type="dxa"/>
          </w:tcPr>
          <w:p w14:paraId="0A881507" w14:textId="7843F424" w:rsidR="00150575" w:rsidRPr="00404493" w:rsidRDefault="007F5EE9" w:rsidP="00404493">
            <w:pPr>
              <w:spacing w:line="480" w:lineRule="auto"/>
              <w:rPr>
                <w:rFonts w:cstheme="minorHAnsi"/>
                <w:sz w:val="20"/>
                <w:szCs w:val="20"/>
              </w:rPr>
            </w:pPr>
            <w:r>
              <w:rPr>
                <w:rFonts w:cstheme="minorHAnsi"/>
                <w:sz w:val="20"/>
                <w:szCs w:val="20"/>
              </w:rPr>
              <w:t>R</w:t>
            </w:r>
          </w:p>
        </w:tc>
        <w:tc>
          <w:tcPr>
            <w:tcW w:w="1312" w:type="dxa"/>
          </w:tcPr>
          <w:p w14:paraId="219B691D" w14:textId="65A22B72" w:rsidR="00150575" w:rsidRPr="00404493" w:rsidRDefault="007F5EE9" w:rsidP="00404493">
            <w:pPr>
              <w:spacing w:line="480" w:lineRule="auto"/>
              <w:rPr>
                <w:rFonts w:cstheme="minorHAnsi"/>
                <w:sz w:val="20"/>
                <w:szCs w:val="20"/>
              </w:rPr>
            </w:pPr>
            <w:r>
              <w:rPr>
                <w:rFonts w:cstheme="minorHAnsi"/>
                <w:sz w:val="20"/>
                <w:szCs w:val="20"/>
              </w:rPr>
              <w:t>28 -76 -26</w:t>
            </w:r>
          </w:p>
        </w:tc>
        <w:tc>
          <w:tcPr>
            <w:tcW w:w="709" w:type="dxa"/>
          </w:tcPr>
          <w:p w14:paraId="621C4085" w14:textId="516FEB03" w:rsidR="00150575" w:rsidRPr="00404493" w:rsidRDefault="007F5EE9" w:rsidP="00404493">
            <w:pPr>
              <w:spacing w:line="480" w:lineRule="auto"/>
              <w:rPr>
                <w:rFonts w:cstheme="minorHAnsi"/>
                <w:sz w:val="20"/>
                <w:szCs w:val="20"/>
              </w:rPr>
            </w:pPr>
            <w:r>
              <w:rPr>
                <w:rFonts w:cstheme="minorHAnsi"/>
                <w:sz w:val="20"/>
                <w:szCs w:val="20"/>
              </w:rPr>
              <w:t>20.87</w:t>
            </w:r>
          </w:p>
        </w:tc>
        <w:tc>
          <w:tcPr>
            <w:tcW w:w="851" w:type="dxa"/>
          </w:tcPr>
          <w:p w14:paraId="70E416FD" w14:textId="17C57CC3" w:rsidR="00150575" w:rsidRPr="00404493" w:rsidRDefault="007F5EE9" w:rsidP="00404493">
            <w:pPr>
              <w:spacing w:line="480" w:lineRule="auto"/>
              <w:rPr>
                <w:rFonts w:cstheme="minorHAnsi"/>
                <w:sz w:val="20"/>
                <w:szCs w:val="20"/>
              </w:rPr>
            </w:pPr>
            <w:r>
              <w:rPr>
                <w:rFonts w:cstheme="minorHAnsi"/>
                <w:sz w:val="20"/>
                <w:szCs w:val="20"/>
              </w:rPr>
              <w:t>4.32</w:t>
            </w:r>
          </w:p>
        </w:tc>
        <w:tc>
          <w:tcPr>
            <w:tcW w:w="708" w:type="dxa"/>
          </w:tcPr>
          <w:p w14:paraId="7952DE98" w14:textId="67F90F0F" w:rsidR="00150575" w:rsidRPr="00404493" w:rsidRDefault="007F5EE9" w:rsidP="00404493">
            <w:pPr>
              <w:spacing w:line="480" w:lineRule="auto"/>
              <w:rPr>
                <w:rFonts w:cstheme="minorHAnsi"/>
                <w:sz w:val="20"/>
                <w:szCs w:val="20"/>
              </w:rPr>
            </w:pPr>
            <w:r>
              <w:rPr>
                <w:rFonts w:cstheme="minorHAnsi"/>
                <w:sz w:val="20"/>
                <w:szCs w:val="20"/>
              </w:rPr>
              <w:t>163</w:t>
            </w:r>
          </w:p>
        </w:tc>
        <w:tc>
          <w:tcPr>
            <w:tcW w:w="993" w:type="dxa"/>
          </w:tcPr>
          <w:p w14:paraId="7B3262A1" w14:textId="33770B97" w:rsidR="00150575" w:rsidRPr="00404493" w:rsidRDefault="007F5EE9" w:rsidP="00404493">
            <w:pPr>
              <w:spacing w:line="480" w:lineRule="auto"/>
              <w:rPr>
                <w:rFonts w:cstheme="minorHAnsi"/>
                <w:sz w:val="20"/>
                <w:szCs w:val="20"/>
              </w:rPr>
            </w:pPr>
            <w:r>
              <w:rPr>
                <w:rFonts w:cstheme="minorHAnsi"/>
                <w:sz w:val="20"/>
                <w:szCs w:val="20"/>
              </w:rPr>
              <w:t>0.03</w:t>
            </w:r>
          </w:p>
        </w:tc>
      </w:tr>
      <w:tr w:rsidR="00150575" w:rsidRPr="00404493" w14:paraId="2A74BF2D" w14:textId="77777777" w:rsidTr="00150575">
        <w:tc>
          <w:tcPr>
            <w:tcW w:w="1896" w:type="dxa"/>
          </w:tcPr>
          <w:p w14:paraId="7705EB45" w14:textId="4D62B0F4" w:rsidR="00150575" w:rsidRPr="00404493" w:rsidRDefault="007F5EE9" w:rsidP="00404493">
            <w:pPr>
              <w:spacing w:line="480" w:lineRule="auto"/>
              <w:rPr>
                <w:rFonts w:cstheme="minorHAnsi"/>
                <w:sz w:val="20"/>
                <w:szCs w:val="20"/>
              </w:rPr>
            </w:pPr>
            <w:r>
              <w:rPr>
                <w:rFonts w:cstheme="minorHAnsi"/>
                <w:sz w:val="20"/>
                <w:szCs w:val="20"/>
              </w:rPr>
              <w:t>Encoding:</w:t>
            </w:r>
            <w:r w:rsidR="009A32D1">
              <w:rPr>
                <w:rFonts w:cstheme="minorHAnsi"/>
                <w:sz w:val="20"/>
                <w:szCs w:val="20"/>
              </w:rPr>
              <w:t xml:space="preserve"> Main effect of load</w:t>
            </w:r>
          </w:p>
        </w:tc>
        <w:tc>
          <w:tcPr>
            <w:tcW w:w="1896" w:type="dxa"/>
          </w:tcPr>
          <w:p w14:paraId="391FACD5" w14:textId="71B70D46" w:rsidR="00150575" w:rsidRPr="00404493" w:rsidRDefault="007F5EE9" w:rsidP="00404493">
            <w:pPr>
              <w:spacing w:line="480" w:lineRule="auto"/>
              <w:rPr>
                <w:rFonts w:cstheme="minorHAnsi"/>
                <w:sz w:val="20"/>
                <w:szCs w:val="20"/>
              </w:rPr>
            </w:pPr>
            <w:r>
              <w:rPr>
                <w:rFonts w:cstheme="minorHAnsi"/>
                <w:sz w:val="20"/>
                <w:szCs w:val="20"/>
              </w:rPr>
              <w:t>Lingual gyrus</w:t>
            </w:r>
          </w:p>
        </w:tc>
        <w:tc>
          <w:tcPr>
            <w:tcW w:w="814" w:type="dxa"/>
          </w:tcPr>
          <w:p w14:paraId="0F362E0A" w14:textId="168532AA" w:rsidR="00150575" w:rsidRPr="00404493" w:rsidRDefault="007F5EE9" w:rsidP="00404493">
            <w:pPr>
              <w:spacing w:line="480" w:lineRule="auto"/>
              <w:rPr>
                <w:rFonts w:cstheme="minorHAnsi"/>
                <w:sz w:val="20"/>
                <w:szCs w:val="20"/>
              </w:rPr>
            </w:pPr>
            <w:r>
              <w:rPr>
                <w:rFonts w:cstheme="minorHAnsi"/>
                <w:sz w:val="20"/>
                <w:szCs w:val="20"/>
              </w:rPr>
              <w:t>L</w:t>
            </w:r>
          </w:p>
        </w:tc>
        <w:tc>
          <w:tcPr>
            <w:tcW w:w="1312" w:type="dxa"/>
          </w:tcPr>
          <w:p w14:paraId="2C90F420" w14:textId="6F7D708F" w:rsidR="00150575" w:rsidRPr="00404493" w:rsidRDefault="007F5EE9" w:rsidP="00404493">
            <w:pPr>
              <w:spacing w:line="480" w:lineRule="auto"/>
              <w:rPr>
                <w:rFonts w:cstheme="minorHAnsi"/>
                <w:sz w:val="20"/>
                <w:szCs w:val="20"/>
              </w:rPr>
            </w:pPr>
            <w:r>
              <w:rPr>
                <w:rFonts w:cstheme="minorHAnsi"/>
                <w:sz w:val="20"/>
                <w:szCs w:val="20"/>
              </w:rPr>
              <w:t>-14 -86 -6</w:t>
            </w:r>
          </w:p>
        </w:tc>
        <w:tc>
          <w:tcPr>
            <w:tcW w:w="709" w:type="dxa"/>
          </w:tcPr>
          <w:p w14:paraId="4FF235D5" w14:textId="29BDB418" w:rsidR="00150575" w:rsidRPr="00404493" w:rsidRDefault="007F5EE9" w:rsidP="00404493">
            <w:pPr>
              <w:spacing w:line="480" w:lineRule="auto"/>
              <w:rPr>
                <w:rFonts w:cstheme="minorHAnsi"/>
                <w:sz w:val="20"/>
                <w:szCs w:val="20"/>
              </w:rPr>
            </w:pPr>
            <w:r>
              <w:rPr>
                <w:rFonts w:cstheme="minorHAnsi"/>
                <w:sz w:val="20"/>
                <w:szCs w:val="20"/>
              </w:rPr>
              <w:t>29.60</w:t>
            </w:r>
          </w:p>
        </w:tc>
        <w:tc>
          <w:tcPr>
            <w:tcW w:w="851" w:type="dxa"/>
          </w:tcPr>
          <w:p w14:paraId="1A080DCA" w14:textId="0AA48CFE" w:rsidR="00150575" w:rsidRPr="00404493" w:rsidRDefault="007F5EE9" w:rsidP="00404493">
            <w:pPr>
              <w:spacing w:line="480" w:lineRule="auto"/>
              <w:rPr>
                <w:rFonts w:cstheme="minorHAnsi"/>
                <w:sz w:val="20"/>
                <w:szCs w:val="20"/>
              </w:rPr>
            </w:pPr>
            <w:r>
              <w:rPr>
                <w:rFonts w:cstheme="minorHAnsi"/>
                <w:sz w:val="20"/>
                <w:szCs w:val="20"/>
              </w:rPr>
              <w:t>Inf</w:t>
            </w:r>
          </w:p>
        </w:tc>
        <w:tc>
          <w:tcPr>
            <w:tcW w:w="708" w:type="dxa"/>
          </w:tcPr>
          <w:p w14:paraId="4205B6F4" w14:textId="0E5DCAF5" w:rsidR="00150575" w:rsidRPr="00404493" w:rsidRDefault="007F5EE9" w:rsidP="00404493">
            <w:pPr>
              <w:spacing w:line="480" w:lineRule="auto"/>
              <w:rPr>
                <w:rFonts w:cstheme="minorHAnsi"/>
                <w:sz w:val="20"/>
                <w:szCs w:val="20"/>
              </w:rPr>
            </w:pPr>
            <w:r>
              <w:rPr>
                <w:rFonts w:cstheme="minorHAnsi"/>
                <w:sz w:val="20"/>
                <w:szCs w:val="20"/>
              </w:rPr>
              <w:t>9936</w:t>
            </w:r>
          </w:p>
        </w:tc>
        <w:tc>
          <w:tcPr>
            <w:tcW w:w="993" w:type="dxa"/>
          </w:tcPr>
          <w:p w14:paraId="70488DCC" w14:textId="0220A51F" w:rsidR="00150575" w:rsidRPr="00404493" w:rsidRDefault="007F5EE9" w:rsidP="00404493">
            <w:pPr>
              <w:spacing w:line="480" w:lineRule="auto"/>
              <w:rPr>
                <w:rFonts w:cstheme="minorHAnsi"/>
                <w:sz w:val="20"/>
                <w:szCs w:val="20"/>
              </w:rPr>
            </w:pPr>
            <w:r>
              <w:rPr>
                <w:rFonts w:cstheme="minorHAnsi"/>
                <w:sz w:val="20"/>
                <w:szCs w:val="20"/>
              </w:rPr>
              <w:t>&lt;0.001</w:t>
            </w:r>
          </w:p>
        </w:tc>
      </w:tr>
      <w:tr w:rsidR="007F5EE9" w:rsidRPr="00404493" w14:paraId="6CE1419D" w14:textId="77777777" w:rsidTr="00150575">
        <w:tc>
          <w:tcPr>
            <w:tcW w:w="1896" w:type="dxa"/>
          </w:tcPr>
          <w:p w14:paraId="62F29687" w14:textId="77777777" w:rsidR="007F5EE9" w:rsidRDefault="007F5EE9" w:rsidP="00404493">
            <w:pPr>
              <w:spacing w:line="480" w:lineRule="auto"/>
              <w:rPr>
                <w:rFonts w:cstheme="minorHAnsi"/>
                <w:sz w:val="20"/>
                <w:szCs w:val="20"/>
              </w:rPr>
            </w:pPr>
          </w:p>
        </w:tc>
        <w:tc>
          <w:tcPr>
            <w:tcW w:w="1896" w:type="dxa"/>
          </w:tcPr>
          <w:p w14:paraId="0F85A877" w14:textId="420B0D92" w:rsidR="007F5EE9" w:rsidRDefault="007F5EE9" w:rsidP="00404493">
            <w:pPr>
              <w:spacing w:line="480" w:lineRule="auto"/>
              <w:rPr>
                <w:rFonts w:cstheme="minorHAnsi"/>
                <w:sz w:val="20"/>
                <w:szCs w:val="20"/>
              </w:rPr>
            </w:pPr>
            <w:r>
              <w:rPr>
                <w:rFonts w:cstheme="minorHAnsi"/>
                <w:sz w:val="20"/>
                <w:szCs w:val="20"/>
              </w:rPr>
              <w:t>Posterior cingulate gyrus</w:t>
            </w:r>
          </w:p>
        </w:tc>
        <w:tc>
          <w:tcPr>
            <w:tcW w:w="814" w:type="dxa"/>
          </w:tcPr>
          <w:p w14:paraId="159C9488" w14:textId="3D146A10" w:rsidR="007F5EE9" w:rsidRDefault="007F5EE9" w:rsidP="00404493">
            <w:pPr>
              <w:spacing w:line="480" w:lineRule="auto"/>
              <w:rPr>
                <w:rFonts w:cstheme="minorHAnsi"/>
                <w:sz w:val="20"/>
                <w:szCs w:val="20"/>
              </w:rPr>
            </w:pPr>
            <w:r>
              <w:rPr>
                <w:rFonts w:cstheme="minorHAnsi"/>
                <w:sz w:val="20"/>
                <w:szCs w:val="20"/>
              </w:rPr>
              <w:t>L</w:t>
            </w:r>
          </w:p>
        </w:tc>
        <w:tc>
          <w:tcPr>
            <w:tcW w:w="1312" w:type="dxa"/>
          </w:tcPr>
          <w:p w14:paraId="32FADAD5" w14:textId="6956D951" w:rsidR="007F5EE9" w:rsidRDefault="007F5EE9" w:rsidP="00404493">
            <w:pPr>
              <w:spacing w:line="480" w:lineRule="auto"/>
              <w:rPr>
                <w:rFonts w:cstheme="minorHAnsi"/>
                <w:sz w:val="20"/>
                <w:szCs w:val="20"/>
              </w:rPr>
            </w:pPr>
            <w:r>
              <w:rPr>
                <w:rFonts w:cstheme="minorHAnsi"/>
                <w:sz w:val="20"/>
                <w:szCs w:val="20"/>
              </w:rPr>
              <w:t>-12 -50 30</w:t>
            </w:r>
          </w:p>
        </w:tc>
        <w:tc>
          <w:tcPr>
            <w:tcW w:w="709" w:type="dxa"/>
          </w:tcPr>
          <w:p w14:paraId="5CA9E469" w14:textId="31F368E6" w:rsidR="007F5EE9" w:rsidRDefault="007F5EE9" w:rsidP="00404493">
            <w:pPr>
              <w:spacing w:line="480" w:lineRule="auto"/>
              <w:rPr>
                <w:rFonts w:cstheme="minorHAnsi"/>
                <w:sz w:val="20"/>
                <w:szCs w:val="20"/>
              </w:rPr>
            </w:pPr>
            <w:r>
              <w:rPr>
                <w:rFonts w:cstheme="minorHAnsi"/>
                <w:sz w:val="20"/>
                <w:szCs w:val="20"/>
              </w:rPr>
              <w:t>10.03</w:t>
            </w:r>
          </w:p>
        </w:tc>
        <w:tc>
          <w:tcPr>
            <w:tcW w:w="851" w:type="dxa"/>
          </w:tcPr>
          <w:p w14:paraId="7CAC7179" w14:textId="5C73C22F" w:rsidR="007F5EE9" w:rsidRDefault="007F5EE9" w:rsidP="00404493">
            <w:pPr>
              <w:spacing w:line="480" w:lineRule="auto"/>
              <w:rPr>
                <w:rFonts w:cstheme="minorHAnsi"/>
                <w:sz w:val="20"/>
                <w:szCs w:val="20"/>
              </w:rPr>
            </w:pPr>
            <w:r>
              <w:rPr>
                <w:rFonts w:cstheme="minorHAnsi"/>
                <w:sz w:val="20"/>
                <w:szCs w:val="20"/>
              </w:rPr>
              <w:t>4.54</w:t>
            </w:r>
          </w:p>
        </w:tc>
        <w:tc>
          <w:tcPr>
            <w:tcW w:w="708" w:type="dxa"/>
          </w:tcPr>
          <w:p w14:paraId="7E8A2D48" w14:textId="465A5F01" w:rsidR="007F5EE9" w:rsidRDefault="007F5EE9" w:rsidP="00404493">
            <w:pPr>
              <w:spacing w:line="480" w:lineRule="auto"/>
              <w:rPr>
                <w:rFonts w:cstheme="minorHAnsi"/>
                <w:sz w:val="20"/>
                <w:szCs w:val="20"/>
              </w:rPr>
            </w:pPr>
            <w:r>
              <w:rPr>
                <w:rFonts w:cstheme="minorHAnsi"/>
                <w:sz w:val="20"/>
                <w:szCs w:val="20"/>
              </w:rPr>
              <w:t>400</w:t>
            </w:r>
          </w:p>
        </w:tc>
        <w:tc>
          <w:tcPr>
            <w:tcW w:w="993" w:type="dxa"/>
          </w:tcPr>
          <w:p w14:paraId="15F82CF4" w14:textId="2E6F5C81" w:rsidR="007F5EE9" w:rsidRDefault="007F5EE9" w:rsidP="00404493">
            <w:pPr>
              <w:spacing w:line="480" w:lineRule="auto"/>
              <w:rPr>
                <w:rFonts w:cstheme="minorHAnsi"/>
                <w:sz w:val="20"/>
                <w:szCs w:val="20"/>
              </w:rPr>
            </w:pPr>
            <w:r>
              <w:rPr>
                <w:rFonts w:cstheme="minorHAnsi"/>
                <w:sz w:val="20"/>
                <w:szCs w:val="20"/>
              </w:rPr>
              <w:t>0.01</w:t>
            </w:r>
          </w:p>
        </w:tc>
      </w:tr>
      <w:tr w:rsidR="009A32D1" w:rsidRPr="00404493" w14:paraId="7974D627" w14:textId="77777777" w:rsidTr="00150575">
        <w:tc>
          <w:tcPr>
            <w:tcW w:w="1896" w:type="dxa"/>
          </w:tcPr>
          <w:p w14:paraId="66041FBE" w14:textId="69D2438E" w:rsidR="009A32D1" w:rsidRDefault="007F5EE9" w:rsidP="00404493">
            <w:pPr>
              <w:spacing w:line="480" w:lineRule="auto"/>
              <w:rPr>
                <w:rFonts w:cstheme="minorHAnsi"/>
                <w:sz w:val="20"/>
                <w:szCs w:val="20"/>
              </w:rPr>
            </w:pPr>
            <w:r>
              <w:rPr>
                <w:rFonts w:cstheme="minorHAnsi"/>
                <w:sz w:val="20"/>
                <w:szCs w:val="20"/>
              </w:rPr>
              <w:t>Encoding: group x load interaction</w:t>
            </w:r>
          </w:p>
        </w:tc>
        <w:tc>
          <w:tcPr>
            <w:tcW w:w="1896" w:type="dxa"/>
          </w:tcPr>
          <w:p w14:paraId="4742B39C" w14:textId="7D46C710" w:rsidR="009A32D1" w:rsidRPr="00404493" w:rsidRDefault="007F5EE9" w:rsidP="00404493">
            <w:pPr>
              <w:spacing w:line="480" w:lineRule="auto"/>
              <w:rPr>
                <w:rFonts w:cstheme="minorHAnsi"/>
                <w:sz w:val="20"/>
                <w:szCs w:val="20"/>
              </w:rPr>
            </w:pPr>
            <w:r>
              <w:rPr>
                <w:rFonts w:cstheme="minorHAnsi"/>
                <w:sz w:val="20"/>
                <w:szCs w:val="20"/>
              </w:rPr>
              <w:t>No suprathreshold clusters</w:t>
            </w:r>
          </w:p>
        </w:tc>
        <w:tc>
          <w:tcPr>
            <w:tcW w:w="814" w:type="dxa"/>
          </w:tcPr>
          <w:p w14:paraId="64F13D9D" w14:textId="77777777" w:rsidR="009A32D1" w:rsidRPr="00404493" w:rsidRDefault="009A32D1" w:rsidP="00404493">
            <w:pPr>
              <w:spacing w:line="480" w:lineRule="auto"/>
              <w:rPr>
                <w:rFonts w:cstheme="minorHAnsi"/>
                <w:sz w:val="20"/>
                <w:szCs w:val="20"/>
              </w:rPr>
            </w:pPr>
          </w:p>
        </w:tc>
        <w:tc>
          <w:tcPr>
            <w:tcW w:w="1312" w:type="dxa"/>
          </w:tcPr>
          <w:p w14:paraId="15D596FD" w14:textId="77777777" w:rsidR="009A32D1" w:rsidRPr="00404493" w:rsidRDefault="009A32D1" w:rsidP="00404493">
            <w:pPr>
              <w:spacing w:line="480" w:lineRule="auto"/>
              <w:rPr>
                <w:rFonts w:cstheme="minorHAnsi"/>
                <w:sz w:val="20"/>
                <w:szCs w:val="20"/>
              </w:rPr>
            </w:pPr>
          </w:p>
        </w:tc>
        <w:tc>
          <w:tcPr>
            <w:tcW w:w="709" w:type="dxa"/>
          </w:tcPr>
          <w:p w14:paraId="3E0E316A" w14:textId="77777777" w:rsidR="009A32D1" w:rsidRPr="00404493" w:rsidRDefault="009A32D1" w:rsidP="00404493">
            <w:pPr>
              <w:spacing w:line="480" w:lineRule="auto"/>
              <w:rPr>
                <w:rFonts w:cstheme="minorHAnsi"/>
                <w:sz w:val="20"/>
                <w:szCs w:val="20"/>
              </w:rPr>
            </w:pPr>
          </w:p>
        </w:tc>
        <w:tc>
          <w:tcPr>
            <w:tcW w:w="851" w:type="dxa"/>
          </w:tcPr>
          <w:p w14:paraId="418A909D" w14:textId="77777777" w:rsidR="009A32D1" w:rsidRPr="00404493" w:rsidRDefault="009A32D1" w:rsidP="00404493">
            <w:pPr>
              <w:spacing w:line="480" w:lineRule="auto"/>
              <w:rPr>
                <w:rFonts w:cstheme="minorHAnsi"/>
                <w:sz w:val="20"/>
                <w:szCs w:val="20"/>
              </w:rPr>
            </w:pPr>
          </w:p>
        </w:tc>
        <w:tc>
          <w:tcPr>
            <w:tcW w:w="708" w:type="dxa"/>
          </w:tcPr>
          <w:p w14:paraId="7BDAC075" w14:textId="77777777" w:rsidR="009A32D1" w:rsidRPr="00404493" w:rsidRDefault="009A32D1" w:rsidP="00404493">
            <w:pPr>
              <w:spacing w:line="480" w:lineRule="auto"/>
              <w:rPr>
                <w:rFonts w:cstheme="minorHAnsi"/>
                <w:sz w:val="20"/>
                <w:szCs w:val="20"/>
              </w:rPr>
            </w:pPr>
          </w:p>
        </w:tc>
        <w:tc>
          <w:tcPr>
            <w:tcW w:w="993" w:type="dxa"/>
          </w:tcPr>
          <w:p w14:paraId="12163826" w14:textId="77777777" w:rsidR="009A32D1" w:rsidRPr="00404493" w:rsidRDefault="009A32D1" w:rsidP="00404493">
            <w:pPr>
              <w:spacing w:line="480" w:lineRule="auto"/>
              <w:rPr>
                <w:rFonts w:cstheme="minorHAnsi"/>
                <w:sz w:val="20"/>
                <w:szCs w:val="20"/>
              </w:rPr>
            </w:pPr>
          </w:p>
        </w:tc>
      </w:tr>
      <w:tr w:rsidR="00150575" w:rsidRPr="00404493" w14:paraId="4EAB822B" w14:textId="77777777" w:rsidTr="00150575">
        <w:tc>
          <w:tcPr>
            <w:tcW w:w="1896" w:type="dxa"/>
          </w:tcPr>
          <w:p w14:paraId="5DC61C45" w14:textId="221BEF7E" w:rsidR="00150575" w:rsidRPr="00404493" w:rsidRDefault="007F5EE9" w:rsidP="00404493">
            <w:pPr>
              <w:spacing w:line="480" w:lineRule="auto"/>
              <w:rPr>
                <w:rFonts w:cstheme="minorHAnsi"/>
                <w:sz w:val="20"/>
                <w:szCs w:val="20"/>
              </w:rPr>
            </w:pPr>
            <w:r>
              <w:rPr>
                <w:rFonts w:cstheme="minorHAnsi"/>
                <w:sz w:val="20"/>
                <w:szCs w:val="20"/>
              </w:rPr>
              <w:t>Retrieval: main effect of group</w:t>
            </w:r>
          </w:p>
        </w:tc>
        <w:tc>
          <w:tcPr>
            <w:tcW w:w="1896" w:type="dxa"/>
          </w:tcPr>
          <w:p w14:paraId="14375D35" w14:textId="35805E8F" w:rsidR="00150575" w:rsidRPr="00404493" w:rsidRDefault="007F5EE9" w:rsidP="00404493">
            <w:pPr>
              <w:spacing w:line="480" w:lineRule="auto"/>
              <w:rPr>
                <w:rFonts w:cstheme="minorHAnsi"/>
                <w:sz w:val="20"/>
                <w:szCs w:val="20"/>
              </w:rPr>
            </w:pPr>
            <w:r>
              <w:rPr>
                <w:rFonts w:cstheme="minorHAnsi"/>
                <w:sz w:val="20"/>
                <w:szCs w:val="20"/>
              </w:rPr>
              <w:t>Hippocampus</w:t>
            </w:r>
          </w:p>
        </w:tc>
        <w:tc>
          <w:tcPr>
            <w:tcW w:w="814" w:type="dxa"/>
          </w:tcPr>
          <w:p w14:paraId="2AFF8170" w14:textId="18B8774F" w:rsidR="00150575" w:rsidRPr="00404493" w:rsidRDefault="007F5EE9" w:rsidP="00404493">
            <w:pPr>
              <w:spacing w:line="480" w:lineRule="auto"/>
              <w:rPr>
                <w:rFonts w:cstheme="minorHAnsi"/>
                <w:sz w:val="20"/>
                <w:szCs w:val="20"/>
              </w:rPr>
            </w:pPr>
            <w:r>
              <w:rPr>
                <w:rFonts w:cstheme="minorHAnsi"/>
                <w:sz w:val="20"/>
                <w:szCs w:val="20"/>
              </w:rPr>
              <w:t>L</w:t>
            </w:r>
          </w:p>
        </w:tc>
        <w:tc>
          <w:tcPr>
            <w:tcW w:w="1312" w:type="dxa"/>
          </w:tcPr>
          <w:p w14:paraId="27156E98" w14:textId="6E4828E6" w:rsidR="00150575" w:rsidRPr="00404493" w:rsidRDefault="007F5EE9" w:rsidP="00404493">
            <w:pPr>
              <w:spacing w:line="480" w:lineRule="auto"/>
              <w:rPr>
                <w:rFonts w:cstheme="minorHAnsi"/>
                <w:sz w:val="20"/>
                <w:szCs w:val="20"/>
              </w:rPr>
            </w:pPr>
            <w:r>
              <w:rPr>
                <w:rFonts w:cstheme="minorHAnsi"/>
                <w:sz w:val="20"/>
                <w:szCs w:val="20"/>
              </w:rPr>
              <w:t>-24 -6 -12</w:t>
            </w:r>
          </w:p>
        </w:tc>
        <w:tc>
          <w:tcPr>
            <w:tcW w:w="709" w:type="dxa"/>
          </w:tcPr>
          <w:p w14:paraId="7C408CF0" w14:textId="6D3715A4" w:rsidR="00150575" w:rsidRPr="00404493" w:rsidRDefault="007F5EE9" w:rsidP="00404493">
            <w:pPr>
              <w:spacing w:line="480" w:lineRule="auto"/>
              <w:rPr>
                <w:rFonts w:cstheme="minorHAnsi"/>
                <w:sz w:val="20"/>
                <w:szCs w:val="20"/>
              </w:rPr>
            </w:pPr>
            <w:r>
              <w:rPr>
                <w:rFonts w:cstheme="minorHAnsi"/>
                <w:sz w:val="20"/>
                <w:szCs w:val="20"/>
              </w:rPr>
              <w:t>29.81</w:t>
            </w:r>
          </w:p>
        </w:tc>
        <w:tc>
          <w:tcPr>
            <w:tcW w:w="851" w:type="dxa"/>
          </w:tcPr>
          <w:p w14:paraId="536BDD94" w14:textId="145002B1" w:rsidR="00150575" w:rsidRPr="00404493" w:rsidRDefault="007F5EE9" w:rsidP="00404493">
            <w:pPr>
              <w:spacing w:line="480" w:lineRule="auto"/>
              <w:rPr>
                <w:rFonts w:cstheme="minorHAnsi"/>
                <w:sz w:val="20"/>
                <w:szCs w:val="20"/>
              </w:rPr>
            </w:pPr>
            <w:r>
              <w:rPr>
                <w:rFonts w:cstheme="minorHAnsi"/>
                <w:sz w:val="20"/>
                <w:szCs w:val="20"/>
              </w:rPr>
              <w:t>5.18</w:t>
            </w:r>
          </w:p>
        </w:tc>
        <w:tc>
          <w:tcPr>
            <w:tcW w:w="708" w:type="dxa"/>
          </w:tcPr>
          <w:p w14:paraId="6C20637C" w14:textId="4C17F761" w:rsidR="00150575" w:rsidRPr="00404493" w:rsidRDefault="007F5EE9" w:rsidP="00404493">
            <w:pPr>
              <w:spacing w:line="480" w:lineRule="auto"/>
              <w:rPr>
                <w:rFonts w:cstheme="minorHAnsi"/>
                <w:sz w:val="20"/>
                <w:szCs w:val="20"/>
              </w:rPr>
            </w:pPr>
            <w:r>
              <w:rPr>
                <w:rFonts w:cstheme="minorHAnsi"/>
                <w:sz w:val="20"/>
                <w:szCs w:val="20"/>
              </w:rPr>
              <w:t>74</w:t>
            </w:r>
          </w:p>
        </w:tc>
        <w:tc>
          <w:tcPr>
            <w:tcW w:w="993" w:type="dxa"/>
          </w:tcPr>
          <w:p w14:paraId="31957B64" w14:textId="7D6277D9" w:rsidR="00150575" w:rsidRPr="00404493" w:rsidRDefault="007F5EE9" w:rsidP="00404493">
            <w:pPr>
              <w:spacing w:line="480" w:lineRule="auto"/>
              <w:rPr>
                <w:rFonts w:cstheme="minorHAnsi"/>
                <w:sz w:val="20"/>
                <w:szCs w:val="20"/>
              </w:rPr>
            </w:pPr>
            <w:r>
              <w:rPr>
                <w:rFonts w:cstheme="minorHAnsi"/>
                <w:sz w:val="20"/>
                <w:szCs w:val="20"/>
              </w:rPr>
              <w:t>0.001</w:t>
            </w:r>
          </w:p>
        </w:tc>
      </w:tr>
      <w:tr w:rsidR="00150575" w:rsidRPr="00404493" w14:paraId="1EE9B21A" w14:textId="77777777" w:rsidTr="00150575">
        <w:tc>
          <w:tcPr>
            <w:tcW w:w="1896" w:type="dxa"/>
          </w:tcPr>
          <w:p w14:paraId="32E54F03" w14:textId="38EA69EE" w:rsidR="00150575" w:rsidRPr="00404493" w:rsidRDefault="00150575" w:rsidP="00404493">
            <w:pPr>
              <w:spacing w:line="480" w:lineRule="auto"/>
              <w:rPr>
                <w:rFonts w:cstheme="minorHAnsi"/>
                <w:sz w:val="20"/>
                <w:szCs w:val="20"/>
              </w:rPr>
            </w:pPr>
          </w:p>
        </w:tc>
        <w:tc>
          <w:tcPr>
            <w:tcW w:w="1896" w:type="dxa"/>
          </w:tcPr>
          <w:p w14:paraId="2214E555" w14:textId="693BE41E" w:rsidR="00150575" w:rsidRPr="00404493" w:rsidRDefault="007F5EE9" w:rsidP="00404493">
            <w:pPr>
              <w:spacing w:line="480" w:lineRule="auto"/>
              <w:rPr>
                <w:rFonts w:cstheme="minorHAnsi"/>
                <w:sz w:val="20"/>
                <w:szCs w:val="20"/>
              </w:rPr>
            </w:pPr>
            <w:r>
              <w:rPr>
                <w:rFonts w:cstheme="minorHAnsi"/>
                <w:sz w:val="20"/>
                <w:szCs w:val="20"/>
              </w:rPr>
              <w:t>Hippocampus</w:t>
            </w:r>
          </w:p>
        </w:tc>
        <w:tc>
          <w:tcPr>
            <w:tcW w:w="814" w:type="dxa"/>
          </w:tcPr>
          <w:p w14:paraId="16AEAD0C" w14:textId="39AB4278" w:rsidR="00150575" w:rsidRPr="00404493" w:rsidRDefault="007F5EE9" w:rsidP="00404493">
            <w:pPr>
              <w:spacing w:line="480" w:lineRule="auto"/>
              <w:rPr>
                <w:rFonts w:cstheme="minorHAnsi"/>
                <w:sz w:val="20"/>
                <w:szCs w:val="20"/>
              </w:rPr>
            </w:pPr>
            <w:r>
              <w:rPr>
                <w:rFonts w:cstheme="minorHAnsi"/>
                <w:sz w:val="20"/>
                <w:szCs w:val="20"/>
              </w:rPr>
              <w:t>R</w:t>
            </w:r>
          </w:p>
        </w:tc>
        <w:tc>
          <w:tcPr>
            <w:tcW w:w="1312" w:type="dxa"/>
          </w:tcPr>
          <w:p w14:paraId="46315D8E" w14:textId="6D543395" w:rsidR="00150575" w:rsidRPr="00404493" w:rsidRDefault="007F5EE9" w:rsidP="00404493">
            <w:pPr>
              <w:spacing w:line="480" w:lineRule="auto"/>
              <w:rPr>
                <w:rFonts w:cstheme="minorHAnsi"/>
                <w:sz w:val="20"/>
                <w:szCs w:val="20"/>
              </w:rPr>
            </w:pPr>
            <w:r>
              <w:rPr>
                <w:rFonts w:cstheme="minorHAnsi"/>
                <w:sz w:val="20"/>
                <w:szCs w:val="20"/>
              </w:rPr>
              <w:t>24 -4 -12</w:t>
            </w:r>
          </w:p>
        </w:tc>
        <w:tc>
          <w:tcPr>
            <w:tcW w:w="709" w:type="dxa"/>
          </w:tcPr>
          <w:p w14:paraId="6EDEF344" w14:textId="49368BCF" w:rsidR="00150575" w:rsidRPr="00404493" w:rsidRDefault="007F5EE9" w:rsidP="00404493">
            <w:pPr>
              <w:spacing w:line="480" w:lineRule="auto"/>
              <w:rPr>
                <w:rFonts w:cstheme="minorHAnsi"/>
                <w:sz w:val="20"/>
                <w:szCs w:val="20"/>
              </w:rPr>
            </w:pPr>
            <w:r>
              <w:rPr>
                <w:rFonts w:cstheme="minorHAnsi"/>
                <w:sz w:val="20"/>
                <w:szCs w:val="20"/>
              </w:rPr>
              <w:t>28.08</w:t>
            </w:r>
          </w:p>
        </w:tc>
        <w:tc>
          <w:tcPr>
            <w:tcW w:w="851" w:type="dxa"/>
          </w:tcPr>
          <w:p w14:paraId="7A275A01" w14:textId="0CBC3152" w:rsidR="00150575" w:rsidRPr="00404493" w:rsidRDefault="007F5EE9" w:rsidP="00404493">
            <w:pPr>
              <w:spacing w:line="480" w:lineRule="auto"/>
              <w:rPr>
                <w:rFonts w:cstheme="minorHAnsi"/>
                <w:sz w:val="20"/>
                <w:szCs w:val="20"/>
              </w:rPr>
            </w:pPr>
            <w:r>
              <w:rPr>
                <w:rFonts w:cstheme="minorHAnsi"/>
                <w:sz w:val="20"/>
                <w:szCs w:val="20"/>
              </w:rPr>
              <w:t>5.02</w:t>
            </w:r>
          </w:p>
        </w:tc>
        <w:tc>
          <w:tcPr>
            <w:tcW w:w="708" w:type="dxa"/>
          </w:tcPr>
          <w:p w14:paraId="52B4E48E" w14:textId="2993EE43" w:rsidR="00150575" w:rsidRPr="00404493" w:rsidRDefault="007F5EE9" w:rsidP="00404493">
            <w:pPr>
              <w:spacing w:line="480" w:lineRule="auto"/>
              <w:rPr>
                <w:rFonts w:cstheme="minorHAnsi"/>
                <w:sz w:val="20"/>
                <w:szCs w:val="20"/>
              </w:rPr>
            </w:pPr>
            <w:r>
              <w:rPr>
                <w:rFonts w:cstheme="minorHAnsi"/>
                <w:sz w:val="20"/>
                <w:szCs w:val="20"/>
              </w:rPr>
              <w:t>78</w:t>
            </w:r>
          </w:p>
        </w:tc>
        <w:tc>
          <w:tcPr>
            <w:tcW w:w="993" w:type="dxa"/>
          </w:tcPr>
          <w:p w14:paraId="00B0EFBC" w14:textId="38CA634D" w:rsidR="00150575" w:rsidRPr="00404493" w:rsidRDefault="007F5EE9" w:rsidP="00404493">
            <w:pPr>
              <w:spacing w:line="480" w:lineRule="auto"/>
              <w:rPr>
                <w:rFonts w:cstheme="minorHAnsi"/>
                <w:sz w:val="20"/>
                <w:szCs w:val="20"/>
              </w:rPr>
            </w:pPr>
            <w:r>
              <w:rPr>
                <w:rFonts w:cstheme="minorHAnsi"/>
                <w:sz w:val="20"/>
                <w:szCs w:val="20"/>
              </w:rPr>
              <w:t>0.001</w:t>
            </w:r>
          </w:p>
        </w:tc>
      </w:tr>
      <w:tr w:rsidR="00150575" w:rsidRPr="00404493" w14:paraId="00C86DE9" w14:textId="77777777" w:rsidTr="00150575">
        <w:tc>
          <w:tcPr>
            <w:tcW w:w="1896" w:type="dxa"/>
          </w:tcPr>
          <w:p w14:paraId="038E6AD3" w14:textId="77777777" w:rsidR="00150575" w:rsidRPr="00404493" w:rsidRDefault="00150575" w:rsidP="00404493">
            <w:pPr>
              <w:spacing w:line="480" w:lineRule="auto"/>
              <w:rPr>
                <w:rFonts w:cstheme="minorHAnsi"/>
                <w:sz w:val="20"/>
                <w:szCs w:val="20"/>
              </w:rPr>
            </w:pPr>
          </w:p>
        </w:tc>
        <w:tc>
          <w:tcPr>
            <w:tcW w:w="1896" w:type="dxa"/>
          </w:tcPr>
          <w:p w14:paraId="09A4D3CB" w14:textId="19E862EC" w:rsidR="00150575" w:rsidRPr="00404493" w:rsidRDefault="007F5EE9" w:rsidP="00404493">
            <w:pPr>
              <w:spacing w:line="480" w:lineRule="auto"/>
              <w:rPr>
                <w:rFonts w:cstheme="minorHAnsi"/>
                <w:sz w:val="20"/>
                <w:szCs w:val="20"/>
              </w:rPr>
            </w:pPr>
            <w:r>
              <w:rPr>
                <w:rFonts w:cstheme="minorHAnsi"/>
                <w:sz w:val="20"/>
                <w:szCs w:val="20"/>
              </w:rPr>
              <w:t>Posterior cingulate gyrus</w:t>
            </w:r>
          </w:p>
        </w:tc>
        <w:tc>
          <w:tcPr>
            <w:tcW w:w="814" w:type="dxa"/>
          </w:tcPr>
          <w:p w14:paraId="135DD83F" w14:textId="0327C55D" w:rsidR="00150575" w:rsidRPr="00404493" w:rsidRDefault="007F5EE9" w:rsidP="00404493">
            <w:pPr>
              <w:spacing w:line="480" w:lineRule="auto"/>
              <w:rPr>
                <w:rFonts w:cstheme="minorHAnsi"/>
                <w:sz w:val="20"/>
                <w:szCs w:val="20"/>
              </w:rPr>
            </w:pPr>
            <w:r>
              <w:rPr>
                <w:rFonts w:cstheme="minorHAnsi"/>
                <w:sz w:val="20"/>
                <w:szCs w:val="20"/>
              </w:rPr>
              <w:t>L</w:t>
            </w:r>
          </w:p>
        </w:tc>
        <w:tc>
          <w:tcPr>
            <w:tcW w:w="1312" w:type="dxa"/>
          </w:tcPr>
          <w:p w14:paraId="123D9B47" w14:textId="318B5443" w:rsidR="00150575" w:rsidRPr="00404493" w:rsidRDefault="007F5EE9" w:rsidP="00404493">
            <w:pPr>
              <w:spacing w:line="480" w:lineRule="auto"/>
              <w:rPr>
                <w:rFonts w:cstheme="minorHAnsi"/>
                <w:sz w:val="20"/>
                <w:szCs w:val="20"/>
              </w:rPr>
            </w:pPr>
            <w:r>
              <w:rPr>
                <w:rFonts w:cstheme="minorHAnsi"/>
                <w:sz w:val="20"/>
                <w:szCs w:val="20"/>
              </w:rPr>
              <w:t>-20 -42 30</w:t>
            </w:r>
          </w:p>
        </w:tc>
        <w:tc>
          <w:tcPr>
            <w:tcW w:w="709" w:type="dxa"/>
          </w:tcPr>
          <w:p w14:paraId="607ABF55" w14:textId="187D6020" w:rsidR="00150575" w:rsidRPr="00404493" w:rsidRDefault="007F5EE9" w:rsidP="00404493">
            <w:pPr>
              <w:spacing w:line="480" w:lineRule="auto"/>
              <w:rPr>
                <w:rFonts w:cstheme="minorHAnsi"/>
                <w:sz w:val="20"/>
                <w:szCs w:val="20"/>
              </w:rPr>
            </w:pPr>
            <w:r>
              <w:rPr>
                <w:rFonts w:cstheme="minorHAnsi"/>
                <w:sz w:val="20"/>
                <w:szCs w:val="20"/>
              </w:rPr>
              <w:t>27.63</w:t>
            </w:r>
          </w:p>
        </w:tc>
        <w:tc>
          <w:tcPr>
            <w:tcW w:w="851" w:type="dxa"/>
          </w:tcPr>
          <w:p w14:paraId="600AFB7A" w14:textId="5494EC1F" w:rsidR="00150575" w:rsidRPr="00404493" w:rsidRDefault="007F5EE9" w:rsidP="00404493">
            <w:pPr>
              <w:spacing w:line="480" w:lineRule="auto"/>
              <w:rPr>
                <w:rFonts w:cstheme="minorHAnsi"/>
                <w:sz w:val="20"/>
                <w:szCs w:val="20"/>
              </w:rPr>
            </w:pPr>
            <w:r>
              <w:rPr>
                <w:rFonts w:cstheme="minorHAnsi"/>
                <w:sz w:val="20"/>
                <w:szCs w:val="20"/>
              </w:rPr>
              <w:t>4.98</w:t>
            </w:r>
          </w:p>
        </w:tc>
        <w:tc>
          <w:tcPr>
            <w:tcW w:w="708" w:type="dxa"/>
          </w:tcPr>
          <w:p w14:paraId="205E6684" w14:textId="7613F693" w:rsidR="00150575" w:rsidRPr="00404493" w:rsidRDefault="007F5EE9" w:rsidP="00404493">
            <w:pPr>
              <w:spacing w:line="480" w:lineRule="auto"/>
              <w:rPr>
                <w:rFonts w:cstheme="minorHAnsi"/>
                <w:sz w:val="20"/>
                <w:szCs w:val="20"/>
              </w:rPr>
            </w:pPr>
            <w:r>
              <w:rPr>
                <w:rFonts w:cstheme="minorHAnsi"/>
                <w:sz w:val="20"/>
                <w:szCs w:val="20"/>
              </w:rPr>
              <w:t>437</w:t>
            </w:r>
          </w:p>
        </w:tc>
        <w:tc>
          <w:tcPr>
            <w:tcW w:w="993" w:type="dxa"/>
          </w:tcPr>
          <w:p w14:paraId="608F9EB5" w14:textId="6EE69A4B" w:rsidR="00150575" w:rsidRPr="00404493" w:rsidRDefault="007F5EE9" w:rsidP="00404493">
            <w:pPr>
              <w:spacing w:line="480" w:lineRule="auto"/>
              <w:rPr>
                <w:rFonts w:cstheme="minorHAnsi"/>
                <w:sz w:val="20"/>
                <w:szCs w:val="20"/>
              </w:rPr>
            </w:pPr>
            <w:r>
              <w:rPr>
                <w:rFonts w:cstheme="minorHAnsi"/>
                <w:sz w:val="20"/>
                <w:szCs w:val="20"/>
              </w:rPr>
              <w:t>0.002</w:t>
            </w:r>
          </w:p>
        </w:tc>
      </w:tr>
      <w:tr w:rsidR="00150575" w:rsidRPr="00404493" w14:paraId="08F0D07D" w14:textId="77777777" w:rsidTr="00150575">
        <w:tc>
          <w:tcPr>
            <w:tcW w:w="1896" w:type="dxa"/>
          </w:tcPr>
          <w:p w14:paraId="72ABD455" w14:textId="77777777" w:rsidR="00150575" w:rsidRPr="00404493" w:rsidRDefault="00150575" w:rsidP="00404493">
            <w:pPr>
              <w:spacing w:line="480" w:lineRule="auto"/>
              <w:jc w:val="center"/>
              <w:rPr>
                <w:rFonts w:cstheme="minorHAnsi"/>
                <w:sz w:val="20"/>
                <w:szCs w:val="20"/>
              </w:rPr>
            </w:pPr>
          </w:p>
        </w:tc>
        <w:tc>
          <w:tcPr>
            <w:tcW w:w="1896" w:type="dxa"/>
          </w:tcPr>
          <w:p w14:paraId="44FDBBCC" w14:textId="1B35DDB8" w:rsidR="00150575" w:rsidRPr="00404493" w:rsidRDefault="007F5EE9" w:rsidP="00404493">
            <w:pPr>
              <w:spacing w:line="480" w:lineRule="auto"/>
              <w:rPr>
                <w:rFonts w:cstheme="minorHAnsi"/>
                <w:sz w:val="20"/>
                <w:szCs w:val="20"/>
              </w:rPr>
            </w:pPr>
            <w:r>
              <w:rPr>
                <w:rFonts w:cstheme="minorHAnsi"/>
                <w:sz w:val="20"/>
                <w:szCs w:val="20"/>
              </w:rPr>
              <w:t>Parietal operculum</w:t>
            </w:r>
          </w:p>
        </w:tc>
        <w:tc>
          <w:tcPr>
            <w:tcW w:w="814" w:type="dxa"/>
          </w:tcPr>
          <w:p w14:paraId="551A6D88" w14:textId="7C87AA37" w:rsidR="00150575" w:rsidRPr="00404493" w:rsidRDefault="007F5EE9" w:rsidP="00404493">
            <w:pPr>
              <w:spacing w:line="480" w:lineRule="auto"/>
              <w:rPr>
                <w:rFonts w:cstheme="minorHAnsi"/>
                <w:sz w:val="20"/>
                <w:szCs w:val="20"/>
              </w:rPr>
            </w:pPr>
            <w:r>
              <w:rPr>
                <w:rFonts w:cstheme="minorHAnsi"/>
                <w:sz w:val="20"/>
                <w:szCs w:val="20"/>
              </w:rPr>
              <w:t>L</w:t>
            </w:r>
          </w:p>
        </w:tc>
        <w:tc>
          <w:tcPr>
            <w:tcW w:w="1312" w:type="dxa"/>
          </w:tcPr>
          <w:p w14:paraId="71E8CDE0" w14:textId="5B0212D1" w:rsidR="00150575" w:rsidRPr="00404493" w:rsidRDefault="007F5EE9" w:rsidP="00404493">
            <w:pPr>
              <w:spacing w:line="480" w:lineRule="auto"/>
              <w:rPr>
                <w:rFonts w:cstheme="minorHAnsi"/>
                <w:sz w:val="20"/>
                <w:szCs w:val="20"/>
              </w:rPr>
            </w:pPr>
            <w:r>
              <w:rPr>
                <w:rFonts w:cstheme="minorHAnsi"/>
                <w:sz w:val="20"/>
                <w:szCs w:val="20"/>
              </w:rPr>
              <w:t>-32 -36 16</w:t>
            </w:r>
          </w:p>
        </w:tc>
        <w:tc>
          <w:tcPr>
            <w:tcW w:w="709" w:type="dxa"/>
          </w:tcPr>
          <w:p w14:paraId="0B2EF18E" w14:textId="6AA2807B" w:rsidR="00150575" w:rsidRPr="00404493" w:rsidRDefault="007F5EE9" w:rsidP="00404493">
            <w:pPr>
              <w:spacing w:line="480" w:lineRule="auto"/>
              <w:rPr>
                <w:rFonts w:cstheme="minorHAnsi"/>
                <w:sz w:val="20"/>
                <w:szCs w:val="20"/>
              </w:rPr>
            </w:pPr>
            <w:r>
              <w:rPr>
                <w:rFonts w:cstheme="minorHAnsi"/>
                <w:sz w:val="20"/>
                <w:szCs w:val="20"/>
              </w:rPr>
              <w:t>22.37</w:t>
            </w:r>
          </w:p>
        </w:tc>
        <w:tc>
          <w:tcPr>
            <w:tcW w:w="851" w:type="dxa"/>
          </w:tcPr>
          <w:p w14:paraId="22F58CB6" w14:textId="3E77ACAB" w:rsidR="00150575" w:rsidRPr="00404493" w:rsidRDefault="007F5EE9" w:rsidP="00404493">
            <w:pPr>
              <w:spacing w:line="480" w:lineRule="auto"/>
              <w:rPr>
                <w:rFonts w:cstheme="minorHAnsi"/>
                <w:sz w:val="20"/>
                <w:szCs w:val="20"/>
              </w:rPr>
            </w:pPr>
            <w:r>
              <w:rPr>
                <w:rFonts w:cstheme="minorHAnsi"/>
                <w:sz w:val="20"/>
                <w:szCs w:val="20"/>
              </w:rPr>
              <w:t>4.48</w:t>
            </w:r>
          </w:p>
        </w:tc>
        <w:tc>
          <w:tcPr>
            <w:tcW w:w="708" w:type="dxa"/>
          </w:tcPr>
          <w:p w14:paraId="4123D777" w14:textId="68DCE6FC" w:rsidR="00150575" w:rsidRPr="00404493" w:rsidRDefault="007F5EE9" w:rsidP="00404493">
            <w:pPr>
              <w:spacing w:line="480" w:lineRule="auto"/>
              <w:rPr>
                <w:rFonts w:cstheme="minorHAnsi"/>
                <w:sz w:val="20"/>
                <w:szCs w:val="20"/>
              </w:rPr>
            </w:pPr>
            <w:r>
              <w:rPr>
                <w:rFonts w:cstheme="minorHAnsi"/>
                <w:sz w:val="20"/>
                <w:szCs w:val="20"/>
              </w:rPr>
              <w:t>68</w:t>
            </w:r>
          </w:p>
        </w:tc>
        <w:tc>
          <w:tcPr>
            <w:tcW w:w="993" w:type="dxa"/>
          </w:tcPr>
          <w:p w14:paraId="170DD6A9" w14:textId="7005ED59" w:rsidR="00150575" w:rsidRPr="00404493" w:rsidRDefault="007F5EE9" w:rsidP="00404493">
            <w:pPr>
              <w:spacing w:line="480" w:lineRule="auto"/>
              <w:rPr>
                <w:rFonts w:cstheme="minorHAnsi"/>
                <w:sz w:val="20"/>
                <w:szCs w:val="20"/>
              </w:rPr>
            </w:pPr>
            <w:r>
              <w:rPr>
                <w:rFonts w:cstheme="minorHAnsi"/>
                <w:sz w:val="20"/>
                <w:szCs w:val="20"/>
              </w:rPr>
              <w:t>0.01</w:t>
            </w:r>
          </w:p>
        </w:tc>
      </w:tr>
      <w:tr w:rsidR="00150575" w:rsidRPr="00404493" w14:paraId="1BC85AFF" w14:textId="77777777" w:rsidTr="00150575">
        <w:tc>
          <w:tcPr>
            <w:tcW w:w="1896" w:type="dxa"/>
          </w:tcPr>
          <w:p w14:paraId="1E3AE005" w14:textId="14E39C73" w:rsidR="00150575" w:rsidRPr="00404493" w:rsidRDefault="007F5EE9" w:rsidP="00404493">
            <w:pPr>
              <w:spacing w:line="480" w:lineRule="auto"/>
              <w:rPr>
                <w:rFonts w:cstheme="minorHAnsi"/>
                <w:sz w:val="20"/>
                <w:szCs w:val="20"/>
              </w:rPr>
            </w:pPr>
            <w:r>
              <w:rPr>
                <w:rFonts w:cstheme="minorHAnsi"/>
                <w:sz w:val="20"/>
                <w:szCs w:val="20"/>
              </w:rPr>
              <w:t>Retrieval: main effect load</w:t>
            </w:r>
          </w:p>
        </w:tc>
        <w:tc>
          <w:tcPr>
            <w:tcW w:w="1896" w:type="dxa"/>
          </w:tcPr>
          <w:p w14:paraId="53B0DB62" w14:textId="19B1A61F" w:rsidR="00150575" w:rsidRPr="00404493" w:rsidRDefault="007F5EE9" w:rsidP="00404493">
            <w:pPr>
              <w:spacing w:line="480" w:lineRule="auto"/>
              <w:rPr>
                <w:rFonts w:cstheme="minorHAnsi"/>
                <w:sz w:val="20"/>
                <w:szCs w:val="20"/>
              </w:rPr>
            </w:pPr>
            <w:r>
              <w:rPr>
                <w:rFonts w:cstheme="minorHAnsi"/>
                <w:sz w:val="20"/>
                <w:szCs w:val="20"/>
              </w:rPr>
              <w:t>No suprathreshold clusters</w:t>
            </w:r>
          </w:p>
        </w:tc>
        <w:tc>
          <w:tcPr>
            <w:tcW w:w="814" w:type="dxa"/>
          </w:tcPr>
          <w:p w14:paraId="42DD27F3" w14:textId="449CD139" w:rsidR="00150575" w:rsidRPr="00404493" w:rsidRDefault="00150575" w:rsidP="00404493">
            <w:pPr>
              <w:spacing w:line="480" w:lineRule="auto"/>
              <w:rPr>
                <w:rFonts w:cstheme="minorHAnsi"/>
                <w:sz w:val="20"/>
                <w:szCs w:val="20"/>
              </w:rPr>
            </w:pPr>
          </w:p>
        </w:tc>
        <w:tc>
          <w:tcPr>
            <w:tcW w:w="1312" w:type="dxa"/>
          </w:tcPr>
          <w:p w14:paraId="39527DF4" w14:textId="389EF153" w:rsidR="00150575" w:rsidRPr="00404493" w:rsidRDefault="00150575" w:rsidP="00404493">
            <w:pPr>
              <w:spacing w:line="480" w:lineRule="auto"/>
              <w:rPr>
                <w:rFonts w:cstheme="minorHAnsi"/>
                <w:sz w:val="20"/>
                <w:szCs w:val="20"/>
              </w:rPr>
            </w:pPr>
          </w:p>
        </w:tc>
        <w:tc>
          <w:tcPr>
            <w:tcW w:w="709" w:type="dxa"/>
          </w:tcPr>
          <w:p w14:paraId="2CB6C9F7" w14:textId="2850A38C" w:rsidR="00150575" w:rsidRPr="00404493" w:rsidRDefault="00150575" w:rsidP="00404493">
            <w:pPr>
              <w:spacing w:line="480" w:lineRule="auto"/>
              <w:rPr>
                <w:rFonts w:cstheme="minorHAnsi"/>
                <w:sz w:val="20"/>
                <w:szCs w:val="20"/>
              </w:rPr>
            </w:pPr>
          </w:p>
        </w:tc>
        <w:tc>
          <w:tcPr>
            <w:tcW w:w="851" w:type="dxa"/>
          </w:tcPr>
          <w:p w14:paraId="7B6ED7C7" w14:textId="4D469861" w:rsidR="00150575" w:rsidRPr="00404493" w:rsidRDefault="00150575" w:rsidP="00404493">
            <w:pPr>
              <w:spacing w:line="480" w:lineRule="auto"/>
              <w:rPr>
                <w:rFonts w:cstheme="minorHAnsi"/>
                <w:sz w:val="20"/>
                <w:szCs w:val="20"/>
              </w:rPr>
            </w:pPr>
          </w:p>
        </w:tc>
        <w:tc>
          <w:tcPr>
            <w:tcW w:w="708" w:type="dxa"/>
          </w:tcPr>
          <w:p w14:paraId="6658DF55" w14:textId="1E696B50" w:rsidR="00150575" w:rsidRPr="00404493" w:rsidRDefault="00150575" w:rsidP="00404493">
            <w:pPr>
              <w:spacing w:line="480" w:lineRule="auto"/>
              <w:rPr>
                <w:rFonts w:cstheme="minorHAnsi"/>
                <w:sz w:val="20"/>
                <w:szCs w:val="20"/>
              </w:rPr>
            </w:pPr>
          </w:p>
        </w:tc>
        <w:tc>
          <w:tcPr>
            <w:tcW w:w="993" w:type="dxa"/>
          </w:tcPr>
          <w:p w14:paraId="7A7CAB66" w14:textId="6EAA82D1" w:rsidR="00150575" w:rsidRPr="00404493" w:rsidRDefault="00150575" w:rsidP="00404493">
            <w:pPr>
              <w:spacing w:line="480" w:lineRule="auto"/>
              <w:rPr>
                <w:rFonts w:cstheme="minorHAnsi"/>
                <w:sz w:val="20"/>
                <w:szCs w:val="20"/>
              </w:rPr>
            </w:pPr>
          </w:p>
        </w:tc>
      </w:tr>
      <w:tr w:rsidR="00150575" w:rsidRPr="00404493" w14:paraId="5067DCC5" w14:textId="77777777" w:rsidTr="00150575">
        <w:tc>
          <w:tcPr>
            <w:tcW w:w="1896" w:type="dxa"/>
          </w:tcPr>
          <w:p w14:paraId="6FBBABC9" w14:textId="65D90A6C" w:rsidR="00150575" w:rsidRPr="00404493" w:rsidRDefault="007F5EE9" w:rsidP="00404493">
            <w:pPr>
              <w:spacing w:line="480" w:lineRule="auto"/>
              <w:rPr>
                <w:rFonts w:cstheme="minorHAnsi"/>
                <w:sz w:val="20"/>
                <w:szCs w:val="20"/>
              </w:rPr>
            </w:pPr>
            <w:r>
              <w:rPr>
                <w:rFonts w:cstheme="minorHAnsi"/>
                <w:sz w:val="20"/>
                <w:szCs w:val="20"/>
              </w:rPr>
              <w:lastRenderedPageBreak/>
              <w:t>Retrieval: group x load interaction</w:t>
            </w:r>
          </w:p>
        </w:tc>
        <w:tc>
          <w:tcPr>
            <w:tcW w:w="1896" w:type="dxa"/>
          </w:tcPr>
          <w:p w14:paraId="0DBA34EF" w14:textId="7029B91A" w:rsidR="00150575" w:rsidRPr="00404493" w:rsidRDefault="007F5EE9" w:rsidP="00404493">
            <w:pPr>
              <w:spacing w:line="480" w:lineRule="auto"/>
              <w:rPr>
                <w:rFonts w:cstheme="minorHAnsi"/>
                <w:sz w:val="20"/>
                <w:szCs w:val="20"/>
              </w:rPr>
            </w:pPr>
            <w:r>
              <w:rPr>
                <w:rFonts w:cstheme="minorHAnsi"/>
                <w:sz w:val="20"/>
                <w:szCs w:val="20"/>
              </w:rPr>
              <w:t>No suprathreshold clusters</w:t>
            </w:r>
          </w:p>
        </w:tc>
        <w:tc>
          <w:tcPr>
            <w:tcW w:w="814" w:type="dxa"/>
          </w:tcPr>
          <w:p w14:paraId="3B8D727E" w14:textId="7A720F08" w:rsidR="00150575" w:rsidRPr="00404493" w:rsidRDefault="00150575" w:rsidP="00404493">
            <w:pPr>
              <w:spacing w:line="480" w:lineRule="auto"/>
              <w:rPr>
                <w:rFonts w:cstheme="minorHAnsi"/>
                <w:sz w:val="20"/>
                <w:szCs w:val="20"/>
              </w:rPr>
            </w:pPr>
          </w:p>
        </w:tc>
        <w:tc>
          <w:tcPr>
            <w:tcW w:w="1312" w:type="dxa"/>
          </w:tcPr>
          <w:p w14:paraId="3C6E120F" w14:textId="628A9B3B" w:rsidR="00150575" w:rsidRPr="00404493" w:rsidRDefault="00150575" w:rsidP="00404493">
            <w:pPr>
              <w:spacing w:line="480" w:lineRule="auto"/>
              <w:rPr>
                <w:rFonts w:cstheme="minorHAnsi"/>
                <w:sz w:val="20"/>
                <w:szCs w:val="20"/>
              </w:rPr>
            </w:pPr>
          </w:p>
        </w:tc>
        <w:tc>
          <w:tcPr>
            <w:tcW w:w="709" w:type="dxa"/>
          </w:tcPr>
          <w:p w14:paraId="65B78B76" w14:textId="6853665B" w:rsidR="00150575" w:rsidRPr="00404493" w:rsidRDefault="00150575" w:rsidP="00404493">
            <w:pPr>
              <w:spacing w:line="480" w:lineRule="auto"/>
              <w:rPr>
                <w:rFonts w:cstheme="minorHAnsi"/>
                <w:sz w:val="20"/>
                <w:szCs w:val="20"/>
              </w:rPr>
            </w:pPr>
          </w:p>
        </w:tc>
        <w:tc>
          <w:tcPr>
            <w:tcW w:w="851" w:type="dxa"/>
          </w:tcPr>
          <w:p w14:paraId="4D6E08AE" w14:textId="6F3F3EA6" w:rsidR="00150575" w:rsidRPr="00404493" w:rsidRDefault="00150575" w:rsidP="00404493">
            <w:pPr>
              <w:spacing w:line="480" w:lineRule="auto"/>
              <w:rPr>
                <w:rFonts w:cstheme="minorHAnsi"/>
                <w:sz w:val="20"/>
                <w:szCs w:val="20"/>
              </w:rPr>
            </w:pPr>
          </w:p>
        </w:tc>
        <w:tc>
          <w:tcPr>
            <w:tcW w:w="708" w:type="dxa"/>
          </w:tcPr>
          <w:p w14:paraId="114FDABF" w14:textId="5299BEF2" w:rsidR="00150575" w:rsidRPr="00404493" w:rsidRDefault="00150575" w:rsidP="00404493">
            <w:pPr>
              <w:spacing w:line="480" w:lineRule="auto"/>
              <w:rPr>
                <w:rFonts w:cstheme="minorHAnsi"/>
                <w:sz w:val="20"/>
                <w:szCs w:val="20"/>
              </w:rPr>
            </w:pPr>
          </w:p>
        </w:tc>
        <w:tc>
          <w:tcPr>
            <w:tcW w:w="993" w:type="dxa"/>
          </w:tcPr>
          <w:p w14:paraId="3F879B91" w14:textId="320706B9" w:rsidR="00150575" w:rsidRPr="00404493" w:rsidRDefault="00150575" w:rsidP="00404493">
            <w:pPr>
              <w:spacing w:line="480" w:lineRule="auto"/>
              <w:rPr>
                <w:rFonts w:cstheme="minorHAnsi"/>
                <w:sz w:val="20"/>
                <w:szCs w:val="20"/>
              </w:rPr>
            </w:pPr>
          </w:p>
        </w:tc>
      </w:tr>
    </w:tbl>
    <w:p w14:paraId="6600550C" w14:textId="68C06868" w:rsidR="00FF7389" w:rsidRDefault="00FF7389" w:rsidP="00404493">
      <w:pPr>
        <w:spacing w:line="480" w:lineRule="auto"/>
        <w:rPr>
          <w:rFonts w:cstheme="minorHAnsi"/>
          <w:sz w:val="20"/>
          <w:szCs w:val="20"/>
        </w:rPr>
      </w:pPr>
      <w:r w:rsidRPr="00404493">
        <w:rPr>
          <w:rFonts w:cstheme="minorHAnsi"/>
          <w:sz w:val="20"/>
          <w:szCs w:val="20"/>
        </w:rPr>
        <w:t>Abbreviations: H=hemisphere; L=left; R=right; MNI=Montreal Neurological Institute; CS=cluster size; p*=p value surviving family-wise error (FWE) correction on the basis of peak-level extent</w:t>
      </w:r>
      <w:r w:rsidR="00404493">
        <w:rPr>
          <w:rFonts w:cstheme="minorHAnsi"/>
          <w:sz w:val="20"/>
          <w:szCs w:val="20"/>
        </w:rPr>
        <w:t>.</w:t>
      </w:r>
    </w:p>
    <w:p w14:paraId="3128954D" w14:textId="77777777" w:rsidR="00877353" w:rsidRDefault="00877353">
      <w:pPr>
        <w:rPr>
          <w:rFonts w:cstheme="minorHAnsi"/>
          <w:b/>
          <w:sz w:val="20"/>
          <w:szCs w:val="20"/>
        </w:rPr>
      </w:pPr>
      <w:r>
        <w:rPr>
          <w:rFonts w:cstheme="minorHAnsi"/>
          <w:b/>
          <w:sz w:val="20"/>
          <w:szCs w:val="20"/>
        </w:rPr>
        <w:br w:type="page"/>
      </w:r>
    </w:p>
    <w:p w14:paraId="4237DD8C" w14:textId="6E9883F3" w:rsidR="008C7A69" w:rsidRPr="00404493" w:rsidRDefault="008C7A69" w:rsidP="008C7A69">
      <w:pPr>
        <w:spacing w:line="480" w:lineRule="auto"/>
        <w:rPr>
          <w:rFonts w:cstheme="minorHAnsi"/>
          <w:b/>
          <w:sz w:val="20"/>
          <w:szCs w:val="20"/>
        </w:rPr>
      </w:pPr>
      <w:r w:rsidRPr="00404493">
        <w:rPr>
          <w:rFonts w:cstheme="minorHAnsi"/>
          <w:b/>
          <w:sz w:val="20"/>
          <w:szCs w:val="20"/>
        </w:rPr>
        <w:lastRenderedPageBreak/>
        <w:t xml:space="preserve">Supplementary table </w:t>
      </w:r>
      <w:r w:rsidR="009F0F7B">
        <w:rPr>
          <w:rFonts w:cstheme="minorHAnsi"/>
          <w:b/>
          <w:sz w:val="20"/>
          <w:szCs w:val="20"/>
        </w:rPr>
        <w:t>3</w:t>
      </w:r>
      <w:r w:rsidRPr="00404493">
        <w:rPr>
          <w:rFonts w:cstheme="minorHAnsi"/>
          <w:b/>
          <w:sz w:val="20"/>
          <w:szCs w:val="20"/>
        </w:rPr>
        <w:t xml:space="preserve">. Whole-brain analysis results of the effects of memory encoding </w:t>
      </w:r>
      <w:r>
        <w:rPr>
          <w:rFonts w:cstheme="minorHAnsi"/>
          <w:b/>
          <w:sz w:val="20"/>
          <w:szCs w:val="20"/>
        </w:rPr>
        <w:t xml:space="preserve">and retrieval </w:t>
      </w:r>
      <w:r w:rsidRPr="00404493">
        <w:rPr>
          <w:rFonts w:cstheme="minorHAnsi"/>
          <w:b/>
          <w:sz w:val="20"/>
          <w:szCs w:val="20"/>
        </w:rPr>
        <w:t xml:space="preserve">in </w:t>
      </w:r>
      <w:r>
        <w:rPr>
          <w:rFonts w:cstheme="minorHAnsi"/>
          <w:b/>
          <w:sz w:val="20"/>
          <w:szCs w:val="20"/>
        </w:rPr>
        <w:t xml:space="preserve">all </w:t>
      </w:r>
      <w:r w:rsidR="00C63130">
        <w:rPr>
          <w:rFonts w:cstheme="minorHAnsi"/>
          <w:b/>
          <w:sz w:val="20"/>
          <w:szCs w:val="20"/>
        </w:rPr>
        <w:t xml:space="preserve">male </w:t>
      </w:r>
      <w:r w:rsidRPr="00404493">
        <w:rPr>
          <w:rFonts w:cstheme="minorHAnsi"/>
          <w:b/>
          <w:sz w:val="20"/>
          <w:szCs w:val="20"/>
        </w:rPr>
        <w:t>healthy volunteers</w:t>
      </w:r>
      <w:r>
        <w:rPr>
          <w:rFonts w:cstheme="minorHAnsi"/>
          <w:b/>
          <w:sz w:val="20"/>
          <w:szCs w:val="20"/>
        </w:rPr>
        <w:t xml:space="preserve"> (N=</w:t>
      </w:r>
      <w:r w:rsidR="00C63130">
        <w:rPr>
          <w:rFonts w:cstheme="minorHAnsi"/>
          <w:b/>
          <w:sz w:val="20"/>
          <w:szCs w:val="20"/>
        </w:rPr>
        <w:t>26</w:t>
      </w:r>
      <w:r>
        <w:rPr>
          <w:rFonts w:cstheme="minorHAnsi"/>
          <w:b/>
          <w:sz w:val="20"/>
          <w:szCs w:val="20"/>
        </w:rPr>
        <w:t>)</w:t>
      </w:r>
      <w:r w:rsidRPr="00404493">
        <w:rPr>
          <w:rFonts w:cstheme="minorHAnsi"/>
          <w:b/>
          <w:sz w:val="20"/>
          <w:szCs w:val="20"/>
        </w:rPr>
        <w:t xml:space="preserve"> and </w:t>
      </w:r>
      <w:r w:rsidR="00C63130">
        <w:rPr>
          <w:rFonts w:cstheme="minorHAnsi"/>
          <w:b/>
          <w:sz w:val="20"/>
          <w:szCs w:val="20"/>
        </w:rPr>
        <w:t xml:space="preserve">all male </w:t>
      </w:r>
      <w:r w:rsidRPr="00404493">
        <w:rPr>
          <w:rFonts w:cstheme="minorHAnsi"/>
          <w:b/>
          <w:sz w:val="20"/>
          <w:szCs w:val="20"/>
        </w:rPr>
        <w:t>patients with first episode psychosis</w:t>
      </w:r>
      <w:r>
        <w:rPr>
          <w:rFonts w:cstheme="minorHAnsi"/>
          <w:b/>
          <w:sz w:val="20"/>
          <w:szCs w:val="20"/>
        </w:rPr>
        <w:t xml:space="preserve"> (N=</w:t>
      </w:r>
      <w:r w:rsidR="00C63130">
        <w:rPr>
          <w:rFonts w:cstheme="minorHAnsi"/>
          <w:b/>
          <w:sz w:val="20"/>
          <w:szCs w:val="20"/>
        </w:rPr>
        <w:t>26</w:t>
      </w:r>
      <w:r>
        <w:rPr>
          <w:rFonts w:cstheme="minorHAnsi"/>
          <w:b/>
          <w:sz w:val="20"/>
          <w:szCs w:val="20"/>
        </w:rPr>
        <w:t>) when controlling for age and frame-wise displacement</w:t>
      </w:r>
    </w:p>
    <w:tbl>
      <w:tblPr>
        <w:tblStyle w:val="TableGrid"/>
        <w:tblW w:w="9179" w:type="dxa"/>
        <w:tblLayout w:type="fixed"/>
        <w:tblLook w:val="04A0" w:firstRow="1" w:lastRow="0" w:firstColumn="1" w:lastColumn="0" w:noHBand="0" w:noVBand="1"/>
      </w:tblPr>
      <w:tblGrid>
        <w:gridCol w:w="1896"/>
        <w:gridCol w:w="1896"/>
        <w:gridCol w:w="814"/>
        <w:gridCol w:w="1312"/>
        <w:gridCol w:w="709"/>
        <w:gridCol w:w="851"/>
        <w:gridCol w:w="708"/>
        <w:gridCol w:w="993"/>
      </w:tblGrid>
      <w:tr w:rsidR="008C7A69" w:rsidRPr="00404493" w14:paraId="54F97C71" w14:textId="77777777" w:rsidTr="00365978">
        <w:tc>
          <w:tcPr>
            <w:tcW w:w="1896" w:type="dxa"/>
          </w:tcPr>
          <w:p w14:paraId="743B1321" w14:textId="77777777" w:rsidR="008C7A69" w:rsidRPr="00404493" w:rsidRDefault="008C7A69" w:rsidP="00365978">
            <w:pPr>
              <w:spacing w:line="480" w:lineRule="auto"/>
              <w:rPr>
                <w:rFonts w:cstheme="minorHAnsi"/>
                <w:b/>
                <w:sz w:val="20"/>
                <w:szCs w:val="20"/>
              </w:rPr>
            </w:pPr>
            <w:r w:rsidRPr="00404493">
              <w:rPr>
                <w:rFonts w:cstheme="minorHAnsi"/>
                <w:b/>
                <w:sz w:val="20"/>
                <w:szCs w:val="20"/>
              </w:rPr>
              <w:t>Contrast</w:t>
            </w:r>
          </w:p>
        </w:tc>
        <w:tc>
          <w:tcPr>
            <w:tcW w:w="1896" w:type="dxa"/>
          </w:tcPr>
          <w:p w14:paraId="1959DFF0" w14:textId="77777777" w:rsidR="008C7A69" w:rsidRPr="00404493" w:rsidRDefault="008C7A69" w:rsidP="00365978">
            <w:pPr>
              <w:spacing w:line="480" w:lineRule="auto"/>
              <w:rPr>
                <w:rFonts w:cstheme="minorHAnsi"/>
                <w:b/>
                <w:sz w:val="20"/>
                <w:szCs w:val="20"/>
              </w:rPr>
            </w:pPr>
            <w:r w:rsidRPr="00404493">
              <w:rPr>
                <w:rFonts w:cstheme="minorHAnsi"/>
                <w:b/>
                <w:sz w:val="20"/>
                <w:szCs w:val="20"/>
              </w:rPr>
              <w:t>Cluster</w:t>
            </w:r>
          </w:p>
        </w:tc>
        <w:tc>
          <w:tcPr>
            <w:tcW w:w="814" w:type="dxa"/>
          </w:tcPr>
          <w:p w14:paraId="27F0B2E9" w14:textId="77777777" w:rsidR="008C7A69" w:rsidRPr="00404493" w:rsidRDefault="008C7A69" w:rsidP="00365978">
            <w:pPr>
              <w:spacing w:line="480" w:lineRule="auto"/>
              <w:rPr>
                <w:rFonts w:cstheme="minorHAnsi"/>
                <w:b/>
                <w:sz w:val="20"/>
                <w:szCs w:val="20"/>
              </w:rPr>
            </w:pPr>
            <w:r w:rsidRPr="00404493">
              <w:rPr>
                <w:rFonts w:cstheme="minorHAnsi"/>
                <w:b/>
                <w:sz w:val="20"/>
                <w:szCs w:val="20"/>
              </w:rPr>
              <w:t>H</w:t>
            </w:r>
          </w:p>
        </w:tc>
        <w:tc>
          <w:tcPr>
            <w:tcW w:w="1312" w:type="dxa"/>
          </w:tcPr>
          <w:p w14:paraId="580C5B60" w14:textId="77777777" w:rsidR="008C7A69" w:rsidRPr="00404493" w:rsidRDefault="008C7A69" w:rsidP="00365978">
            <w:pPr>
              <w:spacing w:line="480" w:lineRule="auto"/>
              <w:rPr>
                <w:rFonts w:cstheme="minorHAnsi"/>
                <w:b/>
                <w:sz w:val="20"/>
                <w:szCs w:val="20"/>
              </w:rPr>
            </w:pPr>
            <w:r w:rsidRPr="00404493">
              <w:rPr>
                <w:rFonts w:cstheme="minorHAnsi"/>
                <w:b/>
                <w:sz w:val="20"/>
                <w:szCs w:val="20"/>
              </w:rPr>
              <w:t>MNI coordinates</w:t>
            </w:r>
          </w:p>
        </w:tc>
        <w:tc>
          <w:tcPr>
            <w:tcW w:w="709" w:type="dxa"/>
          </w:tcPr>
          <w:p w14:paraId="6D1A5DB2" w14:textId="77777777" w:rsidR="008C7A69" w:rsidRPr="00404493" w:rsidRDefault="008C7A69" w:rsidP="00365978">
            <w:pPr>
              <w:spacing w:line="480" w:lineRule="auto"/>
              <w:rPr>
                <w:rFonts w:cstheme="minorHAnsi"/>
                <w:b/>
                <w:sz w:val="20"/>
                <w:szCs w:val="20"/>
              </w:rPr>
            </w:pPr>
            <w:r>
              <w:rPr>
                <w:rFonts w:cstheme="minorHAnsi"/>
                <w:b/>
                <w:sz w:val="20"/>
                <w:szCs w:val="20"/>
              </w:rPr>
              <w:t>F</w:t>
            </w:r>
          </w:p>
        </w:tc>
        <w:tc>
          <w:tcPr>
            <w:tcW w:w="851" w:type="dxa"/>
          </w:tcPr>
          <w:p w14:paraId="27895E1E" w14:textId="77777777" w:rsidR="008C7A69" w:rsidRPr="00404493" w:rsidRDefault="008C7A69" w:rsidP="00365978">
            <w:pPr>
              <w:spacing w:line="480" w:lineRule="auto"/>
              <w:rPr>
                <w:rFonts w:cstheme="minorHAnsi"/>
                <w:b/>
                <w:sz w:val="20"/>
                <w:szCs w:val="20"/>
              </w:rPr>
            </w:pPr>
            <w:r w:rsidRPr="00404493">
              <w:rPr>
                <w:rFonts w:cstheme="minorHAnsi"/>
                <w:b/>
                <w:sz w:val="20"/>
                <w:szCs w:val="20"/>
              </w:rPr>
              <w:t>Z</w:t>
            </w:r>
          </w:p>
        </w:tc>
        <w:tc>
          <w:tcPr>
            <w:tcW w:w="708" w:type="dxa"/>
          </w:tcPr>
          <w:p w14:paraId="5BEC6077" w14:textId="77777777" w:rsidR="008C7A69" w:rsidRPr="00404493" w:rsidRDefault="008C7A69" w:rsidP="00365978">
            <w:pPr>
              <w:spacing w:line="480" w:lineRule="auto"/>
              <w:rPr>
                <w:rFonts w:cstheme="minorHAnsi"/>
                <w:b/>
                <w:sz w:val="20"/>
                <w:szCs w:val="20"/>
              </w:rPr>
            </w:pPr>
            <w:r w:rsidRPr="00404493">
              <w:rPr>
                <w:rFonts w:cstheme="minorHAnsi"/>
                <w:b/>
                <w:sz w:val="20"/>
                <w:szCs w:val="20"/>
              </w:rPr>
              <w:t>CS</w:t>
            </w:r>
          </w:p>
        </w:tc>
        <w:tc>
          <w:tcPr>
            <w:tcW w:w="993" w:type="dxa"/>
          </w:tcPr>
          <w:p w14:paraId="163D9E95" w14:textId="77777777" w:rsidR="008C7A69" w:rsidRPr="00404493" w:rsidRDefault="008C7A69" w:rsidP="00365978">
            <w:pPr>
              <w:spacing w:line="480" w:lineRule="auto"/>
              <w:rPr>
                <w:rFonts w:cstheme="minorHAnsi"/>
                <w:b/>
                <w:sz w:val="20"/>
                <w:szCs w:val="20"/>
              </w:rPr>
            </w:pPr>
            <w:r w:rsidRPr="00404493">
              <w:rPr>
                <w:rFonts w:cstheme="minorHAnsi"/>
                <w:b/>
                <w:sz w:val="20"/>
                <w:szCs w:val="20"/>
              </w:rPr>
              <w:t>P*</w:t>
            </w:r>
          </w:p>
        </w:tc>
      </w:tr>
      <w:tr w:rsidR="008C7A69" w:rsidRPr="00404493" w14:paraId="408843C5" w14:textId="77777777" w:rsidTr="00365978">
        <w:tc>
          <w:tcPr>
            <w:tcW w:w="1896" w:type="dxa"/>
          </w:tcPr>
          <w:p w14:paraId="0227CB61" w14:textId="77777777" w:rsidR="008C7A69" w:rsidRPr="00404493" w:rsidRDefault="008C7A69" w:rsidP="00365978">
            <w:pPr>
              <w:spacing w:line="480" w:lineRule="auto"/>
              <w:rPr>
                <w:rFonts w:cstheme="minorHAnsi"/>
                <w:sz w:val="20"/>
                <w:szCs w:val="20"/>
              </w:rPr>
            </w:pPr>
            <w:r>
              <w:rPr>
                <w:rFonts w:cstheme="minorHAnsi"/>
                <w:sz w:val="20"/>
                <w:szCs w:val="20"/>
              </w:rPr>
              <w:t>Encoding: main effect of group</w:t>
            </w:r>
          </w:p>
        </w:tc>
        <w:tc>
          <w:tcPr>
            <w:tcW w:w="1896" w:type="dxa"/>
          </w:tcPr>
          <w:p w14:paraId="4BB1F0ED" w14:textId="64B7FC4F" w:rsidR="008C7A69" w:rsidRPr="00404493" w:rsidRDefault="008C7A69" w:rsidP="00365978">
            <w:pPr>
              <w:spacing w:line="480" w:lineRule="auto"/>
              <w:rPr>
                <w:rFonts w:cstheme="minorHAnsi"/>
                <w:sz w:val="20"/>
                <w:szCs w:val="20"/>
              </w:rPr>
            </w:pPr>
            <w:r>
              <w:rPr>
                <w:rFonts w:cstheme="minorHAnsi"/>
                <w:sz w:val="20"/>
                <w:szCs w:val="20"/>
              </w:rPr>
              <w:t>Superior parietal lobe</w:t>
            </w:r>
          </w:p>
        </w:tc>
        <w:tc>
          <w:tcPr>
            <w:tcW w:w="814" w:type="dxa"/>
          </w:tcPr>
          <w:p w14:paraId="04747FC8" w14:textId="0157550B" w:rsidR="008C7A69" w:rsidRPr="00404493" w:rsidRDefault="008C7A69" w:rsidP="00365978">
            <w:pPr>
              <w:spacing w:line="480" w:lineRule="auto"/>
              <w:rPr>
                <w:rFonts w:cstheme="minorHAnsi"/>
                <w:sz w:val="20"/>
                <w:szCs w:val="20"/>
              </w:rPr>
            </w:pPr>
            <w:r>
              <w:rPr>
                <w:rFonts w:cstheme="minorHAnsi"/>
                <w:sz w:val="20"/>
                <w:szCs w:val="20"/>
              </w:rPr>
              <w:t>L</w:t>
            </w:r>
          </w:p>
        </w:tc>
        <w:tc>
          <w:tcPr>
            <w:tcW w:w="1312" w:type="dxa"/>
          </w:tcPr>
          <w:p w14:paraId="0456D14F" w14:textId="2EFAA72D" w:rsidR="008C7A69" w:rsidRPr="00404493" w:rsidRDefault="008C7A69" w:rsidP="00365978">
            <w:pPr>
              <w:spacing w:line="480" w:lineRule="auto"/>
              <w:rPr>
                <w:rFonts w:cstheme="minorHAnsi"/>
                <w:sz w:val="20"/>
                <w:szCs w:val="20"/>
              </w:rPr>
            </w:pPr>
            <w:r>
              <w:rPr>
                <w:rFonts w:cstheme="minorHAnsi"/>
                <w:sz w:val="20"/>
                <w:szCs w:val="20"/>
              </w:rPr>
              <w:t>-26 -72 36</w:t>
            </w:r>
          </w:p>
        </w:tc>
        <w:tc>
          <w:tcPr>
            <w:tcW w:w="709" w:type="dxa"/>
          </w:tcPr>
          <w:p w14:paraId="11A87947" w14:textId="2318067B" w:rsidR="008C7A69" w:rsidRPr="00404493" w:rsidRDefault="008C7A69" w:rsidP="00365978">
            <w:pPr>
              <w:spacing w:line="480" w:lineRule="auto"/>
              <w:rPr>
                <w:rFonts w:cstheme="minorHAnsi"/>
                <w:sz w:val="20"/>
                <w:szCs w:val="20"/>
              </w:rPr>
            </w:pPr>
            <w:r>
              <w:rPr>
                <w:rFonts w:cstheme="minorHAnsi"/>
                <w:sz w:val="20"/>
                <w:szCs w:val="20"/>
              </w:rPr>
              <w:t>26.41</w:t>
            </w:r>
          </w:p>
        </w:tc>
        <w:tc>
          <w:tcPr>
            <w:tcW w:w="851" w:type="dxa"/>
          </w:tcPr>
          <w:p w14:paraId="07414767" w14:textId="1495002A" w:rsidR="008C7A69" w:rsidRPr="00404493" w:rsidRDefault="008C7A69" w:rsidP="00365978">
            <w:pPr>
              <w:spacing w:line="480" w:lineRule="auto"/>
              <w:rPr>
                <w:rFonts w:cstheme="minorHAnsi"/>
                <w:sz w:val="20"/>
                <w:szCs w:val="20"/>
              </w:rPr>
            </w:pPr>
            <w:r>
              <w:rPr>
                <w:rFonts w:cstheme="minorHAnsi"/>
                <w:sz w:val="20"/>
                <w:szCs w:val="20"/>
              </w:rPr>
              <w:t>4.84</w:t>
            </w:r>
          </w:p>
        </w:tc>
        <w:tc>
          <w:tcPr>
            <w:tcW w:w="708" w:type="dxa"/>
          </w:tcPr>
          <w:p w14:paraId="6E5CED24" w14:textId="6E866F88" w:rsidR="008C7A69" w:rsidRPr="00404493" w:rsidRDefault="008C7A69" w:rsidP="00365978">
            <w:pPr>
              <w:spacing w:line="480" w:lineRule="auto"/>
              <w:rPr>
                <w:rFonts w:cstheme="minorHAnsi"/>
                <w:sz w:val="20"/>
                <w:szCs w:val="20"/>
              </w:rPr>
            </w:pPr>
            <w:r>
              <w:rPr>
                <w:rFonts w:cstheme="minorHAnsi"/>
                <w:sz w:val="20"/>
                <w:szCs w:val="20"/>
              </w:rPr>
              <w:t>57</w:t>
            </w:r>
          </w:p>
        </w:tc>
        <w:tc>
          <w:tcPr>
            <w:tcW w:w="993" w:type="dxa"/>
          </w:tcPr>
          <w:p w14:paraId="7E027D27" w14:textId="0CA69137" w:rsidR="008C7A69" w:rsidRPr="00404493" w:rsidRDefault="008C7A69" w:rsidP="00365978">
            <w:pPr>
              <w:spacing w:line="480" w:lineRule="auto"/>
              <w:rPr>
                <w:rFonts w:cstheme="minorHAnsi"/>
                <w:sz w:val="20"/>
                <w:szCs w:val="20"/>
              </w:rPr>
            </w:pPr>
            <w:r>
              <w:rPr>
                <w:rFonts w:cstheme="minorHAnsi"/>
                <w:sz w:val="20"/>
                <w:szCs w:val="20"/>
              </w:rPr>
              <w:t>0.003</w:t>
            </w:r>
          </w:p>
        </w:tc>
      </w:tr>
      <w:tr w:rsidR="008C7A69" w:rsidRPr="00404493" w14:paraId="1B84635C" w14:textId="77777777" w:rsidTr="00365978">
        <w:tc>
          <w:tcPr>
            <w:tcW w:w="1896" w:type="dxa"/>
          </w:tcPr>
          <w:p w14:paraId="469CA71F" w14:textId="77777777" w:rsidR="008C7A69" w:rsidRPr="00404493" w:rsidRDefault="008C7A69" w:rsidP="00365978">
            <w:pPr>
              <w:spacing w:line="480" w:lineRule="auto"/>
              <w:rPr>
                <w:rFonts w:cstheme="minorHAnsi"/>
                <w:sz w:val="20"/>
                <w:szCs w:val="20"/>
              </w:rPr>
            </w:pPr>
          </w:p>
        </w:tc>
        <w:tc>
          <w:tcPr>
            <w:tcW w:w="1896" w:type="dxa"/>
          </w:tcPr>
          <w:p w14:paraId="02C41FD7" w14:textId="5DE338AF" w:rsidR="008C7A69" w:rsidRPr="00404493" w:rsidRDefault="008C7A69" w:rsidP="00365978">
            <w:pPr>
              <w:spacing w:line="480" w:lineRule="auto"/>
              <w:rPr>
                <w:rFonts w:cstheme="minorHAnsi"/>
                <w:sz w:val="20"/>
                <w:szCs w:val="20"/>
              </w:rPr>
            </w:pPr>
            <w:r>
              <w:rPr>
                <w:rFonts w:cstheme="minorHAnsi"/>
                <w:sz w:val="20"/>
                <w:szCs w:val="20"/>
              </w:rPr>
              <w:t>Angular gyrus</w:t>
            </w:r>
          </w:p>
        </w:tc>
        <w:tc>
          <w:tcPr>
            <w:tcW w:w="814" w:type="dxa"/>
          </w:tcPr>
          <w:p w14:paraId="39062AD6" w14:textId="710273BA" w:rsidR="008C7A69" w:rsidRPr="00404493" w:rsidRDefault="008C7A69" w:rsidP="00365978">
            <w:pPr>
              <w:spacing w:line="480" w:lineRule="auto"/>
              <w:rPr>
                <w:rFonts w:cstheme="minorHAnsi"/>
                <w:sz w:val="20"/>
                <w:szCs w:val="20"/>
              </w:rPr>
            </w:pPr>
            <w:r>
              <w:rPr>
                <w:rFonts w:cstheme="minorHAnsi"/>
                <w:sz w:val="20"/>
                <w:szCs w:val="20"/>
              </w:rPr>
              <w:t>L</w:t>
            </w:r>
          </w:p>
        </w:tc>
        <w:tc>
          <w:tcPr>
            <w:tcW w:w="1312" w:type="dxa"/>
          </w:tcPr>
          <w:p w14:paraId="3CA62245" w14:textId="4376C281" w:rsidR="008C7A69" w:rsidRPr="00404493" w:rsidRDefault="008C7A69" w:rsidP="00365978">
            <w:pPr>
              <w:spacing w:line="480" w:lineRule="auto"/>
              <w:rPr>
                <w:rFonts w:cstheme="minorHAnsi"/>
                <w:sz w:val="20"/>
                <w:szCs w:val="20"/>
              </w:rPr>
            </w:pPr>
            <w:r>
              <w:rPr>
                <w:rFonts w:cstheme="minorHAnsi"/>
                <w:sz w:val="20"/>
                <w:szCs w:val="20"/>
              </w:rPr>
              <w:t>-30 -56 22</w:t>
            </w:r>
          </w:p>
        </w:tc>
        <w:tc>
          <w:tcPr>
            <w:tcW w:w="709" w:type="dxa"/>
          </w:tcPr>
          <w:p w14:paraId="4C7D8955" w14:textId="3F5D8A56" w:rsidR="008C7A69" w:rsidRPr="00404493" w:rsidRDefault="008C7A69" w:rsidP="00365978">
            <w:pPr>
              <w:spacing w:line="480" w:lineRule="auto"/>
              <w:rPr>
                <w:rFonts w:cstheme="minorHAnsi"/>
                <w:sz w:val="20"/>
                <w:szCs w:val="20"/>
              </w:rPr>
            </w:pPr>
            <w:r>
              <w:rPr>
                <w:rFonts w:cstheme="minorHAnsi"/>
                <w:sz w:val="20"/>
                <w:szCs w:val="20"/>
              </w:rPr>
              <w:t>21.20</w:t>
            </w:r>
          </w:p>
        </w:tc>
        <w:tc>
          <w:tcPr>
            <w:tcW w:w="851" w:type="dxa"/>
          </w:tcPr>
          <w:p w14:paraId="070A5AAC" w14:textId="698D359D" w:rsidR="008C7A69" w:rsidRPr="00404493" w:rsidRDefault="008C7A69" w:rsidP="00365978">
            <w:pPr>
              <w:spacing w:line="480" w:lineRule="auto"/>
              <w:rPr>
                <w:rFonts w:cstheme="minorHAnsi"/>
                <w:sz w:val="20"/>
                <w:szCs w:val="20"/>
              </w:rPr>
            </w:pPr>
            <w:r>
              <w:rPr>
                <w:rFonts w:cstheme="minorHAnsi"/>
                <w:sz w:val="20"/>
                <w:szCs w:val="20"/>
              </w:rPr>
              <w:t>4.33</w:t>
            </w:r>
          </w:p>
        </w:tc>
        <w:tc>
          <w:tcPr>
            <w:tcW w:w="708" w:type="dxa"/>
          </w:tcPr>
          <w:p w14:paraId="33453554" w14:textId="0DFD227E" w:rsidR="008C7A69" w:rsidRPr="00404493" w:rsidRDefault="008C7A69" w:rsidP="00365978">
            <w:pPr>
              <w:spacing w:line="480" w:lineRule="auto"/>
              <w:rPr>
                <w:rFonts w:cstheme="minorHAnsi"/>
                <w:sz w:val="20"/>
                <w:szCs w:val="20"/>
              </w:rPr>
            </w:pPr>
            <w:r>
              <w:rPr>
                <w:rFonts w:cstheme="minorHAnsi"/>
                <w:sz w:val="20"/>
                <w:szCs w:val="20"/>
              </w:rPr>
              <w:t>49</w:t>
            </w:r>
          </w:p>
        </w:tc>
        <w:tc>
          <w:tcPr>
            <w:tcW w:w="993" w:type="dxa"/>
          </w:tcPr>
          <w:p w14:paraId="011B9DE1" w14:textId="4BFC20A4" w:rsidR="008C7A69" w:rsidRPr="00404493" w:rsidRDefault="008C7A69" w:rsidP="00365978">
            <w:pPr>
              <w:spacing w:line="480" w:lineRule="auto"/>
              <w:rPr>
                <w:rFonts w:cstheme="minorHAnsi"/>
                <w:sz w:val="20"/>
                <w:szCs w:val="20"/>
              </w:rPr>
            </w:pPr>
            <w:r>
              <w:rPr>
                <w:rFonts w:cstheme="minorHAnsi"/>
                <w:sz w:val="20"/>
                <w:szCs w:val="20"/>
              </w:rPr>
              <w:t>0.027</w:t>
            </w:r>
          </w:p>
        </w:tc>
      </w:tr>
      <w:tr w:rsidR="008C7A69" w:rsidRPr="00404493" w14:paraId="17DC3E14" w14:textId="77777777" w:rsidTr="00365978">
        <w:tc>
          <w:tcPr>
            <w:tcW w:w="1896" w:type="dxa"/>
          </w:tcPr>
          <w:p w14:paraId="40E470C1" w14:textId="77777777" w:rsidR="008C7A69" w:rsidRPr="00404493" w:rsidRDefault="008C7A69" w:rsidP="00365978">
            <w:pPr>
              <w:spacing w:line="480" w:lineRule="auto"/>
              <w:rPr>
                <w:rFonts w:cstheme="minorHAnsi"/>
                <w:sz w:val="20"/>
                <w:szCs w:val="20"/>
              </w:rPr>
            </w:pPr>
          </w:p>
        </w:tc>
        <w:tc>
          <w:tcPr>
            <w:tcW w:w="1896" w:type="dxa"/>
          </w:tcPr>
          <w:p w14:paraId="16C6612A" w14:textId="22A9685A" w:rsidR="008C7A69" w:rsidRPr="00404493" w:rsidRDefault="008C7A69" w:rsidP="00365978">
            <w:pPr>
              <w:spacing w:line="480" w:lineRule="auto"/>
              <w:rPr>
                <w:rFonts w:cstheme="minorHAnsi"/>
                <w:sz w:val="20"/>
                <w:szCs w:val="20"/>
              </w:rPr>
            </w:pPr>
            <w:r>
              <w:rPr>
                <w:rFonts w:cstheme="minorHAnsi"/>
                <w:sz w:val="20"/>
                <w:szCs w:val="20"/>
              </w:rPr>
              <w:t>Lingual gyrus</w:t>
            </w:r>
          </w:p>
        </w:tc>
        <w:tc>
          <w:tcPr>
            <w:tcW w:w="814" w:type="dxa"/>
          </w:tcPr>
          <w:p w14:paraId="538A3729" w14:textId="29669FE6" w:rsidR="008C7A69" w:rsidRPr="00404493" w:rsidRDefault="008C7A69" w:rsidP="00365978">
            <w:pPr>
              <w:spacing w:line="480" w:lineRule="auto"/>
              <w:rPr>
                <w:rFonts w:cstheme="minorHAnsi"/>
                <w:sz w:val="20"/>
                <w:szCs w:val="20"/>
              </w:rPr>
            </w:pPr>
            <w:r>
              <w:rPr>
                <w:rFonts w:cstheme="minorHAnsi"/>
                <w:sz w:val="20"/>
                <w:szCs w:val="20"/>
              </w:rPr>
              <w:t>R</w:t>
            </w:r>
          </w:p>
        </w:tc>
        <w:tc>
          <w:tcPr>
            <w:tcW w:w="1312" w:type="dxa"/>
          </w:tcPr>
          <w:p w14:paraId="787314DB" w14:textId="60E65E08" w:rsidR="008C7A69" w:rsidRPr="00404493" w:rsidRDefault="008C7A69" w:rsidP="00365978">
            <w:pPr>
              <w:spacing w:line="480" w:lineRule="auto"/>
              <w:rPr>
                <w:rFonts w:cstheme="minorHAnsi"/>
                <w:sz w:val="20"/>
                <w:szCs w:val="20"/>
              </w:rPr>
            </w:pPr>
            <w:r>
              <w:rPr>
                <w:rFonts w:cstheme="minorHAnsi"/>
                <w:sz w:val="20"/>
                <w:szCs w:val="20"/>
              </w:rPr>
              <w:t>32 -48 2</w:t>
            </w:r>
          </w:p>
        </w:tc>
        <w:tc>
          <w:tcPr>
            <w:tcW w:w="709" w:type="dxa"/>
          </w:tcPr>
          <w:p w14:paraId="71F40426" w14:textId="20DB4B25" w:rsidR="008C7A69" w:rsidRPr="00404493" w:rsidRDefault="008C7A69" w:rsidP="00365978">
            <w:pPr>
              <w:spacing w:line="480" w:lineRule="auto"/>
              <w:rPr>
                <w:rFonts w:cstheme="minorHAnsi"/>
                <w:sz w:val="20"/>
                <w:szCs w:val="20"/>
              </w:rPr>
            </w:pPr>
            <w:r>
              <w:rPr>
                <w:rFonts w:cstheme="minorHAnsi"/>
                <w:sz w:val="20"/>
                <w:szCs w:val="20"/>
              </w:rPr>
              <w:t>21.17</w:t>
            </w:r>
          </w:p>
        </w:tc>
        <w:tc>
          <w:tcPr>
            <w:tcW w:w="851" w:type="dxa"/>
          </w:tcPr>
          <w:p w14:paraId="395029E7" w14:textId="171FEA81" w:rsidR="008C7A69" w:rsidRPr="00404493" w:rsidRDefault="008C7A69" w:rsidP="00365978">
            <w:pPr>
              <w:spacing w:line="480" w:lineRule="auto"/>
              <w:rPr>
                <w:rFonts w:cstheme="minorHAnsi"/>
                <w:sz w:val="20"/>
                <w:szCs w:val="20"/>
              </w:rPr>
            </w:pPr>
            <w:r>
              <w:rPr>
                <w:rFonts w:cstheme="minorHAnsi"/>
                <w:sz w:val="20"/>
                <w:szCs w:val="20"/>
              </w:rPr>
              <w:t>4.33</w:t>
            </w:r>
          </w:p>
        </w:tc>
        <w:tc>
          <w:tcPr>
            <w:tcW w:w="708" w:type="dxa"/>
          </w:tcPr>
          <w:p w14:paraId="536465BF" w14:textId="03B7E90D" w:rsidR="008C7A69" w:rsidRPr="00404493" w:rsidRDefault="008C7A69" w:rsidP="00365978">
            <w:pPr>
              <w:spacing w:line="480" w:lineRule="auto"/>
              <w:rPr>
                <w:rFonts w:cstheme="minorHAnsi"/>
                <w:sz w:val="20"/>
                <w:szCs w:val="20"/>
              </w:rPr>
            </w:pPr>
            <w:r>
              <w:rPr>
                <w:rFonts w:cstheme="minorHAnsi"/>
                <w:sz w:val="20"/>
                <w:szCs w:val="20"/>
              </w:rPr>
              <w:t>69</w:t>
            </w:r>
          </w:p>
        </w:tc>
        <w:tc>
          <w:tcPr>
            <w:tcW w:w="993" w:type="dxa"/>
          </w:tcPr>
          <w:p w14:paraId="4DA040A1" w14:textId="00616CB1" w:rsidR="008C7A69" w:rsidRPr="00404493" w:rsidRDefault="008C7A69" w:rsidP="00365978">
            <w:pPr>
              <w:spacing w:line="480" w:lineRule="auto"/>
              <w:rPr>
                <w:rFonts w:cstheme="minorHAnsi"/>
                <w:sz w:val="20"/>
                <w:szCs w:val="20"/>
              </w:rPr>
            </w:pPr>
            <w:r>
              <w:rPr>
                <w:rFonts w:cstheme="minorHAnsi"/>
                <w:sz w:val="20"/>
                <w:szCs w:val="20"/>
              </w:rPr>
              <w:t>0.027</w:t>
            </w:r>
          </w:p>
        </w:tc>
      </w:tr>
      <w:tr w:rsidR="008C7A69" w:rsidRPr="00404493" w14:paraId="3B65FE96" w14:textId="77777777" w:rsidTr="00365978">
        <w:tc>
          <w:tcPr>
            <w:tcW w:w="1896" w:type="dxa"/>
          </w:tcPr>
          <w:p w14:paraId="452E48CD" w14:textId="77777777" w:rsidR="008C7A69" w:rsidRPr="00404493" w:rsidRDefault="008C7A69" w:rsidP="00365978">
            <w:pPr>
              <w:spacing w:line="480" w:lineRule="auto"/>
              <w:rPr>
                <w:rFonts w:cstheme="minorHAnsi"/>
                <w:sz w:val="20"/>
                <w:szCs w:val="20"/>
              </w:rPr>
            </w:pPr>
            <w:r>
              <w:rPr>
                <w:rFonts w:cstheme="minorHAnsi"/>
                <w:sz w:val="20"/>
                <w:szCs w:val="20"/>
              </w:rPr>
              <w:t>Encoding: Main effect of load</w:t>
            </w:r>
          </w:p>
        </w:tc>
        <w:tc>
          <w:tcPr>
            <w:tcW w:w="1896" w:type="dxa"/>
          </w:tcPr>
          <w:p w14:paraId="1BABC182" w14:textId="262754BD" w:rsidR="008C7A69" w:rsidRPr="00404493" w:rsidRDefault="008C7A69" w:rsidP="00365978">
            <w:pPr>
              <w:spacing w:line="480" w:lineRule="auto"/>
              <w:rPr>
                <w:rFonts w:cstheme="minorHAnsi"/>
                <w:sz w:val="20"/>
                <w:szCs w:val="20"/>
              </w:rPr>
            </w:pPr>
            <w:r>
              <w:rPr>
                <w:rFonts w:cstheme="minorHAnsi"/>
                <w:sz w:val="20"/>
                <w:szCs w:val="20"/>
              </w:rPr>
              <w:t>Lingual gyrus</w:t>
            </w:r>
          </w:p>
        </w:tc>
        <w:tc>
          <w:tcPr>
            <w:tcW w:w="814" w:type="dxa"/>
          </w:tcPr>
          <w:p w14:paraId="272B5452" w14:textId="4DEA8F15" w:rsidR="008C7A69" w:rsidRPr="00404493" w:rsidRDefault="008C7A69" w:rsidP="00365978">
            <w:pPr>
              <w:spacing w:line="480" w:lineRule="auto"/>
              <w:rPr>
                <w:rFonts w:cstheme="minorHAnsi"/>
                <w:sz w:val="20"/>
                <w:szCs w:val="20"/>
              </w:rPr>
            </w:pPr>
            <w:r>
              <w:rPr>
                <w:rFonts w:cstheme="minorHAnsi"/>
                <w:sz w:val="20"/>
                <w:szCs w:val="20"/>
              </w:rPr>
              <w:t>L</w:t>
            </w:r>
          </w:p>
        </w:tc>
        <w:tc>
          <w:tcPr>
            <w:tcW w:w="1312" w:type="dxa"/>
          </w:tcPr>
          <w:p w14:paraId="444E9B31" w14:textId="044B98A6" w:rsidR="008C7A69" w:rsidRPr="00404493" w:rsidRDefault="008C7A69" w:rsidP="00365978">
            <w:pPr>
              <w:spacing w:line="480" w:lineRule="auto"/>
              <w:rPr>
                <w:rFonts w:cstheme="minorHAnsi"/>
                <w:sz w:val="20"/>
                <w:szCs w:val="20"/>
              </w:rPr>
            </w:pPr>
            <w:r>
              <w:rPr>
                <w:rFonts w:cstheme="minorHAnsi"/>
                <w:sz w:val="20"/>
                <w:szCs w:val="20"/>
              </w:rPr>
              <w:t>-14 -86 -6</w:t>
            </w:r>
          </w:p>
        </w:tc>
        <w:tc>
          <w:tcPr>
            <w:tcW w:w="709" w:type="dxa"/>
          </w:tcPr>
          <w:p w14:paraId="16A472A2" w14:textId="6684DFAF" w:rsidR="008C7A69" w:rsidRPr="00404493" w:rsidRDefault="008C7A69" w:rsidP="00365978">
            <w:pPr>
              <w:spacing w:line="480" w:lineRule="auto"/>
              <w:rPr>
                <w:rFonts w:cstheme="minorHAnsi"/>
                <w:sz w:val="20"/>
                <w:szCs w:val="20"/>
              </w:rPr>
            </w:pPr>
            <w:r>
              <w:rPr>
                <w:rFonts w:cstheme="minorHAnsi"/>
                <w:sz w:val="20"/>
                <w:szCs w:val="20"/>
              </w:rPr>
              <w:t>21.39</w:t>
            </w:r>
          </w:p>
        </w:tc>
        <w:tc>
          <w:tcPr>
            <w:tcW w:w="851" w:type="dxa"/>
          </w:tcPr>
          <w:p w14:paraId="3DCE5D6F" w14:textId="15194E54" w:rsidR="008C7A69" w:rsidRPr="00404493" w:rsidRDefault="008C7A69" w:rsidP="00365978">
            <w:pPr>
              <w:spacing w:line="480" w:lineRule="auto"/>
              <w:rPr>
                <w:rFonts w:cstheme="minorHAnsi"/>
                <w:sz w:val="20"/>
                <w:szCs w:val="20"/>
              </w:rPr>
            </w:pPr>
            <w:r>
              <w:rPr>
                <w:rFonts w:cstheme="minorHAnsi"/>
                <w:sz w:val="20"/>
                <w:szCs w:val="20"/>
              </w:rPr>
              <w:t>6.81</w:t>
            </w:r>
          </w:p>
        </w:tc>
        <w:tc>
          <w:tcPr>
            <w:tcW w:w="708" w:type="dxa"/>
          </w:tcPr>
          <w:p w14:paraId="30E34816" w14:textId="687CDF06" w:rsidR="008C7A69" w:rsidRPr="00404493" w:rsidRDefault="008C7A69" w:rsidP="00365978">
            <w:pPr>
              <w:spacing w:line="480" w:lineRule="auto"/>
              <w:rPr>
                <w:rFonts w:cstheme="minorHAnsi"/>
                <w:sz w:val="20"/>
                <w:szCs w:val="20"/>
              </w:rPr>
            </w:pPr>
            <w:r>
              <w:rPr>
                <w:rFonts w:cstheme="minorHAnsi"/>
                <w:sz w:val="20"/>
                <w:szCs w:val="20"/>
              </w:rPr>
              <w:t>7386</w:t>
            </w:r>
          </w:p>
        </w:tc>
        <w:tc>
          <w:tcPr>
            <w:tcW w:w="993" w:type="dxa"/>
          </w:tcPr>
          <w:p w14:paraId="1A5148E3" w14:textId="16A7F16B" w:rsidR="008C7A69" w:rsidRPr="00404493" w:rsidRDefault="008C7A69" w:rsidP="00365978">
            <w:pPr>
              <w:spacing w:line="480" w:lineRule="auto"/>
              <w:rPr>
                <w:rFonts w:cstheme="minorHAnsi"/>
                <w:sz w:val="20"/>
                <w:szCs w:val="20"/>
              </w:rPr>
            </w:pPr>
            <w:r>
              <w:rPr>
                <w:rFonts w:cstheme="minorHAnsi"/>
                <w:sz w:val="20"/>
                <w:szCs w:val="20"/>
              </w:rPr>
              <w:t>&lt;0.001</w:t>
            </w:r>
          </w:p>
        </w:tc>
      </w:tr>
      <w:tr w:rsidR="008C7A69" w:rsidRPr="00404493" w14:paraId="331873CC" w14:textId="77777777" w:rsidTr="00365978">
        <w:tc>
          <w:tcPr>
            <w:tcW w:w="1896" w:type="dxa"/>
          </w:tcPr>
          <w:p w14:paraId="52E49D54" w14:textId="77777777" w:rsidR="008C7A69" w:rsidRDefault="008C7A69" w:rsidP="00365978">
            <w:pPr>
              <w:spacing w:line="480" w:lineRule="auto"/>
              <w:rPr>
                <w:rFonts w:cstheme="minorHAnsi"/>
                <w:sz w:val="20"/>
                <w:szCs w:val="20"/>
              </w:rPr>
            </w:pPr>
          </w:p>
        </w:tc>
        <w:tc>
          <w:tcPr>
            <w:tcW w:w="1896" w:type="dxa"/>
          </w:tcPr>
          <w:p w14:paraId="27747B61" w14:textId="12CCD43E" w:rsidR="008C7A69" w:rsidRDefault="008C7A69" w:rsidP="00365978">
            <w:pPr>
              <w:spacing w:line="480" w:lineRule="auto"/>
              <w:rPr>
                <w:rFonts w:cstheme="minorHAnsi"/>
                <w:sz w:val="20"/>
                <w:szCs w:val="20"/>
              </w:rPr>
            </w:pPr>
            <w:proofErr w:type="spellStart"/>
            <w:r>
              <w:rPr>
                <w:rFonts w:cstheme="minorHAnsi"/>
                <w:sz w:val="20"/>
                <w:szCs w:val="20"/>
              </w:rPr>
              <w:t>Precuneus</w:t>
            </w:r>
            <w:proofErr w:type="spellEnd"/>
            <w:r w:rsidR="00535E7E">
              <w:rPr>
                <w:rFonts w:cstheme="minorHAnsi"/>
                <w:sz w:val="20"/>
                <w:szCs w:val="20"/>
              </w:rPr>
              <w:t>, posterior cingulate gyrus</w:t>
            </w:r>
          </w:p>
        </w:tc>
        <w:tc>
          <w:tcPr>
            <w:tcW w:w="814" w:type="dxa"/>
          </w:tcPr>
          <w:p w14:paraId="3AAE063D" w14:textId="670138DF" w:rsidR="008C7A69" w:rsidRDefault="008C7A69" w:rsidP="00365978">
            <w:pPr>
              <w:spacing w:line="480" w:lineRule="auto"/>
              <w:rPr>
                <w:rFonts w:cstheme="minorHAnsi"/>
                <w:sz w:val="20"/>
                <w:szCs w:val="20"/>
              </w:rPr>
            </w:pPr>
            <w:r>
              <w:rPr>
                <w:rFonts w:cstheme="minorHAnsi"/>
                <w:sz w:val="20"/>
                <w:szCs w:val="20"/>
              </w:rPr>
              <w:t>L</w:t>
            </w:r>
          </w:p>
        </w:tc>
        <w:tc>
          <w:tcPr>
            <w:tcW w:w="1312" w:type="dxa"/>
          </w:tcPr>
          <w:p w14:paraId="41322F5F" w14:textId="5864123B" w:rsidR="008C7A69" w:rsidRDefault="008C7A69" w:rsidP="00365978">
            <w:pPr>
              <w:spacing w:line="480" w:lineRule="auto"/>
              <w:rPr>
                <w:rFonts w:cstheme="minorHAnsi"/>
                <w:sz w:val="20"/>
                <w:szCs w:val="20"/>
              </w:rPr>
            </w:pPr>
            <w:r>
              <w:rPr>
                <w:rFonts w:cstheme="minorHAnsi"/>
                <w:sz w:val="20"/>
                <w:szCs w:val="20"/>
              </w:rPr>
              <w:t>-12 -50 30</w:t>
            </w:r>
          </w:p>
        </w:tc>
        <w:tc>
          <w:tcPr>
            <w:tcW w:w="709" w:type="dxa"/>
          </w:tcPr>
          <w:p w14:paraId="3D5027DA" w14:textId="2EE4BCB0" w:rsidR="008C7A69" w:rsidRDefault="008C7A69" w:rsidP="00365978">
            <w:pPr>
              <w:spacing w:line="480" w:lineRule="auto"/>
              <w:rPr>
                <w:rFonts w:cstheme="minorHAnsi"/>
                <w:sz w:val="20"/>
                <w:szCs w:val="20"/>
              </w:rPr>
            </w:pPr>
            <w:r>
              <w:rPr>
                <w:rFonts w:cstheme="minorHAnsi"/>
                <w:sz w:val="20"/>
                <w:szCs w:val="20"/>
              </w:rPr>
              <w:t>10.01</w:t>
            </w:r>
          </w:p>
        </w:tc>
        <w:tc>
          <w:tcPr>
            <w:tcW w:w="851" w:type="dxa"/>
          </w:tcPr>
          <w:p w14:paraId="4715B5F4" w14:textId="3170FF75" w:rsidR="008C7A69" w:rsidRDefault="008C7A69" w:rsidP="00365978">
            <w:pPr>
              <w:spacing w:line="480" w:lineRule="auto"/>
              <w:rPr>
                <w:rFonts w:cstheme="minorHAnsi"/>
                <w:sz w:val="20"/>
                <w:szCs w:val="20"/>
              </w:rPr>
            </w:pPr>
            <w:r>
              <w:rPr>
                <w:rFonts w:cstheme="minorHAnsi"/>
                <w:sz w:val="20"/>
                <w:szCs w:val="20"/>
              </w:rPr>
              <w:t>4.49</w:t>
            </w:r>
          </w:p>
        </w:tc>
        <w:tc>
          <w:tcPr>
            <w:tcW w:w="708" w:type="dxa"/>
          </w:tcPr>
          <w:p w14:paraId="26F230BA" w14:textId="55F4BBB4" w:rsidR="008C7A69" w:rsidRDefault="008C7A69" w:rsidP="00365978">
            <w:pPr>
              <w:spacing w:line="480" w:lineRule="auto"/>
              <w:rPr>
                <w:rFonts w:cstheme="minorHAnsi"/>
                <w:sz w:val="20"/>
                <w:szCs w:val="20"/>
              </w:rPr>
            </w:pPr>
            <w:r>
              <w:rPr>
                <w:rFonts w:cstheme="minorHAnsi"/>
                <w:sz w:val="20"/>
                <w:szCs w:val="20"/>
              </w:rPr>
              <w:t>339</w:t>
            </w:r>
          </w:p>
        </w:tc>
        <w:tc>
          <w:tcPr>
            <w:tcW w:w="993" w:type="dxa"/>
          </w:tcPr>
          <w:p w14:paraId="3444164E" w14:textId="42AB64D8" w:rsidR="008C7A69" w:rsidRDefault="008C7A69" w:rsidP="00365978">
            <w:pPr>
              <w:spacing w:line="480" w:lineRule="auto"/>
              <w:rPr>
                <w:rFonts w:cstheme="minorHAnsi"/>
                <w:sz w:val="20"/>
                <w:szCs w:val="20"/>
              </w:rPr>
            </w:pPr>
            <w:r>
              <w:rPr>
                <w:rFonts w:cstheme="minorHAnsi"/>
                <w:sz w:val="20"/>
                <w:szCs w:val="20"/>
              </w:rPr>
              <w:t>0.017</w:t>
            </w:r>
          </w:p>
        </w:tc>
      </w:tr>
      <w:tr w:rsidR="008C7A69" w:rsidRPr="00404493" w14:paraId="1FB7A97C" w14:textId="77777777" w:rsidTr="00365978">
        <w:tc>
          <w:tcPr>
            <w:tcW w:w="1896" w:type="dxa"/>
          </w:tcPr>
          <w:p w14:paraId="4C1F1B32" w14:textId="77777777" w:rsidR="008C7A69" w:rsidRDefault="008C7A69" w:rsidP="00365978">
            <w:pPr>
              <w:spacing w:line="480" w:lineRule="auto"/>
              <w:rPr>
                <w:rFonts w:cstheme="minorHAnsi"/>
                <w:sz w:val="20"/>
                <w:szCs w:val="20"/>
              </w:rPr>
            </w:pPr>
            <w:r>
              <w:rPr>
                <w:rFonts w:cstheme="minorHAnsi"/>
                <w:sz w:val="20"/>
                <w:szCs w:val="20"/>
              </w:rPr>
              <w:t>Encoding: group x load interaction</w:t>
            </w:r>
          </w:p>
        </w:tc>
        <w:tc>
          <w:tcPr>
            <w:tcW w:w="1896" w:type="dxa"/>
          </w:tcPr>
          <w:p w14:paraId="60632EF2" w14:textId="6B0FD8A7" w:rsidR="008C7A69" w:rsidRPr="00404493" w:rsidRDefault="008C7A69" w:rsidP="00365978">
            <w:pPr>
              <w:spacing w:line="480" w:lineRule="auto"/>
              <w:rPr>
                <w:rFonts w:cstheme="minorHAnsi"/>
                <w:sz w:val="20"/>
                <w:szCs w:val="20"/>
              </w:rPr>
            </w:pPr>
            <w:r>
              <w:rPr>
                <w:rFonts w:cstheme="minorHAnsi"/>
                <w:sz w:val="20"/>
                <w:szCs w:val="20"/>
              </w:rPr>
              <w:t>No suprathreshold clusters</w:t>
            </w:r>
          </w:p>
        </w:tc>
        <w:tc>
          <w:tcPr>
            <w:tcW w:w="814" w:type="dxa"/>
          </w:tcPr>
          <w:p w14:paraId="580CD553" w14:textId="77777777" w:rsidR="008C7A69" w:rsidRPr="00404493" w:rsidRDefault="008C7A69" w:rsidP="00365978">
            <w:pPr>
              <w:spacing w:line="480" w:lineRule="auto"/>
              <w:rPr>
                <w:rFonts w:cstheme="minorHAnsi"/>
                <w:sz w:val="20"/>
                <w:szCs w:val="20"/>
              </w:rPr>
            </w:pPr>
          </w:p>
        </w:tc>
        <w:tc>
          <w:tcPr>
            <w:tcW w:w="1312" w:type="dxa"/>
          </w:tcPr>
          <w:p w14:paraId="7F60C211" w14:textId="77777777" w:rsidR="008C7A69" w:rsidRPr="00404493" w:rsidRDefault="008C7A69" w:rsidP="00365978">
            <w:pPr>
              <w:spacing w:line="480" w:lineRule="auto"/>
              <w:rPr>
                <w:rFonts w:cstheme="minorHAnsi"/>
                <w:sz w:val="20"/>
                <w:szCs w:val="20"/>
              </w:rPr>
            </w:pPr>
          </w:p>
        </w:tc>
        <w:tc>
          <w:tcPr>
            <w:tcW w:w="709" w:type="dxa"/>
          </w:tcPr>
          <w:p w14:paraId="3E01FC1D" w14:textId="77777777" w:rsidR="008C7A69" w:rsidRPr="00404493" w:rsidRDefault="008C7A69" w:rsidP="00365978">
            <w:pPr>
              <w:spacing w:line="480" w:lineRule="auto"/>
              <w:rPr>
                <w:rFonts w:cstheme="minorHAnsi"/>
                <w:sz w:val="20"/>
                <w:szCs w:val="20"/>
              </w:rPr>
            </w:pPr>
          </w:p>
        </w:tc>
        <w:tc>
          <w:tcPr>
            <w:tcW w:w="851" w:type="dxa"/>
          </w:tcPr>
          <w:p w14:paraId="6D31BAC6" w14:textId="77777777" w:rsidR="008C7A69" w:rsidRPr="00404493" w:rsidRDefault="008C7A69" w:rsidP="00365978">
            <w:pPr>
              <w:spacing w:line="480" w:lineRule="auto"/>
              <w:rPr>
                <w:rFonts w:cstheme="minorHAnsi"/>
                <w:sz w:val="20"/>
                <w:szCs w:val="20"/>
              </w:rPr>
            </w:pPr>
          </w:p>
        </w:tc>
        <w:tc>
          <w:tcPr>
            <w:tcW w:w="708" w:type="dxa"/>
          </w:tcPr>
          <w:p w14:paraId="27D740C2" w14:textId="77777777" w:rsidR="008C7A69" w:rsidRPr="00404493" w:rsidRDefault="008C7A69" w:rsidP="00365978">
            <w:pPr>
              <w:spacing w:line="480" w:lineRule="auto"/>
              <w:rPr>
                <w:rFonts w:cstheme="minorHAnsi"/>
                <w:sz w:val="20"/>
                <w:szCs w:val="20"/>
              </w:rPr>
            </w:pPr>
          </w:p>
        </w:tc>
        <w:tc>
          <w:tcPr>
            <w:tcW w:w="993" w:type="dxa"/>
          </w:tcPr>
          <w:p w14:paraId="07DC0BA7" w14:textId="77777777" w:rsidR="008C7A69" w:rsidRPr="00404493" w:rsidRDefault="008C7A69" w:rsidP="00365978">
            <w:pPr>
              <w:spacing w:line="480" w:lineRule="auto"/>
              <w:rPr>
                <w:rFonts w:cstheme="minorHAnsi"/>
                <w:sz w:val="20"/>
                <w:szCs w:val="20"/>
              </w:rPr>
            </w:pPr>
          </w:p>
        </w:tc>
      </w:tr>
      <w:tr w:rsidR="008C7A69" w:rsidRPr="00404493" w14:paraId="07A6C463" w14:textId="77777777" w:rsidTr="00365978">
        <w:tc>
          <w:tcPr>
            <w:tcW w:w="1896" w:type="dxa"/>
          </w:tcPr>
          <w:p w14:paraId="63EDCD24" w14:textId="77777777" w:rsidR="008C7A69" w:rsidRPr="00404493" w:rsidRDefault="008C7A69" w:rsidP="00365978">
            <w:pPr>
              <w:spacing w:line="480" w:lineRule="auto"/>
              <w:rPr>
                <w:rFonts w:cstheme="minorHAnsi"/>
                <w:sz w:val="20"/>
                <w:szCs w:val="20"/>
              </w:rPr>
            </w:pPr>
            <w:r>
              <w:rPr>
                <w:rFonts w:cstheme="minorHAnsi"/>
                <w:sz w:val="20"/>
                <w:szCs w:val="20"/>
              </w:rPr>
              <w:t>Retrieval: main effect of group</w:t>
            </w:r>
          </w:p>
        </w:tc>
        <w:tc>
          <w:tcPr>
            <w:tcW w:w="1896" w:type="dxa"/>
          </w:tcPr>
          <w:p w14:paraId="34E3C8C7" w14:textId="1053F310" w:rsidR="008C7A69" w:rsidRPr="00404493" w:rsidRDefault="00C63130" w:rsidP="00365978">
            <w:pPr>
              <w:spacing w:line="480" w:lineRule="auto"/>
              <w:rPr>
                <w:rFonts w:cstheme="minorHAnsi"/>
                <w:sz w:val="20"/>
                <w:szCs w:val="20"/>
              </w:rPr>
            </w:pPr>
            <w:r>
              <w:rPr>
                <w:rFonts w:cstheme="minorHAnsi"/>
                <w:sz w:val="20"/>
                <w:szCs w:val="20"/>
              </w:rPr>
              <w:t>Hippocampus, Pallidum</w:t>
            </w:r>
          </w:p>
        </w:tc>
        <w:tc>
          <w:tcPr>
            <w:tcW w:w="814" w:type="dxa"/>
          </w:tcPr>
          <w:p w14:paraId="219A46F2" w14:textId="7FA0544C" w:rsidR="008C7A69" w:rsidRPr="00404493" w:rsidRDefault="00C63130" w:rsidP="00365978">
            <w:pPr>
              <w:spacing w:line="480" w:lineRule="auto"/>
              <w:rPr>
                <w:rFonts w:cstheme="minorHAnsi"/>
                <w:sz w:val="20"/>
                <w:szCs w:val="20"/>
              </w:rPr>
            </w:pPr>
            <w:r>
              <w:rPr>
                <w:rFonts w:cstheme="minorHAnsi"/>
                <w:sz w:val="20"/>
                <w:szCs w:val="20"/>
              </w:rPr>
              <w:t>R</w:t>
            </w:r>
          </w:p>
        </w:tc>
        <w:tc>
          <w:tcPr>
            <w:tcW w:w="1312" w:type="dxa"/>
          </w:tcPr>
          <w:p w14:paraId="36A084C9" w14:textId="713D7262" w:rsidR="008C7A69" w:rsidRPr="00404493" w:rsidRDefault="00C63130" w:rsidP="00365978">
            <w:pPr>
              <w:spacing w:line="480" w:lineRule="auto"/>
              <w:rPr>
                <w:rFonts w:cstheme="minorHAnsi"/>
                <w:sz w:val="20"/>
                <w:szCs w:val="20"/>
              </w:rPr>
            </w:pPr>
            <w:r>
              <w:rPr>
                <w:rFonts w:cstheme="minorHAnsi"/>
                <w:sz w:val="20"/>
                <w:szCs w:val="20"/>
              </w:rPr>
              <w:t>24 -4 -12</w:t>
            </w:r>
          </w:p>
        </w:tc>
        <w:tc>
          <w:tcPr>
            <w:tcW w:w="709" w:type="dxa"/>
          </w:tcPr>
          <w:p w14:paraId="4712E8D0" w14:textId="14026D71" w:rsidR="008C7A69" w:rsidRPr="00404493" w:rsidRDefault="00C63130" w:rsidP="00365978">
            <w:pPr>
              <w:spacing w:line="480" w:lineRule="auto"/>
              <w:rPr>
                <w:rFonts w:cstheme="minorHAnsi"/>
                <w:sz w:val="20"/>
                <w:szCs w:val="20"/>
              </w:rPr>
            </w:pPr>
            <w:r>
              <w:rPr>
                <w:rFonts w:cstheme="minorHAnsi"/>
                <w:sz w:val="20"/>
                <w:szCs w:val="20"/>
              </w:rPr>
              <w:t>32.3-</w:t>
            </w:r>
          </w:p>
        </w:tc>
        <w:tc>
          <w:tcPr>
            <w:tcW w:w="851" w:type="dxa"/>
          </w:tcPr>
          <w:p w14:paraId="3B7A4C94" w14:textId="28A0538B" w:rsidR="008C7A69" w:rsidRPr="00404493" w:rsidRDefault="00C63130" w:rsidP="00365978">
            <w:pPr>
              <w:spacing w:line="480" w:lineRule="auto"/>
              <w:rPr>
                <w:rFonts w:cstheme="minorHAnsi"/>
                <w:sz w:val="20"/>
                <w:szCs w:val="20"/>
              </w:rPr>
            </w:pPr>
            <w:r>
              <w:rPr>
                <w:rFonts w:cstheme="minorHAnsi"/>
                <w:sz w:val="20"/>
                <w:szCs w:val="20"/>
              </w:rPr>
              <w:t>5.34</w:t>
            </w:r>
          </w:p>
        </w:tc>
        <w:tc>
          <w:tcPr>
            <w:tcW w:w="708" w:type="dxa"/>
          </w:tcPr>
          <w:p w14:paraId="5DD89B83" w14:textId="30A9196C" w:rsidR="008C7A69" w:rsidRPr="00404493" w:rsidRDefault="00C63130" w:rsidP="00365978">
            <w:pPr>
              <w:spacing w:line="480" w:lineRule="auto"/>
              <w:rPr>
                <w:rFonts w:cstheme="minorHAnsi"/>
                <w:sz w:val="20"/>
                <w:szCs w:val="20"/>
              </w:rPr>
            </w:pPr>
            <w:r>
              <w:rPr>
                <w:rFonts w:cstheme="minorHAnsi"/>
                <w:sz w:val="20"/>
                <w:szCs w:val="20"/>
              </w:rPr>
              <w:t>109</w:t>
            </w:r>
          </w:p>
        </w:tc>
        <w:tc>
          <w:tcPr>
            <w:tcW w:w="993" w:type="dxa"/>
          </w:tcPr>
          <w:p w14:paraId="59D2D0F2" w14:textId="216ADBA1" w:rsidR="008C7A69" w:rsidRPr="00404493" w:rsidRDefault="00C63130" w:rsidP="00365978">
            <w:pPr>
              <w:spacing w:line="480" w:lineRule="auto"/>
              <w:rPr>
                <w:rFonts w:cstheme="minorHAnsi"/>
                <w:sz w:val="20"/>
                <w:szCs w:val="20"/>
              </w:rPr>
            </w:pPr>
            <w:r>
              <w:rPr>
                <w:rFonts w:cstheme="minorHAnsi"/>
                <w:sz w:val="20"/>
                <w:szCs w:val="20"/>
              </w:rPr>
              <w:t>&lt;0.001</w:t>
            </w:r>
          </w:p>
        </w:tc>
      </w:tr>
      <w:tr w:rsidR="008C7A69" w:rsidRPr="00404493" w14:paraId="7001FB7C" w14:textId="77777777" w:rsidTr="00365978">
        <w:tc>
          <w:tcPr>
            <w:tcW w:w="1896" w:type="dxa"/>
          </w:tcPr>
          <w:p w14:paraId="23C8AFBB" w14:textId="77777777" w:rsidR="008C7A69" w:rsidRPr="00404493" w:rsidRDefault="008C7A69" w:rsidP="00365978">
            <w:pPr>
              <w:spacing w:line="480" w:lineRule="auto"/>
              <w:rPr>
                <w:rFonts w:cstheme="minorHAnsi"/>
                <w:sz w:val="20"/>
                <w:szCs w:val="20"/>
              </w:rPr>
            </w:pPr>
          </w:p>
        </w:tc>
        <w:tc>
          <w:tcPr>
            <w:tcW w:w="1896" w:type="dxa"/>
          </w:tcPr>
          <w:p w14:paraId="650A6163" w14:textId="1BEAE44D" w:rsidR="008C7A69" w:rsidRPr="00404493" w:rsidRDefault="00C63130" w:rsidP="00365978">
            <w:pPr>
              <w:spacing w:line="480" w:lineRule="auto"/>
              <w:rPr>
                <w:rFonts w:cstheme="minorHAnsi"/>
                <w:sz w:val="20"/>
                <w:szCs w:val="20"/>
              </w:rPr>
            </w:pPr>
            <w:proofErr w:type="spellStart"/>
            <w:r>
              <w:rPr>
                <w:rFonts w:cstheme="minorHAnsi"/>
                <w:sz w:val="20"/>
                <w:szCs w:val="20"/>
              </w:rPr>
              <w:t>Precuneus</w:t>
            </w:r>
            <w:proofErr w:type="spellEnd"/>
            <w:r w:rsidR="00314FFB">
              <w:rPr>
                <w:rFonts w:cstheme="minorHAnsi"/>
                <w:sz w:val="20"/>
                <w:szCs w:val="20"/>
              </w:rPr>
              <w:t>, posterior cingulate</w:t>
            </w:r>
          </w:p>
        </w:tc>
        <w:tc>
          <w:tcPr>
            <w:tcW w:w="814" w:type="dxa"/>
          </w:tcPr>
          <w:p w14:paraId="5A47059B" w14:textId="336611AC" w:rsidR="008C7A69" w:rsidRPr="00404493" w:rsidRDefault="00C63130" w:rsidP="00365978">
            <w:pPr>
              <w:spacing w:line="480" w:lineRule="auto"/>
              <w:rPr>
                <w:rFonts w:cstheme="minorHAnsi"/>
                <w:sz w:val="20"/>
                <w:szCs w:val="20"/>
              </w:rPr>
            </w:pPr>
            <w:r>
              <w:rPr>
                <w:rFonts w:cstheme="minorHAnsi"/>
                <w:sz w:val="20"/>
                <w:szCs w:val="20"/>
              </w:rPr>
              <w:t>L</w:t>
            </w:r>
          </w:p>
        </w:tc>
        <w:tc>
          <w:tcPr>
            <w:tcW w:w="1312" w:type="dxa"/>
          </w:tcPr>
          <w:p w14:paraId="71AEE1B3" w14:textId="073BD94B" w:rsidR="008C7A69" w:rsidRPr="00404493" w:rsidRDefault="00C63130" w:rsidP="00365978">
            <w:pPr>
              <w:spacing w:line="480" w:lineRule="auto"/>
              <w:rPr>
                <w:rFonts w:cstheme="minorHAnsi"/>
                <w:sz w:val="20"/>
                <w:szCs w:val="20"/>
              </w:rPr>
            </w:pPr>
            <w:r>
              <w:rPr>
                <w:rFonts w:cstheme="minorHAnsi"/>
                <w:sz w:val="20"/>
                <w:szCs w:val="20"/>
              </w:rPr>
              <w:t>-4 -62 18</w:t>
            </w:r>
          </w:p>
        </w:tc>
        <w:tc>
          <w:tcPr>
            <w:tcW w:w="709" w:type="dxa"/>
          </w:tcPr>
          <w:p w14:paraId="5D157A6D" w14:textId="08F8165C" w:rsidR="008C7A69" w:rsidRPr="00404493" w:rsidRDefault="00C63130" w:rsidP="00365978">
            <w:pPr>
              <w:spacing w:line="480" w:lineRule="auto"/>
              <w:rPr>
                <w:rFonts w:cstheme="minorHAnsi"/>
                <w:sz w:val="20"/>
                <w:szCs w:val="20"/>
              </w:rPr>
            </w:pPr>
            <w:r>
              <w:rPr>
                <w:rFonts w:cstheme="minorHAnsi"/>
                <w:sz w:val="20"/>
                <w:szCs w:val="20"/>
              </w:rPr>
              <w:t>26.58</w:t>
            </w:r>
          </w:p>
        </w:tc>
        <w:tc>
          <w:tcPr>
            <w:tcW w:w="851" w:type="dxa"/>
          </w:tcPr>
          <w:p w14:paraId="1C067EBE" w14:textId="756A6E9C" w:rsidR="008C7A69" w:rsidRPr="00404493" w:rsidRDefault="00C63130" w:rsidP="00365978">
            <w:pPr>
              <w:spacing w:line="480" w:lineRule="auto"/>
              <w:rPr>
                <w:rFonts w:cstheme="minorHAnsi"/>
                <w:sz w:val="20"/>
                <w:szCs w:val="20"/>
              </w:rPr>
            </w:pPr>
            <w:r>
              <w:rPr>
                <w:rFonts w:cstheme="minorHAnsi"/>
                <w:sz w:val="20"/>
                <w:szCs w:val="20"/>
              </w:rPr>
              <w:t>4.85</w:t>
            </w:r>
          </w:p>
        </w:tc>
        <w:tc>
          <w:tcPr>
            <w:tcW w:w="708" w:type="dxa"/>
          </w:tcPr>
          <w:p w14:paraId="4038FC04" w14:textId="71C7F319" w:rsidR="008C7A69" w:rsidRPr="00404493" w:rsidRDefault="00C63130" w:rsidP="00365978">
            <w:pPr>
              <w:spacing w:line="480" w:lineRule="auto"/>
              <w:rPr>
                <w:rFonts w:cstheme="minorHAnsi"/>
                <w:sz w:val="20"/>
                <w:szCs w:val="20"/>
              </w:rPr>
            </w:pPr>
            <w:r>
              <w:rPr>
                <w:rFonts w:cstheme="minorHAnsi"/>
                <w:sz w:val="20"/>
                <w:szCs w:val="20"/>
              </w:rPr>
              <w:t>2040</w:t>
            </w:r>
          </w:p>
        </w:tc>
        <w:tc>
          <w:tcPr>
            <w:tcW w:w="993" w:type="dxa"/>
          </w:tcPr>
          <w:p w14:paraId="6528F9BF" w14:textId="6DCE619D" w:rsidR="008C7A69" w:rsidRPr="00404493" w:rsidRDefault="00C63130" w:rsidP="00365978">
            <w:pPr>
              <w:spacing w:line="480" w:lineRule="auto"/>
              <w:rPr>
                <w:rFonts w:cstheme="minorHAnsi"/>
                <w:sz w:val="20"/>
                <w:szCs w:val="20"/>
              </w:rPr>
            </w:pPr>
            <w:r>
              <w:rPr>
                <w:rFonts w:cstheme="minorHAnsi"/>
                <w:sz w:val="20"/>
                <w:szCs w:val="20"/>
              </w:rPr>
              <w:t>0.003</w:t>
            </w:r>
          </w:p>
        </w:tc>
      </w:tr>
      <w:tr w:rsidR="008C7A69" w:rsidRPr="00404493" w14:paraId="6C882411" w14:textId="77777777" w:rsidTr="00365978">
        <w:tc>
          <w:tcPr>
            <w:tcW w:w="1896" w:type="dxa"/>
          </w:tcPr>
          <w:p w14:paraId="1719C1DB" w14:textId="77777777" w:rsidR="008C7A69" w:rsidRPr="00404493" w:rsidRDefault="008C7A69" w:rsidP="00365978">
            <w:pPr>
              <w:spacing w:line="480" w:lineRule="auto"/>
              <w:rPr>
                <w:rFonts w:cstheme="minorHAnsi"/>
                <w:sz w:val="20"/>
                <w:szCs w:val="20"/>
              </w:rPr>
            </w:pPr>
          </w:p>
        </w:tc>
        <w:tc>
          <w:tcPr>
            <w:tcW w:w="1896" w:type="dxa"/>
          </w:tcPr>
          <w:p w14:paraId="522EA122" w14:textId="2E6F5942" w:rsidR="008C7A69" w:rsidRPr="00404493" w:rsidRDefault="00C63130" w:rsidP="00365978">
            <w:pPr>
              <w:spacing w:line="480" w:lineRule="auto"/>
              <w:rPr>
                <w:rFonts w:cstheme="minorHAnsi"/>
                <w:sz w:val="20"/>
                <w:szCs w:val="20"/>
              </w:rPr>
            </w:pPr>
            <w:r>
              <w:rPr>
                <w:rFonts w:cstheme="minorHAnsi"/>
                <w:sz w:val="20"/>
                <w:szCs w:val="20"/>
              </w:rPr>
              <w:t>Amygdala</w:t>
            </w:r>
          </w:p>
        </w:tc>
        <w:tc>
          <w:tcPr>
            <w:tcW w:w="814" w:type="dxa"/>
          </w:tcPr>
          <w:p w14:paraId="61E8867E" w14:textId="00C0112C" w:rsidR="008C7A69" w:rsidRPr="00404493" w:rsidRDefault="00C63130" w:rsidP="00365978">
            <w:pPr>
              <w:spacing w:line="480" w:lineRule="auto"/>
              <w:rPr>
                <w:rFonts w:cstheme="minorHAnsi"/>
                <w:sz w:val="20"/>
                <w:szCs w:val="20"/>
              </w:rPr>
            </w:pPr>
            <w:r>
              <w:rPr>
                <w:rFonts w:cstheme="minorHAnsi"/>
                <w:sz w:val="20"/>
                <w:szCs w:val="20"/>
              </w:rPr>
              <w:t>L</w:t>
            </w:r>
          </w:p>
        </w:tc>
        <w:tc>
          <w:tcPr>
            <w:tcW w:w="1312" w:type="dxa"/>
          </w:tcPr>
          <w:p w14:paraId="307C7441" w14:textId="583FA79F" w:rsidR="008C7A69" w:rsidRPr="00404493" w:rsidRDefault="00C63130" w:rsidP="00365978">
            <w:pPr>
              <w:spacing w:line="480" w:lineRule="auto"/>
              <w:rPr>
                <w:rFonts w:cstheme="minorHAnsi"/>
                <w:sz w:val="20"/>
                <w:szCs w:val="20"/>
              </w:rPr>
            </w:pPr>
            <w:r>
              <w:rPr>
                <w:rFonts w:cstheme="minorHAnsi"/>
                <w:sz w:val="20"/>
                <w:szCs w:val="20"/>
              </w:rPr>
              <w:t>-24 -6 -12</w:t>
            </w:r>
          </w:p>
        </w:tc>
        <w:tc>
          <w:tcPr>
            <w:tcW w:w="709" w:type="dxa"/>
          </w:tcPr>
          <w:p w14:paraId="3184AB58" w14:textId="64C47B7F" w:rsidR="008C7A69" w:rsidRPr="00404493" w:rsidRDefault="00C63130" w:rsidP="00365978">
            <w:pPr>
              <w:spacing w:line="480" w:lineRule="auto"/>
              <w:rPr>
                <w:rFonts w:cstheme="minorHAnsi"/>
                <w:sz w:val="20"/>
                <w:szCs w:val="20"/>
              </w:rPr>
            </w:pPr>
            <w:r>
              <w:rPr>
                <w:rFonts w:cstheme="minorHAnsi"/>
                <w:sz w:val="20"/>
                <w:szCs w:val="20"/>
              </w:rPr>
              <w:t>25.57</w:t>
            </w:r>
          </w:p>
        </w:tc>
        <w:tc>
          <w:tcPr>
            <w:tcW w:w="851" w:type="dxa"/>
          </w:tcPr>
          <w:p w14:paraId="49AE1E9E" w14:textId="34F7139A" w:rsidR="008C7A69" w:rsidRPr="00404493" w:rsidRDefault="00C63130" w:rsidP="00365978">
            <w:pPr>
              <w:spacing w:line="480" w:lineRule="auto"/>
              <w:rPr>
                <w:rFonts w:cstheme="minorHAnsi"/>
                <w:sz w:val="20"/>
                <w:szCs w:val="20"/>
              </w:rPr>
            </w:pPr>
            <w:r>
              <w:rPr>
                <w:rFonts w:cstheme="minorHAnsi"/>
                <w:sz w:val="20"/>
                <w:szCs w:val="20"/>
              </w:rPr>
              <w:t>4.76</w:t>
            </w:r>
          </w:p>
        </w:tc>
        <w:tc>
          <w:tcPr>
            <w:tcW w:w="708" w:type="dxa"/>
          </w:tcPr>
          <w:p w14:paraId="37D97076" w14:textId="7418467B" w:rsidR="008C7A69" w:rsidRPr="00404493" w:rsidRDefault="00C63130" w:rsidP="00365978">
            <w:pPr>
              <w:spacing w:line="480" w:lineRule="auto"/>
              <w:rPr>
                <w:rFonts w:cstheme="minorHAnsi"/>
                <w:sz w:val="20"/>
                <w:szCs w:val="20"/>
              </w:rPr>
            </w:pPr>
            <w:r>
              <w:rPr>
                <w:rFonts w:cstheme="minorHAnsi"/>
                <w:sz w:val="20"/>
                <w:szCs w:val="20"/>
              </w:rPr>
              <w:t>71</w:t>
            </w:r>
          </w:p>
        </w:tc>
        <w:tc>
          <w:tcPr>
            <w:tcW w:w="993" w:type="dxa"/>
          </w:tcPr>
          <w:p w14:paraId="2BBC2946" w14:textId="35E22469" w:rsidR="008C7A69" w:rsidRPr="00404493" w:rsidRDefault="00C63130" w:rsidP="00365978">
            <w:pPr>
              <w:spacing w:line="480" w:lineRule="auto"/>
              <w:rPr>
                <w:rFonts w:cstheme="minorHAnsi"/>
                <w:sz w:val="20"/>
                <w:szCs w:val="20"/>
              </w:rPr>
            </w:pPr>
            <w:r>
              <w:rPr>
                <w:rFonts w:cstheme="minorHAnsi"/>
                <w:sz w:val="20"/>
                <w:szCs w:val="20"/>
              </w:rPr>
              <w:t>0.005</w:t>
            </w:r>
          </w:p>
        </w:tc>
      </w:tr>
      <w:tr w:rsidR="008C7A69" w:rsidRPr="00404493" w14:paraId="6F61E9DA" w14:textId="77777777" w:rsidTr="00365978">
        <w:tc>
          <w:tcPr>
            <w:tcW w:w="1896" w:type="dxa"/>
          </w:tcPr>
          <w:p w14:paraId="4CD1EEBB" w14:textId="77777777" w:rsidR="008C7A69" w:rsidRPr="00404493" w:rsidRDefault="008C7A69" w:rsidP="00365978">
            <w:pPr>
              <w:spacing w:line="480" w:lineRule="auto"/>
              <w:rPr>
                <w:rFonts w:cstheme="minorHAnsi"/>
                <w:sz w:val="20"/>
                <w:szCs w:val="20"/>
              </w:rPr>
            </w:pPr>
            <w:r>
              <w:rPr>
                <w:rFonts w:cstheme="minorHAnsi"/>
                <w:sz w:val="20"/>
                <w:szCs w:val="20"/>
              </w:rPr>
              <w:t>Retrieval: main effect load</w:t>
            </w:r>
          </w:p>
        </w:tc>
        <w:tc>
          <w:tcPr>
            <w:tcW w:w="1896" w:type="dxa"/>
          </w:tcPr>
          <w:p w14:paraId="2CC06BBA" w14:textId="7D408DBB" w:rsidR="008C7A69" w:rsidRPr="00404493" w:rsidRDefault="00C63130" w:rsidP="00365978">
            <w:pPr>
              <w:spacing w:line="480" w:lineRule="auto"/>
              <w:rPr>
                <w:rFonts w:cstheme="minorHAnsi"/>
                <w:sz w:val="20"/>
                <w:szCs w:val="20"/>
              </w:rPr>
            </w:pPr>
            <w:r>
              <w:rPr>
                <w:rFonts w:cstheme="minorHAnsi"/>
                <w:sz w:val="20"/>
                <w:szCs w:val="20"/>
              </w:rPr>
              <w:t>No suprathreshold clusters</w:t>
            </w:r>
          </w:p>
        </w:tc>
        <w:tc>
          <w:tcPr>
            <w:tcW w:w="814" w:type="dxa"/>
          </w:tcPr>
          <w:p w14:paraId="6CF198B5" w14:textId="77777777" w:rsidR="008C7A69" w:rsidRPr="00404493" w:rsidRDefault="008C7A69" w:rsidP="00365978">
            <w:pPr>
              <w:spacing w:line="480" w:lineRule="auto"/>
              <w:rPr>
                <w:rFonts w:cstheme="minorHAnsi"/>
                <w:sz w:val="20"/>
                <w:szCs w:val="20"/>
              </w:rPr>
            </w:pPr>
          </w:p>
        </w:tc>
        <w:tc>
          <w:tcPr>
            <w:tcW w:w="1312" w:type="dxa"/>
          </w:tcPr>
          <w:p w14:paraId="0B7C454D" w14:textId="77777777" w:rsidR="008C7A69" w:rsidRPr="00404493" w:rsidRDefault="008C7A69" w:rsidP="00365978">
            <w:pPr>
              <w:spacing w:line="480" w:lineRule="auto"/>
              <w:rPr>
                <w:rFonts w:cstheme="minorHAnsi"/>
                <w:sz w:val="20"/>
                <w:szCs w:val="20"/>
              </w:rPr>
            </w:pPr>
          </w:p>
        </w:tc>
        <w:tc>
          <w:tcPr>
            <w:tcW w:w="709" w:type="dxa"/>
          </w:tcPr>
          <w:p w14:paraId="397B6407" w14:textId="77777777" w:rsidR="008C7A69" w:rsidRPr="00404493" w:rsidRDefault="008C7A69" w:rsidP="00365978">
            <w:pPr>
              <w:spacing w:line="480" w:lineRule="auto"/>
              <w:rPr>
                <w:rFonts w:cstheme="minorHAnsi"/>
                <w:sz w:val="20"/>
                <w:szCs w:val="20"/>
              </w:rPr>
            </w:pPr>
          </w:p>
        </w:tc>
        <w:tc>
          <w:tcPr>
            <w:tcW w:w="851" w:type="dxa"/>
          </w:tcPr>
          <w:p w14:paraId="4DB93E34" w14:textId="77777777" w:rsidR="008C7A69" w:rsidRPr="00404493" w:rsidRDefault="008C7A69" w:rsidP="00365978">
            <w:pPr>
              <w:spacing w:line="480" w:lineRule="auto"/>
              <w:rPr>
                <w:rFonts w:cstheme="minorHAnsi"/>
                <w:sz w:val="20"/>
                <w:szCs w:val="20"/>
              </w:rPr>
            </w:pPr>
          </w:p>
        </w:tc>
        <w:tc>
          <w:tcPr>
            <w:tcW w:w="708" w:type="dxa"/>
          </w:tcPr>
          <w:p w14:paraId="56942CAD" w14:textId="77777777" w:rsidR="008C7A69" w:rsidRPr="00404493" w:rsidRDefault="008C7A69" w:rsidP="00365978">
            <w:pPr>
              <w:spacing w:line="480" w:lineRule="auto"/>
              <w:rPr>
                <w:rFonts w:cstheme="minorHAnsi"/>
                <w:sz w:val="20"/>
                <w:szCs w:val="20"/>
              </w:rPr>
            </w:pPr>
          </w:p>
        </w:tc>
        <w:tc>
          <w:tcPr>
            <w:tcW w:w="993" w:type="dxa"/>
          </w:tcPr>
          <w:p w14:paraId="0D82D63F" w14:textId="77777777" w:rsidR="008C7A69" w:rsidRPr="00404493" w:rsidRDefault="008C7A69" w:rsidP="00365978">
            <w:pPr>
              <w:spacing w:line="480" w:lineRule="auto"/>
              <w:rPr>
                <w:rFonts w:cstheme="minorHAnsi"/>
                <w:sz w:val="20"/>
                <w:szCs w:val="20"/>
              </w:rPr>
            </w:pPr>
          </w:p>
        </w:tc>
      </w:tr>
      <w:tr w:rsidR="008C7A69" w:rsidRPr="00404493" w14:paraId="7C110D36" w14:textId="77777777" w:rsidTr="00365978">
        <w:tc>
          <w:tcPr>
            <w:tcW w:w="1896" w:type="dxa"/>
          </w:tcPr>
          <w:p w14:paraId="1A554E87" w14:textId="77777777" w:rsidR="008C7A69" w:rsidRPr="00404493" w:rsidRDefault="008C7A69" w:rsidP="00365978">
            <w:pPr>
              <w:spacing w:line="480" w:lineRule="auto"/>
              <w:rPr>
                <w:rFonts w:cstheme="minorHAnsi"/>
                <w:sz w:val="20"/>
                <w:szCs w:val="20"/>
              </w:rPr>
            </w:pPr>
            <w:r>
              <w:rPr>
                <w:rFonts w:cstheme="minorHAnsi"/>
                <w:sz w:val="20"/>
                <w:szCs w:val="20"/>
              </w:rPr>
              <w:t>Retrieval: group x load interaction</w:t>
            </w:r>
          </w:p>
        </w:tc>
        <w:tc>
          <w:tcPr>
            <w:tcW w:w="1896" w:type="dxa"/>
          </w:tcPr>
          <w:p w14:paraId="55B24E1C" w14:textId="420C9A64" w:rsidR="008C7A69" w:rsidRPr="00404493" w:rsidRDefault="00C63130" w:rsidP="00365978">
            <w:pPr>
              <w:spacing w:line="480" w:lineRule="auto"/>
              <w:rPr>
                <w:rFonts w:cstheme="minorHAnsi"/>
                <w:sz w:val="20"/>
                <w:szCs w:val="20"/>
              </w:rPr>
            </w:pPr>
            <w:r>
              <w:rPr>
                <w:rFonts w:cstheme="minorHAnsi"/>
                <w:sz w:val="20"/>
                <w:szCs w:val="20"/>
              </w:rPr>
              <w:t>No suprathreshold clusters</w:t>
            </w:r>
          </w:p>
        </w:tc>
        <w:tc>
          <w:tcPr>
            <w:tcW w:w="814" w:type="dxa"/>
          </w:tcPr>
          <w:p w14:paraId="346B6370" w14:textId="77777777" w:rsidR="008C7A69" w:rsidRPr="00404493" w:rsidRDefault="008C7A69" w:rsidP="00365978">
            <w:pPr>
              <w:spacing w:line="480" w:lineRule="auto"/>
              <w:rPr>
                <w:rFonts w:cstheme="minorHAnsi"/>
                <w:sz w:val="20"/>
                <w:szCs w:val="20"/>
              </w:rPr>
            </w:pPr>
          </w:p>
        </w:tc>
        <w:tc>
          <w:tcPr>
            <w:tcW w:w="1312" w:type="dxa"/>
          </w:tcPr>
          <w:p w14:paraId="16D27C4F" w14:textId="77777777" w:rsidR="008C7A69" w:rsidRPr="00404493" w:rsidRDefault="008C7A69" w:rsidP="00365978">
            <w:pPr>
              <w:spacing w:line="480" w:lineRule="auto"/>
              <w:rPr>
                <w:rFonts w:cstheme="minorHAnsi"/>
                <w:sz w:val="20"/>
                <w:szCs w:val="20"/>
              </w:rPr>
            </w:pPr>
          </w:p>
        </w:tc>
        <w:tc>
          <w:tcPr>
            <w:tcW w:w="709" w:type="dxa"/>
          </w:tcPr>
          <w:p w14:paraId="23F79427" w14:textId="77777777" w:rsidR="008C7A69" w:rsidRPr="00404493" w:rsidRDefault="008C7A69" w:rsidP="00365978">
            <w:pPr>
              <w:spacing w:line="480" w:lineRule="auto"/>
              <w:rPr>
                <w:rFonts w:cstheme="minorHAnsi"/>
                <w:sz w:val="20"/>
                <w:szCs w:val="20"/>
              </w:rPr>
            </w:pPr>
          </w:p>
        </w:tc>
        <w:tc>
          <w:tcPr>
            <w:tcW w:w="851" w:type="dxa"/>
          </w:tcPr>
          <w:p w14:paraId="6BFB7182" w14:textId="77777777" w:rsidR="008C7A69" w:rsidRPr="00404493" w:rsidRDefault="008C7A69" w:rsidP="00365978">
            <w:pPr>
              <w:spacing w:line="480" w:lineRule="auto"/>
              <w:rPr>
                <w:rFonts w:cstheme="minorHAnsi"/>
                <w:sz w:val="20"/>
                <w:szCs w:val="20"/>
              </w:rPr>
            </w:pPr>
          </w:p>
        </w:tc>
        <w:tc>
          <w:tcPr>
            <w:tcW w:w="708" w:type="dxa"/>
          </w:tcPr>
          <w:p w14:paraId="283E8429" w14:textId="77777777" w:rsidR="008C7A69" w:rsidRPr="00404493" w:rsidRDefault="008C7A69" w:rsidP="00365978">
            <w:pPr>
              <w:spacing w:line="480" w:lineRule="auto"/>
              <w:rPr>
                <w:rFonts w:cstheme="minorHAnsi"/>
                <w:sz w:val="20"/>
                <w:szCs w:val="20"/>
              </w:rPr>
            </w:pPr>
          </w:p>
        </w:tc>
        <w:tc>
          <w:tcPr>
            <w:tcW w:w="993" w:type="dxa"/>
          </w:tcPr>
          <w:p w14:paraId="0160DD29" w14:textId="77777777" w:rsidR="008C7A69" w:rsidRPr="00404493" w:rsidRDefault="008C7A69" w:rsidP="00365978">
            <w:pPr>
              <w:spacing w:line="480" w:lineRule="auto"/>
              <w:rPr>
                <w:rFonts w:cstheme="minorHAnsi"/>
                <w:sz w:val="20"/>
                <w:szCs w:val="20"/>
              </w:rPr>
            </w:pPr>
          </w:p>
        </w:tc>
      </w:tr>
    </w:tbl>
    <w:p w14:paraId="3534CDF9" w14:textId="77777777" w:rsidR="008C7A69" w:rsidRDefault="008C7A69" w:rsidP="008C7A69">
      <w:pPr>
        <w:spacing w:line="480" w:lineRule="auto"/>
        <w:rPr>
          <w:rFonts w:cstheme="minorHAnsi"/>
          <w:sz w:val="20"/>
          <w:szCs w:val="20"/>
        </w:rPr>
      </w:pPr>
      <w:r w:rsidRPr="00404493">
        <w:rPr>
          <w:rFonts w:cstheme="minorHAnsi"/>
          <w:sz w:val="20"/>
          <w:szCs w:val="20"/>
        </w:rPr>
        <w:t>Abbreviations: H=hemisphere; L=left; R=right; MNI=Montreal Neurological Institute; CS=cluster size; p*=p value surviving family-wise error (FWE) correction on the basis of peak-level extent</w:t>
      </w:r>
      <w:r>
        <w:rPr>
          <w:rFonts w:cstheme="minorHAnsi"/>
          <w:sz w:val="20"/>
          <w:szCs w:val="20"/>
        </w:rPr>
        <w:t>.</w:t>
      </w:r>
    </w:p>
    <w:p w14:paraId="39B49519" w14:textId="235E809E" w:rsidR="0060771F" w:rsidRPr="00404493" w:rsidRDefault="0060771F" w:rsidP="0060771F">
      <w:pPr>
        <w:spacing w:line="480" w:lineRule="auto"/>
        <w:rPr>
          <w:rFonts w:cstheme="minorHAnsi"/>
          <w:b/>
          <w:sz w:val="20"/>
          <w:szCs w:val="20"/>
        </w:rPr>
      </w:pPr>
      <w:r w:rsidRPr="00404493">
        <w:rPr>
          <w:rFonts w:cstheme="minorHAnsi"/>
          <w:b/>
          <w:sz w:val="20"/>
          <w:szCs w:val="20"/>
        </w:rPr>
        <w:lastRenderedPageBreak/>
        <w:t xml:space="preserve">Supplementary table </w:t>
      </w:r>
      <w:r w:rsidR="009F0F7B">
        <w:rPr>
          <w:rFonts w:cstheme="minorHAnsi"/>
          <w:b/>
          <w:sz w:val="20"/>
          <w:szCs w:val="20"/>
        </w:rPr>
        <w:t>4</w:t>
      </w:r>
      <w:r w:rsidRPr="00404493">
        <w:rPr>
          <w:rFonts w:cstheme="minorHAnsi"/>
          <w:b/>
          <w:sz w:val="20"/>
          <w:szCs w:val="20"/>
        </w:rPr>
        <w:t xml:space="preserve">. Whole-brain analysis results of the effects of memory encoding </w:t>
      </w:r>
      <w:r>
        <w:rPr>
          <w:rFonts w:cstheme="minorHAnsi"/>
          <w:b/>
          <w:sz w:val="20"/>
          <w:szCs w:val="20"/>
        </w:rPr>
        <w:t xml:space="preserve">and retrieval </w:t>
      </w:r>
      <w:r w:rsidRPr="00404493">
        <w:rPr>
          <w:rFonts w:cstheme="minorHAnsi"/>
          <w:b/>
          <w:sz w:val="20"/>
          <w:szCs w:val="20"/>
        </w:rPr>
        <w:t xml:space="preserve">in </w:t>
      </w:r>
      <w:r w:rsidR="002948A7">
        <w:rPr>
          <w:rFonts w:cstheme="minorHAnsi"/>
          <w:b/>
          <w:sz w:val="20"/>
          <w:szCs w:val="20"/>
        </w:rPr>
        <w:t xml:space="preserve">male </w:t>
      </w:r>
      <w:r w:rsidRPr="00404493">
        <w:rPr>
          <w:rFonts w:cstheme="minorHAnsi"/>
          <w:b/>
          <w:sz w:val="20"/>
          <w:szCs w:val="20"/>
        </w:rPr>
        <w:t>healthy volunteers</w:t>
      </w:r>
      <w:r>
        <w:rPr>
          <w:rFonts w:cstheme="minorHAnsi"/>
          <w:b/>
          <w:sz w:val="20"/>
          <w:szCs w:val="20"/>
        </w:rPr>
        <w:t xml:space="preserve"> (N=20)</w:t>
      </w:r>
      <w:r w:rsidRPr="00404493">
        <w:rPr>
          <w:rFonts w:cstheme="minorHAnsi"/>
          <w:b/>
          <w:sz w:val="20"/>
          <w:szCs w:val="20"/>
        </w:rPr>
        <w:t xml:space="preserve"> and </w:t>
      </w:r>
      <w:r w:rsidR="002948A7">
        <w:rPr>
          <w:rFonts w:cstheme="minorHAnsi"/>
          <w:b/>
          <w:sz w:val="20"/>
          <w:szCs w:val="20"/>
        </w:rPr>
        <w:t xml:space="preserve">male </w:t>
      </w:r>
      <w:r w:rsidRPr="00404493">
        <w:rPr>
          <w:rFonts w:cstheme="minorHAnsi"/>
          <w:b/>
          <w:sz w:val="20"/>
          <w:szCs w:val="20"/>
        </w:rPr>
        <w:t>patients with first episode psychosis</w:t>
      </w:r>
      <w:r>
        <w:rPr>
          <w:rFonts w:cstheme="minorHAnsi"/>
          <w:b/>
          <w:sz w:val="20"/>
          <w:szCs w:val="20"/>
        </w:rPr>
        <w:t xml:space="preserve"> (N=20) who had PET and fMRI when controlling for sex and frame-wise displacement</w:t>
      </w:r>
    </w:p>
    <w:tbl>
      <w:tblPr>
        <w:tblStyle w:val="TableGrid"/>
        <w:tblW w:w="9179" w:type="dxa"/>
        <w:tblLayout w:type="fixed"/>
        <w:tblLook w:val="04A0" w:firstRow="1" w:lastRow="0" w:firstColumn="1" w:lastColumn="0" w:noHBand="0" w:noVBand="1"/>
      </w:tblPr>
      <w:tblGrid>
        <w:gridCol w:w="1896"/>
        <w:gridCol w:w="1896"/>
        <w:gridCol w:w="814"/>
        <w:gridCol w:w="1312"/>
        <w:gridCol w:w="709"/>
        <w:gridCol w:w="851"/>
        <w:gridCol w:w="708"/>
        <w:gridCol w:w="993"/>
      </w:tblGrid>
      <w:tr w:rsidR="0060771F" w:rsidRPr="00404493" w14:paraId="3A471DCC" w14:textId="77777777" w:rsidTr="00911615">
        <w:tc>
          <w:tcPr>
            <w:tcW w:w="1896" w:type="dxa"/>
          </w:tcPr>
          <w:p w14:paraId="5FC8B978" w14:textId="77777777" w:rsidR="0060771F" w:rsidRPr="00404493" w:rsidRDefault="0060771F" w:rsidP="00911615">
            <w:pPr>
              <w:spacing w:line="480" w:lineRule="auto"/>
              <w:rPr>
                <w:rFonts w:cstheme="minorHAnsi"/>
                <w:b/>
                <w:sz w:val="20"/>
                <w:szCs w:val="20"/>
              </w:rPr>
            </w:pPr>
            <w:r w:rsidRPr="00404493">
              <w:rPr>
                <w:rFonts w:cstheme="minorHAnsi"/>
                <w:b/>
                <w:sz w:val="20"/>
                <w:szCs w:val="20"/>
              </w:rPr>
              <w:t>Contrast</w:t>
            </w:r>
          </w:p>
        </w:tc>
        <w:tc>
          <w:tcPr>
            <w:tcW w:w="1896" w:type="dxa"/>
          </w:tcPr>
          <w:p w14:paraId="3280252F" w14:textId="77777777" w:rsidR="0060771F" w:rsidRPr="00404493" w:rsidRDefault="0060771F" w:rsidP="00911615">
            <w:pPr>
              <w:spacing w:line="480" w:lineRule="auto"/>
              <w:rPr>
                <w:rFonts w:cstheme="minorHAnsi"/>
                <w:b/>
                <w:sz w:val="20"/>
                <w:szCs w:val="20"/>
              </w:rPr>
            </w:pPr>
            <w:r w:rsidRPr="00404493">
              <w:rPr>
                <w:rFonts w:cstheme="minorHAnsi"/>
                <w:b/>
                <w:sz w:val="20"/>
                <w:szCs w:val="20"/>
              </w:rPr>
              <w:t>Cluster</w:t>
            </w:r>
          </w:p>
        </w:tc>
        <w:tc>
          <w:tcPr>
            <w:tcW w:w="814" w:type="dxa"/>
          </w:tcPr>
          <w:p w14:paraId="791F47D3" w14:textId="77777777" w:rsidR="0060771F" w:rsidRPr="00404493" w:rsidRDefault="0060771F" w:rsidP="00911615">
            <w:pPr>
              <w:spacing w:line="480" w:lineRule="auto"/>
              <w:rPr>
                <w:rFonts w:cstheme="minorHAnsi"/>
                <w:b/>
                <w:sz w:val="20"/>
                <w:szCs w:val="20"/>
              </w:rPr>
            </w:pPr>
            <w:r w:rsidRPr="00404493">
              <w:rPr>
                <w:rFonts w:cstheme="minorHAnsi"/>
                <w:b/>
                <w:sz w:val="20"/>
                <w:szCs w:val="20"/>
              </w:rPr>
              <w:t>H</w:t>
            </w:r>
          </w:p>
        </w:tc>
        <w:tc>
          <w:tcPr>
            <w:tcW w:w="1312" w:type="dxa"/>
          </w:tcPr>
          <w:p w14:paraId="40135BFE" w14:textId="77777777" w:rsidR="0060771F" w:rsidRPr="00404493" w:rsidRDefault="0060771F" w:rsidP="00911615">
            <w:pPr>
              <w:spacing w:line="480" w:lineRule="auto"/>
              <w:rPr>
                <w:rFonts w:cstheme="minorHAnsi"/>
                <w:b/>
                <w:sz w:val="20"/>
                <w:szCs w:val="20"/>
              </w:rPr>
            </w:pPr>
            <w:r w:rsidRPr="00404493">
              <w:rPr>
                <w:rFonts w:cstheme="minorHAnsi"/>
                <w:b/>
                <w:sz w:val="20"/>
                <w:szCs w:val="20"/>
              </w:rPr>
              <w:t>MNI coordinates</w:t>
            </w:r>
          </w:p>
        </w:tc>
        <w:tc>
          <w:tcPr>
            <w:tcW w:w="709" w:type="dxa"/>
          </w:tcPr>
          <w:p w14:paraId="41BD004E" w14:textId="77777777" w:rsidR="0060771F" w:rsidRPr="00404493" w:rsidRDefault="0060771F" w:rsidP="00911615">
            <w:pPr>
              <w:spacing w:line="480" w:lineRule="auto"/>
              <w:rPr>
                <w:rFonts w:cstheme="minorHAnsi"/>
                <w:b/>
                <w:sz w:val="20"/>
                <w:szCs w:val="20"/>
              </w:rPr>
            </w:pPr>
            <w:r>
              <w:rPr>
                <w:rFonts w:cstheme="minorHAnsi"/>
                <w:b/>
                <w:sz w:val="20"/>
                <w:szCs w:val="20"/>
              </w:rPr>
              <w:t>F</w:t>
            </w:r>
          </w:p>
        </w:tc>
        <w:tc>
          <w:tcPr>
            <w:tcW w:w="851" w:type="dxa"/>
          </w:tcPr>
          <w:p w14:paraId="0AC192CC" w14:textId="77777777" w:rsidR="0060771F" w:rsidRPr="00404493" w:rsidRDefault="0060771F" w:rsidP="00911615">
            <w:pPr>
              <w:spacing w:line="480" w:lineRule="auto"/>
              <w:rPr>
                <w:rFonts w:cstheme="minorHAnsi"/>
                <w:b/>
                <w:sz w:val="20"/>
                <w:szCs w:val="20"/>
              </w:rPr>
            </w:pPr>
            <w:r w:rsidRPr="00404493">
              <w:rPr>
                <w:rFonts w:cstheme="minorHAnsi"/>
                <w:b/>
                <w:sz w:val="20"/>
                <w:szCs w:val="20"/>
              </w:rPr>
              <w:t>Z</w:t>
            </w:r>
          </w:p>
        </w:tc>
        <w:tc>
          <w:tcPr>
            <w:tcW w:w="708" w:type="dxa"/>
          </w:tcPr>
          <w:p w14:paraId="3F294326" w14:textId="77777777" w:rsidR="0060771F" w:rsidRPr="00404493" w:rsidRDefault="0060771F" w:rsidP="00911615">
            <w:pPr>
              <w:spacing w:line="480" w:lineRule="auto"/>
              <w:rPr>
                <w:rFonts w:cstheme="minorHAnsi"/>
                <w:b/>
                <w:sz w:val="20"/>
                <w:szCs w:val="20"/>
              </w:rPr>
            </w:pPr>
            <w:r w:rsidRPr="00404493">
              <w:rPr>
                <w:rFonts w:cstheme="minorHAnsi"/>
                <w:b/>
                <w:sz w:val="20"/>
                <w:szCs w:val="20"/>
              </w:rPr>
              <w:t>CS</w:t>
            </w:r>
          </w:p>
        </w:tc>
        <w:tc>
          <w:tcPr>
            <w:tcW w:w="993" w:type="dxa"/>
          </w:tcPr>
          <w:p w14:paraId="2D01D4A2" w14:textId="77777777" w:rsidR="0060771F" w:rsidRPr="00404493" w:rsidRDefault="0060771F" w:rsidP="00911615">
            <w:pPr>
              <w:spacing w:line="480" w:lineRule="auto"/>
              <w:rPr>
                <w:rFonts w:cstheme="minorHAnsi"/>
                <w:b/>
                <w:sz w:val="20"/>
                <w:szCs w:val="20"/>
              </w:rPr>
            </w:pPr>
            <w:r w:rsidRPr="00404493">
              <w:rPr>
                <w:rFonts w:cstheme="minorHAnsi"/>
                <w:b/>
                <w:sz w:val="20"/>
                <w:szCs w:val="20"/>
              </w:rPr>
              <w:t>P*</w:t>
            </w:r>
          </w:p>
        </w:tc>
      </w:tr>
      <w:tr w:rsidR="0060771F" w:rsidRPr="00404493" w14:paraId="73E0E5A8" w14:textId="77777777" w:rsidTr="00911615">
        <w:tc>
          <w:tcPr>
            <w:tcW w:w="1896" w:type="dxa"/>
          </w:tcPr>
          <w:p w14:paraId="554EF7DF" w14:textId="4F3BE612" w:rsidR="0060771F" w:rsidRPr="00404493" w:rsidRDefault="00567EB7" w:rsidP="00911615">
            <w:pPr>
              <w:spacing w:line="480" w:lineRule="auto"/>
              <w:rPr>
                <w:rFonts w:cstheme="minorHAnsi"/>
                <w:sz w:val="20"/>
                <w:szCs w:val="20"/>
              </w:rPr>
            </w:pPr>
            <w:r>
              <w:rPr>
                <w:rFonts w:cstheme="minorHAnsi"/>
                <w:sz w:val="20"/>
                <w:szCs w:val="20"/>
              </w:rPr>
              <w:t>Encoding: main effect of group</w:t>
            </w:r>
          </w:p>
        </w:tc>
        <w:tc>
          <w:tcPr>
            <w:tcW w:w="1896" w:type="dxa"/>
          </w:tcPr>
          <w:p w14:paraId="5187FAE8" w14:textId="5BE3C75E" w:rsidR="0060771F" w:rsidRPr="00404493" w:rsidRDefault="00567EB7" w:rsidP="00911615">
            <w:pPr>
              <w:spacing w:line="480" w:lineRule="auto"/>
              <w:rPr>
                <w:rFonts w:cstheme="minorHAnsi"/>
                <w:sz w:val="20"/>
                <w:szCs w:val="20"/>
              </w:rPr>
            </w:pPr>
            <w:r>
              <w:rPr>
                <w:rFonts w:cstheme="minorHAnsi"/>
                <w:sz w:val="20"/>
                <w:szCs w:val="20"/>
              </w:rPr>
              <w:t>Middle temporal gyrus</w:t>
            </w:r>
          </w:p>
        </w:tc>
        <w:tc>
          <w:tcPr>
            <w:tcW w:w="814" w:type="dxa"/>
          </w:tcPr>
          <w:p w14:paraId="68B16867" w14:textId="4C644687" w:rsidR="0060771F" w:rsidRPr="00404493" w:rsidRDefault="00567EB7" w:rsidP="00911615">
            <w:pPr>
              <w:spacing w:line="480" w:lineRule="auto"/>
              <w:rPr>
                <w:rFonts w:cstheme="minorHAnsi"/>
                <w:sz w:val="20"/>
                <w:szCs w:val="20"/>
              </w:rPr>
            </w:pPr>
            <w:r>
              <w:rPr>
                <w:rFonts w:cstheme="minorHAnsi"/>
                <w:sz w:val="20"/>
                <w:szCs w:val="20"/>
              </w:rPr>
              <w:t>R</w:t>
            </w:r>
          </w:p>
        </w:tc>
        <w:tc>
          <w:tcPr>
            <w:tcW w:w="1312" w:type="dxa"/>
          </w:tcPr>
          <w:p w14:paraId="78FF1440" w14:textId="2BED5B6D" w:rsidR="0060771F" w:rsidRPr="00404493" w:rsidRDefault="00567EB7" w:rsidP="00911615">
            <w:pPr>
              <w:spacing w:line="480" w:lineRule="auto"/>
              <w:rPr>
                <w:rFonts w:cstheme="minorHAnsi"/>
                <w:sz w:val="20"/>
                <w:szCs w:val="20"/>
              </w:rPr>
            </w:pPr>
            <w:r>
              <w:rPr>
                <w:rFonts w:cstheme="minorHAnsi"/>
                <w:sz w:val="20"/>
                <w:szCs w:val="20"/>
              </w:rPr>
              <w:t>52 -38 -4</w:t>
            </w:r>
          </w:p>
        </w:tc>
        <w:tc>
          <w:tcPr>
            <w:tcW w:w="709" w:type="dxa"/>
          </w:tcPr>
          <w:p w14:paraId="6CB8DD79" w14:textId="7D9CFDE8" w:rsidR="0060771F" w:rsidRPr="00404493" w:rsidRDefault="00567EB7" w:rsidP="00911615">
            <w:pPr>
              <w:spacing w:line="480" w:lineRule="auto"/>
              <w:rPr>
                <w:rFonts w:cstheme="minorHAnsi"/>
                <w:sz w:val="20"/>
                <w:szCs w:val="20"/>
              </w:rPr>
            </w:pPr>
            <w:r>
              <w:rPr>
                <w:rFonts w:cstheme="minorHAnsi"/>
                <w:sz w:val="20"/>
                <w:szCs w:val="20"/>
              </w:rPr>
              <w:t>27.68</w:t>
            </w:r>
          </w:p>
        </w:tc>
        <w:tc>
          <w:tcPr>
            <w:tcW w:w="851" w:type="dxa"/>
          </w:tcPr>
          <w:p w14:paraId="0B155F79" w14:textId="62E80F80" w:rsidR="0060771F" w:rsidRPr="00404493" w:rsidRDefault="00567EB7" w:rsidP="00911615">
            <w:pPr>
              <w:spacing w:line="480" w:lineRule="auto"/>
              <w:rPr>
                <w:rFonts w:cstheme="minorHAnsi"/>
                <w:sz w:val="20"/>
                <w:szCs w:val="20"/>
              </w:rPr>
            </w:pPr>
            <w:r>
              <w:rPr>
                <w:rFonts w:cstheme="minorHAnsi"/>
                <w:sz w:val="20"/>
                <w:szCs w:val="20"/>
              </w:rPr>
              <w:t>4.90</w:t>
            </w:r>
          </w:p>
        </w:tc>
        <w:tc>
          <w:tcPr>
            <w:tcW w:w="708" w:type="dxa"/>
          </w:tcPr>
          <w:p w14:paraId="4DFC69D1" w14:textId="34CC582B" w:rsidR="0060771F" w:rsidRPr="00404493" w:rsidRDefault="00567EB7" w:rsidP="00911615">
            <w:pPr>
              <w:spacing w:line="480" w:lineRule="auto"/>
              <w:rPr>
                <w:rFonts w:cstheme="minorHAnsi"/>
                <w:sz w:val="20"/>
                <w:szCs w:val="20"/>
              </w:rPr>
            </w:pPr>
            <w:r>
              <w:rPr>
                <w:rFonts w:cstheme="minorHAnsi"/>
                <w:sz w:val="20"/>
                <w:szCs w:val="20"/>
              </w:rPr>
              <w:t>128</w:t>
            </w:r>
          </w:p>
        </w:tc>
        <w:tc>
          <w:tcPr>
            <w:tcW w:w="993" w:type="dxa"/>
          </w:tcPr>
          <w:p w14:paraId="67744DFE" w14:textId="3721B1EC" w:rsidR="0060771F" w:rsidRPr="00404493" w:rsidRDefault="00567EB7" w:rsidP="00911615">
            <w:pPr>
              <w:spacing w:line="480" w:lineRule="auto"/>
              <w:rPr>
                <w:rFonts w:cstheme="minorHAnsi"/>
                <w:sz w:val="20"/>
                <w:szCs w:val="20"/>
              </w:rPr>
            </w:pPr>
            <w:r>
              <w:rPr>
                <w:rFonts w:cstheme="minorHAnsi"/>
                <w:sz w:val="20"/>
                <w:szCs w:val="20"/>
              </w:rPr>
              <w:t>0.007</w:t>
            </w:r>
          </w:p>
        </w:tc>
      </w:tr>
      <w:tr w:rsidR="0060771F" w:rsidRPr="00404493" w14:paraId="0CD8E049" w14:textId="77777777" w:rsidTr="00911615">
        <w:tc>
          <w:tcPr>
            <w:tcW w:w="1896" w:type="dxa"/>
          </w:tcPr>
          <w:p w14:paraId="15D75CD0" w14:textId="77777777" w:rsidR="0060771F" w:rsidRPr="00404493" w:rsidRDefault="0060771F" w:rsidP="00911615">
            <w:pPr>
              <w:spacing w:line="480" w:lineRule="auto"/>
              <w:rPr>
                <w:rFonts w:cstheme="minorHAnsi"/>
                <w:sz w:val="20"/>
                <w:szCs w:val="20"/>
              </w:rPr>
            </w:pPr>
          </w:p>
        </w:tc>
        <w:tc>
          <w:tcPr>
            <w:tcW w:w="1896" w:type="dxa"/>
          </w:tcPr>
          <w:p w14:paraId="021057EE" w14:textId="565224C8" w:rsidR="0060771F" w:rsidRPr="00404493" w:rsidRDefault="00567EB7" w:rsidP="00911615">
            <w:pPr>
              <w:spacing w:line="480" w:lineRule="auto"/>
              <w:rPr>
                <w:rFonts w:cstheme="minorHAnsi"/>
                <w:sz w:val="20"/>
                <w:szCs w:val="20"/>
              </w:rPr>
            </w:pPr>
            <w:r>
              <w:rPr>
                <w:rFonts w:cstheme="minorHAnsi"/>
                <w:sz w:val="20"/>
                <w:szCs w:val="20"/>
              </w:rPr>
              <w:t>Triangular part of inferior frontal gyrus</w:t>
            </w:r>
          </w:p>
        </w:tc>
        <w:tc>
          <w:tcPr>
            <w:tcW w:w="814" w:type="dxa"/>
          </w:tcPr>
          <w:p w14:paraId="4809FA0F" w14:textId="2859F51C" w:rsidR="0060771F" w:rsidRPr="00404493" w:rsidRDefault="00567EB7" w:rsidP="00911615">
            <w:pPr>
              <w:spacing w:line="480" w:lineRule="auto"/>
              <w:rPr>
                <w:rFonts w:cstheme="minorHAnsi"/>
                <w:sz w:val="20"/>
                <w:szCs w:val="20"/>
              </w:rPr>
            </w:pPr>
            <w:r>
              <w:rPr>
                <w:rFonts w:cstheme="minorHAnsi"/>
                <w:sz w:val="20"/>
                <w:szCs w:val="20"/>
              </w:rPr>
              <w:t>R</w:t>
            </w:r>
          </w:p>
        </w:tc>
        <w:tc>
          <w:tcPr>
            <w:tcW w:w="1312" w:type="dxa"/>
          </w:tcPr>
          <w:p w14:paraId="41CAFEEC" w14:textId="2AE1FED5" w:rsidR="0060771F" w:rsidRPr="00404493" w:rsidRDefault="00567EB7" w:rsidP="00911615">
            <w:pPr>
              <w:spacing w:line="480" w:lineRule="auto"/>
              <w:rPr>
                <w:rFonts w:cstheme="minorHAnsi"/>
                <w:sz w:val="20"/>
                <w:szCs w:val="20"/>
              </w:rPr>
            </w:pPr>
            <w:r>
              <w:rPr>
                <w:rFonts w:cstheme="minorHAnsi"/>
                <w:sz w:val="20"/>
                <w:szCs w:val="20"/>
              </w:rPr>
              <w:t>44 34 0</w:t>
            </w:r>
          </w:p>
        </w:tc>
        <w:tc>
          <w:tcPr>
            <w:tcW w:w="709" w:type="dxa"/>
          </w:tcPr>
          <w:p w14:paraId="23A27CAD" w14:textId="278646FA" w:rsidR="0060771F" w:rsidRPr="00404493" w:rsidRDefault="00567EB7" w:rsidP="00911615">
            <w:pPr>
              <w:spacing w:line="480" w:lineRule="auto"/>
              <w:rPr>
                <w:rFonts w:cstheme="minorHAnsi"/>
                <w:sz w:val="20"/>
                <w:szCs w:val="20"/>
              </w:rPr>
            </w:pPr>
            <w:r>
              <w:rPr>
                <w:rFonts w:cstheme="minorHAnsi"/>
                <w:sz w:val="20"/>
                <w:szCs w:val="20"/>
              </w:rPr>
              <w:t>27.19</w:t>
            </w:r>
          </w:p>
        </w:tc>
        <w:tc>
          <w:tcPr>
            <w:tcW w:w="851" w:type="dxa"/>
          </w:tcPr>
          <w:p w14:paraId="2B95C3A1" w14:textId="23A8C322" w:rsidR="0060771F" w:rsidRPr="00404493" w:rsidRDefault="00567EB7" w:rsidP="00911615">
            <w:pPr>
              <w:spacing w:line="480" w:lineRule="auto"/>
              <w:rPr>
                <w:rFonts w:cstheme="minorHAnsi"/>
                <w:sz w:val="20"/>
                <w:szCs w:val="20"/>
              </w:rPr>
            </w:pPr>
            <w:r>
              <w:rPr>
                <w:rFonts w:cstheme="minorHAnsi"/>
                <w:sz w:val="20"/>
                <w:szCs w:val="20"/>
              </w:rPr>
              <w:t>4.86</w:t>
            </w:r>
          </w:p>
        </w:tc>
        <w:tc>
          <w:tcPr>
            <w:tcW w:w="708" w:type="dxa"/>
          </w:tcPr>
          <w:p w14:paraId="2B7EB59B" w14:textId="2CC2AA6E" w:rsidR="0060771F" w:rsidRPr="00404493" w:rsidRDefault="00567EB7" w:rsidP="00911615">
            <w:pPr>
              <w:spacing w:line="480" w:lineRule="auto"/>
              <w:rPr>
                <w:rFonts w:cstheme="minorHAnsi"/>
                <w:sz w:val="20"/>
                <w:szCs w:val="20"/>
              </w:rPr>
            </w:pPr>
            <w:r>
              <w:rPr>
                <w:rFonts w:cstheme="minorHAnsi"/>
                <w:sz w:val="20"/>
                <w:szCs w:val="20"/>
              </w:rPr>
              <w:t>196</w:t>
            </w:r>
          </w:p>
        </w:tc>
        <w:tc>
          <w:tcPr>
            <w:tcW w:w="993" w:type="dxa"/>
          </w:tcPr>
          <w:p w14:paraId="3709C50A" w14:textId="2C0736E2" w:rsidR="0060771F" w:rsidRPr="00404493" w:rsidRDefault="00567EB7" w:rsidP="00911615">
            <w:pPr>
              <w:spacing w:line="480" w:lineRule="auto"/>
              <w:rPr>
                <w:rFonts w:cstheme="minorHAnsi"/>
                <w:sz w:val="20"/>
                <w:szCs w:val="20"/>
              </w:rPr>
            </w:pPr>
            <w:r>
              <w:rPr>
                <w:rFonts w:cstheme="minorHAnsi"/>
                <w:sz w:val="20"/>
                <w:szCs w:val="20"/>
              </w:rPr>
              <w:t>0.008</w:t>
            </w:r>
          </w:p>
        </w:tc>
      </w:tr>
      <w:tr w:rsidR="0060771F" w:rsidRPr="00404493" w14:paraId="0C83C943" w14:textId="77777777" w:rsidTr="00911615">
        <w:tc>
          <w:tcPr>
            <w:tcW w:w="1896" w:type="dxa"/>
          </w:tcPr>
          <w:p w14:paraId="77210737" w14:textId="77777777" w:rsidR="0060771F" w:rsidRPr="00404493" w:rsidRDefault="0060771F" w:rsidP="00911615">
            <w:pPr>
              <w:spacing w:line="480" w:lineRule="auto"/>
              <w:rPr>
                <w:rFonts w:cstheme="minorHAnsi"/>
                <w:sz w:val="20"/>
                <w:szCs w:val="20"/>
              </w:rPr>
            </w:pPr>
          </w:p>
        </w:tc>
        <w:tc>
          <w:tcPr>
            <w:tcW w:w="1896" w:type="dxa"/>
          </w:tcPr>
          <w:p w14:paraId="491EB9BF" w14:textId="08AB9167" w:rsidR="0060771F" w:rsidRPr="00404493" w:rsidRDefault="00567EB7" w:rsidP="00911615">
            <w:pPr>
              <w:spacing w:line="480" w:lineRule="auto"/>
              <w:rPr>
                <w:rFonts w:cstheme="minorHAnsi"/>
                <w:sz w:val="20"/>
                <w:szCs w:val="20"/>
              </w:rPr>
            </w:pPr>
            <w:r>
              <w:rPr>
                <w:rFonts w:cstheme="minorHAnsi"/>
                <w:sz w:val="20"/>
                <w:szCs w:val="20"/>
              </w:rPr>
              <w:t>Middle frontal gyrus</w:t>
            </w:r>
          </w:p>
        </w:tc>
        <w:tc>
          <w:tcPr>
            <w:tcW w:w="814" w:type="dxa"/>
          </w:tcPr>
          <w:p w14:paraId="3AC8BC76" w14:textId="38F5C1CF" w:rsidR="0060771F" w:rsidRPr="00404493" w:rsidRDefault="00567EB7" w:rsidP="00911615">
            <w:pPr>
              <w:spacing w:line="480" w:lineRule="auto"/>
              <w:rPr>
                <w:rFonts w:cstheme="minorHAnsi"/>
                <w:sz w:val="20"/>
                <w:szCs w:val="20"/>
              </w:rPr>
            </w:pPr>
            <w:r>
              <w:rPr>
                <w:rFonts w:cstheme="minorHAnsi"/>
                <w:sz w:val="20"/>
                <w:szCs w:val="20"/>
              </w:rPr>
              <w:t>R</w:t>
            </w:r>
          </w:p>
        </w:tc>
        <w:tc>
          <w:tcPr>
            <w:tcW w:w="1312" w:type="dxa"/>
          </w:tcPr>
          <w:p w14:paraId="41F2E02C" w14:textId="613EE8A5" w:rsidR="0060771F" w:rsidRPr="00404493" w:rsidRDefault="00567EB7" w:rsidP="00911615">
            <w:pPr>
              <w:spacing w:line="480" w:lineRule="auto"/>
              <w:rPr>
                <w:rFonts w:cstheme="minorHAnsi"/>
                <w:sz w:val="20"/>
                <w:szCs w:val="20"/>
              </w:rPr>
            </w:pPr>
            <w:r>
              <w:rPr>
                <w:rFonts w:cstheme="minorHAnsi"/>
                <w:sz w:val="20"/>
                <w:szCs w:val="20"/>
              </w:rPr>
              <w:t>40 4 34</w:t>
            </w:r>
          </w:p>
        </w:tc>
        <w:tc>
          <w:tcPr>
            <w:tcW w:w="709" w:type="dxa"/>
          </w:tcPr>
          <w:p w14:paraId="1D8EC1A4" w14:textId="2FE43AF9" w:rsidR="0060771F" w:rsidRPr="00404493" w:rsidRDefault="00567EB7" w:rsidP="00911615">
            <w:pPr>
              <w:spacing w:line="480" w:lineRule="auto"/>
              <w:rPr>
                <w:rFonts w:cstheme="minorHAnsi"/>
                <w:sz w:val="20"/>
                <w:szCs w:val="20"/>
              </w:rPr>
            </w:pPr>
            <w:r>
              <w:rPr>
                <w:rFonts w:cstheme="minorHAnsi"/>
                <w:sz w:val="20"/>
                <w:szCs w:val="20"/>
              </w:rPr>
              <w:t>24.04</w:t>
            </w:r>
          </w:p>
        </w:tc>
        <w:tc>
          <w:tcPr>
            <w:tcW w:w="851" w:type="dxa"/>
          </w:tcPr>
          <w:p w14:paraId="08A77943" w14:textId="1376780E" w:rsidR="0060771F" w:rsidRPr="00404493" w:rsidRDefault="00567EB7" w:rsidP="00911615">
            <w:pPr>
              <w:spacing w:line="480" w:lineRule="auto"/>
              <w:rPr>
                <w:rFonts w:cstheme="minorHAnsi"/>
                <w:sz w:val="20"/>
                <w:szCs w:val="20"/>
              </w:rPr>
            </w:pPr>
            <w:r>
              <w:rPr>
                <w:rFonts w:cstheme="minorHAnsi"/>
                <w:sz w:val="20"/>
                <w:szCs w:val="20"/>
              </w:rPr>
              <w:t>4.57</w:t>
            </w:r>
          </w:p>
        </w:tc>
        <w:tc>
          <w:tcPr>
            <w:tcW w:w="708" w:type="dxa"/>
          </w:tcPr>
          <w:p w14:paraId="1BE3BA29" w14:textId="29186935" w:rsidR="0060771F" w:rsidRPr="00404493" w:rsidRDefault="00567EB7" w:rsidP="00911615">
            <w:pPr>
              <w:spacing w:line="480" w:lineRule="auto"/>
              <w:rPr>
                <w:rFonts w:cstheme="minorHAnsi"/>
                <w:sz w:val="20"/>
                <w:szCs w:val="20"/>
              </w:rPr>
            </w:pPr>
            <w:r>
              <w:rPr>
                <w:rFonts w:cstheme="minorHAnsi"/>
                <w:sz w:val="20"/>
                <w:szCs w:val="20"/>
              </w:rPr>
              <w:t>137</w:t>
            </w:r>
          </w:p>
        </w:tc>
        <w:tc>
          <w:tcPr>
            <w:tcW w:w="993" w:type="dxa"/>
          </w:tcPr>
          <w:p w14:paraId="0A6980ED" w14:textId="4A9982A9" w:rsidR="0060771F" w:rsidRPr="00404493" w:rsidRDefault="00567EB7" w:rsidP="00911615">
            <w:pPr>
              <w:spacing w:line="480" w:lineRule="auto"/>
              <w:rPr>
                <w:rFonts w:cstheme="minorHAnsi"/>
                <w:sz w:val="20"/>
                <w:szCs w:val="20"/>
              </w:rPr>
            </w:pPr>
            <w:r>
              <w:rPr>
                <w:rFonts w:cstheme="minorHAnsi"/>
                <w:sz w:val="20"/>
                <w:szCs w:val="20"/>
              </w:rPr>
              <w:t>0.027</w:t>
            </w:r>
          </w:p>
        </w:tc>
      </w:tr>
      <w:tr w:rsidR="0060771F" w:rsidRPr="00404493" w14:paraId="6138600E" w14:textId="77777777" w:rsidTr="00911615">
        <w:tc>
          <w:tcPr>
            <w:tcW w:w="1896" w:type="dxa"/>
          </w:tcPr>
          <w:p w14:paraId="36CCB58E" w14:textId="6DBAA51B" w:rsidR="0060771F" w:rsidRPr="00404493" w:rsidRDefault="00567EB7" w:rsidP="00911615">
            <w:pPr>
              <w:spacing w:line="480" w:lineRule="auto"/>
              <w:rPr>
                <w:rFonts w:cstheme="minorHAnsi"/>
                <w:sz w:val="20"/>
                <w:szCs w:val="20"/>
              </w:rPr>
            </w:pPr>
            <w:r>
              <w:rPr>
                <w:rFonts w:cstheme="minorHAnsi"/>
                <w:sz w:val="20"/>
                <w:szCs w:val="20"/>
              </w:rPr>
              <w:t>Encoding: main effect of load</w:t>
            </w:r>
          </w:p>
        </w:tc>
        <w:tc>
          <w:tcPr>
            <w:tcW w:w="1896" w:type="dxa"/>
          </w:tcPr>
          <w:p w14:paraId="665DD47C" w14:textId="05DFDB02" w:rsidR="0060771F" w:rsidRPr="00404493" w:rsidRDefault="00567EB7" w:rsidP="00911615">
            <w:pPr>
              <w:spacing w:line="480" w:lineRule="auto"/>
              <w:rPr>
                <w:rFonts w:cstheme="minorHAnsi"/>
                <w:sz w:val="20"/>
                <w:szCs w:val="20"/>
              </w:rPr>
            </w:pPr>
            <w:r>
              <w:rPr>
                <w:rFonts w:cstheme="minorHAnsi"/>
                <w:sz w:val="20"/>
                <w:szCs w:val="20"/>
              </w:rPr>
              <w:t>Superior parietal lobe</w:t>
            </w:r>
          </w:p>
        </w:tc>
        <w:tc>
          <w:tcPr>
            <w:tcW w:w="814" w:type="dxa"/>
          </w:tcPr>
          <w:p w14:paraId="38AD9953" w14:textId="77E1A24E" w:rsidR="0060771F" w:rsidRPr="00404493" w:rsidRDefault="00567EB7" w:rsidP="00911615">
            <w:pPr>
              <w:spacing w:line="480" w:lineRule="auto"/>
              <w:rPr>
                <w:rFonts w:cstheme="minorHAnsi"/>
                <w:sz w:val="20"/>
                <w:szCs w:val="20"/>
              </w:rPr>
            </w:pPr>
            <w:r>
              <w:rPr>
                <w:rFonts w:cstheme="minorHAnsi"/>
                <w:sz w:val="20"/>
                <w:szCs w:val="20"/>
              </w:rPr>
              <w:t>L</w:t>
            </w:r>
          </w:p>
        </w:tc>
        <w:tc>
          <w:tcPr>
            <w:tcW w:w="1312" w:type="dxa"/>
          </w:tcPr>
          <w:p w14:paraId="76DFDDCA" w14:textId="7A77F1AD" w:rsidR="0060771F" w:rsidRPr="00404493" w:rsidRDefault="00567EB7" w:rsidP="00911615">
            <w:pPr>
              <w:spacing w:line="480" w:lineRule="auto"/>
              <w:rPr>
                <w:rFonts w:cstheme="minorHAnsi"/>
                <w:sz w:val="20"/>
                <w:szCs w:val="20"/>
              </w:rPr>
            </w:pPr>
            <w:r>
              <w:rPr>
                <w:rFonts w:cstheme="minorHAnsi"/>
                <w:sz w:val="20"/>
                <w:szCs w:val="20"/>
              </w:rPr>
              <w:t>-22 -62 44</w:t>
            </w:r>
          </w:p>
        </w:tc>
        <w:tc>
          <w:tcPr>
            <w:tcW w:w="709" w:type="dxa"/>
          </w:tcPr>
          <w:p w14:paraId="054C8A05" w14:textId="74135C4E" w:rsidR="0060771F" w:rsidRPr="00404493" w:rsidRDefault="00567EB7" w:rsidP="00911615">
            <w:pPr>
              <w:spacing w:line="480" w:lineRule="auto"/>
              <w:rPr>
                <w:rFonts w:cstheme="minorHAnsi"/>
                <w:sz w:val="20"/>
                <w:szCs w:val="20"/>
              </w:rPr>
            </w:pPr>
            <w:r>
              <w:rPr>
                <w:rFonts w:cstheme="minorHAnsi"/>
                <w:sz w:val="20"/>
                <w:szCs w:val="20"/>
              </w:rPr>
              <w:t>19.89</w:t>
            </w:r>
          </w:p>
        </w:tc>
        <w:tc>
          <w:tcPr>
            <w:tcW w:w="851" w:type="dxa"/>
          </w:tcPr>
          <w:p w14:paraId="64578A33" w14:textId="26AFBCE3" w:rsidR="0060771F" w:rsidRPr="00404493" w:rsidRDefault="00567EB7" w:rsidP="00911615">
            <w:pPr>
              <w:spacing w:line="480" w:lineRule="auto"/>
              <w:rPr>
                <w:rFonts w:cstheme="minorHAnsi"/>
                <w:sz w:val="20"/>
                <w:szCs w:val="20"/>
              </w:rPr>
            </w:pPr>
            <w:r>
              <w:rPr>
                <w:rFonts w:cstheme="minorHAnsi"/>
                <w:sz w:val="20"/>
                <w:szCs w:val="20"/>
              </w:rPr>
              <w:t>6.42</w:t>
            </w:r>
          </w:p>
        </w:tc>
        <w:tc>
          <w:tcPr>
            <w:tcW w:w="708" w:type="dxa"/>
          </w:tcPr>
          <w:p w14:paraId="0D5DC310" w14:textId="526AD9DA" w:rsidR="0060771F" w:rsidRPr="00404493" w:rsidRDefault="00567EB7" w:rsidP="00911615">
            <w:pPr>
              <w:spacing w:line="480" w:lineRule="auto"/>
              <w:rPr>
                <w:rFonts w:cstheme="minorHAnsi"/>
                <w:sz w:val="20"/>
                <w:szCs w:val="20"/>
              </w:rPr>
            </w:pPr>
            <w:r>
              <w:rPr>
                <w:rFonts w:cstheme="minorHAnsi"/>
                <w:sz w:val="20"/>
                <w:szCs w:val="20"/>
              </w:rPr>
              <w:t>4349</w:t>
            </w:r>
          </w:p>
        </w:tc>
        <w:tc>
          <w:tcPr>
            <w:tcW w:w="993" w:type="dxa"/>
          </w:tcPr>
          <w:p w14:paraId="6110EBF1" w14:textId="0840723A" w:rsidR="0060771F" w:rsidRPr="00404493" w:rsidRDefault="00567EB7" w:rsidP="00911615">
            <w:pPr>
              <w:spacing w:line="480" w:lineRule="auto"/>
              <w:rPr>
                <w:rFonts w:cstheme="minorHAnsi"/>
                <w:sz w:val="20"/>
                <w:szCs w:val="20"/>
              </w:rPr>
            </w:pPr>
            <w:r>
              <w:rPr>
                <w:rFonts w:cstheme="minorHAnsi"/>
                <w:sz w:val="20"/>
                <w:szCs w:val="20"/>
              </w:rPr>
              <w:t>&lt;0.001</w:t>
            </w:r>
          </w:p>
        </w:tc>
      </w:tr>
      <w:tr w:rsidR="0060771F" w:rsidRPr="00404493" w14:paraId="70F9ECD4" w14:textId="77777777" w:rsidTr="00911615">
        <w:tc>
          <w:tcPr>
            <w:tcW w:w="1896" w:type="dxa"/>
          </w:tcPr>
          <w:p w14:paraId="4AC9DB51" w14:textId="7F3017A7" w:rsidR="0060771F" w:rsidRPr="00404493" w:rsidRDefault="0060771F" w:rsidP="00911615">
            <w:pPr>
              <w:spacing w:line="480" w:lineRule="auto"/>
              <w:rPr>
                <w:rFonts w:cstheme="minorHAnsi"/>
                <w:sz w:val="20"/>
                <w:szCs w:val="20"/>
              </w:rPr>
            </w:pPr>
          </w:p>
        </w:tc>
        <w:tc>
          <w:tcPr>
            <w:tcW w:w="1896" w:type="dxa"/>
          </w:tcPr>
          <w:p w14:paraId="3CEF9149" w14:textId="56E541BB" w:rsidR="0060771F" w:rsidRPr="00404493" w:rsidRDefault="00567EB7" w:rsidP="00911615">
            <w:pPr>
              <w:spacing w:line="480" w:lineRule="auto"/>
              <w:rPr>
                <w:rFonts w:cstheme="minorHAnsi"/>
                <w:sz w:val="20"/>
                <w:szCs w:val="20"/>
              </w:rPr>
            </w:pPr>
            <w:r>
              <w:rPr>
                <w:rFonts w:cstheme="minorHAnsi"/>
                <w:sz w:val="20"/>
                <w:szCs w:val="20"/>
              </w:rPr>
              <w:t>Middle frontal gyrus</w:t>
            </w:r>
          </w:p>
        </w:tc>
        <w:tc>
          <w:tcPr>
            <w:tcW w:w="814" w:type="dxa"/>
          </w:tcPr>
          <w:p w14:paraId="4DA575B6" w14:textId="34178FE1" w:rsidR="0060771F" w:rsidRPr="00404493" w:rsidRDefault="00567EB7" w:rsidP="00911615">
            <w:pPr>
              <w:spacing w:line="480" w:lineRule="auto"/>
              <w:rPr>
                <w:rFonts w:cstheme="minorHAnsi"/>
                <w:sz w:val="20"/>
                <w:szCs w:val="20"/>
              </w:rPr>
            </w:pPr>
            <w:r>
              <w:rPr>
                <w:rFonts w:cstheme="minorHAnsi"/>
                <w:sz w:val="20"/>
                <w:szCs w:val="20"/>
              </w:rPr>
              <w:t>L</w:t>
            </w:r>
          </w:p>
        </w:tc>
        <w:tc>
          <w:tcPr>
            <w:tcW w:w="1312" w:type="dxa"/>
          </w:tcPr>
          <w:p w14:paraId="5FA198F0" w14:textId="21763365" w:rsidR="0060771F" w:rsidRPr="00404493" w:rsidRDefault="00567EB7" w:rsidP="00911615">
            <w:pPr>
              <w:spacing w:line="480" w:lineRule="auto"/>
              <w:rPr>
                <w:rFonts w:cstheme="minorHAnsi"/>
                <w:sz w:val="20"/>
                <w:szCs w:val="20"/>
              </w:rPr>
            </w:pPr>
            <w:r>
              <w:rPr>
                <w:rFonts w:cstheme="minorHAnsi"/>
                <w:sz w:val="20"/>
                <w:szCs w:val="20"/>
              </w:rPr>
              <w:t>-48 2 34</w:t>
            </w:r>
          </w:p>
        </w:tc>
        <w:tc>
          <w:tcPr>
            <w:tcW w:w="709" w:type="dxa"/>
          </w:tcPr>
          <w:p w14:paraId="55751683" w14:textId="5631E286" w:rsidR="0060771F" w:rsidRPr="00404493" w:rsidRDefault="00567EB7" w:rsidP="00911615">
            <w:pPr>
              <w:spacing w:line="480" w:lineRule="auto"/>
              <w:rPr>
                <w:rFonts w:cstheme="minorHAnsi"/>
                <w:sz w:val="20"/>
                <w:szCs w:val="20"/>
              </w:rPr>
            </w:pPr>
            <w:r>
              <w:rPr>
                <w:rFonts w:cstheme="minorHAnsi"/>
                <w:sz w:val="20"/>
                <w:szCs w:val="20"/>
              </w:rPr>
              <w:t>19.20</w:t>
            </w:r>
          </w:p>
        </w:tc>
        <w:tc>
          <w:tcPr>
            <w:tcW w:w="851" w:type="dxa"/>
          </w:tcPr>
          <w:p w14:paraId="07ED8BF1" w14:textId="164CAD0A" w:rsidR="0060771F" w:rsidRPr="00404493" w:rsidRDefault="00567EB7" w:rsidP="00911615">
            <w:pPr>
              <w:spacing w:line="480" w:lineRule="auto"/>
              <w:rPr>
                <w:rFonts w:cstheme="minorHAnsi"/>
                <w:sz w:val="20"/>
                <w:szCs w:val="20"/>
              </w:rPr>
            </w:pPr>
            <w:r>
              <w:rPr>
                <w:rFonts w:cstheme="minorHAnsi"/>
                <w:sz w:val="20"/>
                <w:szCs w:val="20"/>
              </w:rPr>
              <w:t>6.31</w:t>
            </w:r>
          </w:p>
        </w:tc>
        <w:tc>
          <w:tcPr>
            <w:tcW w:w="708" w:type="dxa"/>
          </w:tcPr>
          <w:p w14:paraId="3F1E42B1" w14:textId="693F44C1" w:rsidR="0060771F" w:rsidRPr="00404493" w:rsidRDefault="00567EB7" w:rsidP="00911615">
            <w:pPr>
              <w:spacing w:line="480" w:lineRule="auto"/>
              <w:rPr>
                <w:rFonts w:cstheme="minorHAnsi"/>
                <w:sz w:val="20"/>
                <w:szCs w:val="20"/>
              </w:rPr>
            </w:pPr>
            <w:r>
              <w:rPr>
                <w:rFonts w:cstheme="minorHAnsi"/>
                <w:sz w:val="20"/>
                <w:szCs w:val="20"/>
              </w:rPr>
              <w:t>2927</w:t>
            </w:r>
          </w:p>
        </w:tc>
        <w:tc>
          <w:tcPr>
            <w:tcW w:w="993" w:type="dxa"/>
          </w:tcPr>
          <w:p w14:paraId="06F1453D" w14:textId="0C2796F1" w:rsidR="0060771F" w:rsidRPr="00404493" w:rsidRDefault="00567EB7" w:rsidP="00911615">
            <w:pPr>
              <w:spacing w:line="480" w:lineRule="auto"/>
              <w:rPr>
                <w:rFonts w:cstheme="minorHAnsi"/>
                <w:sz w:val="20"/>
                <w:szCs w:val="20"/>
              </w:rPr>
            </w:pPr>
            <w:r>
              <w:rPr>
                <w:rFonts w:cstheme="minorHAnsi"/>
                <w:sz w:val="20"/>
                <w:szCs w:val="20"/>
              </w:rPr>
              <w:t>&lt;0.001</w:t>
            </w:r>
          </w:p>
        </w:tc>
      </w:tr>
      <w:tr w:rsidR="0060771F" w:rsidRPr="00404493" w14:paraId="7D874E8B" w14:textId="77777777" w:rsidTr="00911615">
        <w:tc>
          <w:tcPr>
            <w:tcW w:w="1896" w:type="dxa"/>
          </w:tcPr>
          <w:p w14:paraId="3EFF7FA5" w14:textId="77777777" w:rsidR="0060771F" w:rsidRDefault="0060771F" w:rsidP="00911615">
            <w:pPr>
              <w:spacing w:line="480" w:lineRule="auto"/>
              <w:rPr>
                <w:rFonts w:cstheme="minorHAnsi"/>
                <w:sz w:val="20"/>
                <w:szCs w:val="20"/>
              </w:rPr>
            </w:pPr>
          </w:p>
        </w:tc>
        <w:tc>
          <w:tcPr>
            <w:tcW w:w="1896" w:type="dxa"/>
          </w:tcPr>
          <w:p w14:paraId="6AD0B5E1" w14:textId="1456638B" w:rsidR="0060771F" w:rsidRDefault="00567EB7" w:rsidP="00911615">
            <w:pPr>
              <w:spacing w:line="480" w:lineRule="auto"/>
              <w:rPr>
                <w:rFonts w:cstheme="minorHAnsi"/>
                <w:sz w:val="20"/>
                <w:szCs w:val="20"/>
              </w:rPr>
            </w:pPr>
            <w:r>
              <w:rPr>
                <w:rFonts w:cstheme="minorHAnsi"/>
                <w:sz w:val="20"/>
                <w:szCs w:val="20"/>
              </w:rPr>
              <w:t>Middle occipital gyrus</w:t>
            </w:r>
          </w:p>
        </w:tc>
        <w:tc>
          <w:tcPr>
            <w:tcW w:w="814" w:type="dxa"/>
          </w:tcPr>
          <w:p w14:paraId="63DE69E1" w14:textId="5135887D" w:rsidR="0060771F" w:rsidRDefault="00567EB7" w:rsidP="00911615">
            <w:pPr>
              <w:spacing w:line="480" w:lineRule="auto"/>
              <w:rPr>
                <w:rFonts w:cstheme="minorHAnsi"/>
                <w:sz w:val="20"/>
                <w:szCs w:val="20"/>
              </w:rPr>
            </w:pPr>
            <w:r>
              <w:rPr>
                <w:rFonts w:cstheme="minorHAnsi"/>
                <w:sz w:val="20"/>
                <w:szCs w:val="20"/>
              </w:rPr>
              <w:t>R</w:t>
            </w:r>
          </w:p>
        </w:tc>
        <w:tc>
          <w:tcPr>
            <w:tcW w:w="1312" w:type="dxa"/>
          </w:tcPr>
          <w:p w14:paraId="6690C15D" w14:textId="066AECD7" w:rsidR="0060771F" w:rsidRDefault="00567EB7" w:rsidP="00911615">
            <w:pPr>
              <w:spacing w:line="480" w:lineRule="auto"/>
              <w:rPr>
                <w:rFonts w:cstheme="minorHAnsi"/>
                <w:sz w:val="20"/>
                <w:szCs w:val="20"/>
              </w:rPr>
            </w:pPr>
            <w:r>
              <w:rPr>
                <w:rFonts w:cstheme="minorHAnsi"/>
                <w:sz w:val="20"/>
                <w:szCs w:val="20"/>
              </w:rPr>
              <w:t>30 -82 10</w:t>
            </w:r>
          </w:p>
        </w:tc>
        <w:tc>
          <w:tcPr>
            <w:tcW w:w="709" w:type="dxa"/>
          </w:tcPr>
          <w:p w14:paraId="5A570AD0" w14:textId="127C9D6E" w:rsidR="0060771F" w:rsidRDefault="00567EB7" w:rsidP="00911615">
            <w:pPr>
              <w:spacing w:line="480" w:lineRule="auto"/>
              <w:rPr>
                <w:rFonts w:cstheme="minorHAnsi"/>
                <w:sz w:val="20"/>
                <w:szCs w:val="20"/>
              </w:rPr>
            </w:pPr>
            <w:r>
              <w:rPr>
                <w:rFonts w:cstheme="minorHAnsi"/>
                <w:sz w:val="20"/>
                <w:szCs w:val="20"/>
              </w:rPr>
              <w:t>18.36</w:t>
            </w:r>
          </w:p>
        </w:tc>
        <w:tc>
          <w:tcPr>
            <w:tcW w:w="851" w:type="dxa"/>
          </w:tcPr>
          <w:p w14:paraId="5846BB55" w14:textId="15D6B96C" w:rsidR="0060771F" w:rsidRDefault="00567EB7" w:rsidP="00911615">
            <w:pPr>
              <w:spacing w:line="480" w:lineRule="auto"/>
              <w:rPr>
                <w:rFonts w:cstheme="minorHAnsi"/>
                <w:sz w:val="20"/>
                <w:szCs w:val="20"/>
              </w:rPr>
            </w:pPr>
            <w:r>
              <w:rPr>
                <w:rFonts w:cstheme="minorHAnsi"/>
                <w:sz w:val="20"/>
                <w:szCs w:val="20"/>
              </w:rPr>
              <w:t>6.17</w:t>
            </w:r>
          </w:p>
        </w:tc>
        <w:tc>
          <w:tcPr>
            <w:tcW w:w="708" w:type="dxa"/>
          </w:tcPr>
          <w:p w14:paraId="2C8D89B1" w14:textId="34132A49" w:rsidR="0060771F" w:rsidRDefault="00567EB7" w:rsidP="00911615">
            <w:pPr>
              <w:spacing w:line="480" w:lineRule="auto"/>
              <w:rPr>
                <w:rFonts w:cstheme="minorHAnsi"/>
                <w:sz w:val="20"/>
                <w:szCs w:val="20"/>
              </w:rPr>
            </w:pPr>
            <w:r>
              <w:rPr>
                <w:rFonts w:cstheme="minorHAnsi"/>
                <w:sz w:val="20"/>
                <w:szCs w:val="20"/>
              </w:rPr>
              <w:t>3746</w:t>
            </w:r>
          </w:p>
        </w:tc>
        <w:tc>
          <w:tcPr>
            <w:tcW w:w="993" w:type="dxa"/>
          </w:tcPr>
          <w:p w14:paraId="4CE80EA9" w14:textId="2800051E" w:rsidR="0060771F" w:rsidRDefault="00567EB7" w:rsidP="00911615">
            <w:pPr>
              <w:spacing w:line="480" w:lineRule="auto"/>
              <w:rPr>
                <w:rFonts w:cstheme="minorHAnsi"/>
                <w:sz w:val="20"/>
                <w:szCs w:val="20"/>
              </w:rPr>
            </w:pPr>
            <w:r>
              <w:rPr>
                <w:rFonts w:cstheme="minorHAnsi"/>
                <w:sz w:val="20"/>
                <w:szCs w:val="20"/>
              </w:rPr>
              <w:t>&lt;0.001</w:t>
            </w:r>
          </w:p>
        </w:tc>
      </w:tr>
      <w:tr w:rsidR="0060771F" w:rsidRPr="00404493" w14:paraId="675F11AE" w14:textId="77777777" w:rsidTr="00911615">
        <w:tc>
          <w:tcPr>
            <w:tcW w:w="1896" w:type="dxa"/>
          </w:tcPr>
          <w:p w14:paraId="4ADD32F1" w14:textId="05BF7857" w:rsidR="0060771F" w:rsidRDefault="0060771F" w:rsidP="00911615">
            <w:pPr>
              <w:spacing w:line="480" w:lineRule="auto"/>
              <w:rPr>
                <w:rFonts w:cstheme="minorHAnsi"/>
                <w:sz w:val="20"/>
                <w:szCs w:val="20"/>
              </w:rPr>
            </w:pPr>
          </w:p>
        </w:tc>
        <w:tc>
          <w:tcPr>
            <w:tcW w:w="1896" w:type="dxa"/>
          </w:tcPr>
          <w:p w14:paraId="22F8188D" w14:textId="57C75FD9" w:rsidR="0060771F" w:rsidRPr="00404493" w:rsidRDefault="00567EB7" w:rsidP="00911615">
            <w:pPr>
              <w:spacing w:line="480" w:lineRule="auto"/>
              <w:rPr>
                <w:rFonts w:cstheme="minorHAnsi"/>
                <w:sz w:val="20"/>
                <w:szCs w:val="20"/>
              </w:rPr>
            </w:pPr>
            <w:r>
              <w:rPr>
                <w:rFonts w:cstheme="minorHAnsi"/>
                <w:sz w:val="20"/>
                <w:szCs w:val="20"/>
              </w:rPr>
              <w:t>Middle frontal gyrus</w:t>
            </w:r>
          </w:p>
        </w:tc>
        <w:tc>
          <w:tcPr>
            <w:tcW w:w="814" w:type="dxa"/>
          </w:tcPr>
          <w:p w14:paraId="22D29A43" w14:textId="16B4F36F" w:rsidR="0060771F" w:rsidRPr="00404493" w:rsidRDefault="00567EB7" w:rsidP="00911615">
            <w:pPr>
              <w:spacing w:line="480" w:lineRule="auto"/>
              <w:rPr>
                <w:rFonts w:cstheme="minorHAnsi"/>
                <w:sz w:val="20"/>
                <w:szCs w:val="20"/>
              </w:rPr>
            </w:pPr>
            <w:r>
              <w:rPr>
                <w:rFonts w:cstheme="minorHAnsi"/>
                <w:sz w:val="20"/>
                <w:szCs w:val="20"/>
              </w:rPr>
              <w:t>R</w:t>
            </w:r>
          </w:p>
        </w:tc>
        <w:tc>
          <w:tcPr>
            <w:tcW w:w="1312" w:type="dxa"/>
          </w:tcPr>
          <w:p w14:paraId="0474C94C" w14:textId="67EDDB4A" w:rsidR="0060771F" w:rsidRPr="00404493" w:rsidRDefault="00567EB7" w:rsidP="00911615">
            <w:pPr>
              <w:spacing w:line="480" w:lineRule="auto"/>
              <w:rPr>
                <w:rFonts w:cstheme="minorHAnsi"/>
                <w:sz w:val="20"/>
                <w:szCs w:val="20"/>
              </w:rPr>
            </w:pPr>
            <w:r>
              <w:rPr>
                <w:rFonts w:cstheme="minorHAnsi"/>
                <w:sz w:val="20"/>
                <w:szCs w:val="20"/>
              </w:rPr>
              <w:t>26 0 50</w:t>
            </w:r>
          </w:p>
        </w:tc>
        <w:tc>
          <w:tcPr>
            <w:tcW w:w="709" w:type="dxa"/>
          </w:tcPr>
          <w:p w14:paraId="0F5B0AA1" w14:textId="6E353554" w:rsidR="0060771F" w:rsidRPr="00404493" w:rsidRDefault="00567EB7" w:rsidP="00911615">
            <w:pPr>
              <w:spacing w:line="480" w:lineRule="auto"/>
              <w:rPr>
                <w:rFonts w:cstheme="minorHAnsi"/>
                <w:sz w:val="20"/>
                <w:szCs w:val="20"/>
              </w:rPr>
            </w:pPr>
            <w:r>
              <w:rPr>
                <w:rFonts w:cstheme="minorHAnsi"/>
                <w:sz w:val="20"/>
                <w:szCs w:val="20"/>
              </w:rPr>
              <w:t>11.76</w:t>
            </w:r>
          </w:p>
        </w:tc>
        <w:tc>
          <w:tcPr>
            <w:tcW w:w="851" w:type="dxa"/>
          </w:tcPr>
          <w:p w14:paraId="32B387CC" w14:textId="74582EAB" w:rsidR="0060771F" w:rsidRPr="00404493" w:rsidRDefault="00114DDD" w:rsidP="00911615">
            <w:pPr>
              <w:spacing w:line="480" w:lineRule="auto"/>
              <w:rPr>
                <w:rFonts w:cstheme="minorHAnsi"/>
                <w:sz w:val="20"/>
                <w:szCs w:val="20"/>
              </w:rPr>
            </w:pPr>
            <w:r>
              <w:rPr>
                <w:rFonts w:cstheme="minorHAnsi"/>
                <w:sz w:val="20"/>
                <w:szCs w:val="20"/>
              </w:rPr>
              <w:t>4.86</w:t>
            </w:r>
          </w:p>
        </w:tc>
        <w:tc>
          <w:tcPr>
            <w:tcW w:w="708" w:type="dxa"/>
          </w:tcPr>
          <w:p w14:paraId="2C6D77A0" w14:textId="628DFA47" w:rsidR="0060771F" w:rsidRPr="00404493" w:rsidRDefault="00114DDD" w:rsidP="00911615">
            <w:pPr>
              <w:spacing w:line="480" w:lineRule="auto"/>
              <w:rPr>
                <w:rFonts w:cstheme="minorHAnsi"/>
                <w:sz w:val="20"/>
                <w:szCs w:val="20"/>
              </w:rPr>
            </w:pPr>
            <w:r>
              <w:rPr>
                <w:rFonts w:cstheme="minorHAnsi"/>
                <w:sz w:val="20"/>
                <w:szCs w:val="20"/>
              </w:rPr>
              <w:t>208</w:t>
            </w:r>
          </w:p>
        </w:tc>
        <w:tc>
          <w:tcPr>
            <w:tcW w:w="993" w:type="dxa"/>
          </w:tcPr>
          <w:p w14:paraId="7E92F8C8" w14:textId="564B8594" w:rsidR="0060771F" w:rsidRPr="00404493" w:rsidRDefault="00114DDD" w:rsidP="00911615">
            <w:pPr>
              <w:spacing w:line="480" w:lineRule="auto"/>
              <w:rPr>
                <w:rFonts w:cstheme="minorHAnsi"/>
                <w:sz w:val="20"/>
                <w:szCs w:val="20"/>
              </w:rPr>
            </w:pPr>
            <w:r>
              <w:rPr>
                <w:rFonts w:cstheme="minorHAnsi"/>
                <w:sz w:val="20"/>
                <w:szCs w:val="20"/>
              </w:rPr>
              <w:t>0.009</w:t>
            </w:r>
          </w:p>
        </w:tc>
      </w:tr>
      <w:tr w:rsidR="0060771F" w:rsidRPr="00404493" w14:paraId="2F2EA4CB" w14:textId="77777777" w:rsidTr="00911615">
        <w:tc>
          <w:tcPr>
            <w:tcW w:w="1896" w:type="dxa"/>
          </w:tcPr>
          <w:p w14:paraId="45363852" w14:textId="0DBFC322" w:rsidR="0060771F" w:rsidRPr="00404493" w:rsidRDefault="0060771F" w:rsidP="00911615">
            <w:pPr>
              <w:spacing w:line="480" w:lineRule="auto"/>
              <w:rPr>
                <w:rFonts w:cstheme="minorHAnsi"/>
                <w:sz w:val="20"/>
                <w:szCs w:val="20"/>
              </w:rPr>
            </w:pPr>
          </w:p>
        </w:tc>
        <w:tc>
          <w:tcPr>
            <w:tcW w:w="1896" w:type="dxa"/>
          </w:tcPr>
          <w:p w14:paraId="4C1B8225" w14:textId="344881DF" w:rsidR="0060771F" w:rsidRPr="00404493" w:rsidRDefault="00114DDD" w:rsidP="00911615">
            <w:pPr>
              <w:spacing w:line="480" w:lineRule="auto"/>
              <w:rPr>
                <w:rFonts w:cstheme="minorHAnsi"/>
                <w:sz w:val="20"/>
                <w:szCs w:val="20"/>
              </w:rPr>
            </w:pPr>
            <w:r>
              <w:rPr>
                <w:rFonts w:cstheme="minorHAnsi"/>
                <w:sz w:val="20"/>
                <w:szCs w:val="20"/>
              </w:rPr>
              <w:t>Anterior insula</w:t>
            </w:r>
          </w:p>
        </w:tc>
        <w:tc>
          <w:tcPr>
            <w:tcW w:w="814" w:type="dxa"/>
          </w:tcPr>
          <w:p w14:paraId="565CB5E8" w14:textId="5CAB0A2C" w:rsidR="0060771F" w:rsidRPr="00404493" w:rsidRDefault="00114DDD" w:rsidP="00911615">
            <w:pPr>
              <w:spacing w:line="480" w:lineRule="auto"/>
              <w:rPr>
                <w:rFonts w:cstheme="minorHAnsi"/>
                <w:sz w:val="20"/>
                <w:szCs w:val="20"/>
              </w:rPr>
            </w:pPr>
            <w:r>
              <w:rPr>
                <w:rFonts w:cstheme="minorHAnsi"/>
                <w:sz w:val="20"/>
                <w:szCs w:val="20"/>
              </w:rPr>
              <w:t>R</w:t>
            </w:r>
          </w:p>
        </w:tc>
        <w:tc>
          <w:tcPr>
            <w:tcW w:w="1312" w:type="dxa"/>
          </w:tcPr>
          <w:p w14:paraId="3DBB77C6" w14:textId="7312C696" w:rsidR="0060771F" w:rsidRPr="00404493" w:rsidRDefault="00114DDD" w:rsidP="00911615">
            <w:pPr>
              <w:spacing w:line="480" w:lineRule="auto"/>
              <w:rPr>
                <w:rFonts w:cstheme="minorHAnsi"/>
                <w:sz w:val="20"/>
                <w:szCs w:val="20"/>
              </w:rPr>
            </w:pPr>
            <w:r>
              <w:rPr>
                <w:rFonts w:cstheme="minorHAnsi"/>
                <w:sz w:val="20"/>
                <w:szCs w:val="20"/>
              </w:rPr>
              <w:t>32 22 2</w:t>
            </w:r>
          </w:p>
        </w:tc>
        <w:tc>
          <w:tcPr>
            <w:tcW w:w="709" w:type="dxa"/>
          </w:tcPr>
          <w:p w14:paraId="5BEEAF62" w14:textId="05B17031" w:rsidR="0060771F" w:rsidRPr="00404493" w:rsidRDefault="00114DDD" w:rsidP="00911615">
            <w:pPr>
              <w:spacing w:line="480" w:lineRule="auto"/>
              <w:rPr>
                <w:rFonts w:cstheme="minorHAnsi"/>
                <w:sz w:val="20"/>
                <w:szCs w:val="20"/>
              </w:rPr>
            </w:pPr>
            <w:r>
              <w:rPr>
                <w:rFonts w:cstheme="minorHAnsi"/>
                <w:sz w:val="20"/>
                <w:szCs w:val="20"/>
              </w:rPr>
              <w:t>10.66</w:t>
            </w:r>
          </w:p>
        </w:tc>
        <w:tc>
          <w:tcPr>
            <w:tcW w:w="851" w:type="dxa"/>
          </w:tcPr>
          <w:p w14:paraId="6ECB353D" w14:textId="0F0289A1" w:rsidR="0060771F" w:rsidRPr="00404493" w:rsidRDefault="00114DDD" w:rsidP="00911615">
            <w:pPr>
              <w:spacing w:line="480" w:lineRule="auto"/>
              <w:rPr>
                <w:rFonts w:cstheme="minorHAnsi"/>
                <w:sz w:val="20"/>
                <w:szCs w:val="20"/>
              </w:rPr>
            </w:pPr>
            <w:r>
              <w:rPr>
                <w:rFonts w:cstheme="minorHAnsi"/>
                <w:sz w:val="20"/>
                <w:szCs w:val="20"/>
              </w:rPr>
              <w:t>4.60</w:t>
            </w:r>
          </w:p>
        </w:tc>
        <w:tc>
          <w:tcPr>
            <w:tcW w:w="708" w:type="dxa"/>
          </w:tcPr>
          <w:p w14:paraId="04C661EB" w14:textId="22EE10FF" w:rsidR="0060771F" w:rsidRPr="00404493" w:rsidRDefault="00114DDD" w:rsidP="00911615">
            <w:pPr>
              <w:spacing w:line="480" w:lineRule="auto"/>
              <w:rPr>
                <w:rFonts w:cstheme="minorHAnsi"/>
                <w:sz w:val="20"/>
                <w:szCs w:val="20"/>
              </w:rPr>
            </w:pPr>
            <w:r>
              <w:rPr>
                <w:rFonts w:cstheme="minorHAnsi"/>
                <w:sz w:val="20"/>
                <w:szCs w:val="20"/>
              </w:rPr>
              <w:t>519</w:t>
            </w:r>
          </w:p>
        </w:tc>
        <w:tc>
          <w:tcPr>
            <w:tcW w:w="993" w:type="dxa"/>
          </w:tcPr>
          <w:p w14:paraId="49A7387B" w14:textId="6682CDDA" w:rsidR="0060771F" w:rsidRPr="00404493" w:rsidRDefault="00114DDD" w:rsidP="00911615">
            <w:pPr>
              <w:spacing w:line="480" w:lineRule="auto"/>
              <w:rPr>
                <w:rFonts w:cstheme="minorHAnsi"/>
                <w:sz w:val="20"/>
                <w:szCs w:val="20"/>
              </w:rPr>
            </w:pPr>
            <w:r>
              <w:rPr>
                <w:rFonts w:cstheme="minorHAnsi"/>
                <w:sz w:val="20"/>
                <w:szCs w:val="20"/>
              </w:rPr>
              <w:t>0.02</w:t>
            </w:r>
          </w:p>
        </w:tc>
      </w:tr>
      <w:tr w:rsidR="0060771F" w:rsidRPr="00404493" w14:paraId="77E8FB73" w14:textId="77777777" w:rsidTr="00911615">
        <w:tc>
          <w:tcPr>
            <w:tcW w:w="1896" w:type="dxa"/>
          </w:tcPr>
          <w:p w14:paraId="2B74DEFB" w14:textId="77777777" w:rsidR="0060771F" w:rsidRPr="00404493" w:rsidRDefault="0060771F" w:rsidP="00911615">
            <w:pPr>
              <w:spacing w:line="480" w:lineRule="auto"/>
              <w:rPr>
                <w:rFonts w:cstheme="minorHAnsi"/>
                <w:sz w:val="20"/>
                <w:szCs w:val="20"/>
              </w:rPr>
            </w:pPr>
          </w:p>
        </w:tc>
        <w:tc>
          <w:tcPr>
            <w:tcW w:w="1896" w:type="dxa"/>
          </w:tcPr>
          <w:p w14:paraId="3D9B17DA" w14:textId="4DBD0053" w:rsidR="0060771F" w:rsidRPr="00404493" w:rsidRDefault="00114DDD" w:rsidP="00911615">
            <w:pPr>
              <w:spacing w:line="480" w:lineRule="auto"/>
              <w:rPr>
                <w:rFonts w:cstheme="minorHAnsi"/>
                <w:sz w:val="20"/>
                <w:szCs w:val="20"/>
              </w:rPr>
            </w:pPr>
            <w:r>
              <w:rPr>
                <w:rFonts w:cstheme="minorHAnsi"/>
                <w:sz w:val="20"/>
                <w:szCs w:val="20"/>
              </w:rPr>
              <w:t>Precentral gyrus</w:t>
            </w:r>
          </w:p>
        </w:tc>
        <w:tc>
          <w:tcPr>
            <w:tcW w:w="814" w:type="dxa"/>
          </w:tcPr>
          <w:p w14:paraId="01EEE9C7" w14:textId="66C260EB" w:rsidR="0060771F" w:rsidRPr="00404493" w:rsidRDefault="00114DDD" w:rsidP="00911615">
            <w:pPr>
              <w:spacing w:line="480" w:lineRule="auto"/>
              <w:rPr>
                <w:rFonts w:cstheme="minorHAnsi"/>
                <w:sz w:val="20"/>
                <w:szCs w:val="20"/>
              </w:rPr>
            </w:pPr>
            <w:r>
              <w:rPr>
                <w:rFonts w:cstheme="minorHAnsi"/>
                <w:sz w:val="20"/>
                <w:szCs w:val="20"/>
              </w:rPr>
              <w:t>R</w:t>
            </w:r>
          </w:p>
        </w:tc>
        <w:tc>
          <w:tcPr>
            <w:tcW w:w="1312" w:type="dxa"/>
          </w:tcPr>
          <w:p w14:paraId="458B3A21" w14:textId="17515E03" w:rsidR="0060771F" w:rsidRPr="00404493" w:rsidRDefault="00114DDD" w:rsidP="00911615">
            <w:pPr>
              <w:spacing w:line="480" w:lineRule="auto"/>
              <w:rPr>
                <w:rFonts w:cstheme="minorHAnsi"/>
                <w:sz w:val="20"/>
                <w:szCs w:val="20"/>
              </w:rPr>
            </w:pPr>
            <w:r>
              <w:rPr>
                <w:rFonts w:cstheme="minorHAnsi"/>
                <w:sz w:val="20"/>
                <w:szCs w:val="20"/>
              </w:rPr>
              <w:t>52 8 24</w:t>
            </w:r>
          </w:p>
        </w:tc>
        <w:tc>
          <w:tcPr>
            <w:tcW w:w="709" w:type="dxa"/>
          </w:tcPr>
          <w:p w14:paraId="0941DEBC" w14:textId="1737CB3F" w:rsidR="0060771F" w:rsidRPr="00404493" w:rsidRDefault="00114DDD" w:rsidP="00911615">
            <w:pPr>
              <w:spacing w:line="480" w:lineRule="auto"/>
              <w:rPr>
                <w:rFonts w:cstheme="minorHAnsi"/>
                <w:sz w:val="20"/>
                <w:szCs w:val="20"/>
              </w:rPr>
            </w:pPr>
            <w:r>
              <w:rPr>
                <w:rFonts w:cstheme="minorHAnsi"/>
                <w:sz w:val="20"/>
                <w:szCs w:val="20"/>
              </w:rPr>
              <w:t>10.61</w:t>
            </w:r>
          </w:p>
        </w:tc>
        <w:tc>
          <w:tcPr>
            <w:tcW w:w="851" w:type="dxa"/>
          </w:tcPr>
          <w:p w14:paraId="3F0A7524" w14:textId="675575B0" w:rsidR="0060771F" w:rsidRPr="00404493" w:rsidRDefault="00114DDD" w:rsidP="00911615">
            <w:pPr>
              <w:spacing w:line="480" w:lineRule="auto"/>
              <w:rPr>
                <w:rFonts w:cstheme="minorHAnsi"/>
                <w:sz w:val="20"/>
                <w:szCs w:val="20"/>
              </w:rPr>
            </w:pPr>
            <w:r>
              <w:rPr>
                <w:rFonts w:cstheme="minorHAnsi"/>
                <w:sz w:val="20"/>
                <w:szCs w:val="20"/>
              </w:rPr>
              <w:t>4.58</w:t>
            </w:r>
          </w:p>
        </w:tc>
        <w:tc>
          <w:tcPr>
            <w:tcW w:w="708" w:type="dxa"/>
          </w:tcPr>
          <w:p w14:paraId="0F3CAB51" w14:textId="310A9BC1" w:rsidR="0060771F" w:rsidRPr="00404493" w:rsidRDefault="00114DDD" w:rsidP="00911615">
            <w:pPr>
              <w:spacing w:line="480" w:lineRule="auto"/>
              <w:rPr>
                <w:rFonts w:cstheme="minorHAnsi"/>
                <w:sz w:val="20"/>
                <w:szCs w:val="20"/>
              </w:rPr>
            </w:pPr>
            <w:r>
              <w:rPr>
                <w:rFonts w:cstheme="minorHAnsi"/>
                <w:sz w:val="20"/>
                <w:szCs w:val="20"/>
              </w:rPr>
              <w:t>297</w:t>
            </w:r>
          </w:p>
        </w:tc>
        <w:tc>
          <w:tcPr>
            <w:tcW w:w="993" w:type="dxa"/>
          </w:tcPr>
          <w:p w14:paraId="2584EF9C" w14:textId="68BAEF7F" w:rsidR="0060771F" w:rsidRPr="00404493" w:rsidRDefault="00114DDD" w:rsidP="00911615">
            <w:pPr>
              <w:spacing w:line="480" w:lineRule="auto"/>
              <w:rPr>
                <w:rFonts w:cstheme="minorHAnsi"/>
                <w:sz w:val="20"/>
                <w:szCs w:val="20"/>
              </w:rPr>
            </w:pPr>
            <w:r>
              <w:rPr>
                <w:rFonts w:cstheme="minorHAnsi"/>
                <w:sz w:val="20"/>
                <w:szCs w:val="20"/>
              </w:rPr>
              <w:t>0.03</w:t>
            </w:r>
          </w:p>
        </w:tc>
      </w:tr>
      <w:tr w:rsidR="0060771F" w:rsidRPr="00404493" w14:paraId="0C95BB5D" w14:textId="77777777" w:rsidTr="00911615">
        <w:tc>
          <w:tcPr>
            <w:tcW w:w="1896" w:type="dxa"/>
          </w:tcPr>
          <w:p w14:paraId="40036B6E" w14:textId="532C3164" w:rsidR="0060771F" w:rsidRPr="00404493" w:rsidRDefault="00114DDD" w:rsidP="00911615">
            <w:pPr>
              <w:spacing w:line="480" w:lineRule="auto"/>
              <w:rPr>
                <w:rFonts w:cstheme="minorHAnsi"/>
                <w:sz w:val="20"/>
                <w:szCs w:val="20"/>
              </w:rPr>
            </w:pPr>
            <w:r>
              <w:rPr>
                <w:rFonts w:cstheme="minorHAnsi"/>
                <w:sz w:val="20"/>
                <w:szCs w:val="20"/>
              </w:rPr>
              <w:t>Encoding: group x load interaction</w:t>
            </w:r>
          </w:p>
        </w:tc>
        <w:tc>
          <w:tcPr>
            <w:tcW w:w="1896" w:type="dxa"/>
          </w:tcPr>
          <w:p w14:paraId="5E3D3027" w14:textId="3A9124DA" w:rsidR="0060771F" w:rsidRPr="00404493" w:rsidRDefault="00114DDD" w:rsidP="00911615">
            <w:pPr>
              <w:spacing w:line="480" w:lineRule="auto"/>
              <w:rPr>
                <w:rFonts w:cstheme="minorHAnsi"/>
                <w:sz w:val="20"/>
                <w:szCs w:val="20"/>
              </w:rPr>
            </w:pPr>
            <w:r>
              <w:rPr>
                <w:rFonts w:cstheme="minorHAnsi"/>
                <w:sz w:val="20"/>
                <w:szCs w:val="20"/>
              </w:rPr>
              <w:t>No suprathreshold clusters</w:t>
            </w:r>
          </w:p>
        </w:tc>
        <w:tc>
          <w:tcPr>
            <w:tcW w:w="814" w:type="dxa"/>
          </w:tcPr>
          <w:p w14:paraId="6C6D3629" w14:textId="067F97BF" w:rsidR="0060771F" w:rsidRPr="00404493" w:rsidRDefault="0060771F" w:rsidP="00911615">
            <w:pPr>
              <w:spacing w:line="480" w:lineRule="auto"/>
              <w:rPr>
                <w:rFonts w:cstheme="minorHAnsi"/>
                <w:sz w:val="20"/>
                <w:szCs w:val="20"/>
              </w:rPr>
            </w:pPr>
          </w:p>
        </w:tc>
        <w:tc>
          <w:tcPr>
            <w:tcW w:w="1312" w:type="dxa"/>
          </w:tcPr>
          <w:p w14:paraId="34C3B59C" w14:textId="7CF96409" w:rsidR="0060771F" w:rsidRPr="00404493" w:rsidRDefault="0060771F" w:rsidP="00911615">
            <w:pPr>
              <w:spacing w:line="480" w:lineRule="auto"/>
              <w:rPr>
                <w:rFonts w:cstheme="minorHAnsi"/>
                <w:sz w:val="20"/>
                <w:szCs w:val="20"/>
              </w:rPr>
            </w:pPr>
          </w:p>
        </w:tc>
        <w:tc>
          <w:tcPr>
            <w:tcW w:w="709" w:type="dxa"/>
          </w:tcPr>
          <w:p w14:paraId="531AFF1B" w14:textId="0DD9F0D9" w:rsidR="0060771F" w:rsidRPr="00404493" w:rsidRDefault="0060771F" w:rsidP="00911615">
            <w:pPr>
              <w:spacing w:line="480" w:lineRule="auto"/>
              <w:rPr>
                <w:rFonts w:cstheme="minorHAnsi"/>
                <w:sz w:val="20"/>
                <w:szCs w:val="20"/>
              </w:rPr>
            </w:pPr>
          </w:p>
        </w:tc>
        <w:tc>
          <w:tcPr>
            <w:tcW w:w="851" w:type="dxa"/>
          </w:tcPr>
          <w:p w14:paraId="4DB99C0E" w14:textId="1A88D181" w:rsidR="0060771F" w:rsidRPr="00404493" w:rsidRDefault="0060771F" w:rsidP="00911615">
            <w:pPr>
              <w:spacing w:line="480" w:lineRule="auto"/>
              <w:rPr>
                <w:rFonts w:cstheme="minorHAnsi"/>
                <w:sz w:val="20"/>
                <w:szCs w:val="20"/>
              </w:rPr>
            </w:pPr>
          </w:p>
        </w:tc>
        <w:tc>
          <w:tcPr>
            <w:tcW w:w="708" w:type="dxa"/>
          </w:tcPr>
          <w:p w14:paraId="64A4987B" w14:textId="3801077B" w:rsidR="0060771F" w:rsidRPr="00404493" w:rsidRDefault="0060771F" w:rsidP="00911615">
            <w:pPr>
              <w:spacing w:line="480" w:lineRule="auto"/>
              <w:rPr>
                <w:rFonts w:cstheme="minorHAnsi"/>
                <w:sz w:val="20"/>
                <w:szCs w:val="20"/>
              </w:rPr>
            </w:pPr>
          </w:p>
        </w:tc>
        <w:tc>
          <w:tcPr>
            <w:tcW w:w="993" w:type="dxa"/>
          </w:tcPr>
          <w:p w14:paraId="197A86E5" w14:textId="0DA96E81" w:rsidR="0060771F" w:rsidRPr="00404493" w:rsidRDefault="0060771F" w:rsidP="00911615">
            <w:pPr>
              <w:spacing w:line="480" w:lineRule="auto"/>
              <w:rPr>
                <w:rFonts w:cstheme="minorHAnsi"/>
                <w:sz w:val="20"/>
                <w:szCs w:val="20"/>
              </w:rPr>
            </w:pPr>
          </w:p>
        </w:tc>
      </w:tr>
      <w:tr w:rsidR="0060771F" w:rsidRPr="00404493" w14:paraId="357DC152" w14:textId="77777777" w:rsidTr="00911615">
        <w:tc>
          <w:tcPr>
            <w:tcW w:w="1896" w:type="dxa"/>
          </w:tcPr>
          <w:p w14:paraId="67418CCA" w14:textId="796BAAD8" w:rsidR="0060771F" w:rsidRPr="00404493" w:rsidRDefault="00114DDD" w:rsidP="00114DDD">
            <w:pPr>
              <w:spacing w:line="480" w:lineRule="auto"/>
              <w:rPr>
                <w:rFonts w:cstheme="minorHAnsi"/>
                <w:sz w:val="20"/>
                <w:szCs w:val="20"/>
              </w:rPr>
            </w:pPr>
            <w:r>
              <w:rPr>
                <w:rFonts w:cstheme="minorHAnsi"/>
                <w:sz w:val="20"/>
                <w:szCs w:val="20"/>
              </w:rPr>
              <w:t>Retrieval: main effect of group</w:t>
            </w:r>
          </w:p>
        </w:tc>
        <w:tc>
          <w:tcPr>
            <w:tcW w:w="1896" w:type="dxa"/>
          </w:tcPr>
          <w:p w14:paraId="58C30F74" w14:textId="5D8ADA05" w:rsidR="0060771F" w:rsidRPr="00404493" w:rsidRDefault="00550FCA" w:rsidP="00911615">
            <w:pPr>
              <w:spacing w:line="480" w:lineRule="auto"/>
              <w:rPr>
                <w:rFonts w:cstheme="minorHAnsi"/>
                <w:sz w:val="20"/>
                <w:szCs w:val="20"/>
              </w:rPr>
            </w:pPr>
            <w:r>
              <w:rPr>
                <w:rFonts w:cstheme="minorHAnsi"/>
                <w:sz w:val="20"/>
                <w:szCs w:val="20"/>
              </w:rPr>
              <w:t>Hippocampus</w:t>
            </w:r>
          </w:p>
        </w:tc>
        <w:tc>
          <w:tcPr>
            <w:tcW w:w="814" w:type="dxa"/>
          </w:tcPr>
          <w:p w14:paraId="4E34A876" w14:textId="32DAE342" w:rsidR="0060771F" w:rsidRPr="00404493" w:rsidRDefault="00550FCA" w:rsidP="00911615">
            <w:pPr>
              <w:spacing w:line="480" w:lineRule="auto"/>
              <w:rPr>
                <w:rFonts w:cstheme="minorHAnsi"/>
                <w:sz w:val="20"/>
                <w:szCs w:val="20"/>
              </w:rPr>
            </w:pPr>
            <w:r>
              <w:rPr>
                <w:rFonts w:cstheme="minorHAnsi"/>
                <w:sz w:val="20"/>
                <w:szCs w:val="20"/>
              </w:rPr>
              <w:t>L</w:t>
            </w:r>
          </w:p>
        </w:tc>
        <w:tc>
          <w:tcPr>
            <w:tcW w:w="1312" w:type="dxa"/>
          </w:tcPr>
          <w:p w14:paraId="552F901B" w14:textId="2CB07A3E" w:rsidR="0060771F" w:rsidRPr="00404493" w:rsidRDefault="00550FCA" w:rsidP="00911615">
            <w:pPr>
              <w:spacing w:line="480" w:lineRule="auto"/>
              <w:rPr>
                <w:rFonts w:cstheme="minorHAnsi"/>
                <w:sz w:val="20"/>
                <w:szCs w:val="20"/>
              </w:rPr>
            </w:pPr>
            <w:r>
              <w:rPr>
                <w:rFonts w:cstheme="minorHAnsi"/>
                <w:sz w:val="20"/>
                <w:szCs w:val="20"/>
              </w:rPr>
              <w:t>-18 -40 -12</w:t>
            </w:r>
          </w:p>
        </w:tc>
        <w:tc>
          <w:tcPr>
            <w:tcW w:w="709" w:type="dxa"/>
          </w:tcPr>
          <w:p w14:paraId="1CB84276" w14:textId="71F0B0DF" w:rsidR="0060771F" w:rsidRPr="00404493" w:rsidRDefault="00550FCA" w:rsidP="00911615">
            <w:pPr>
              <w:spacing w:line="480" w:lineRule="auto"/>
              <w:rPr>
                <w:rFonts w:cstheme="minorHAnsi"/>
                <w:sz w:val="20"/>
                <w:szCs w:val="20"/>
              </w:rPr>
            </w:pPr>
            <w:r>
              <w:rPr>
                <w:rFonts w:cstheme="minorHAnsi"/>
                <w:sz w:val="20"/>
                <w:szCs w:val="20"/>
              </w:rPr>
              <w:t>40.24</w:t>
            </w:r>
          </w:p>
        </w:tc>
        <w:tc>
          <w:tcPr>
            <w:tcW w:w="851" w:type="dxa"/>
          </w:tcPr>
          <w:p w14:paraId="63DA7CDC" w14:textId="5AD6DD74" w:rsidR="0060771F" w:rsidRPr="00404493" w:rsidRDefault="00550FCA" w:rsidP="00911615">
            <w:pPr>
              <w:spacing w:line="480" w:lineRule="auto"/>
              <w:rPr>
                <w:rFonts w:cstheme="minorHAnsi"/>
                <w:sz w:val="20"/>
                <w:szCs w:val="20"/>
              </w:rPr>
            </w:pPr>
            <w:r>
              <w:rPr>
                <w:rFonts w:cstheme="minorHAnsi"/>
                <w:sz w:val="20"/>
                <w:szCs w:val="20"/>
              </w:rPr>
              <w:t>5.85</w:t>
            </w:r>
          </w:p>
        </w:tc>
        <w:tc>
          <w:tcPr>
            <w:tcW w:w="708" w:type="dxa"/>
          </w:tcPr>
          <w:p w14:paraId="4FF4F583" w14:textId="7FD83D04" w:rsidR="0060771F" w:rsidRPr="00404493" w:rsidRDefault="00550FCA" w:rsidP="00911615">
            <w:pPr>
              <w:spacing w:line="480" w:lineRule="auto"/>
              <w:rPr>
                <w:rFonts w:cstheme="minorHAnsi"/>
                <w:sz w:val="20"/>
                <w:szCs w:val="20"/>
              </w:rPr>
            </w:pPr>
            <w:r>
              <w:rPr>
                <w:rFonts w:cstheme="minorHAnsi"/>
                <w:sz w:val="20"/>
                <w:szCs w:val="20"/>
              </w:rPr>
              <w:t>4888</w:t>
            </w:r>
          </w:p>
        </w:tc>
        <w:tc>
          <w:tcPr>
            <w:tcW w:w="993" w:type="dxa"/>
          </w:tcPr>
          <w:p w14:paraId="037B8A85" w14:textId="1F5B6812" w:rsidR="0060771F" w:rsidRPr="00404493" w:rsidRDefault="00550FCA" w:rsidP="00911615">
            <w:pPr>
              <w:spacing w:line="480" w:lineRule="auto"/>
              <w:rPr>
                <w:rFonts w:cstheme="minorHAnsi"/>
                <w:sz w:val="20"/>
                <w:szCs w:val="20"/>
              </w:rPr>
            </w:pPr>
            <w:r>
              <w:rPr>
                <w:rFonts w:cstheme="minorHAnsi"/>
                <w:sz w:val="20"/>
                <w:szCs w:val="20"/>
              </w:rPr>
              <w:t>&lt;0.001</w:t>
            </w:r>
          </w:p>
        </w:tc>
      </w:tr>
      <w:tr w:rsidR="00550FCA" w:rsidRPr="00404493" w14:paraId="33C27842" w14:textId="77777777" w:rsidTr="00911615">
        <w:tc>
          <w:tcPr>
            <w:tcW w:w="1896" w:type="dxa"/>
          </w:tcPr>
          <w:p w14:paraId="3B46A54A" w14:textId="77777777" w:rsidR="00550FCA" w:rsidRDefault="00550FCA" w:rsidP="00114DDD">
            <w:pPr>
              <w:spacing w:line="480" w:lineRule="auto"/>
              <w:rPr>
                <w:rFonts w:cstheme="minorHAnsi"/>
                <w:sz w:val="20"/>
                <w:szCs w:val="20"/>
              </w:rPr>
            </w:pPr>
          </w:p>
        </w:tc>
        <w:tc>
          <w:tcPr>
            <w:tcW w:w="1896" w:type="dxa"/>
          </w:tcPr>
          <w:p w14:paraId="203FCCE5" w14:textId="23E45B84" w:rsidR="00550FCA" w:rsidRPr="00404493" w:rsidRDefault="00550FCA" w:rsidP="00911615">
            <w:pPr>
              <w:spacing w:line="480" w:lineRule="auto"/>
              <w:rPr>
                <w:rFonts w:cstheme="minorHAnsi"/>
                <w:sz w:val="20"/>
                <w:szCs w:val="20"/>
              </w:rPr>
            </w:pPr>
            <w:r>
              <w:rPr>
                <w:rFonts w:cstheme="minorHAnsi"/>
                <w:sz w:val="20"/>
                <w:szCs w:val="20"/>
              </w:rPr>
              <w:t>Middle temporal gyrus</w:t>
            </w:r>
          </w:p>
        </w:tc>
        <w:tc>
          <w:tcPr>
            <w:tcW w:w="814" w:type="dxa"/>
          </w:tcPr>
          <w:p w14:paraId="4AA42BD5" w14:textId="0A979E10" w:rsidR="00550FCA" w:rsidRPr="00404493" w:rsidRDefault="00550FCA" w:rsidP="00911615">
            <w:pPr>
              <w:spacing w:line="480" w:lineRule="auto"/>
              <w:rPr>
                <w:rFonts w:cstheme="minorHAnsi"/>
                <w:sz w:val="20"/>
                <w:szCs w:val="20"/>
              </w:rPr>
            </w:pPr>
            <w:r>
              <w:rPr>
                <w:rFonts w:cstheme="minorHAnsi"/>
                <w:sz w:val="20"/>
                <w:szCs w:val="20"/>
              </w:rPr>
              <w:t>R</w:t>
            </w:r>
          </w:p>
        </w:tc>
        <w:tc>
          <w:tcPr>
            <w:tcW w:w="1312" w:type="dxa"/>
          </w:tcPr>
          <w:p w14:paraId="17325E87" w14:textId="11E4F1D3" w:rsidR="00550FCA" w:rsidRPr="00404493" w:rsidRDefault="00550FCA" w:rsidP="00911615">
            <w:pPr>
              <w:spacing w:line="480" w:lineRule="auto"/>
              <w:rPr>
                <w:rFonts w:cstheme="minorHAnsi"/>
                <w:sz w:val="20"/>
                <w:szCs w:val="20"/>
              </w:rPr>
            </w:pPr>
            <w:r>
              <w:rPr>
                <w:rFonts w:cstheme="minorHAnsi"/>
                <w:sz w:val="20"/>
                <w:szCs w:val="20"/>
              </w:rPr>
              <w:t>62 -32 -2</w:t>
            </w:r>
          </w:p>
        </w:tc>
        <w:tc>
          <w:tcPr>
            <w:tcW w:w="709" w:type="dxa"/>
          </w:tcPr>
          <w:p w14:paraId="026113D9" w14:textId="727D3A0E" w:rsidR="00550FCA" w:rsidRPr="00404493" w:rsidRDefault="00550FCA" w:rsidP="00911615">
            <w:pPr>
              <w:spacing w:line="480" w:lineRule="auto"/>
              <w:rPr>
                <w:rFonts w:cstheme="minorHAnsi"/>
                <w:sz w:val="20"/>
                <w:szCs w:val="20"/>
              </w:rPr>
            </w:pPr>
            <w:r>
              <w:rPr>
                <w:rFonts w:cstheme="minorHAnsi"/>
                <w:sz w:val="20"/>
                <w:szCs w:val="20"/>
              </w:rPr>
              <w:t>39.87</w:t>
            </w:r>
          </w:p>
        </w:tc>
        <w:tc>
          <w:tcPr>
            <w:tcW w:w="851" w:type="dxa"/>
          </w:tcPr>
          <w:p w14:paraId="61432527" w14:textId="3094221A" w:rsidR="00550FCA" w:rsidRPr="00404493" w:rsidRDefault="00550FCA" w:rsidP="00911615">
            <w:pPr>
              <w:spacing w:line="480" w:lineRule="auto"/>
              <w:rPr>
                <w:rFonts w:cstheme="minorHAnsi"/>
                <w:sz w:val="20"/>
                <w:szCs w:val="20"/>
              </w:rPr>
            </w:pPr>
            <w:r>
              <w:rPr>
                <w:rFonts w:cstheme="minorHAnsi"/>
                <w:sz w:val="20"/>
                <w:szCs w:val="20"/>
              </w:rPr>
              <w:t>5.82</w:t>
            </w:r>
          </w:p>
        </w:tc>
        <w:tc>
          <w:tcPr>
            <w:tcW w:w="708" w:type="dxa"/>
          </w:tcPr>
          <w:p w14:paraId="67F52149" w14:textId="5FDAAF63" w:rsidR="00550FCA" w:rsidRPr="00404493" w:rsidRDefault="00550FCA" w:rsidP="00911615">
            <w:pPr>
              <w:spacing w:line="480" w:lineRule="auto"/>
              <w:rPr>
                <w:rFonts w:cstheme="minorHAnsi"/>
                <w:sz w:val="20"/>
                <w:szCs w:val="20"/>
              </w:rPr>
            </w:pPr>
            <w:r>
              <w:rPr>
                <w:rFonts w:cstheme="minorHAnsi"/>
                <w:sz w:val="20"/>
                <w:szCs w:val="20"/>
              </w:rPr>
              <w:t>1067</w:t>
            </w:r>
          </w:p>
        </w:tc>
        <w:tc>
          <w:tcPr>
            <w:tcW w:w="993" w:type="dxa"/>
          </w:tcPr>
          <w:p w14:paraId="420ACF60" w14:textId="2DA38303" w:rsidR="00550FCA" w:rsidRPr="00404493" w:rsidRDefault="00550FCA" w:rsidP="00911615">
            <w:pPr>
              <w:spacing w:line="480" w:lineRule="auto"/>
              <w:rPr>
                <w:rFonts w:cstheme="minorHAnsi"/>
                <w:sz w:val="20"/>
                <w:szCs w:val="20"/>
              </w:rPr>
            </w:pPr>
            <w:r>
              <w:rPr>
                <w:rFonts w:cstheme="minorHAnsi"/>
                <w:sz w:val="20"/>
                <w:szCs w:val="20"/>
              </w:rPr>
              <w:t>&lt;0.001</w:t>
            </w:r>
          </w:p>
        </w:tc>
      </w:tr>
      <w:tr w:rsidR="00550FCA" w:rsidRPr="00404493" w14:paraId="3E5E154D" w14:textId="77777777" w:rsidTr="00911615">
        <w:tc>
          <w:tcPr>
            <w:tcW w:w="1896" w:type="dxa"/>
          </w:tcPr>
          <w:p w14:paraId="261B8208" w14:textId="77777777" w:rsidR="00550FCA" w:rsidRDefault="00550FCA" w:rsidP="00114DDD">
            <w:pPr>
              <w:spacing w:line="480" w:lineRule="auto"/>
              <w:rPr>
                <w:rFonts w:cstheme="minorHAnsi"/>
                <w:sz w:val="20"/>
                <w:szCs w:val="20"/>
              </w:rPr>
            </w:pPr>
          </w:p>
        </w:tc>
        <w:tc>
          <w:tcPr>
            <w:tcW w:w="1896" w:type="dxa"/>
          </w:tcPr>
          <w:p w14:paraId="08583CC9" w14:textId="698E0719" w:rsidR="00550FCA" w:rsidRPr="00404493" w:rsidRDefault="00550FCA" w:rsidP="00911615">
            <w:pPr>
              <w:spacing w:line="480" w:lineRule="auto"/>
              <w:rPr>
                <w:rFonts w:cstheme="minorHAnsi"/>
                <w:sz w:val="20"/>
                <w:szCs w:val="20"/>
              </w:rPr>
            </w:pPr>
            <w:r>
              <w:rPr>
                <w:rFonts w:cstheme="minorHAnsi"/>
                <w:sz w:val="20"/>
                <w:szCs w:val="20"/>
              </w:rPr>
              <w:t>Superior temporal gyrus</w:t>
            </w:r>
          </w:p>
        </w:tc>
        <w:tc>
          <w:tcPr>
            <w:tcW w:w="814" w:type="dxa"/>
          </w:tcPr>
          <w:p w14:paraId="3C209042" w14:textId="08B345B8" w:rsidR="00550FCA" w:rsidRPr="00404493" w:rsidRDefault="00550FCA" w:rsidP="00911615">
            <w:pPr>
              <w:spacing w:line="480" w:lineRule="auto"/>
              <w:rPr>
                <w:rFonts w:cstheme="minorHAnsi"/>
                <w:sz w:val="20"/>
                <w:szCs w:val="20"/>
              </w:rPr>
            </w:pPr>
            <w:r>
              <w:rPr>
                <w:rFonts w:cstheme="minorHAnsi"/>
                <w:sz w:val="20"/>
                <w:szCs w:val="20"/>
              </w:rPr>
              <w:t>L</w:t>
            </w:r>
          </w:p>
        </w:tc>
        <w:tc>
          <w:tcPr>
            <w:tcW w:w="1312" w:type="dxa"/>
          </w:tcPr>
          <w:p w14:paraId="484B1861" w14:textId="5BE65D34" w:rsidR="00550FCA" w:rsidRPr="00404493" w:rsidRDefault="00550FCA" w:rsidP="00911615">
            <w:pPr>
              <w:spacing w:line="480" w:lineRule="auto"/>
              <w:rPr>
                <w:rFonts w:cstheme="minorHAnsi"/>
                <w:sz w:val="20"/>
                <w:szCs w:val="20"/>
              </w:rPr>
            </w:pPr>
            <w:r>
              <w:rPr>
                <w:rFonts w:cstheme="minorHAnsi"/>
                <w:sz w:val="20"/>
                <w:szCs w:val="20"/>
              </w:rPr>
              <w:t>-52 -8 -6</w:t>
            </w:r>
          </w:p>
        </w:tc>
        <w:tc>
          <w:tcPr>
            <w:tcW w:w="709" w:type="dxa"/>
          </w:tcPr>
          <w:p w14:paraId="03F32A5E" w14:textId="12CE334D" w:rsidR="00550FCA" w:rsidRPr="00404493" w:rsidRDefault="00550FCA" w:rsidP="00911615">
            <w:pPr>
              <w:spacing w:line="480" w:lineRule="auto"/>
              <w:rPr>
                <w:rFonts w:cstheme="minorHAnsi"/>
                <w:sz w:val="20"/>
                <w:szCs w:val="20"/>
              </w:rPr>
            </w:pPr>
            <w:r>
              <w:rPr>
                <w:rFonts w:cstheme="minorHAnsi"/>
                <w:sz w:val="20"/>
                <w:szCs w:val="20"/>
              </w:rPr>
              <w:t>39.76</w:t>
            </w:r>
          </w:p>
        </w:tc>
        <w:tc>
          <w:tcPr>
            <w:tcW w:w="851" w:type="dxa"/>
          </w:tcPr>
          <w:p w14:paraId="22AD058F" w14:textId="6C0AC080" w:rsidR="00550FCA" w:rsidRPr="00404493" w:rsidRDefault="00550FCA" w:rsidP="00911615">
            <w:pPr>
              <w:spacing w:line="480" w:lineRule="auto"/>
              <w:rPr>
                <w:rFonts w:cstheme="minorHAnsi"/>
                <w:sz w:val="20"/>
                <w:szCs w:val="20"/>
              </w:rPr>
            </w:pPr>
            <w:r>
              <w:rPr>
                <w:rFonts w:cstheme="minorHAnsi"/>
                <w:sz w:val="20"/>
                <w:szCs w:val="20"/>
              </w:rPr>
              <w:t>5.81</w:t>
            </w:r>
          </w:p>
        </w:tc>
        <w:tc>
          <w:tcPr>
            <w:tcW w:w="708" w:type="dxa"/>
          </w:tcPr>
          <w:p w14:paraId="62BAF545" w14:textId="276893FD" w:rsidR="00550FCA" w:rsidRPr="00404493" w:rsidRDefault="00550FCA" w:rsidP="00911615">
            <w:pPr>
              <w:spacing w:line="480" w:lineRule="auto"/>
              <w:rPr>
                <w:rFonts w:cstheme="minorHAnsi"/>
                <w:sz w:val="20"/>
                <w:szCs w:val="20"/>
              </w:rPr>
            </w:pPr>
            <w:r>
              <w:rPr>
                <w:rFonts w:cstheme="minorHAnsi"/>
                <w:sz w:val="20"/>
                <w:szCs w:val="20"/>
              </w:rPr>
              <w:t>850</w:t>
            </w:r>
          </w:p>
        </w:tc>
        <w:tc>
          <w:tcPr>
            <w:tcW w:w="993" w:type="dxa"/>
          </w:tcPr>
          <w:p w14:paraId="39604C5B" w14:textId="272DF43A" w:rsidR="00550FCA" w:rsidRPr="00404493" w:rsidRDefault="00550FCA" w:rsidP="00911615">
            <w:pPr>
              <w:spacing w:line="480" w:lineRule="auto"/>
              <w:rPr>
                <w:rFonts w:cstheme="minorHAnsi"/>
                <w:sz w:val="20"/>
                <w:szCs w:val="20"/>
              </w:rPr>
            </w:pPr>
            <w:r>
              <w:rPr>
                <w:rFonts w:cstheme="minorHAnsi"/>
                <w:sz w:val="20"/>
                <w:szCs w:val="20"/>
              </w:rPr>
              <w:t>&lt;0.001</w:t>
            </w:r>
          </w:p>
        </w:tc>
      </w:tr>
      <w:tr w:rsidR="00550FCA" w:rsidRPr="00404493" w14:paraId="64E9F673" w14:textId="77777777" w:rsidTr="00911615">
        <w:tc>
          <w:tcPr>
            <w:tcW w:w="1896" w:type="dxa"/>
          </w:tcPr>
          <w:p w14:paraId="2A4B200E" w14:textId="77777777" w:rsidR="00550FCA" w:rsidRDefault="00550FCA" w:rsidP="00114DDD">
            <w:pPr>
              <w:spacing w:line="480" w:lineRule="auto"/>
              <w:rPr>
                <w:rFonts w:cstheme="minorHAnsi"/>
                <w:sz w:val="20"/>
                <w:szCs w:val="20"/>
              </w:rPr>
            </w:pPr>
          </w:p>
        </w:tc>
        <w:tc>
          <w:tcPr>
            <w:tcW w:w="1896" w:type="dxa"/>
          </w:tcPr>
          <w:p w14:paraId="1F197328" w14:textId="33E26BDE" w:rsidR="00550FCA" w:rsidRPr="00404493" w:rsidRDefault="00550FCA" w:rsidP="00911615">
            <w:pPr>
              <w:spacing w:line="480" w:lineRule="auto"/>
              <w:rPr>
                <w:rFonts w:cstheme="minorHAnsi"/>
                <w:sz w:val="20"/>
                <w:szCs w:val="20"/>
              </w:rPr>
            </w:pPr>
            <w:r>
              <w:rPr>
                <w:rFonts w:cstheme="minorHAnsi"/>
                <w:sz w:val="20"/>
                <w:szCs w:val="20"/>
              </w:rPr>
              <w:t>Putamen</w:t>
            </w:r>
          </w:p>
        </w:tc>
        <w:tc>
          <w:tcPr>
            <w:tcW w:w="814" w:type="dxa"/>
          </w:tcPr>
          <w:p w14:paraId="2E63969B" w14:textId="1050F313" w:rsidR="00550FCA" w:rsidRPr="00404493" w:rsidRDefault="00550FCA" w:rsidP="00911615">
            <w:pPr>
              <w:spacing w:line="480" w:lineRule="auto"/>
              <w:rPr>
                <w:rFonts w:cstheme="minorHAnsi"/>
                <w:sz w:val="20"/>
                <w:szCs w:val="20"/>
              </w:rPr>
            </w:pPr>
            <w:r>
              <w:rPr>
                <w:rFonts w:cstheme="minorHAnsi"/>
                <w:sz w:val="20"/>
                <w:szCs w:val="20"/>
              </w:rPr>
              <w:t>R</w:t>
            </w:r>
          </w:p>
        </w:tc>
        <w:tc>
          <w:tcPr>
            <w:tcW w:w="1312" w:type="dxa"/>
          </w:tcPr>
          <w:p w14:paraId="3D958051" w14:textId="4A4AF632" w:rsidR="00550FCA" w:rsidRPr="00404493" w:rsidRDefault="00550FCA" w:rsidP="00911615">
            <w:pPr>
              <w:spacing w:line="480" w:lineRule="auto"/>
              <w:rPr>
                <w:rFonts w:cstheme="minorHAnsi"/>
                <w:sz w:val="20"/>
                <w:szCs w:val="20"/>
              </w:rPr>
            </w:pPr>
            <w:r>
              <w:rPr>
                <w:rFonts w:cstheme="minorHAnsi"/>
                <w:sz w:val="20"/>
                <w:szCs w:val="20"/>
              </w:rPr>
              <w:t>30 2 -10</w:t>
            </w:r>
          </w:p>
        </w:tc>
        <w:tc>
          <w:tcPr>
            <w:tcW w:w="709" w:type="dxa"/>
          </w:tcPr>
          <w:p w14:paraId="2B686C42" w14:textId="6A542197" w:rsidR="00550FCA" w:rsidRPr="00404493" w:rsidRDefault="00550FCA" w:rsidP="00911615">
            <w:pPr>
              <w:spacing w:line="480" w:lineRule="auto"/>
              <w:rPr>
                <w:rFonts w:cstheme="minorHAnsi"/>
                <w:sz w:val="20"/>
                <w:szCs w:val="20"/>
              </w:rPr>
            </w:pPr>
            <w:r>
              <w:rPr>
                <w:rFonts w:cstheme="minorHAnsi"/>
                <w:sz w:val="20"/>
                <w:szCs w:val="20"/>
              </w:rPr>
              <w:t>34.54</w:t>
            </w:r>
          </w:p>
        </w:tc>
        <w:tc>
          <w:tcPr>
            <w:tcW w:w="851" w:type="dxa"/>
          </w:tcPr>
          <w:p w14:paraId="600DE8BB" w14:textId="262D5EDA" w:rsidR="00550FCA" w:rsidRPr="00404493" w:rsidRDefault="00550FCA" w:rsidP="00911615">
            <w:pPr>
              <w:spacing w:line="480" w:lineRule="auto"/>
              <w:rPr>
                <w:rFonts w:cstheme="minorHAnsi"/>
                <w:sz w:val="20"/>
                <w:szCs w:val="20"/>
              </w:rPr>
            </w:pPr>
            <w:r>
              <w:rPr>
                <w:rFonts w:cstheme="minorHAnsi"/>
                <w:sz w:val="20"/>
                <w:szCs w:val="20"/>
              </w:rPr>
              <w:t>5.44</w:t>
            </w:r>
          </w:p>
        </w:tc>
        <w:tc>
          <w:tcPr>
            <w:tcW w:w="708" w:type="dxa"/>
          </w:tcPr>
          <w:p w14:paraId="10A63616" w14:textId="319ECB5E" w:rsidR="00550FCA" w:rsidRPr="00404493" w:rsidRDefault="00550FCA" w:rsidP="00911615">
            <w:pPr>
              <w:spacing w:line="480" w:lineRule="auto"/>
              <w:rPr>
                <w:rFonts w:cstheme="minorHAnsi"/>
                <w:sz w:val="20"/>
                <w:szCs w:val="20"/>
              </w:rPr>
            </w:pPr>
            <w:r>
              <w:rPr>
                <w:rFonts w:cstheme="minorHAnsi"/>
                <w:sz w:val="20"/>
                <w:szCs w:val="20"/>
              </w:rPr>
              <w:t>1201</w:t>
            </w:r>
          </w:p>
        </w:tc>
        <w:tc>
          <w:tcPr>
            <w:tcW w:w="993" w:type="dxa"/>
          </w:tcPr>
          <w:p w14:paraId="5375AFE6" w14:textId="5D0D7BF0" w:rsidR="00550FCA" w:rsidRPr="00404493" w:rsidRDefault="00550FCA" w:rsidP="00911615">
            <w:pPr>
              <w:spacing w:line="480" w:lineRule="auto"/>
              <w:rPr>
                <w:rFonts w:cstheme="minorHAnsi"/>
                <w:sz w:val="20"/>
                <w:szCs w:val="20"/>
              </w:rPr>
            </w:pPr>
            <w:r>
              <w:rPr>
                <w:rFonts w:cstheme="minorHAnsi"/>
                <w:sz w:val="20"/>
                <w:szCs w:val="20"/>
              </w:rPr>
              <w:t>&lt;0.001</w:t>
            </w:r>
          </w:p>
        </w:tc>
      </w:tr>
      <w:tr w:rsidR="00550FCA" w:rsidRPr="00404493" w14:paraId="0F3492D9" w14:textId="77777777" w:rsidTr="00911615">
        <w:tc>
          <w:tcPr>
            <w:tcW w:w="1896" w:type="dxa"/>
          </w:tcPr>
          <w:p w14:paraId="4F679B75" w14:textId="77777777" w:rsidR="00550FCA" w:rsidRDefault="00550FCA" w:rsidP="00114DDD">
            <w:pPr>
              <w:spacing w:line="480" w:lineRule="auto"/>
              <w:rPr>
                <w:rFonts w:cstheme="minorHAnsi"/>
                <w:sz w:val="20"/>
                <w:szCs w:val="20"/>
              </w:rPr>
            </w:pPr>
          </w:p>
        </w:tc>
        <w:tc>
          <w:tcPr>
            <w:tcW w:w="1896" w:type="dxa"/>
          </w:tcPr>
          <w:p w14:paraId="54C3C114" w14:textId="229CB4C0" w:rsidR="00550FCA" w:rsidRPr="00404493" w:rsidRDefault="00550FCA" w:rsidP="00911615">
            <w:pPr>
              <w:spacing w:line="480" w:lineRule="auto"/>
              <w:rPr>
                <w:rFonts w:cstheme="minorHAnsi"/>
                <w:sz w:val="20"/>
                <w:szCs w:val="20"/>
              </w:rPr>
            </w:pPr>
            <w:r>
              <w:rPr>
                <w:rFonts w:cstheme="minorHAnsi"/>
                <w:sz w:val="20"/>
                <w:szCs w:val="20"/>
              </w:rPr>
              <w:t>Precentral gyrus</w:t>
            </w:r>
          </w:p>
        </w:tc>
        <w:tc>
          <w:tcPr>
            <w:tcW w:w="814" w:type="dxa"/>
          </w:tcPr>
          <w:p w14:paraId="74D2F37B" w14:textId="70CEDF05" w:rsidR="00550FCA" w:rsidRPr="00404493" w:rsidRDefault="00550FCA" w:rsidP="00911615">
            <w:pPr>
              <w:spacing w:line="480" w:lineRule="auto"/>
              <w:rPr>
                <w:rFonts w:cstheme="minorHAnsi"/>
                <w:sz w:val="20"/>
                <w:szCs w:val="20"/>
              </w:rPr>
            </w:pPr>
            <w:r>
              <w:rPr>
                <w:rFonts w:cstheme="minorHAnsi"/>
                <w:sz w:val="20"/>
                <w:szCs w:val="20"/>
              </w:rPr>
              <w:t>L</w:t>
            </w:r>
          </w:p>
        </w:tc>
        <w:tc>
          <w:tcPr>
            <w:tcW w:w="1312" w:type="dxa"/>
          </w:tcPr>
          <w:p w14:paraId="5BD3A001" w14:textId="2EE6B1AB" w:rsidR="00550FCA" w:rsidRPr="00404493" w:rsidRDefault="00550FCA" w:rsidP="00911615">
            <w:pPr>
              <w:spacing w:line="480" w:lineRule="auto"/>
              <w:rPr>
                <w:rFonts w:cstheme="minorHAnsi"/>
                <w:sz w:val="20"/>
                <w:szCs w:val="20"/>
              </w:rPr>
            </w:pPr>
            <w:r>
              <w:rPr>
                <w:rFonts w:cstheme="minorHAnsi"/>
                <w:sz w:val="20"/>
                <w:szCs w:val="20"/>
              </w:rPr>
              <w:t>-32 -26 48</w:t>
            </w:r>
          </w:p>
        </w:tc>
        <w:tc>
          <w:tcPr>
            <w:tcW w:w="709" w:type="dxa"/>
          </w:tcPr>
          <w:p w14:paraId="60AE3CF9" w14:textId="2C58EB26" w:rsidR="00550FCA" w:rsidRPr="00404493" w:rsidRDefault="00550FCA" w:rsidP="00911615">
            <w:pPr>
              <w:spacing w:line="480" w:lineRule="auto"/>
              <w:rPr>
                <w:rFonts w:cstheme="minorHAnsi"/>
                <w:sz w:val="20"/>
                <w:szCs w:val="20"/>
              </w:rPr>
            </w:pPr>
            <w:r>
              <w:rPr>
                <w:rFonts w:cstheme="minorHAnsi"/>
                <w:sz w:val="20"/>
                <w:szCs w:val="20"/>
              </w:rPr>
              <w:t>28.94</w:t>
            </w:r>
          </w:p>
        </w:tc>
        <w:tc>
          <w:tcPr>
            <w:tcW w:w="851" w:type="dxa"/>
          </w:tcPr>
          <w:p w14:paraId="17660AE7" w14:textId="62E92FF5" w:rsidR="00550FCA" w:rsidRPr="00404493" w:rsidRDefault="00550FCA" w:rsidP="00911615">
            <w:pPr>
              <w:spacing w:line="480" w:lineRule="auto"/>
              <w:rPr>
                <w:rFonts w:cstheme="minorHAnsi"/>
                <w:sz w:val="20"/>
                <w:szCs w:val="20"/>
              </w:rPr>
            </w:pPr>
            <w:r>
              <w:rPr>
                <w:rFonts w:cstheme="minorHAnsi"/>
                <w:sz w:val="20"/>
                <w:szCs w:val="20"/>
              </w:rPr>
              <w:t>5.00</w:t>
            </w:r>
          </w:p>
        </w:tc>
        <w:tc>
          <w:tcPr>
            <w:tcW w:w="708" w:type="dxa"/>
          </w:tcPr>
          <w:p w14:paraId="40BD0FB8" w14:textId="74A51EF4" w:rsidR="00550FCA" w:rsidRPr="00404493" w:rsidRDefault="00550FCA" w:rsidP="00911615">
            <w:pPr>
              <w:spacing w:line="480" w:lineRule="auto"/>
              <w:rPr>
                <w:rFonts w:cstheme="minorHAnsi"/>
                <w:sz w:val="20"/>
                <w:szCs w:val="20"/>
              </w:rPr>
            </w:pPr>
            <w:r>
              <w:rPr>
                <w:rFonts w:cstheme="minorHAnsi"/>
                <w:sz w:val="20"/>
                <w:szCs w:val="20"/>
              </w:rPr>
              <w:t>419</w:t>
            </w:r>
          </w:p>
        </w:tc>
        <w:tc>
          <w:tcPr>
            <w:tcW w:w="993" w:type="dxa"/>
          </w:tcPr>
          <w:p w14:paraId="3010CA7B" w14:textId="67D3FFC1" w:rsidR="00550FCA" w:rsidRPr="00404493" w:rsidRDefault="00550FCA" w:rsidP="00911615">
            <w:pPr>
              <w:spacing w:line="480" w:lineRule="auto"/>
              <w:rPr>
                <w:rFonts w:cstheme="minorHAnsi"/>
                <w:sz w:val="20"/>
                <w:szCs w:val="20"/>
              </w:rPr>
            </w:pPr>
            <w:r>
              <w:rPr>
                <w:rFonts w:cstheme="minorHAnsi"/>
                <w:sz w:val="20"/>
                <w:szCs w:val="20"/>
              </w:rPr>
              <w:t>0.003</w:t>
            </w:r>
          </w:p>
        </w:tc>
      </w:tr>
      <w:tr w:rsidR="00550FCA" w:rsidRPr="00404493" w14:paraId="1CDAEC72" w14:textId="77777777" w:rsidTr="00911615">
        <w:tc>
          <w:tcPr>
            <w:tcW w:w="1896" w:type="dxa"/>
          </w:tcPr>
          <w:p w14:paraId="3361973B" w14:textId="77777777" w:rsidR="00550FCA" w:rsidRDefault="00550FCA" w:rsidP="00114DDD">
            <w:pPr>
              <w:spacing w:line="480" w:lineRule="auto"/>
              <w:rPr>
                <w:rFonts w:cstheme="minorHAnsi"/>
                <w:sz w:val="20"/>
                <w:szCs w:val="20"/>
              </w:rPr>
            </w:pPr>
          </w:p>
        </w:tc>
        <w:tc>
          <w:tcPr>
            <w:tcW w:w="1896" w:type="dxa"/>
          </w:tcPr>
          <w:p w14:paraId="41F37498" w14:textId="3A1FD915" w:rsidR="00550FCA" w:rsidRPr="00404493" w:rsidRDefault="00550FCA" w:rsidP="00911615">
            <w:pPr>
              <w:spacing w:line="480" w:lineRule="auto"/>
              <w:rPr>
                <w:rFonts w:cstheme="minorHAnsi"/>
                <w:sz w:val="20"/>
                <w:szCs w:val="20"/>
              </w:rPr>
            </w:pPr>
            <w:r>
              <w:rPr>
                <w:rFonts w:cstheme="minorHAnsi"/>
                <w:sz w:val="20"/>
                <w:szCs w:val="20"/>
              </w:rPr>
              <w:t>Middle temporal gyrus</w:t>
            </w:r>
          </w:p>
        </w:tc>
        <w:tc>
          <w:tcPr>
            <w:tcW w:w="814" w:type="dxa"/>
          </w:tcPr>
          <w:p w14:paraId="33CCD3F8" w14:textId="72D7D54A" w:rsidR="00550FCA" w:rsidRPr="00404493" w:rsidRDefault="00550FCA" w:rsidP="00911615">
            <w:pPr>
              <w:spacing w:line="480" w:lineRule="auto"/>
              <w:rPr>
                <w:rFonts w:cstheme="minorHAnsi"/>
                <w:sz w:val="20"/>
                <w:szCs w:val="20"/>
              </w:rPr>
            </w:pPr>
            <w:r>
              <w:rPr>
                <w:rFonts w:cstheme="minorHAnsi"/>
                <w:sz w:val="20"/>
                <w:szCs w:val="20"/>
              </w:rPr>
              <w:t>L</w:t>
            </w:r>
          </w:p>
        </w:tc>
        <w:tc>
          <w:tcPr>
            <w:tcW w:w="1312" w:type="dxa"/>
          </w:tcPr>
          <w:p w14:paraId="53ECA862" w14:textId="5DC7818C" w:rsidR="00550FCA" w:rsidRPr="00404493" w:rsidRDefault="00550FCA" w:rsidP="00911615">
            <w:pPr>
              <w:spacing w:line="480" w:lineRule="auto"/>
              <w:rPr>
                <w:rFonts w:cstheme="minorHAnsi"/>
                <w:sz w:val="20"/>
                <w:szCs w:val="20"/>
              </w:rPr>
            </w:pPr>
            <w:r>
              <w:rPr>
                <w:rFonts w:cstheme="minorHAnsi"/>
                <w:sz w:val="20"/>
                <w:szCs w:val="20"/>
              </w:rPr>
              <w:t xml:space="preserve">-62 -40 -6 </w:t>
            </w:r>
          </w:p>
        </w:tc>
        <w:tc>
          <w:tcPr>
            <w:tcW w:w="709" w:type="dxa"/>
          </w:tcPr>
          <w:p w14:paraId="3904A8E5" w14:textId="138552E4" w:rsidR="00550FCA" w:rsidRPr="00404493" w:rsidRDefault="00550FCA" w:rsidP="00911615">
            <w:pPr>
              <w:spacing w:line="480" w:lineRule="auto"/>
              <w:rPr>
                <w:rFonts w:cstheme="minorHAnsi"/>
                <w:sz w:val="20"/>
                <w:szCs w:val="20"/>
              </w:rPr>
            </w:pPr>
            <w:r>
              <w:rPr>
                <w:rFonts w:cstheme="minorHAnsi"/>
                <w:sz w:val="20"/>
                <w:szCs w:val="20"/>
              </w:rPr>
              <w:t>28.66</w:t>
            </w:r>
          </w:p>
        </w:tc>
        <w:tc>
          <w:tcPr>
            <w:tcW w:w="851" w:type="dxa"/>
          </w:tcPr>
          <w:p w14:paraId="02D0253F" w14:textId="3D7ED4CB" w:rsidR="00550FCA" w:rsidRPr="00404493" w:rsidRDefault="00550FCA" w:rsidP="00911615">
            <w:pPr>
              <w:spacing w:line="480" w:lineRule="auto"/>
              <w:rPr>
                <w:rFonts w:cstheme="minorHAnsi"/>
                <w:sz w:val="20"/>
                <w:szCs w:val="20"/>
              </w:rPr>
            </w:pPr>
            <w:r>
              <w:rPr>
                <w:rFonts w:cstheme="minorHAnsi"/>
                <w:sz w:val="20"/>
                <w:szCs w:val="20"/>
              </w:rPr>
              <w:t>4.98</w:t>
            </w:r>
          </w:p>
        </w:tc>
        <w:tc>
          <w:tcPr>
            <w:tcW w:w="708" w:type="dxa"/>
          </w:tcPr>
          <w:p w14:paraId="0631A361" w14:textId="443D885D" w:rsidR="00550FCA" w:rsidRPr="00404493" w:rsidRDefault="00550FCA" w:rsidP="00911615">
            <w:pPr>
              <w:spacing w:line="480" w:lineRule="auto"/>
              <w:rPr>
                <w:rFonts w:cstheme="minorHAnsi"/>
                <w:sz w:val="20"/>
                <w:szCs w:val="20"/>
              </w:rPr>
            </w:pPr>
            <w:r>
              <w:rPr>
                <w:rFonts w:cstheme="minorHAnsi"/>
                <w:sz w:val="20"/>
                <w:szCs w:val="20"/>
              </w:rPr>
              <w:t>252</w:t>
            </w:r>
          </w:p>
        </w:tc>
        <w:tc>
          <w:tcPr>
            <w:tcW w:w="993" w:type="dxa"/>
          </w:tcPr>
          <w:p w14:paraId="39556A47" w14:textId="74B3CCA1" w:rsidR="00550FCA" w:rsidRPr="00404493" w:rsidRDefault="00550FCA" w:rsidP="00911615">
            <w:pPr>
              <w:spacing w:line="480" w:lineRule="auto"/>
              <w:rPr>
                <w:rFonts w:cstheme="minorHAnsi"/>
                <w:sz w:val="20"/>
                <w:szCs w:val="20"/>
              </w:rPr>
            </w:pPr>
            <w:r>
              <w:rPr>
                <w:rFonts w:cstheme="minorHAnsi"/>
                <w:sz w:val="20"/>
                <w:szCs w:val="20"/>
              </w:rPr>
              <w:t>0.003</w:t>
            </w:r>
          </w:p>
        </w:tc>
      </w:tr>
      <w:tr w:rsidR="00550FCA" w:rsidRPr="00404493" w14:paraId="6822BC54" w14:textId="77777777" w:rsidTr="00911615">
        <w:tc>
          <w:tcPr>
            <w:tcW w:w="1896" w:type="dxa"/>
          </w:tcPr>
          <w:p w14:paraId="730531A3" w14:textId="77777777" w:rsidR="00550FCA" w:rsidRDefault="00550FCA" w:rsidP="00114DDD">
            <w:pPr>
              <w:spacing w:line="480" w:lineRule="auto"/>
              <w:rPr>
                <w:rFonts w:cstheme="minorHAnsi"/>
                <w:sz w:val="20"/>
                <w:szCs w:val="20"/>
              </w:rPr>
            </w:pPr>
          </w:p>
        </w:tc>
        <w:tc>
          <w:tcPr>
            <w:tcW w:w="1896" w:type="dxa"/>
          </w:tcPr>
          <w:p w14:paraId="294E2853" w14:textId="10B9C128" w:rsidR="00550FCA" w:rsidRDefault="00550FCA" w:rsidP="00911615">
            <w:pPr>
              <w:spacing w:line="480" w:lineRule="auto"/>
              <w:rPr>
                <w:rFonts w:cstheme="minorHAnsi"/>
                <w:sz w:val="20"/>
                <w:szCs w:val="20"/>
              </w:rPr>
            </w:pPr>
            <w:r>
              <w:rPr>
                <w:rFonts w:cstheme="minorHAnsi"/>
                <w:sz w:val="20"/>
                <w:szCs w:val="20"/>
              </w:rPr>
              <w:t>Putamen</w:t>
            </w:r>
          </w:p>
        </w:tc>
        <w:tc>
          <w:tcPr>
            <w:tcW w:w="814" w:type="dxa"/>
          </w:tcPr>
          <w:p w14:paraId="366DBBD0" w14:textId="4133D514" w:rsidR="00550FCA" w:rsidRDefault="00550FCA" w:rsidP="00911615">
            <w:pPr>
              <w:spacing w:line="480" w:lineRule="auto"/>
              <w:rPr>
                <w:rFonts w:cstheme="minorHAnsi"/>
                <w:sz w:val="20"/>
                <w:szCs w:val="20"/>
              </w:rPr>
            </w:pPr>
            <w:r>
              <w:rPr>
                <w:rFonts w:cstheme="minorHAnsi"/>
                <w:sz w:val="20"/>
                <w:szCs w:val="20"/>
              </w:rPr>
              <w:t>L</w:t>
            </w:r>
          </w:p>
        </w:tc>
        <w:tc>
          <w:tcPr>
            <w:tcW w:w="1312" w:type="dxa"/>
          </w:tcPr>
          <w:p w14:paraId="2ACAF53A" w14:textId="2E9ECB79" w:rsidR="00550FCA" w:rsidRDefault="00550FCA" w:rsidP="00911615">
            <w:pPr>
              <w:spacing w:line="480" w:lineRule="auto"/>
              <w:rPr>
                <w:rFonts w:cstheme="minorHAnsi"/>
                <w:sz w:val="20"/>
                <w:szCs w:val="20"/>
              </w:rPr>
            </w:pPr>
            <w:r>
              <w:rPr>
                <w:rFonts w:cstheme="minorHAnsi"/>
                <w:sz w:val="20"/>
                <w:szCs w:val="20"/>
              </w:rPr>
              <w:t>-30 -6 -8</w:t>
            </w:r>
          </w:p>
        </w:tc>
        <w:tc>
          <w:tcPr>
            <w:tcW w:w="709" w:type="dxa"/>
          </w:tcPr>
          <w:p w14:paraId="472E83AB" w14:textId="574B1E96" w:rsidR="00550FCA" w:rsidRDefault="00550FCA" w:rsidP="00911615">
            <w:pPr>
              <w:spacing w:line="480" w:lineRule="auto"/>
              <w:rPr>
                <w:rFonts w:cstheme="minorHAnsi"/>
                <w:sz w:val="20"/>
                <w:szCs w:val="20"/>
              </w:rPr>
            </w:pPr>
            <w:r>
              <w:rPr>
                <w:rFonts w:cstheme="minorHAnsi"/>
                <w:sz w:val="20"/>
                <w:szCs w:val="20"/>
              </w:rPr>
              <w:t>25.94</w:t>
            </w:r>
          </w:p>
        </w:tc>
        <w:tc>
          <w:tcPr>
            <w:tcW w:w="851" w:type="dxa"/>
          </w:tcPr>
          <w:p w14:paraId="5E7E098A" w14:textId="46D92F8E" w:rsidR="00550FCA" w:rsidRDefault="00550FCA" w:rsidP="00911615">
            <w:pPr>
              <w:spacing w:line="480" w:lineRule="auto"/>
              <w:rPr>
                <w:rFonts w:cstheme="minorHAnsi"/>
                <w:sz w:val="20"/>
                <w:szCs w:val="20"/>
              </w:rPr>
            </w:pPr>
            <w:r>
              <w:rPr>
                <w:rFonts w:cstheme="minorHAnsi"/>
                <w:sz w:val="20"/>
                <w:szCs w:val="20"/>
              </w:rPr>
              <w:t>4.75</w:t>
            </w:r>
          </w:p>
        </w:tc>
        <w:tc>
          <w:tcPr>
            <w:tcW w:w="708" w:type="dxa"/>
          </w:tcPr>
          <w:p w14:paraId="2440EBD8" w14:textId="1FD7982E" w:rsidR="00550FCA" w:rsidRDefault="00550FCA" w:rsidP="00911615">
            <w:pPr>
              <w:spacing w:line="480" w:lineRule="auto"/>
              <w:rPr>
                <w:rFonts w:cstheme="minorHAnsi"/>
                <w:sz w:val="20"/>
                <w:szCs w:val="20"/>
              </w:rPr>
            </w:pPr>
            <w:r>
              <w:rPr>
                <w:rFonts w:cstheme="minorHAnsi"/>
                <w:sz w:val="20"/>
                <w:szCs w:val="20"/>
              </w:rPr>
              <w:t>139</w:t>
            </w:r>
          </w:p>
        </w:tc>
        <w:tc>
          <w:tcPr>
            <w:tcW w:w="993" w:type="dxa"/>
          </w:tcPr>
          <w:p w14:paraId="69A488D8" w14:textId="08B23B87" w:rsidR="00550FCA" w:rsidRDefault="00550FCA" w:rsidP="00911615">
            <w:pPr>
              <w:spacing w:line="480" w:lineRule="auto"/>
              <w:rPr>
                <w:rFonts w:cstheme="minorHAnsi"/>
                <w:sz w:val="20"/>
                <w:szCs w:val="20"/>
              </w:rPr>
            </w:pPr>
            <w:r>
              <w:rPr>
                <w:rFonts w:cstheme="minorHAnsi"/>
                <w:sz w:val="20"/>
                <w:szCs w:val="20"/>
              </w:rPr>
              <w:t>0.01</w:t>
            </w:r>
          </w:p>
        </w:tc>
      </w:tr>
      <w:tr w:rsidR="00550FCA" w:rsidRPr="00404493" w14:paraId="0A7B47B2" w14:textId="77777777" w:rsidTr="00911615">
        <w:tc>
          <w:tcPr>
            <w:tcW w:w="1896" w:type="dxa"/>
          </w:tcPr>
          <w:p w14:paraId="1D3DA6F2" w14:textId="77777777" w:rsidR="00550FCA" w:rsidRDefault="00550FCA" w:rsidP="00114DDD">
            <w:pPr>
              <w:spacing w:line="480" w:lineRule="auto"/>
              <w:rPr>
                <w:rFonts w:cstheme="minorHAnsi"/>
                <w:sz w:val="20"/>
                <w:szCs w:val="20"/>
              </w:rPr>
            </w:pPr>
          </w:p>
        </w:tc>
        <w:tc>
          <w:tcPr>
            <w:tcW w:w="1896" w:type="dxa"/>
          </w:tcPr>
          <w:p w14:paraId="613A60BD" w14:textId="4DC2C7CB" w:rsidR="00550FCA" w:rsidRDefault="00550FCA" w:rsidP="00911615">
            <w:pPr>
              <w:spacing w:line="480" w:lineRule="auto"/>
              <w:rPr>
                <w:rFonts w:cstheme="minorHAnsi"/>
                <w:sz w:val="20"/>
                <w:szCs w:val="20"/>
              </w:rPr>
            </w:pPr>
            <w:r>
              <w:rPr>
                <w:rFonts w:cstheme="minorHAnsi"/>
                <w:sz w:val="20"/>
                <w:szCs w:val="20"/>
              </w:rPr>
              <w:t>Anterior cingulate gyrus</w:t>
            </w:r>
          </w:p>
        </w:tc>
        <w:tc>
          <w:tcPr>
            <w:tcW w:w="814" w:type="dxa"/>
          </w:tcPr>
          <w:p w14:paraId="179E0FCC" w14:textId="44779BAD" w:rsidR="00550FCA" w:rsidRDefault="00550FCA" w:rsidP="00911615">
            <w:pPr>
              <w:spacing w:line="480" w:lineRule="auto"/>
              <w:rPr>
                <w:rFonts w:cstheme="minorHAnsi"/>
                <w:sz w:val="20"/>
                <w:szCs w:val="20"/>
              </w:rPr>
            </w:pPr>
            <w:r>
              <w:rPr>
                <w:rFonts w:cstheme="minorHAnsi"/>
                <w:sz w:val="20"/>
                <w:szCs w:val="20"/>
              </w:rPr>
              <w:t>R</w:t>
            </w:r>
          </w:p>
        </w:tc>
        <w:tc>
          <w:tcPr>
            <w:tcW w:w="1312" w:type="dxa"/>
          </w:tcPr>
          <w:p w14:paraId="25D0D67C" w14:textId="63161CD6" w:rsidR="00550FCA" w:rsidRDefault="00550FCA" w:rsidP="00911615">
            <w:pPr>
              <w:spacing w:line="480" w:lineRule="auto"/>
              <w:rPr>
                <w:rFonts w:cstheme="minorHAnsi"/>
                <w:sz w:val="20"/>
                <w:szCs w:val="20"/>
              </w:rPr>
            </w:pPr>
            <w:r>
              <w:rPr>
                <w:rFonts w:cstheme="minorHAnsi"/>
                <w:sz w:val="20"/>
                <w:szCs w:val="20"/>
              </w:rPr>
              <w:t>12 42 12</w:t>
            </w:r>
          </w:p>
        </w:tc>
        <w:tc>
          <w:tcPr>
            <w:tcW w:w="709" w:type="dxa"/>
          </w:tcPr>
          <w:p w14:paraId="57C11090" w14:textId="0293B8AC" w:rsidR="00550FCA" w:rsidRDefault="00550FCA" w:rsidP="00911615">
            <w:pPr>
              <w:spacing w:line="480" w:lineRule="auto"/>
              <w:rPr>
                <w:rFonts w:cstheme="minorHAnsi"/>
                <w:sz w:val="20"/>
                <w:szCs w:val="20"/>
              </w:rPr>
            </w:pPr>
            <w:r>
              <w:rPr>
                <w:rFonts w:cstheme="minorHAnsi"/>
                <w:sz w:val="20"/>
                <w:szCs w:val="20"/>
              </w:rPr>
              <w:t>22.88</w:t>
            </w:r>
          </w:p>
        </w:tc>
        <w:tc>
          <w:tcPr>
            <w:tcW w:w="851" w:type="dxa"/>
          </w:tcPr>
          <w:p w14:paraId="24A54306" w14:textId="0ABA75DF" w:rsidR="00550FCA" w:rsidRDefault="00550FCA" w:rsidP="00911615">
            <w:pPr>
              <w:spacing w:line="480" w:lineRule="auto"/>
              <w:rPr>
                <w:rFonts w:cstheme="minorHAnsi"/>
                <w:sz w:val="20"/>
                <w:szCs w:val="20"/>
              </w:rPr>
            </w:pPr>
            <w:r>
              <w:rPr>
                <w:rFonts w:cstheme="minorHAnsi"/>
                <w:sz w:val="20"/>
                <w:szCs w:val="20"/>
              </w:rPr>
              <w:t>4.46</w:t>
            </w:r>
          </w:p>
        </w:tc>
        <w:tc>
          <w:tcPr>
            <w:tcW w:w="708" w:type="dxa"/>
          </w:tcPr>
          <w:p w14:paraId="7309076E" w14:textId="7ACF810C" w:rsidR="00550FCA" w:rsidRDefault="00550FCA" w:rsidP="00911615">
            <w:pPr>
              <w:spacing w:line="480" w:lineRule="auto"/>
              <w:rPr>
                <w:rFonts w:cstheme="minorHAnsi"/>
                <w:sz w:val="20"/>
                <w:szCs w:val="20"/>
              </w:rPr>
            </w:pPr>
            <w:r>
              <w:rPr>
                <w:rFonts w:cstheme="minorHAnsi"/>
                <w:sz w:val="20"/>
                <w:szCs w:val="20"/>
              </w:rPr>
              <w:t>537</w:t>
            </w:r>
          </w:p>
        </w:tc>
        <w:tc>
          <w:tcPr>
            <w:tcW w:w="993" w:type="dxa"/>
          </w:tcPr>
          <w:p w14:paraId="3C6F0763" w14:textId="2E73822A" w:rsidR="00550FCA" w:rsidRDefault="00550FCA" w:rsidP="00911615">
            <w:pPr>
              <w:spacing w:line="480" w:lineRule="auto"/>
              <w:rPr>
                <w:rFonts w:cstheme="minorHAnsi"/>
                <w:sz w:val="20"/>
                <w:szCs w:val="20"/>
              </w:rPr>
            </w:pPr>
            <w:r>
              <w:rPr>
                <w:rFonts w:cstheme="minorHAnsi"/>
                <w:sz w:val="20"/>
                <w:szCs w:val="20"/>
              </w:rPr>
              <w:t>0.03</w:t>
            </w:r>
          </w:p>
        </w:tc>
      </w:tr>
      <w:tr w:rsidR="00550FCA" w:rsidRPr="00404493" w14:paraId="2C1931B7" w14:textId="77777777" w:rsidTr="00911615">
        <w:tc>
          <w:tcPr>
            <w:tcW w:w="1896" w:type="dxa"/>
          </w:tcPr>
          <w:p w14:paraId="75AEE0BA" w14:textId="77777777" w:rsidR="00550FCA" w:rsidRDefault="00550FCA" w:rsidP="00114DDD">
            <w:pPr>
              <w:spacing w:line="480" w:lineRule="auto"/>
              <w:rPr>
                <w:rFonts w:cstheme="minorHAnsi"/>
                <w:sz w:val="20"/>
                <w:szCs w:val="20"/>
              </w:rPr>
            </w:pPr>
          </w:p>
        </w:tc>
        <w:tc>
          <w:tcPr>
            <w:tcW w:w="1896" w:type="dxa"/>
          </w:tcPr>
          <w:p w14:paraId="50F025B2" w14:textId="0F56990F" w:rsidR="00550FCA" w:rsidRDefault="00550FCA" w:rsidP="00911615">
            <w:pPr>
              <w:spacing w:line="480" w:lineRule="auto"/>
              <w:rPr>
                <w:rFonts w:cstheme="minorHAnsi"/>
                <w:sz w:val="20"/>
                <w:szCs w:val="20"/>
              </w:rPr>
            </w:pPr>
            <w:r>
              <w:rPr>
                <w:rFonts w:cstheme="minorHAnsi"/>
                <w:sz w:val="20"/>
                <w:szCs w:val="20"/>
              </w:rPr>
              <w:t>Caudate</w:t>
            </w:r>
          </w:p>
        </w:tc>
        <w:tc>
          <w:tcPr>
            <w:tcW w:w="814" w:type="dxa"/>
          </w:tcPr>
          <w:p w14:paraId="27E30DAF" w14:textId="083A8921" w:rsidR="00550FCA" w:rsidRDefault="00550FCA" w:rsidP="00911615">
            <w:pPr>
              <w:spacing w:line="480" w:lineRule="auto"/>
              <w:rPr>
                <w:rFonts w:cstheme="minorHAnsi"/>
                <w:sz w:val="20"/>
                <w:szCs w:val="20"/>
              </w:rPr>
            </w:pPr>
            <w:r>
              <w:rPr>
                <w:rFonts w:cstheme="minorHAnsi"/>
                <w:sz w:val="20"/>
                <w:szCs w:val="20"/>
              </w:rPr>
              <w:t>L</w:t>
            </w:r>
          </w:p>
        </w:tc>
        <w:tc>
          <w:tcPr>
            <w:tcW w:w="1312" w:type="dxa"/>
          </w:tcPr>
          <w:p w14:paraId="4C90BB41" w14:textId="45ABD369" w:rsidR="00550FCA" w:rsidRDefault="00550FCA" w:rsidP="00911615">
            <w:pPr>
              <w:spacing w:line="480" w:lineRule="auto"/>
              <w:rPr>
                <w:rFonts w:cstheme="minorHAnsi"/>
                <w:sz w:val="20"/>
                <w:szCs w:val="20"/>
              </w:rPr>
            </w:pPr>
            <w:r>
              <w:rPr>
                <w:rFonts w:cstheme="minorHAnsi"/>
                <w:sz w:val="20"/>
                <w:szCs w:val="20"/>
              </w:rPr>
              <w:t>-14 12 14</w:t>
            </w:r>
          </w:p>
        </w:tc>
        <w:tc>
          <w:tcPr>
            <w:tcW w:w="709" w:type="dxa"/>
          </w:tcPr>
          <w:p w14:paraId="676C8DCB" w14:textId="6EC20F8C" w:rsidR="00550FCA" w:rsidRDefault="00550FCA" w:rsidP="00911615">
            <w:pPr>
              <w:spacing w:line="480" w:lineRule="auto"/>
              <w:rPr>
                <w:rFonts w:cstheme="minorHAnsi"/>
                <w:sz w:val="20"/>
                <w:szCs w:val="20"/>
              </w:rPr>
            </w:pPr>
            <w:r>
              <w:rPr>
                <w:rFonts w:cstheme="minorHAnsi"/>
                <w:sz w:val="20"/>
                <w:szCs w:val="20"/>
              </w:rPr>
              <w:t>21.94</w:t>
            </w:r>
          </w:p>
        </w:tc>
        <w:tc>
          <w:tcPr>
            <w:tcW w:w="851" w:type="dxa"/>
          </w:tcPr>
          <w:p w14:paraId="4A889523" w14:textId="70326F5F" w:rsidR="00550FCA" w:rsidRDefault="00550FCA" w:rsidP="00911615">
            <w:pPr>
              <w:spacing w:line="480" w:lineRule="auto"/>
              <w:rPr>
                <w:rFonts w:cstheme="minorHAnsi"/>
                <w:sz w:val="20"/>
                <w:szCs w:val="20"/>
              </w:rPr>
            </w:pPr>
            <w:r>
              <w:rPr>
                <w:rFonts w:cstheme="minorHAnsi"/>
                <w:sz w:val="20"/>
                <w:szCs w:val="20"/>
              </w:rPr>
              <w:t>4.37</w:t>
            </w:r>
          </w:p>
        </w:tc>
        <w:tc>
          <w:tcPr>
            <w:tcW w:w="708" w:type="dxa"/>
          </w:tcPr>
          <w:p w14:paraId="74CE4B3C" w14:textId="21C96517" w:rsidR="00550FCA" w:rsidRDefault="00550FCA" w:rsidP="00911615">
            <w:pPr>
              <w:spacing w:line="480" w:lineRule="auto"/>
              <w:rPr>
                <w:rFonts w:cstheme="minorHAnsi"/>
                <w:sz w:val="20"/>
                <w:szCs w:val="20"/>
              </w:rPr>
            </w:pPr>
            <w:r>
              <w:rPr>
                <w:rFonts w:cstheme="minorHAnsi"/>
                <w:sz w:val="20"/>
                <w:szCs w:val="20"/>
              </w:rPr>
              <w:t>61</w:t>
            </w:r>
          </w:p>
        </w:tc>
        <w:tc>
          <w:tcPr>
            <w:tcW w:w="993" w:type="dxa"/>
          </w:tcPr>
          <w:p w14:paraId="29292FBD" w14:textId="13CC177A" w:rsidR="00550FCA" w:rsidRDefault="00550FCA" w:rsidP="00911615">
            <w:pPr>
              <w:spacing w:line="480" w:lineRule="auto"/>
              <w:rPr>
                <w:rFonts w:cstheme="minorHAnsi"/>
                <w:sz w:val="20"/>
                <w:szCs w:val="20"/>
              </w:rPr>
            </w:pPr>
            <w:r>
              <w:rPr>
                <w:rFonts w:cstheme="minorHAnsi"/>
                <w:sz w:val="20"/>
                <w:szCs w:val="20"/>
              </w:rPr>
              <w:t>0.04</w:t>
            </w:r>
          </w:p>
        </w:tc>
      </w:tr>
      <w:tr w:rsidR="0060771F" w:rsidRPr="00404493" w14:paraId="51B76B4F" w14:textId="77777777" w:rsidTr="00911615">
        <w:tc>
          <w:tcPr>
            <w:tcW w:w="1896" w:type="dxa"/>
          </w:tcPr>
          <w:p w14:paraId="346E38B0" w14:textId="36335F0F" w:rsidR="0060771F" w:rsidRPr="00404493" w:rsidRDefault="00114DDD" w:rsidP="00911615">
            <w:pPr>
              <w:spacing w:line="480" w:lineRule="auto"/>
              <w:rPr>
                <w:rFonts w:cstheme="minorHAnsi"/>
                <w:sz w:val="20"/>
                <w:szCs w:val="20"/>
              </w:rPr>
            </w:pPr>
            <w:r>
              <w:rPr>
                <w:rFonts w:cstheme="minorHAnsi"/>
                <w:sz w:val="20"/>
                <w:szCs w:val="20"/>
              </w:rPr>
              <w:t>Retrieval: main effect of load</w:t>
            </w:r>
          </w:p>
        </w:tc>
        <w:tc>
          <w:tcPr>
            <w:tcW w:w="1896" w:type="dxa"/>
          </w:tcPr>
          <w:p w14:paraId="03817FDF" w14:textId="40B836E1" w:rsidR="0060771F" w:rsidRPr="00404493" w:rsidRDefault="00550FCA" w:rsidP="00911615">
            <w:pPr>
              <w:spacing w:line="480" w:lineRule="auto"/>
              <w:rPr>
                <w:rFonts w:cstheme="minorHAnsi"/>
                <w:sz w:val="20"/>
                <w:szCs w:val="20"/>
              </w:rPr>
            </w:pPr>
            <w:r>
              <w:rPr>
                <w:rFonts w:cstheme="minorHAnsi"/>
                <w:sz w:val="20"/>
                <w:szCs w:val="20"/>
              </w:rPr>
              <w:t>No suprathreshold clusters</w:t>
            </w:r>
          </w:p>
        </w:tc>
        <w:tc>
          <w:tcPr>
            <w:tcW w:w="814" w:type="dxa"/>
          </w:tcPr>
          <w:p w14:paraId="1A134FE0" w14:textId="77777777" w:rsidR="0060771F" w:rsidRPr="00404493" w:rsidRDefault="0060771F" w:rsidP="00911615">
            <w:pPr>
              <w:spacing w:line="480" w:lineRule="auto"/>
              <w:rPr>
                <w:rFonts w:cstheme="minorHAnsi"/>
                <w:sz w:val="20"/>
                <w:szCs w:val="20"/>
              </w:rPr>
            </w:pPr>
          </w:p>
        </w:tc>
        <w:tc>
          <w:tcPr>
            <w:tcW w:w="1312" w:type="dxa"/>
          </w:tcPr>
          <w:p w14:paraId="71EC1140" w14:textId="77777777" w:rsidR="0060771F" w:rsidRPr="00404493" w:rsidRDefault="0060771F" w:rsidP="00911615">
            <w:pPr>
              <w:spacing w:line="480" w:lineRule="auto"/>
              <w:rPr>
                <w:rFonts w:cstheme="minorHAnsi"/>
                <w:sz w:val="20"/>
                <w:szCs w:val="20"/>
              </w:rPr>
            </w:pPr>
          </w:p>
        </w:tc>
        <w:tc>
          <w:tcPr>
            <w:tcW w:w="709" w:type="dxa"/>
          </w:tcPr>
          <w:p w14:paraId="085EAC08" w14:textId="77777777" w:rsidR="0060771F" w:rsidRPr="00404493" w:rsidRDefault="0060771F" w:rsidP="00911615">
            <w:pPr>
              <w:spacing w:line="480" w:lineRule="auto"/>
              <w:rPr>
                <w:rFonts w:cstheme="minorHAnsi"/>
                <w:sz w:val="20"/>
                <w:szCs w:val="20"/>
              </w:rPr>
            </w:pPr>
          </w:p>
        </w:tc>
        <w:tc>
          <w:tcPr>
            <w:tcW w:w="851" w:type="dxa"/>
          </w:tcPr>
          <w:p w14:paraId="32FA520C" w14:textId="77777777" w:rsidR="0060771F" w:rsidRPr="00404493" w:rsidRDefault="0060771F" w:rsidP="00911615">
            <w:pPr>
              <w:spacing w:line="480" w:lineRule="auto"/>
              <w:rPr>
                <w:rFonts w:cstheme="minorHAnsi"/>
                <w:sz w:val="20"/>
                <w:szCs w:val="20"/>
              </w:rPr>
            </w:pPr>
          </w:p>
        </w:tc>
        <w:tc>
          <w:tcPr>
            <w:tcW w:w="708" w:type="dxa"/>
          </w:tcPr>
          <w:p w14:paraId="482A7777" w14:textId="77777777" w:rsidR="0060771F" w:rsidRPr="00404493" w:rsidRDefault="0060771F" w:rsidP="00911615">
            <w:pPr>
              <w:spacing w:line="480" w:lineRule="auto"/>
              <w:rPr>
                <w:rFonts w:cstheme="minorHAnsi"/>
                <w:sz w:val="20"/>
                <w:szCs w:val="20"/>
              </w:rPr>
            </w:pPr>
          </w:p>
        </w:tc>
        <w:tc>
          <w:tcPr>
            <w:tcW w:w="993" w:type="dxa"/>
          </w:tcPr>
          <w:p w14:paraId="2035F9A8" w14:textId="77777777" w:rsidR="0060771F" w:rsidRPr="00404493" w:rsidRDefault="0060771F" w:rsidP="00911615">
            <w:pPr>
              <w:spacing w:line="480" w:lineRule="auto"/>
              <w:rPr>
                <w:rFonts w:cstheme="minorHAnsi"/>
                <w:sz w:val="20"/>
                <w:szCs w:val="20"/>
              </w:rPr>
            </w:pPr>
          </w:p>
        </w:tc>
      </w:tr>
      <w:tr w:rsidR="0060771F" w:rsidRPr="00404493" w14:paraId="7F99623B" w14:textId="77777777" w:rsidTr="00911615">
        <w:tc>
          <w:tcPr>
            <w:tcW w:w="1896" w:type="dxa"/>
          </w:tcPr>
          <w:p w14:paraId="049CA845" w14:textId="36B7AA16" w:rsidR="0060771F" w:rsidRPr="00404493" w:rsidRDefault="00114DDD" w:rsidP="00911615">
            <w:pPr>
              <w:spacing w:line="480" w:lineRule="auto"/>
              <w:rPr>
                <w:rFonts w:cstheme="minorHAnsi"/>
                <w:sz w:val="20"/>
                <w:szCs w:val="20"/>
              </w:rPr>
            </w:pPr>
            <w:r>
              <w:rPr>
                <w:rFonts w:cstheme="minorHAnsi"/>
                <w:sz w:val="20"/>
                <w:szCs w:val="20"/>
              </w:rPr>
              <w:t>Retrieval: group x load interaction</w:t>
            </w:r>
          </w:p>
        </w:tc>
        <w:tc>
          <w:tcPr>
            <w:tcW w:w="1896" w:type="dxa"/>
          </w:tcPr>
          <w:p w14:paraId="08F00821" w14:textId="7E423BE0" w:rsidR="0060771F" w:rsidRPr="00404493" w:rsidRDefault="00550FCA" w:rsidP="00911615">
            <w:pPr>
              <w:spacing w:line="480" w:lineRule="auto"/>
              <w:rPr>
                <w:rFonts w:cstheme="minorHAnsi"/>
                <w:sz w:val="20"/>
                <w:szCs w:val="20"/>
              </w:rPr>
            </w:pPr>
            <w:r>
              <w:rPr>
                <w:rFonts w:cstheme="minorHAnsi"/>
                <w:sz w:val="20"/>
                <w:szCs w:val="20"/>
              </w:rPr>
              <w:t>No suprathreshold clusters</w:t>
            </w:r>
          </w:p>
        </w:tc>
        <w:tc>
          <w:tcPr>
            <w:tcW w:w="814" w:type="dxa"/>
          </w:tcPr>
          <w:p w14:paraId="7B74A224" w14:textId="77777777" w:rsidR="0060771F" w:rsidRPr="00404493" w:rsidRDefault="0060771F" w:rsidP="00911615">
            <w:pPr>
              <w:spacing w:line="480" w:lineRule="auto"/>
              <w:rPr>
                <w:rFonts w:cstheme="minorHAnsi"/>
                <w:sz w:val="20"/>
                <w:szCs w:val="20"/>
              </w:rPr>
            </w:pPr>
          </w:p>
        </w:tc>
        <w:tc>
          <w:tcPr>
            <w:tcW w:w="1312" w:type="dxa"/>
          </w:tcPr>
          <w:p w14:paraId="447D3C35" w14:textId="77777777" w:rsidR="0060771F" w:rsidRPr="00404493" w:rsidRDefault="0060771F" w:rsidP="00911615">
            <w:pPr>
              <w:spacing w:line="480" w:lineRule="auto"/>
              <w:rPr>
                <w:rFonts w:cstheme="minorHAnsi"/>
                <w:sz w:val="20"/>
                <w:szCs w:val="20"/>
              </w:rPr>
            </w:pPr>
          </w:p>
        </w:tc>
        <w:tc>
          <w:tcPr>
            <w:tcW w:w="709" w:type="dxa"/>
          </w:tcPr>
          <w:p w14:paraId="137BA449" w14:textId="77777777" w:rsidR="0060771F" w:rsidRPr="00404493" w:rsidRDefault="0060771F" w:rsidP="00911615">
            <w:pPr>
              <w:spacing w:line="480" w:lineRule="auto"/>
              <w:rPr>
                <w:rFonts w:cstheme="minorHAnsi"/>
                <w:sz w:val="20"/>
                <w:szCs w:val="20"/>
              </w:rPr>
            </w:pPr>
          </w:p>
        </w:tc>
        <w:tc>
          <w:tcPr>
            <w:tcW w:w="851" w:type="dxa"/>
          </w:tcPr>
          <w:p w14:paraId="095A2EA2" w14:textId="77777777" w:rsidR="0060771F" w:rsidRPr="00404493" w:rsidRDefault="0060771F" w:rsidP="00911615">
            <w:pPr>
              <w:spacing w:line="480" w:lineRule="auto"/>
              <w:rPr>
                <w:rFonts w:cstheme="minorHAnsi"/>
                <w:sz w:val="20"/>
                <w:szCs w:val="20"/>
              </w:rPr>
            </w:pPr>
          </w:p>
        </w:tc>
        <w:tc>
          <w:tcPr>
            <w:tcW w:w="708" w:type="dxa"/>
          </w:tcPr>
          <w:p w14:paraId="63BBB379" w14:textId="77777777" w:rsidR="0060771F" w:rsidRPr="00404493" w:rsidRDefault="0060771F" w:rsidP="00911615">
            <w:pPr>
              <w:spacing w:line="480" w:lineRule="auto"/>
              <w:rPr>
                <w:rFonts w:cstheme="minorHAnsi"/>
                <w:sz w:val="20"/>
                <w:szCs w:val="20"/>
              </w:rPr>
            </w:pPr>
          </w:p>
        </w:tc>
        <w:tc>
          <w:tcPr>
            <w:tcW w:w="993" w:type="dxa"/>
          </w:tcPr>
          <w:p w14:paraId="32E112C2" w14:textId="77777777" w:rsidR="0060771F" w:rsidRPr="00404493" w:rsidRDefault="0060771F" w:rsidP="00911615">
            <w:pPr>
              <w:spacing w:line="480" w:lineRule="auto"/>
              <w:rPr>
                <w:rFonts w:cstheme="minorHAnsi"/>
                <w:sz w:val="20"/>
                <w:szCs w:val="20"/>
              </w:rPr>
            </w:pPr>
          </w:p>
        </w:tc>
      </w:tr>
    </w:tbl>
    <w:p w14:paraId="3A5A75C2" w14:textId="6C4195BE" w:rsidR="0060771F" w:rsidRDefault="0060771F" w:rsidP="0060771F">
      <w:pPr>
        <w:spacing w:line="480" w:lineRule="auto"/>
        <w:rPr>
          <w:rFonts w:cstheme="minorHAnsi"/>
          <w:sz w:val="20"/>
          <w:szCs w:val="20"/>
        </w:rPr>
      </w:pPr>
      <w:r w:rsidRPr="00404493">
        <w:rPr>
          <w:rFonts w:cstheme="minorHAnsi"/>
          <w:sz w:val="20"/>
          <w:szCs w:val="20"/>
        </w:rPr>
        <w:t>Abbreviations: H=hemisphere; L=left; R=right; MNI=Montreal Neurological Institute; CS=cluster size; p*=p value surviving family-wise error (FWE) correction on the basis of peak-level extent</w:t>
      </w:r>
      <w:r>
        <w:rPr>
          <w:rFonts w:cstheme="minorHAnsi"/>
          <w:sz w:val="20"/>
          <w:szCs w:val="20"/>
        </w:rPr>
        <w:t>.</w:t>
      </w:r>
    </w:p>
    <w:p w14:paraId="2B1A979B" w14:textId="3636D945" w:rsidR="00911615" w:rsidRDefault="00911615" w:rsidP="0060771F">
      <w:pPr>
        <w:spacing w:line="480" w:lineRule="auto"/>
        <w:rPr>
          <w:rFonts w:cstheme="minorHAnsi"/>
          <w:sz w:val="20"/>
          <w:szCs w:val="20"/>
        </w:rPr>
      </w:pPr>
    </w:p>
    <w:p w14:paraId="02D8A551" w14:textId="5C809B0E" w:rsidR="0017120A" w:rsidRDefault="00911615" w:rsidP="0017120A">
      <w:pPr>
        <w:rPr>
          <w:rFonts w:cstheme="minorHAnsi"/>
          <w:b/>
          <w:sz w:val="20"/>
          <w:szCs w:val="20"/>
        </w:rPr>
      </w:pPr>
      <w:r>
        <w:rPr>
          <w:rFonts w:cstheme="minorHAnsi"/>
          <w:b/>
          <w:sz w:val="20"/>
          <w:szCs w:val="20"/>
        </w:rPr>
        <w:br w:type="page"/>
      </w:r>
    </w:p>
    <w:p w14:paraId="148C5BEE" w14:textId="77777777" w:rsidR="00305659" w:rsidRPr="00BB19A1" w:rsidRDefault="002841F7" w:rsidP="00305659">
      <w:pPr>
        <w:spacing w:line="480" w:lineRule="auto"/>
        <w:rPr>
          <w:rFonts w:cstheme="minorHAnsi"/>
          <w:sz w:val="24"/>
          <w:szCs w:val="24"/>
        </w:rPr>
      </w:pPr>
      <w:r w:rsidRPr="00BB19A1">
        <w:rPr>
          <w:rFonts w:cstheme="minorHAnsi"/>
          <w:b/>
          <w:i/>
          <w:sz w:val="24"/>
          <w:szCs w:val="24"/>
        </w:rPr>
        <w:lastRenderedPageBreak/>
        <w:t>Association between CB1R availability and working memory performance</w:t>
      </w:r>
      <w:r w:rsidRPr="00BB19A1">
        <w:rPr>
          <w:rFonts w:cstheme="minorHAnsi"/>
          <w:b/>
          <w:i/>
          <w:sz w:val="24"/>
          <w:szCs w:val="24"/>
        </w:rPr>
        <w:br/>
      </w:r>
      <w:r w:rsidRPr="00BB19A1">
        <w:rPr>
          <w:rFonts w:cstheme="minorHAnsi"/>
          <w:sz w:val="24"/>
          <w:szCs w:val="24"/>
        </w:rPr>
        <w:t>Male controls showed no association between performance accuracy and CB1R availability in the DLPFC (R=0.23, p=0.34), ACC (R=0.34, p=0.15), striatum (R=-0.03, p=0.91) or hippocampus (R=-0.14, p=0.55). Similarly, male patients also showed no association between performance accuracy and mean CB1R availability in the DLPFC (R=0.43, p=0.06), ACC (R=0.35, p=0.13), striatum (R=0.35, p=0.13) or hippocampus (R=0.30, p=0.20).</w:t>
      </w:r>
    </w:p>
    <w:p w14:paraId="43C36C23" w14:textId="77777777" w:rsidR="00305659" w:rsidRDefault="00305659" w:rsidP="00305659">
      <w:pPr>
        <w:spacing w:line="480" w:lineRule="auto"/>
        <w:rPr>
          <w:rFonts w:cstheme="minorHAnsi"/>
          <w:b/>
          <w:sz w:val="20"/>
          <w:szCs w:val="20"/>
        </w:rPr>
      </w:pPr>
    </w:p>
    <w:p w14:paraId="13A94D45" w14:textId="77777777" w:rsidR="009F0F7B" w:rsidRDefault="009F0F7B">
      <w:pPr>
        <w:rPr>
          <w:rFonts w:cstheme="minorHAnsi"/>
          <w:b/>
          <w:sz w:val="20"/>
          <w:szCs w:val="20"/>
        </w:rPr>
      </w:pPr>
      <w:r>
        <w:rPr>
          <w:rFonts w:cstheme="minorHAnsi"/>
          <w:b/>
          <w:sz w:val="20"/>
          <w:szCs w:val="20"/>
        </w:rPr>
        <w:br w:type="page"/>
      </w:r>
    </w:p>
    <w:p w14:paraId="51496BEE" w14:textId="5D515150" w:rsidR="003B57A2" w:rsidRPr="00305659" w:rsidRDefault="00A24EFC" w:rsidP="00305659">
      <w:pPr>
        <w:spacing w:line="480" w:lineRule="auto"/>
        <w:rPr>
          <w:rFonts w:cstheme="minorHAnsi"/>
          <w:sz w:val="20"/>
          <w:szCs w:val="20"/>
        </w:rPr>
      </w:pPr>
      <w:r>
        <w:rPr>
          <w:rFonts w:cstheme="minorHAnsi"/>
          <w:b/>
          <w:sz w:val="20"/>
          <w:szCs w:val="20"/>
        </w:rPr>
        <w:lastRenderedPageBreak/>
        <w:t xml:space="preserve">Supplementary table </w:t>
      </w:r>
      <w:r w:rsidR="009F0F7B">
        <w:rPr>
          <w:rFonts w:cstheme="minorHAnsi"/>
          <w:b/>
          <w:sz w:val="20"/>
          <w:szCs w:val="20"/>
        </w:rPr>
        <w:t>5</w:t>
      </w:r>
      <w:r>
        <w:rPr>
          <w:rFonts w:cstheme="minorHAnsi"/>
          <w:b/>
          <w:sz w:val="20"/>
          <w:szCs w:val="20"/>
        </w:rPr>
        <w:t xml:space="preserve">. </w:t>
      </w:r>
      <w:r w:rsidR="003B57A2" w:rsidRPr="00A24EFC">
        <w:rPr>
          <w:rFonts w:cstheme="minorHAnsi"/>
          <w:b/>
          <w:sz w:val="20"/>
          <w:szCs w:val="20"/>
        </w:rPr>
        <w:t>Association between cannabinoid 1 receptor availability and the neural correlates of working memory</w:t>
      </w:r>
      <w:r w:rsidR="00877E43" w:rsidRPr="00A24EFC">
        <w:rPr>
          <w:rFonts w:cstheme="minorHAnsi"/>
          <w:b/>
          <w:sz w:val="20"/>
          <w:szCs w:val="20"/>
        </w:rPr>
        <w:t xml:space="preserve"> in healthy volunteers</w:t>
      </w:r>
    </w:p>
    <w:tbl>
      <w:tblPr>
        <w:tblStyle w:val="TableGrid"/>
        <w:tblW w:w="0" w:type="auto"/>
        <w:tblLook w:val="04A0" w:firstRow="1" w:lastRow="0" w:firstColumn="1" w:lastColumn="0" w:noHBand="0" w:noVBand="1"/>
      </w:tblPr>
      <w:tblGrid>
        <w:gridCol w:w="1803"/>
        <w:gridCol w:w="1803"/>
        <w:gridCol w:w="1803"/>
        <w:gridCol w:w="1803"/>
        <w:gridCol w:w="1804"/>
      </w:tblGrid>
      <w:tr w:rsidR="00877353" w14:paraId="543CB06D" w14:textId="77777777" w:rsidTr="00877353">
        <w:tc>
          <w:tcPr>
            <w:tcW w:w="1803" w:type="dxa"/>
          </w:tcPr>
          <w:p w14:paraId="33220773" w14:textId="718E34CD" w:rsidR="00877353" w:rsidRDefault="00877353" w:rsidP="00877353">
            <w:pPr>
              <w:spacing w:line="480" w:lineRule="auto"/>
              <w:rPr>
                <w:rFonts w:cstheme="minorHAnsi"/>
                <w:b/>
                <w:sz w:val="20"/>
                <w:szCs w:val="20"/>
              </w:rPr>
            </w:pPr>
            <w:r w:rsidRPr="00926D80">
              <w:rPr>
                <w:rFonts w:cstheme="minorHAnsi"/>
                <w:b/>
                <w:sz w:val="20"/>
                <w:szCs w:val="20"/>
              </w:rPr>
              <w:t>Condition</w:t>
            </w:r>
          </w:p>
        </w:tc>
        <w:tc>
          <w:tcPr>
            <w:tcW w:w="1803" w:type="dxa"/>
          </w:tcPr>
          <w:p w14:paraId="3B84A0C4" w14:textId="778C8140" w:rsidR="00877353" w:rsidRDefault="00877353" w:rsidP="00877353">
            <w:pPr>
              <w:spacing w:line="480" w:lineRule="auto"/>
              <w:rPr>
                <w:rFonts w:cstheme="minorHAnsi"/>
                <w:b/>
                <w:sz w:val="20"/>
                <w:szCs w:val="20"/>
              </w:rPr>
            </w:pPr>
            <w:r w:rsidRPr="00926D80">
              <w:rPr>
                <w:rFonts w:cstheme="minorHAnsi"/>
                <w:b/>
                <w:sz w:val="20"/>
                <w:szCs w:val="20"/>
              </w:rPr>
              <w:t>PET region</w:t>
            </w:r>
          </w:p>
        </w:tc>
        <w:tc>
          <w:tcPr>
            <w:tcW w:w="1803" w:type="dxa"/>
          </w:tcPr>
          <w:p w14:paraId="6A185ECF" w14:textId="644759ED" w:rsidR="00877353" w:rsidRDefault="00877353" w:rsidP="00877353">
            <w:pPr>
              <w:spacing w:line="480" w:lineRule="auto"/>
              <w:rPr>
                <w:rFonts w:cstheme="minorHAnsi"/>
                <w:b/>
                <w:sz w:val="20"/>
                <w:szCs w:val="20"/>
              </w:rPr>
            </w:pPr>
            <w:r w:rsidRPr="00926D80">
              <w:rPr>
                <w:rFonts w:cstheme="minorHAnsi"/>
                <w:b/>
                <w:sz w:val="20"/>
                <w:szCs w:val="20"/>
              </w:rPr>
              <w:t>fMRI region</w:t>
            </w:r>
          </w:p>
        </w:tc>
        <w:tc>
          <w:tcPr>
            <w:tcW w:w="1803" w:type="dxa"/>
          </w:tcPr>
          <w:p w14:paraId="43FA22B6" w14:textId="760FCD5C" w:rsidR="00877353" w:rsidRDefault="00877353" w:rsidP="00877353">
            <w:pPr>
              <w:spacing w:line="480" w:lineRule="auto"/>
              <w:rPr>
                <w:rFonts w:cstheme="minorHAnsi"/>
                <w:b/>
                <w:sz w:val="20"/>
                <w:szCs w:val="20"/>
              </w:rPr>
            </w:pPr>
            <w:r>
              <w:rPr>
                <w:rFonts w:cstheme="minorHAnsi"/>
                <w:b/>
                <w:sz w:val="20"/>
                <w:szCs w:val="20"/>
              </w:rPr>
              <w:t>R</w:t>
            </w:r>
          </w:p>
        </w:tc>
        <w:tc>
          <w:tcPr>
            <w:tcW w:w="1804" w:type="dxa"/>
          </w:tcPr>
          <w:p w14:paraId="6E126F17" w14:textId="3982F365" w:rsidR="00877353" w:rsidRDefault="00877353" w:rsidP="00877353">
            <w:pPr>
              <w:spacing w:line="480" w:lineRule="auto"/>
              <w:rPr>
                <w:rFonts w:cstheme="minorHAnsi"/>
                <w:b/>
                <w:sz w:val="20"/>
                <w:szCs w:val="20"/>
              </w:rPr>
            </w:pPr>
            <w:r>
              <w:rPr>
                <w:rFonts w:cstheme="minorHAnsi"/>
                <w:b/>
                <w:sz w:val="20"/>
                <w:szCs w:val="20"/>
              </w:rPr>
              <w:t>p</w:t>
            </w:r>
          </w:p>
        </w:tc>
      </w:tr>
      <w:tr w:rsidR="00877353" w14:paraId="111C1AA3" w14:textId="77777777" w:rsidTr="00877353">
        <w:tc>
          <w:tcPr>
            <w:tcW w:w="1803" w:type="dxa"/>
          </w:tcPr>
          <w:p w14:paraId="3749352B" w14:textId="0D68965B" w:rsidR="00877353" w:rsidRDefault="00877353" w:rsidP="00877353">
            <w:pPr>
              <w:spacing w:line="480" w:lineRule="auto"/>
              <w:rPr>
                <w:rFonts w:cstheme="minorHAnsi"/>
                <w:b/>
                <w:sz w:val="20"/>
                <w:szCs w:val="20"/>
              </w:rPr>
            </w:pPr>
            <w:r w:rsidRPr="00A92170">
              <w:rPr>
                <w:rFonts w:cstheme="minorHAnsi"/>
                <w:sz w:val="20"/>
                <w:szCs w:val="20"/>
              </w:rPr>
              <w:t xml:space="preserve">Encoding </w:t>
            </w:r>
          </w:p>
        </w:tc>
        <w:tc>
          <w:tcPr>
            <w:tcW w:w="1803" w:type="dxa"/>
          </w:tcPr>
          <w:p w14:paraId="0E8977DC" w14:textId="005CDE5B" w:rsidR="00877353" w:rsidRDefault="00877353" w:rsidP="00877353">
            <w:pPr>
              <w:spacing w:line="480" w:lineRule="auto"/>
              <w:rPr>
                <w:rFonts w:cstheme="minorHAnsi"/>
                <w:b/>
                <w:sz w:val="20"/>
                <w:szCs w:val="20"/>
              </w:rPr>
            </w:pPr>
            <w:r w:rsidRPr="00A92170">
              <w:rPr>
                <w:rFonts w:cstheme="minorHAnsi"/>
                <w:sz w:val="20"/>
                <w:szCs w:val="20"/>
              </w:rPr>
              <w:t>Striatum</w:t>
            </w:r>
          </w:p>
        </w:tc>
        <w:tc>
          <w:tcPr>
            <w:tcW w:w="1803" w:type="dxa"/>
          </w:tcPr>
          <w:p w14:paraId="4AC7E01A" w14:textId="4B093316" w:rsidR="00877353" w:rsidRDefault="00877353" w:rsidP="00877353">
            <w:pPr>
              <w:spacing w:line="480" w:lineRule="auto"/>
              <w:rPr>
                <w:rFonts w:cstheme="minorHAnsi"/>
                <w:b/>
                <w:sz w:val="20"/>
                <w:szCs w:val="20"/>
              </w:rPr>
            </w:pPr>
            <w:r w:rsidRPr="00A92170">
              <w:rPr>
                <w:rFonts w:cstheme="minorHAnsi"/>
                <w:sz w:val="20"/>
                <w:szCs w:val="20"/>
              </w:rPr>
              <w:t>Striatum</w:t>
            </w:r>
          </w:p>
        </w:tc>
        <w:tc>
          <w:tcPr>
            <w:tcW w:w="1803" w:type="dxa"/>
          </w:tcPr>
          <w:p w14:paraId="70ED3396" w14:textId="490D8406" w:rsidR="00877353" w:rsidRDefault="00877353" w:rsidP="00877353">
            <w:pPr>
              <w:spacing w:line="480" w:lineRule="auto"/>
              <w:rPr>
                <w:rFonts w:cstheme="minorHAnsi"/>
                <w:b/>
                <w:sz w:val="20"/>
                <w:szCs w:val="20"/>
              </w:rPr>
            </w:pPr>
            <w:r w:rsidRPr="001C5F15">
              <w:rPr>
                <w:rFonts w:cstheme="minorHAnsi"/>
                <w:sz w:val="20"/>
                <w:szCs w:val="20"/>
              </w:rPr>
              <w:t>-0.29</w:t>
            </w:r>
          </w:p>
        </w:tc>
        <w:tc>
          <w:tcPr>
            <w:tcW w:w="1804" w:type="dxa"/>
          </w:tcPr>
          <w:p w14:paraId="56E10225" w14:textId="5D1F3D4F" w:rsidR="00877353" w:rsidRDefault="00877353" w:rsidP="00877353">
            <w:pPr>
              <w:spacing w:line="480" w:lineRule="auto"/>
              <w:rPr>
                <w:rFonts w:cstheme="minorHAnsi"/>
                <w:b/>
                <w:sz w:val="20"/>
                <w:szCs w:val="20"/>
              </w:rPr>
            </w:pPr>
            <w:r>
              <w:rPr>
                <w:rFonts w:cstheme="minorHAnsi"/>
                <w:sz w:val="20"/>
                <w:szCs w:val="20"/>
              </w:rPr>
              <w:t>0.22</w:t>
            </w:r>
          </w:p>
        </w:tc>
      </w:tr>
      <w:tr w:rsidR="00877353" w14:paraId="05AA6A8B" w14:textId="77777777" w:rsidTr="00877353">
        <w:tc>
          <w:tcPr>
            <w:tcW w:w="1803" w:type="dxa"/>
          </w:tcPr>
          <w:p w14:paraId="7E36A6D8" w14:textId="54DFC11E" w:rsidR="00877353" w:rsidRDefault="00877353" w:rsidP="00877353">
            <w:pPr>
              <w:spacing w:line="480" w:lineRule="auto"/>
              <w:rPr>
                <w:rFonts w:cstheme="minorHAnsi"/>
                <w:b/>
                <w:sz w:val="20"/>
                <w:szCs w:val="20"/>
              </w:rPr>
            </w:pPr>
            <w:r w:rsidRPr="00A92170">
              <w:rPr>
                <w:rFonts w:cstheme="minorHAnsi"/>
                <w:sz w:val="20"/>
                <w:szCs w:val="20"/>
              </w:rPr>
              <w:t>Retrieval</w:t>
            </w:r>
          </w:p>
        </w:tc>
        <w:tc>
          <w:tcPr>
            <w:tcW w:w="1803" w:type="dxa"/>
          </w:tcPr>
          <w:p w14:paraId="11AB9F30" w14:textId="27008336" w:rsidR="00877353" w:rsidRDefault="00877353" w:rsidP="00877353">
            <w:pPr>
              <w:spacing w:line="480" w:lineRule="auto"/>
              <w:rPr>
                <w:rFonts w:cstheme="minorHAnsi"/>
                <w:b/>
                <w:sz w:val="20"/>
                <w:szCs w:val="20"/>
              </w:rPr>
            </w:pPr>
            <w:r w:rsidRPr="00A92170">
              <w:rPr>
                <w:rFonts w:cstheme="minorHAnsi"/>
                <w:sz w:val="20"/>
                <w:szCs w:val="20"/>
              </w:rPr>
              <w:t>Striatum</w:t>
            </w:r>
          </w:p>
        </w:tc>
        <w:tc>
          <w:tcPr>
            <w:tcW w:w="1803" w:type="dxa"/>
          </w:tcPr>
          <w:p w14:paraId="0006AB84" w14:textId="3AF9BAD8" w:rsidR="00877353" w:rsidRDefault="00877353" w:rsidP="00877353">
            <w:pPr>
              <w:spacing w:line="480" w:lineRule="auto"/>
              <w:rPr>
                <w:rFonts w:cstheme="minorHAnsi"/>
                <w:b/>
                <w:sz w:val="20"/>
                <w:szCs w:val="20"/>
              </w:rPr>
            </w:pPr>
            <w:r w:rsidRPr="00A92170">
              <w:rPr>
                <w:rFonts w:cstheme="minorHAnsi"/>
                <w:sz w:val="20"/>
                <w:szCs w:val="20"/>
              </w:rPr>
              <w:t>Striatum</w:t>
            </w:r>
          </w:p>
        </w:tc>
        <w:tc>
          <w:tcPr>
            <w:tcW w:w="1803" w:type="dxa"/>
          </w:tcPr>
          <w:p w14:paraId="1AEE8779" w14:textId="73E545C6" w:rsidR="00877353" w:rsidRDefault="00877353" w:rsidP="00877353">
            <w:pPr>
              <w:spacing w:line="480" w:lineRule="auto"/>
              <w:rPr>
                <w:rFonts w:cstheme="minorHAnsi"/>
                <w:b/>
                <w:sz w:val="20"/>
                <w:szCs w:val="20"/>
              </w:rPr>
            </w:pPr>
            <w:r w:rsidRPr="006917B4">
              <w:rPr>
                <w:rFonts w:cstheme="minorHAnsi"/>
                <w:sz w:val="20"/>
                <w:szCs w:val="20"/>
              </w:rPr>
              <w:t>-0.15</w:t>
            </w:r>
          </w:p>
        </w:tc>
        <w:tc>
          <w:tcPr>
            <w:tcW w:w="1804" w:type="dxa"/>
          </w:tcPr>
          <w:p w14:paraId="4BD0005A" w14:textId="75531CA5" w:rsidR="00877353" w:rsidRDefault="00877353" w:rsidP="00877353">
            <w:pPr>
              <w:spacing w:line="480" w:lineRule="auto"/>
              <w:rPr>
                <w:rFonts w:cstheme="minorHAnsi"/>
                <w:b/>
                <w:sz w:val="20"/>
                <w:szCs w:val="20"/>
              </w:rPr>
            </w:pPr>
            <w:r>
              <w:rPr>
                <w:rFonts w:cstheme="minorHAnsi"/>
                <w:sz w:val="20"/>
                <w:szCs w:val="20"/>
              </w:rPr>
              <w:t>0.53</w:t>
            </w:r>
          </w:p>
        </w:tc>
      </w:tr>
      <w:tr w:rsidR="00877353" w14:paraId="1F9634DE" w14:textId="77777777" w:rsidTr="00877353">
        <w:tc>
          <w:tcPr>
            <w:tcW w:w="1803" w:type="dxa"/>
          </w:tcPr>
          <w:p w14:paraId="75C614E9" w14:textId="49F709AD" w:rsidR="00877353" w:rsidRDefault="00877353" w:rsidP="00877353">
            <w:pPr>
              <w:spacing w:line="480" w:lineRule="auto"/>
              <w:rPr>
                <w:rFonts w:cstheme="minorHAnsi"/>
                <w:b/>
                <w:sz w:val="20"/>
                <w:szCs w:val="20"/>
              </w:rPr>
            </w:pPr>
            <w:r w:rsidRPr="00A92170">
              <w:rPr>
                <w:rFonts w:cstheme="minorHAnsi"/>
                <w:sz w:val="20"/>
                <w:szCs w:val="20"/>
              </w:rPr>
              <w:t>Encoding</w:t>
            </w:r>
          </w:p>
        </w:tc>
        <w:tc>
          <w:tcPr>
            <w:tcW w:w="1803" w:type="dxa"/>
          </w:tcPr>
          <w:p w14:paraId="4B1D143F" w14:textId="253B1415" w:rsidR="00877353" w:rsidRDefault="00877353" w:rsidP="00877353">
            <w:pPr>
              <w:spacing w:line="480" w:lineRule="auto"/>
              <w:rPr>
                <w:rFonts w:cstheme="minorHAnsi"/>
                <w:b/>
                <w:sz w:val="20"/>
                <w:szCs w:val="20"/>
              </w:rPr>
            </w:pPr>
            <w:r w:rsidRPr="00A92170">
              <w:rPr>
                <w:rFonts w:cstheme="minorHAnsi"/>
                <w:sz w:val="20"/>
                <w:szCs w:val="20"/>
              </w:rPr>
              <w:t>Hippocampus</w:t>
            </w:r>
          </w:p>
        </w:tc>
        <w:tc>
          <w:tcPr>
            <w:tcW w:w="1803" w:type="dxa"/>
          </w:tcPr>
          <w:p w14:paraId="359E9A6A" w14:textId="667E221F" w:rsidR="00877353" w:rsidRDefault="00877353" w:rsidP="00877353">
            <w:pPr>
              <w:spacing w:line="480" w:lineRule="auto"/>
              <w:rPr>
                <w:rFonts w:cstheme="minorHAnsi"/>
                <w:b/>
                <w:sz w:val="20"/>
                <w:szCs w:val="20"/>
              </w:rPr>
            </w:pPr>
            <w:r w:rsidRPr="00A92170">
              <w:rPr>
                <w:rFonts w:cstheme="minorHAnsi"/>
                <w:sz w:val="20"/>
                <w:szCs w:val="20"/>
              </w:rPr>
              <w:t>Hippocampus</w:t>
            </w:r>
          </w:p>
        </w:tc>
        <w:tc>
          <w:tcPr>
            <w:tcW w:w="1803" w:type="dxa"/>
          </w:tcPr>
          <w:p w14:paraId="2096B312" w14:textId="20E32788" w:rsidR="00877353" w:rsidRDefault="00877353" w:rsidP="00877353">
            <w:pPr>
              <w:spacing w:line="480" w:lineRule="auto"/>
              <w:rPr>
                <w:rFonts w:cstheme="minorHAnsi"/>
                <w:b/>
                <w:sz w:val="20"/>
                <w:szCs w:val="20"/>
              </w:rPr>
            </w:pPr>
            <w:r w:rsidRPr="002D303F">
              <w:rPr>
                <w:rFonts w:cstheme="minorHAnsi"/>
                <w:sz w:val="20"/>
                <w:szCs w:val="20"/>
              </w:rPr>
              <w:t>-0.11</w:t>
            </w:r>
          </w:p>
        </w:tc>
        <w:tc>
          <w:tcPr>
            <w:tcW w:w="1804" w:type="dxa"/>
          </w:tcPr>
          <w:p w14:paraId="506075DB" w14:textId="6EAF45F0" w:rsidR="00877353" w:rsidRDefault="00877353" w:rsidP="00877353">
            <w:pPr>
              <w:spacing w:line="480" w:lineRule="auto"/>
              <w:rPr>
                <w:rFonts w:cstheme="minorHAnsi"/>
                <w:b/>
                <w:sz w:val="20"/>
                <w:szCs w:val="20"/>
              </w:rPr>
            </w:pPr>
            <w:r>
              <w:rPr>
                <w:rFonts w:cstheme="minorHAnsi"/>
                <w:sz w:val="20"/>
                <w:szCs w:val="20"/>
              </w:rPr>
              <w:t>0.65</w:t>
            </w:r>
          </w:p>
        </w:tc>
      </w:tr>
      <w:tr w:rsidR="00877353" w14:paraId="72B70FA8" w14:textId="77777777" w:rsidTr="00877353">
        <w:tc>
          <w:tcPr>
            <w:tcW w:w="1803" w:type="dxa"/>
          </w:tcPr>
          <w:p w14:paraId="6076E81C" w14:textId="04E90CC0" w:rsidR="00877353" w:rsidRDefault="00877353" w:rsidP="00877353">
            <w:pPr>
              <w:spacing w:line="480" w:lineRule="auto"/>
              <w:rPr>
                <w:rFonts w:cstheme="minorHAnsi"/>
                <w:b/>
                <w:sz w:val="20"/>
                <w:szCs w:val="20"/>
              </w:rPr>
            </w:pPr>
            <w:r w:rsidRPr="00A92170">
              <w:rPr>
                <w:rFonts w:cstheme="minorHAnsi"/>
                <w:sz w:val="20"/>
                <w:szCs w:val="20"/>
              </w:rPr>
              <w:t>Retrieval</w:t>
            </w:r>
          </w:p>
        </w:tc>
        <w:tc>
          <w:tcPr>
            <w:tcW w:w="1803" w:type="dxa"/>
          </w:tcPr>
          <w:p w14:paraId="4CB3749B" w14:textId="7B9AE2B6" w:rsidR="00877353" w:rsidRDefault="00877353" w:rsidP="00877353">
            <w:pPr>
              <w:spacing w:line="480" w:lineRule="auto"/>
              <w:rPr>
                <w:rFonts w:cstheme="minorHAnsi"/>
                <w:b/>
                <w:sz w:val="20"/>
                <w:szCs w:val="20"/>
              </w:rPr>
            </w:pPr>
            <w:r w:rsidRPr="00A92170">
              <w:rPr>
                <w:rFonts w:cstheme="minorHAnsi"/>
                <w:sz w:val="20"/>
                <w:szCs w:val="20"/>
              </w:rPr>
              <w:t>Hippocampus</w:t>
            </w:r>
          </w:p>
        </w:tc>
        <w:tc>
          <w:tcPr>
            <w:tcW w:w="1803" w:type="dxa"/>
          </w:tcPr>
          <w:p w14:paraId="1B8D3082" w14:textId="7FF84C76" w:rsidR="00877353" w:rsidRDefault="00877353" w:rsidP="00877353">
            <w:pPr>
              <w:spacing w:line="480" w:lineRule="auto"/>
              <w:rPr>
                <w:rFonts w:cstheme="minorHAnsi"/>
                <w:b/>
                <w:sz w:val="20"/>
                <w:szCs w:val="20"/>
              </w:rPr>
            </w:pPr>
            <w:r w:rsidRPr="00A92170">
              <w:rPr>
                <w:rFonts w:cstheme="minorHAnsi"/>
                <w:sz w:val="20"/>
                <w:szCs w:val="20"/>
              </w:rPr>
              <w:t>Hippocampus</w:t>
            </w:r>
          </w:p>
        </w:tc>
        <w:tc>
          <w:tcPr>
            <w:tcW w:w="1803" w:type="dxa"/>
          </w:tcPr>
          <w:p w14:paraId="128AA8AC" w14:textId="58A5051B" w:rsidR="00877353" w:rsidRDefault="00877353" w:rsidP="00877353">
            <w:pPr>
              <w:spacing w:line="480" w:lineRule="auto"/>
              <w:rPr>
                <w:rFonts w:cstheme="minorHAnsi"/>
                <w:b/>
                <w:sz w:val="20"/>
                <w:szCs w:val="20"/>
              </w:rPr>
            </w:pPr>
            <w:r>
              <w:rPr>
                <w:rFonts w:cstheme="minorHAnsi"/>
                <w:sz w:val="20"/>
                <w:szCs w:val="20"/>
              </w:rPr>
              <w:t>0.17</w:t>
            </w:r>
            <w:r>
              <w:rPr>
                <w:rFonts w:cstheme="minorHAnsi"/>
                <w:sz w:val="20"/>
                <w:szCs w:val="20"/>
              </w:rPr>
              <w:tab/>
            </w:r>
          </w:p>
        </w:tc>
        <w:tc>
          <w:tcPr>
            <w:tcW w:w="1804" w:type="dxa"/>
          </w:tcPr>
          <w:p w14:paraId="6C757FDC" w14:textId="36A3A7BB" w:rsidR="00877353" w:rsidRDefault="00877353" w:rsidP="00877353">
            <w:pPr>
              <w:spacing w:line="480" w:lineRule="auto"/>
              <w:rPr>
                <w:rFonts w:cstheme="minorHAnsi"/>
                <w:b/>
                <w:sz w:val="20"/>
                <w:szCs w:val="20"/>
              </w:rPr>
            </w:pPr>
            <w:r>
              <w:rPr>
                <w:rFonts w:cstheme="minorHAnsi"/>
                <w:sz w:val="20"/>
                <w:szCs w:val="20"/>
              </w:rPr>
              <w:t>0.48</w:t>
            </w:r>
          </w:p>
        </w:tc>
      </w:tr>
      <w:tr w:rsidR="00877353" w14:paraId="48B18420" w14:textId="77777777" w:rsidTr="00877353">
        <w:tc>
          <w:tcPr>
            <w:tcW w:w="1803" w:type="dxa"/>
          </w:tcPr>
          <w:p w14:paraId="73E0A03B" w14:textId="7F44DA0B" w:rsidR="00877353" w:rsidRDefault="00877353" w:rsidP="00877353">
            <w:pPr>
              <w:spacing w:line="480" w:lineRule="auto"/>
              <w:rPr>
                <w:rFonts w:cstheme="minorHAnsi"/>
                <w:b/>
                <w:sz w:val="20"/>
                <w:szCs w:val="20"/>
              </w:rPr>
            </w:pPr>
            <w:r w:rsidRPr="00A92170">
              <w:rPr>
                <w:rFonts w:cstheme="minorHAnsi"/>
                <w:sz w:val="20"/>
                <w:szCs w:val="20"/>
              </w:rPr>
              <w:t>Encoding</w:t>
            </w:r>
          </w:p>
        </w:tc>
        <w:tc>
          <w:tcPr>
            <w:tcW w:w="1803" w:type="dxa"/>
          </w:tcPr>
          <w:p w14:paraId="0B6FEF8C" w14:textId="0F6DDB33" w:rsidR="00877353" w:rsidRDefault="00877353" w:rsidP="00877353">
            <w:pPr>
              <w:spacing w:line="480" w:lineRule="auto"/>
              <w:rPr>
                <w:rFonts w:cstheme="minorHAnsi"/>
                <w:b/>
                <w:sz w:val="20"/>
                <w:szCs w:val="20"/>
              </w:rPr>
            </w:pPr>
            <w:r w:rsidRPr="00A92170">
              <w:rPr>
                <w:rFonts w:cstheme="minorHAnsi"/>
                <w:sz w:val="20"/>
                <w:szCs w:val="20"/>
              </w:rPr>
              <w:t>DLPFC</w:t>
            </w:r>
          </w:p>
        </w:tc>
        <w:tc>
          <w:tcPr>
            <w:tcW w:w="1803" w:type="dxa"/>
          </w:tcPr>
          <w:p w14:paraId="604587ED" w14:textId="387A0E7E" w:rsidR="00877353" w:rsidRDefault="00877353" w:rsidP="00877353">
            <w:pPr>
              <w:spacing w:line="480" w:lineRule="auto"/>
              <w:rPr>
                <w:rFonts w:cstheme="minorHAnsi"/>
                <w:b/>
                <w:sz w:val="20"/>
                <w:szCs w:val="20"/>
              </w:rPr>
            </w:pPr>
            <w:r w:rsidRPr="00A92170">
              <w:rPr>
                <w:rFonts w:cstheme="minorHAnsi"/>
                <w:sz w:val="20"/>
                <w:szCs w:val="20"/>
              </w:rPr>
              <w:t>DLPFC</w:t>
            </w:r>
          </w:p>
        </w:tc>
        <w:tc>
          <w:tcPr>
            <w:tcW w:w="1803" w:type="dxa"/>
          </w:tcPr>
          <w:p w14:paraId="667C8688" w14:textId="3002846F" w:rsidR="00877353" w:rsidRDefault="00877353" w:rsidP="00877353">
            <w:pPr>
              <w:spacing w:line="480" w:lineRule="auto"/>
              <w:rPr>
                <w:rFonts w:cstheme="minorHAnsi"/>
                <w:b/>
                <w:sz w:val="20"/>
                <w:szCs w:val="20"/>
              </w:rPr>
            </w:pPr>
            <w:r>
              <w:rPr>
                <w:rFonts w:cstheme="minorHAnsi"/>
                <w:sz w:val="20"/>
                <w:szCs w:val="20"/>
              </w:rPr>
              <w:t>0.19</w:t>
            </w:r>
          </w:p>
        </w:tc>
        <w:tc>
          <w:tcPr>
            <w:tcW w:w="1804" w:type="dxa"/>
          </w:tcPr>
          <w:p w14:paraId="5241FDC6" w14:textId="1EC31901" w:rsidR="00877353" w:rsidRDefault="00877353" w:rsidP="00877353">
            <w:pPr>
              <w:spacing w:line="480" w:lineRule="auto"/>
              <w:rPr>
                <w:rFonts w:cstheme="minorHAnsi"/>
                <w:b/>
                <w:sz w:val="20"/>
                <w:szCs w:val="20"/>
              </w:rPr>
            </w:pPr>
            <w:r>
              <w:rPr>
                <w:rFonts w:cstheme="minorHAnsi"/>
                <w:sz w:val="20"/>
                <w:szCs w:val="20"/>
              </w:rPr>
              <w:t>0.43</w:t>
            </w:r>
          </w:p>
        </w:tc>
      </w:tr>
      <w:tr w:rsidR="00877353" w14:paraId="7D99D593" w14:textId="77777777" w:rsidTr="00877353">
        <w:tc>
          <w:tcPr>
            <w:tcW w:w="1803" w:type="dxa"/>
          </w:tcPr>
          <w:p w14:paraId="5D268861" w14:textId="13C15F6B" w:rsidR="00877353" w:rsidRDefault="00877353" w:rsidP="00877353">
            <w:pPr>
              <w:spacing w:line="480" w:lineRule="auto"/>
              <w:rPr>
                <w:rFonts w:cstheme="minorHAnsi"/>
                <w:b/>
                <w:sz w:val="20"/>
                <w:szCs w:val="20"/>
              </w:rPr>
            </w:pPr>
            <w:r w:rsidRPr="00A92170">
              <w:rPr>
                <w:rFonts w:cstheme="minorHAnsi"/>
                <w:sz w:val="20"/>
                <w:szCs w:val="20"/>
              </w:rPr>
              <w:t>Retrieval</w:t>
            </w:r>
          </w:p>
        </w:tc>
        <w:tc>
          <w:tcPr>
            <w:tcW w:w="1803" w:type="dxa"/>
          </w:tcPr>
          <w:p w14:paraId="2A4AD964" w14:textId="7C763E98" w:rsidR="00877353" w:rsidRDefault="00877353" w:rsidP="00877353">
            <w:pPr>
              <w:spacing w:line="480" w:lineRule="auto"/>
              <w:rPr>
                <w:rFonts w:cstheme="minorHAnsi"/>
                <w:b/>
                <w:sz w:val="20"/>
                <w:szCs w:val="20"/>
              </w:rPr>
            </w:pPr>
            <w:r w:rsidRPr="00A92170">
              <w:rPr>
                <w:rFonts w:cstheme="minorHAnsi"/>
                <w:sz w:val="20"/>
                <w:szCs w:val="20"/>
              </w:rPr>
              <w:t>DLPFC</w:t>
            </w:r>
          </w:p>
        </w:tc>
        <w:tc>
          <w:tcPr>
            <w:tcW w:w="1803" w:type="dxa"/>
          </w:tcPr>
          <w:p w14:paraId="1482973D" w14:textId="3D8ACE9E" w:rsidR="00877353" w:rsidRDefault="00877353" w:rsidP="00877353">
            <w:pPr>
              <w:spacing w:line="480" w:lineRule="auto"/>
              <w:rPr>
                <w:rFonts w:cstheme="minorHAnsi"/>
                <w:b/>
                <w:sz w:val="20"/>
                <w:szCs w:val="20"/>
              </w:rPr>
            </w:pPr>
            <w:r w:rsidRPr="00A92170">
              <w:rPr>
                <w:rFonts w:cstheme="minorHAnsi"/>
                <w:sz w:val="20"/>
                <w:szCs w:val="20"/>
              </w:rPr>
              <w:t>DLPFC</w:t>
            </w:r>
          </w:p>
        </w:tc>
        <w:tc>
          <w:tcPr>
            <w:tcW w:w="1803" w:type="dxa"/>
          </w:tcPr>
          <w:p w14:paraId="70F0C4B1" w14:textId="1D0AFE4F" w:rsidR="00877353" w:rsidRDefault="00877353" w:rsidP="00877353">
            <w:pPr>
              <w:spacing w:line="480" w:lineRule="auto"/>
              <w:rPr>
                <w:rFonts w:cstheme="minorHAnsi"/>
                <w:b/>
                <w:sz w:val="20"/>
                <w:szCs w:val="20"/>
              </w:rPr>
            </w:pPr>
            <w:r>
              <w:rPr>
                <w:rFonts w:cstheme="minorHAnsi"/>
                <w:sz w:val="20"/>
                <w:szCs w:val="20"/>
              </w:rPr>
              <w:t>-0.03</w:t>
            </w:r>
          </w:p>
        </w:tc>
        <w:tc>
          <w:tcPr>
            <w:tcW w:w="1804" w:type="dxa"/>
          </w:tcPr>
          <w:p w14:paraId="5FB6A9B8" w14:textId="45F0B235" w:rsidR="00877353" w:rsidRDefault="00877353" w:rsidP="00877353">
            <w:pPr>
              <w:spacing w:line="480" w:lineRule="auto"/>
              <w:rPr>
                <w:rFonts w:cstheme="minorHAnsi"/>
                <w:b/>
                <w:sz w:val="20"/>
                <w:szCs w:val="20"/>
              </w:rPr>
            </w:pPr>
            <w:r>
              <w:rPr>
                <w:rFonts w:cstheme="minorHAnsi"/>
                <w:sz w:val="20"/>
                <w:szCs w:val="20"/>
              </w:rPr>
              <w:t>0.91</w:t>
            </w:r>
          </w:p>
        </w:tc>
      </w:tr>
      <w:tr w:rsidR="00877353" w14:paraId="5B9A691B" w14:textId="77777777" w:rsidTr="00877353">
        <w:tc>
          <w:tcPr>
            <w:tcW w:w="1803" w:type="dxa"/>
          </w:tcPr>
          <w:p w14:paraId="11A37186" w14:textId="0D17DBD9" w:rsidR="00877353" w:rsidRDefault="00877353" w:rsidP="00877353">
            <w:pPr>
              <w:spacing w:line="480" w:lineRule="auto"/>
              <w:rPr>
                <w:rFonts w:cstheme="minorHAnsi"/>
                <w:b/>
                <w:sz w:val="20"/>
                <w:szCs w:val="20"/>
              </w:rPr>
            </w:pPr>
            <w:r w:rsidRPr="00A92170">
              <w:rPr>
                <w:rFonts w:cstheme="minorHAnsi"/>
                <w:sz w:val="20"/>
                <w:szCs w:val="20"/>
              </w:rPr>
              <w:t>Encoding</w:t>
            </w:r>
          </w:p>
        </w:tc>
        <w:tc>
          <w:tcPr>
            <w:tcW w:w="1803" w:type="dxa"/>
          </w:tcPr>
          <w:p w14:paraId="4646E4BE" w14:textId="6759DE4F" w:rsidR="00877353" w:rsidRDefault="00877353" w:rsidP="00877353">
            <w:pPr>
              <w:spacing w:line="480" w:lineRule="auto"/>
              <w:rPr>
                <w:rFonts w:cstheme="minorHAnsi"/>
                <w:b/>
                <w:sz w:val="20"/>
                <w:szCs w:val="20"/>
              </w:rPr>
            </w:pPr>
            <w:r w:rsidRPr="00A92170">
              <w:rPr>
                <w:rFonts w:cstheme="minorHAnsi"/>
                <w:sz w:val="20"/>
                <w:szCs w:val="20"/>
              </w:rPr>
              <w:t>ACC</w:t>
            </w:r>
          </w:p>
        </w:tc>
        <w:tc>
          <w:tcPr>
            <w:tcW w:w="1803" w:type="dxa"/>
          </w:tcPr>
          <w:p w14:paraId="28C2164E" w14:textId="11254AE2" w:rsidR="00877353" w:rsidRDefault="00877353" w:rsidP="00877353">
            <w:pPr>
              <w:spacing w:line="480" w:lineRule="auto"/>
              <w:rPr>
                <w:rFonts w:cstheme="minorHAnsi"/>
                <w:b/>
                <w:sz w:val="20"/>
                <w:szCs w:val="20"/>
              </w:rPr>
            </w:pPr>
            <w:r w:rsidRPr="00A92170">
              <w:rPr>
                <w:rFonts w:cstheme="minorHAnsi"/>
                <w:sz w:val="20"/>
                <w:szCs w:val="20"/>
              </w:rPr>
              <w:t>ACC</w:t>
            </w:r>
          </w:p>
        </w:tc>
        <w:tc>
          <w:tcPr>
            <w:tcW w:w="1803" w:type="dxa"/>
          </w:tcPr>
          <w:p w14:paraId="38DE7A8A" w14:textId="242674AE" w:rsidR="00877353" w:rsidRDefault="00877353" w:rsidP="00877353">
            <w:pPr>
              <w:spacing w:line="480" w:lineRule="auto"/>
              <w:rPr>
                <w:rFonts w:cstheme="minorHAnsi"/>
                <w:b/>
                <w:sz w:val="20"/>
                <w:szCs w:val="20"/>
              </w:rPr>
            </w:pPr>
            <w:r>
              <w:rPr>
                <w:rFonts w:cstheme="minorHAnsi"/>
                <w:sz w:val="20"/>
                <w:szCs w:val="20"/>
              </w:rPr>
              <w:t>-0.20</w:t>
            </w:r>
            <w:r>
              <w:rPr>
                <w:rFonts w:cstheme="minorHAnsi"/>
                <w:sz w:val="20"/>
                <w:szCs w:val="20"/>
              </w:rPr>
              <w:tab/>
            </w:r>
          </w:p>
        </w:tc>
        <w:tc>
          <w:tcPr>
            <w:tcW w:w="1804" w:type="dxa"/>
          </w:tcPr>
          <w:p w14:paraId="4A0FCF8E" w14:textId="3CA8EFB8" w:rsidR="00877353" w:rsidRDefault="00877353" w:rsidP="00877353">
            <w:pPr>
              <w:spacing w:line="480" w:lineRule="auto"/>
              <w:rPr>
                <w:rFonts w:cstheme="minorHAnsi"/>
                <w:b/>
                <w:sz w:val="20"/>
                <w:szCs w:val="20"/>
              </w:rPr>
            </w:pPr>
            <w:r>
              <w:rPr>
                <w:rFonts w:cstheme="minorHAnsi"/>
                <w:sz w:val="20"/>
                <w:szCs w:val="20"/>
              </w:rPr>
              <w:t>0.48</w:t>
            </w:r>
          </w:p>
        </w:tc>
      </w:tr>
      <w:tr w:rsidR="00877353" w14:paraId="39491172" w14:textId="77777777" w:rsidTr="00877353">
        <w:tc>
          <w:tcPr>
            <w:tcW w:w="1803" w:type="dxa"/>
          </w:tcPr>
          <w:p w14:paraId="6559AB6A" w14:textId="4F99713F" w:rsidR="00877353" w:rsidRPr="00A92170" w:rsidRDefault="00877353" w:rsidP="00877353">
            <w:pPr>
              <w:spacing w:line="480" w:lineRule="auto"/>
              <w:rPr>
                <w:rFonts w:cstheme="minorHAnsi"/>
                <w:sz w:val="20"/>
                <w:szCs w:val="20"/>
              </w:rPr>
            </w:pPr>
            <w:r w:rsidRPr="005D09F2">
              <w:rPr>
                <w:rFonts w:cstheme="minorHAnsi"/>
                <w:sz w:val="20"/>
                <w:szCs w:val="20"/>
              </w:rPr>
              <w:t xml:space="preserve">Retrieval </w:t>
            </w:r>
          </w:p>
        </w:tc>
        <w:tc>
          <w:tcPr>
            <w:tcW w:w="1803" w:type="dxa"/>
          </w:tcPr>
          <w:p w14:paraId="3C11E6BD" w14:textId="4C9A515B" w:rsidR="00877353" w:rsidRPr="00A92170" w:rsidRDefault="00877353" w:rsidP="00877353">
            <w:pPr>
              <w:spacing w:line="480" w:lineRule="auto"/>
              <w:rPr>
                <w:rFonts w:cstheme="minorHAnsi"/>
                <w:sz w:val="20"/>
                <w:szCs w:val="20"/>
              </w:rPr>
            </w:pPr>
            <w:r w:rsidRPr="005D09F2">
              <w:rPr>
                <w:rFonts w:cstheme="minorHAnsi"/>
                <w:sz w:val="20"/>
                <w:szCs w:val="20"/>
              </w:rPr>
              <w:t>ACC</w:t>
            </w:r>
          </w:p>
        </w:tc>
        <w:tc>
          <w:tcPr>
            <w:tcW w:w="1803" w:type="dxa"/>
          </w:tcPr>
          <w:p w14:paraId="15CDA359" w14:textId="57B1A0FF" w:rsidR="00877353" w:rsidRPr="00A92170" w:rsidRDefault="00877353" w:rsidP="00877353">
            <w:pPr>
              <w:spacing w:line="480" w:lineRule="auto"/>
              <w:rPr>
                <w:rFonts w:cstheme="minorHAnsi"/>
                <w:sz w:val="20"/>
                <w:szCs w:val="20"/>
              </w:rPr>
            </w:pPr>
            <w:r w:rsidRPr="005D09F2">
              <w:rPr>
                <w:rFonts w:cstheme="minorHAnsi"/>
                <w:sz w:val="20"/>
                <w:szCs w:val="20"/>
              </w:rPr>
              <w:t>ACC</w:t>
            </w:r>
          </w:p>
        </w:tc>
        <w:tc>
          <w:tcPr>
            <w:tcW w:w="1803" w:type="dxa"/>
          </w:tcPr>
          <w:p w14:paraId="0D005A23" w14:textId="7E775B32" w:rsidR="00877353" w:rsidRDefault="00877353" w:rsidP="00877353">
            <w:pPr>
              <w:spacing w:line="480" w:lineRule="auto"/>
              <w:rPr>
                <w:rFonts w:cstheme="minorHAnsi"/>
                <w:sz w:val="20"/>
                <w:szCs w:val="20"/>
              </w:rPr>
            </w:pPr>
            <w:r>
              <w:rPr>
                <w:rFonts w:cstheme="minorHAnsi"/>
                <w:sz w:val="20"/>
                <w:szCs w:val="20"/>
              </w:rPr>
              <w:t>-.10</w:t>
            </w:r>
          </w:p>
        </w:tc>
        <w:tc>
          <w:tcPr>
            <w:tcW w:w="1804" w:type="dxa"/>
          </w:tcPr>
          <w:p w14:paraId="618EAB28" w14:textId="3FE3905D" w:rsidR="00877353" w:rsidRDefault="00877353" w:rsidP="00877353">
            <w:pPr>
              <w:spacing w:line="480" w:lineRule="auto"/>
              <w:rPr>
                <w:rFonts w:cstheme="minorHAnsi"/>
                <w:sz w:val="20"/>
                <w:szCs w:val="20"/>
              </w:rPr>
            </w:pPr>
            <w:r>
              <w:rPr>
                <w:rFonts w:cstheme="minorHAnsi"/>
                <w:sz w:val="20"/>
                <w:szCs w:val="20"/>
              </w:rPr>
              <w:t>-0.10</w:t>
            </w:r>
            <w:r>
              <w:rPr>
                <w:rFonts w:cstheme="minorHAnsi"/>
                <w:sz w:val="20"/>
                <w:szCs w:val="20"/>
              </w:rPr>
              <w:tab/>
            </w:r>
          </w:p>
        </w:tc>
      </w:tr>
    </w:tbl>
    <w:p w14:paraId="4E0D67C4" w14:textId="77777777" w:rsidR="00163650" w:rsidRDefault="00163650" w:rsidP="003B57A2">
      <w:pPr>
        <w:spacing w:line="480" w:lineRule="auto"/>
        <w:rPr>
          <w:rFonts w:cstheme="minorHAnsi"/>
          <w:sz w:val="20"/>
          <w:szCs w:val="20"/>
        </w:rPr>
      </w:pPr>
    </w:p>
    <w:p w14:paraId="2B1210C9" w14:textId="77777777" w:rsidR="00877353" w:rsidRDefault="00877353">
      <w:pPr>
        <w:rPr>
          <w:rFonts w:cstheme="minorHAnsi"/>
          <w:b/>
          <w:sz w:val="20"/>
          <w:szCs w:val="20"/>
        </w:rPr>
      </w:pPr>
      <w:r>
        <w:rPr>
          <w:rFonts w:cstheme="minorHAnsi"/>
          <w:b/>
          <w:sz w:val="20"/>
          <w:szCs w:val="20"/>
        </w:rPr>
        <w:br w:type="page"/>
      </w:r>
    </w:p>
    <w:p w14:paraId="741D93A2" w14:textId="54A82C47" w:rsidR="00877353" w:rsidRDefault="00A24EFC" w:rsidP="00163650">
      <w:pPr>
        <w:spacing w:line="480" w:lineRule="auto"/>
        <w:rPr>
          <w:rFonts w:cstheme="minorHAnsi"/>
          <w:b/>
          <w:sz w:val="20"/>
          <w:szCs w:val="20"/>
        </w:rPr>
      </w:pPr>
      <w:r>
        <w:rPr>
          <w:rFonts w:cstheme="minorHAnsi"/>
          <w:b/>
          <w:sz w:val="20"/>
          <w:szCs w:val="20"/>
        </w:rPr>
        <w:lastRenderedPageBreak/>
        <w:t xml:space="preserve">Supplementary table </w:t>
      </w:r>
      <w:r w:rsidR="009F0F7B">
        <w:rPr>
          <w:rFonts w:cstheme="minorHAnsi"/>
          <w:b/>
          <w:sz w:val="20"/>
          <w:szCs w:val="20"/>
        </w:rPr>
        <w:t>6</w:t>
      </w:r>
      <w:r>
        <w:rPr>
          <w:rFonts w:cstheme="minorHAnsi"/>
          <w:b/>
          <w:sz w:val="20"/>
          <w:szCs w:val="20"/>
        </w:rPr>
        <w:t xml:space="preserve">. </w:t>
      </w:r>
      <w:r w:rsidR="00163650" w:rsidRPr="00A24EFC">
        <w:rPr>
          <w:rFonts w:cstheme="minorHAnsi"/>
          <w:b/>
          <w:sz w:val="20"/>
          <w:szCs w:val="20"/>
        </w:rPr>
        <w:t>Association between cannabinoids 1 receptor availability and the neural correlates of working memory in patients</w:t>
      </w:r>
    </w:p>
    <w:tbl>
      <w:tblPr>
        <w:tblStyle w:val="TableGrid"/>
        <w:tblW w:w="0" w:type="auto"/>
        <w:tblLook w:val="04A0" w:firstRow="1" w:lastRow="0" w:firstColumn="1" w:lastColumn="0" w:noHBand="0" w:noVBand="1"/>
      </w:tblPr>
      <w:tblGrid>
        <w:gridCol w:w="1803"/>
        <w:gridCol w:w="1803"/>
        <w:gridCol w:w="1803"/>
        <w:gridCol w:w="1803"/>
        <w:gridCol w:w="1804"/>
      </w:tblGrid>
      <w:tr w:rsidR="00877353" w14:paraId="1140ED25" w14:textId="77777777" w:rsidTr="00877353">
        <w:tc>
          <w:tcPr>
            <w:tcW w:w="1803" w:type="dxa"/>
          </w:tcPr>
          <w:p w14:paraId="1D261DE7" w14:textId="0F1F4EEC" w:rsidR="00877353" w:rsidRDefault="00877353" w:rsidP="00877353">
            <w:pPr>
              <w:spacing w:line="480" w:lineRule="auto"/>
              <w:rPr>
                <w:rFonts w:cstheme="minorHAnsi"/>
                <w:sz w:val="20"/>
                <w:szCs w:val="20"/>
              </w:rPr>
            </w:pPr>
            <w:r w:rsidRPr="00926D80">
              <w:rPr>
                <w:rFonts w:cstheme="minorHAnsi"/>
                <w:b/>
                <w:sz w:val="20"/>
                <w:szCs w:val="20"/>
              </w:rPr>
              <w:t>Condition</w:t>
            </w:r>
          </w:p>
        </w:tc>
        <w:tc>
          <w:tcPr>
            <w:tcW w:w="1803" w:type="dxa"/>
          </w:tcPr>
          <w:p w14:paraId="5A55DF43" w14:textId="3F236A0F" w:rsidR="00877353" w:rsidRDefault="00877353" w:rsidP="00877353">
            <w:pPr>
              <w:spacing w:line="480" w:lineRule="auto"/>
              <w:rPr>
                <w:rFonts w:cstheme="minorHAnsi"/>
                <w:sz w:val="20"/>
                <w:szCs w:val="20"/>
              </w:rPr>
            </w:pPr>
            <w:r w:rsidRPr="00926D80">
              <w:rPr>
                <w:rFonts w:cstheme="minorHAnsi"/>
                <w:b/>
                <w:sz w:val="20"/>
                <w:szCs w:val="20"/>
              </w:rPr>
              <w:t>PET region</w:t>
            </w:r>
          </w:p>
        </w:tc>
        <w:tc>
          <w:tcPr>
            <w:tcW w:w="1803" w:type="dxa"/>
          </w:tcPr>
          <w:p w14:paraId="2B62FDF5" w14:textId="4CA88F60" w:rsidR="00877353" w:rsidRDefault="00877353" w:rsidP="00877353">
            <w:pPr>
              <w:spacing w:line="480" w:lineRule="auto"/>
              <w:rPr>
                <w:rFonts w:cstheme="minorHAnsi"/>
                <w:sz w:val="20"/>
                <w:szCs w:val="20"/>
              </w:rPr>
            </w:pPr>
            <w:r w:rsidRPr="00926D80">
              <w:rPr>
                <w:rFonts w:cstheme="minorHAnsi"/>
                <w:b/>
                <w:sz w:val="20"/>
                <w:szCs w:val="20"/>
              </w:rPr>
              <w:t>fMRI region</w:t>
            </w:r>
          </w:p>
        </w:tc>
        <w:tc>
          <w:tcPr>
            <w:tcW w:w="1803" w:type="dxa"/>
          </w:tcPr>
          <w:p w14:paraId="0FB57A12" w14:textId="79912C1D" w:rsidR="00877353" w:rsidRDefault="00877353" w:rsidP="00877353">
            <w:pPr>
              <w:spacing w:line="480" w:lineRule="auto"/>
              <w:rPr>
                <w:rFonts w:cstheme="minorHAnsi"/>
                <w:sz w:val="20"/>
                <w:szCs w:val="20"/>
              </w:rPr>
            </w:pPr>
            <w:r>
              <w:rPr>
                <w:rFonts w:cstheme="minorHAnsi"/>
                <w:b/>
                <w:sz w:val="20"/>
                <w:szCs w:val="20"/>
              </w:rPr>
              <w:t>R</w:t>
            </w:r>
          </w:p>
        </w:tc>
        <w:tc>
          <w:tcPr>
            <w:tcW w:w="1804" w:type="dxa"/>
          </w:tcPr>
          <w:p w14:paraId="4018C4C1" w14:textId="5156575C" w:rsidR="00877353" w:rsidRDefault="00877353" w:rsidP="00877353">
            <w:pPr>
              <w:spacing w:line="480" w:lineRule="auto"/>
              <w:rPr>
                <w:rFonts w:cstheme="minorHAnsi"/>
                <w:sz w:val="20"/>
                <w:szCs w:val="20"/>
              </w:rPr>
            </w:pPr>
            <w:r>
              <w:rPr>
                <w:rFonts w:cstheme="minorHAnsi"/>
                <w:b/>
                <w:sz w:val="20"/>
                <w:szCs w:val="20"/>
              </w:rPr>
              <w:t>p</w:t>
            </w:r>
          </w:p>
        </w:tc>
      </w:tr>
      <w:tr w:rsidR="00877353" w14:paraId="799A5318" w14:textId="77777777" w:rsidTr="00877353">
        <w:tc>
          <w:tcPr>
            <w:tcW w:w="1803" w:type="dxa"/>
          </w:tcPr>
          <w:p w14:paraId="02D64D6E" w14:textId="53DCBC14" w:rsidR="00877353" w:rsidRDefault="00877353" w:rsidP="00877353">
            <w:pPr>
              <w:spacing w:line="480" w:lineRule="auto"/>
              <w:rPr>
                <w:rFonts w:cstheme="minorHAnsi"/>
                <w:sz w:val="20"/>
                <w:szCs w:val="20"/>
              </w:rPr>
            </w:pPr>
            <w:r w:rsidRPr="00A92170">
              <w:rPr>
                <w:rFonts w:cstheme="minorHAnsi"/>
                <w:sz w:val="20"/>
                <w:szCs w:val="20"/>
              </w:rPr>
              <w:t xml:space="preserve">Encoding </w:t>
            </w:r>
          </w:p>
        </w:tc>
        <w:tc>
          <w:tcPr>
            <w:tcW w:w="1803" w:type="dxa"/>
          </w:tcPr>
          <w:p w14:paraId="72653625" w14:textId="56283FB4" w:rsidR="00877353" w:rsidRDefault="00877353" w:rsidP="00877353">
            <w:pPr>
              <w:spacing w:line="480" w:lineRule="auto"/>
              <w:rPr>
                <w:rFonts w:cstheme="minorHAnsi"/>
                <w:sz w:val="20"/>
                <w:szCs w:val="20"/>
              </w:rPr>
            </w:pPr>
            <w:r w:rsidRPr="00A92170">
              <w:rPr>
                <w:rFonts w:cstheme="minorHAnsi"/>
                <w:sz w:val="20"/>
                <w:szCs w:val="20"/>
              </w:rPr>
              <w:t>Striatum</w:t>
            </w:r>
          </w:p>
        </w:tc>
        <w:tc>
          <w:tcPr>
            <w:tcW w:w="1803" w:type="dxa"/>
          </w:tcPr>
          <w:p w14:paraId="2FDB2AB2" w14:textId="6120C091" w:rsidR="00877353" w:rsidRDefault="00877353" w:rsidP="00877353">
            <w:pPr>
              <w:spacing w:line="480" w:lineRule="auto"/>
              <w:rPr>
                <w:rFonts w:cstheme="minorHAnsi"/>
                <w:sz w:val="20"/>
                <w:szCs w:val="20"/>
              </w:rPr>
            </w:pPr>
            <w:r w:rsidRPr="00A92170">
              <w:rPr>
                <w:rFonts w:cstheme="minorHAnsi"/>
                <w:sz w:val="20"/>
                <w:szCs w:val="20"/>
              </w:rPr>
              <w:t>Striatum</w:t>
            </w:r>
          </w:p>
        </w:tc>
        <w:tc>
          <w:tcPr>
            <w:tcW w:w="1803" w:type="dxa"/>
          </w:tcPr>
          <w:p w14:paraId="0601C5CF" w14:textId="7E9B69FA" w:rsidR="00877353" w:rsidRDefault="00877353" w:rsidP="00877353">
            <w:pPr>
              <w:spacing w:line="480" w:lineRule="auto"/>
              <w:rPr>
                <w:rFonts w:cstheme="minorHAnsi"/>
                <w:sz w:val="20"/>
                <w:szCs w:val="20"/>
              </w:rPr>
            </w:pPr>
            <w:r w:rsidRPr="000D0112">
              <w:rPr>
                <w:rFonts w:cstheme="minorHAnsi"/>
                <w:sz w:val="20"/>
                <w:szCs w:val="20"/>
              </w:rPr>
              <w:t>0.10</w:t>
            </w:r>
          </w:p>
        </w:tc>
        <w:tc>
          <w:tcPr>
            <w:tcW w:w="1804" w:type="dxa"/>
          </w:tcPr>
          <w:p w14:paraId="0D0E5332" w14:textId="77777777" w:rsidR="00877353" w:rsidRDefault="00877353" w:rsidP="00877353">
            <w:pPr>
              <w:spacing w:line="480" w:lineRule="auto"/>
              <w:rPr>
                <w:rFonts w:cstheme="minorHAnsi"/>
                <w:sz w:val="20"/>
                <w:szCs w:val="20"/>
              </w:rPr>
            </w:pPr>
          </w:p>
        </w:tc>
      </w:tr>
      <w:tr w:rsidR="00877353" w14:paraId="1D1F64D5" w14:textId="77777777" w:rsidTr="00877353">
        <w:tc>
          <w:tcPr>
            <w:tcW w:w="1803" w:type="dxa"/>
          </w:tcPr>
          <w:p w14:paraId="3072A6D2" w14:textId="40887542" w:rsidR="00877353" w:rsidRDefault="00877353" w:rsidP="00877353">
            <w:pPr>
              <w:spacing w:line="480" w:lineRule="auto"/>
              <w:rPr>
                <w:rFonts w:cstheme="minorHAnsi"/>
                <w:sz w:val="20"/>
                <w:szCs w:val="20"/>
              </w:rPr>
            </w:pPr>
            <w:r w:rsidRPr="00A92170">
              <w:rPr>
                <w:rFonts w:cstheme="minorHAnsi"/>
                <w:sz w:val="20"/>
                <w:szCs w:val="20"/>
              </w:rPr>
              <w:t>Retrieval</w:t>
            </w:r>
          </w:p>
        </w:tc>
        <w:tc>
          <w:tcPr>
            <w:tcW w:w="1803" w:type="dxa"/>
          </w:tcPr>
          <w:p w14:paraId="39769DBB" w14:textId="4E07451C" w:rsidR="00877353" w:rsidRDefault="00877353" w:rsidP="00877353">
            <w:pPr>
              <w:spacing w:line="480" w:lineRule="auto"/>
              <w:rPr>
                <w:rFonts w:cstheme="minorHAnsi"/>
                <w:sz w:val="20"/>
                <w:szCs w:val="20"/>
              </w:rPr>
            </w:pPr>
            <w:r w:rsidRPr="00A92170">
              <w:rPr>
                <w:rFonts w:cstheme="minorHAnsi"/>
                <w:sz w:val="20"/>
                <w:szCs w:val="20"/>
              </w:rPr>
              <w:t>Striatum</w:t>
            </w:r>
          </w:p>
        </w:tc>
        <w:tc>
          <w:tcPr>
            <w:tcW w:w="1803" w:type="dxa"/>
          </w:tcPr>
          <w:p w14:paraId="168DE7CD" w14:textId="07F31EBD" w:rsidR="00877353" w:rsidRDefault="00877353" w:rsidP="00877353">
            <w:pPr>
              <w:spacing w:line="480" w:lineRule="auto"/>
              <w:rPr>
                <w:rFonts w:cstheme="minorHAnsi"/>
                <w:sz w:val="20"/>
                <w:szCs w:val="20"/>
              </w:rPr>
            </w:pPr>
            <w:r w:rsidRPr="00A92170">
              <w:rPr>
                <w:rFonts w:cstheme="minorHAnsi"/>
                <w:sz w:val="20"/>
                <w:szCs w:val="20"/>
              </w:rPr>
              <w:t>Striatum</w:t>
            </w:r>
          </w:p>
        </w:tc>
        <w:tc>
          <w:tcPr>
            <w:tcW w:w="1803" w:type="dxa"/>
          </w:tcPr>
          <w:p w14:paraId="5D026748" w14:textId="3B372AB2" w:rsidR="00877353" w:rsidRDefault="00877353" w:rsidP="00877353">
            <w:pPr>
              <w:spacing w:line="480" w:lineRule="auto"/>
              <w:rPr>
                <w:rFonts w:cstheme="minorHAnsi"/>
                <w:sz w:val="20"/>
                <w:szCs w:val="20"/>
              </w:rPr>
            </w:pPr>
            <w:r>
              <w:rPr>
                <w:rFonts w:cstheme="minorHAnsi"/>
                <w:sz w:val="20"/>
                <w:szCs w:val="20"/>
              </w:rPr>
              <w:t>0.48</w:t>
            </w:r>
          </w:p>
        </w:tc>
        <w:tc>
          <w:tcPr>
            <w:tcW w:w="1804" w:type="dxa"/>
          </w:tcPr>
          <w:p w14:paraId="40411DC2" w14:textId="098BD1DC" w:rsidR="00877353" w:rsidRDefault="00877353" w:rsidP="00877353">
            <w:pPr>
              <w:spacing w:line="480" w:lineRule="auto"/>
              <w:rPr>
                <w:rFonts w:cstheme="minorHAnsi"/>
                <w:sz w:val="20"/>
                <w:szCs w:val="20"/>
              </w:rPr>
            </w:pPr>
            <w:r>
              <w:rPr>
                <w:rFonts w:cstheme="minorHAnsi"/>
                <w:sz w:val="20"/>
                <w:szCs w:val="20"/>
              </w:rPr>
              <w:t>0.03*</w:t>
            </w:r>
          </w:p>
        </w:tc>
      </w:tr>
      <w:tr w:rsidR="00877353" w14:paraId="4C772B2D" w14:textId="77777777" w:rsidTr="00877353">
        <w:tc>
          <w:tcPr>
            <w:tcW w:w="1803" w:type="dxa"/>
          </w:tcPr>
          <w:p w14:paraId="586C128C" w14:textId="14EEEACA" w:rsidR="00877353" w:rsidRDefault="00877353" w:rsidP="00877353">
            <w:pPr>
              <w:spacing w:line="480" w:lineRule="auto"/>
              <w:rPr>
                <w:rFonts w:cstheme="minorHAnsi"/>
                <w:sz w:val="20"/>
                <w:szCs w:val="20"/>
              </w:rPr>
            </w:pPr>
            <w:r w:rsidRPr="00A92170">
              <w:rPr>
                <w:rFonts w:cstheme="minorHAnsi"/>
                <w:sz w:val="20"/>
                <w:szCs w:val="20"/>
              </w:rPr>
              <w:t>Encoding</w:t>
            </w:r>
          </w:p>
        </w:tc>
        <w:tc>
          <w:tcPr>
            <w:tcW w:w="1803" w:type="dxa"/>
          </w:tcPr>
          <w:p w14:paraId="45107687" w14:textId="2CB20EB7" w:rsidR="00877353" w:rsidRDefault="00877353" w:rsidP="00877353">
            <w:pPr>
              <w:spacing w:line="480" w:lineRule="auto"/>
              <w:rPr>
                <w:rFonts w:cstheme="minorHAnsi"/>
                <w:sz w:val="20"/>
                <w:szCs w:val="20"/>
              </w:rPr>
            </w:pPr>
            <w:r w:rsidRPr="00A92170">
              <w:rPr>
                <w:rFonts w:cstheme="minorHAnsi"/>
                <w:sz w:val="20"/>
                <w:szCs w:val="20"/>
              </w:rPr>
              <w:t>Hippocampus</w:t>
            </w:r>
          </w:p>
        </w:tc>
        <w:tc>
          <w:tcPr>
            <w:tcW w:w="1803" w:type="dxa"/>
          </w:tcPr>
          <w:p w14:paraId="239FE193" w14:textId="45EB5953" w:rsidR="00877353" w:rsidRDefault="00877353" w:rsidP="00877353">
            <w:pPr>
              <w:spacing w:line="480" w:lineRule="auto"/>
              <w:rPr>
                <w:rFonts w:cstheme="minorHAnsi"/>
                <w:sz w:val="20"/>
                <w:szCs w:val="20"/>
              </w:rPr>
            </w:pPr>
            <w:r w:rsidRPr="00A92170">
              <w:rPr>
                <w:rFonts w:cstheme="minorHAnsi"/>
                <w:sz w:val="20"/>
                <w:szCs w:val="20"/>
              </w:rPr>
              <w:t>Hippocampus</w:t>
            </w:r>
          </w:p>
        </w:tc>
        <w:tc>
          <w:tcPr>
            <w:tcW w:w="1803" w:type="dxa"/>
          </w:tcPr>
          <w:p w14:paraId="479D97A6" w14:textId="72603D86" w:rsidR="00877353" w:rsidRDefault="00877353" w:rsidP="00877353">
            <w:pPr>
              <w:spacing w:line="480" w:lineRule="auto"/>
              <w:rPr>
                <w:rFonts w:cstheme="minorHAnsi"/>
                <w:sz w:val="20"/>
                <w:szCs w:val="20"/>
              </w:rPr>
            </w:pPr>
            <w:r>
              <w:rPr>
                <w:rFonts w:cstheme="minorHAnsi"/>
                <w:sz w:val="20"/>
                <w:szCs w:val="20"/>
              </w:rPr>
              <w:t>0.08</w:t>
            </w:r>
          </w:p>
        </w:tc>
        <w:tc>
          <w:tcPr>
            <w:tcW w:w="1804" w:type="dxa"/>
          </w:tcPr>
          <w:p w14:paraId="03CF8D94" w14:textId="2E067B83" w:rsidR="00877353" w:rsidRDefault="00877353" w:rsidP="00877353">
            <w:pPr>
              <w:spacing w:line="480" w:lineRule="auto"/>
              <w:rPr>
                <w:rFonts w:cstheme="minorHAnsi"/>
                <w:sz w:val="20"/>
                <w:szCs w:val="20"/>
              </w:rPr>
            </w:pPr>
            <w:r>
              <w:rPr>
                <w:rFonts w:cstheme="minorHAnsi"/>
                <w:sz w:val="20"/>
                <w:szCs w:val="20"/>
              </w:rPr>
              <w:tab/>
              <w:t>0.73</w:t>
            </w:r>
          </w:p>
        </w:tc>
      </w:tr>
      <w:tr w:rsidR="00877353" w14:paraId="77DB6EFC" w14:textId="77777777" w:rsidTr="00877353">
        <w:tc>
          <w:tcPr>
            <w:tcW w:w="1803" w:type="dxa"/>
          </w:tcPr>
          <w:p w14:paraId="12C030F9" w14:textId="70CE8CA2" w:rsidR="00877353" w:rsidRDefault="00877353" w:rsidP="00877353">
            <w:pPr>
              <w:spacing w:line="480" w:lineRule="auto"/>
              <w:rPr>
                <w:rFonts w:cstheme="minorHAnsi"/>
                <w:sz w:val="20"/>
                <w:szCs w:val="20"/>
              </w:rPr>
            </w:pPr>
            <w:r w:rsidRPr="00A92170">
              <w:rPr>
                <w:rFonts w:cstheme="minorHAnsi"/>
                <w:sz w:val="20"/>
                <w:szCs w:val="20"/>
              </w:rPr>
              <w:t>Retrieval</w:t>
            </w:r>
          </w:p>
        </w:tc>
        <w:tc>
          <w:tcPr>
            <w:tcW w:w="1803" w:type="dxa"/>
          </w:tcPr>
          <w:p w14:paraId="722368D7" w14:textId="3EF607A1" w:rsidR="00877353" w:rsidRDefault="00877353" w:rsidP="00877353">
            <w:pPr>
              <w:spacing w:line="480" w:lineRule="auto"/>
              <w:rPr>
                <w:rFonts w:cstheme="minorHAnsi"/>
                <w:sz w:val="20"/>
                <w:szCs w:val="20"/>
              </w:rPr>
            </w:pPr>
            <w:r w:rsidRPr="00A92170">
              <w:rPr>
                <w:rFonts w:cstheme="minorHAnsi"/>
                <w:sz w:val="20"/>
                <w:szCs w:val="20"/>
              </w:rPr>
              <w:t>Hippocampus</w:t>
            </w:r>
          </w:p>
        </w:tc>
        <w:tc>
          <w:tcPr>
            <w:tcW w:w="1803" w:type="dxa"/>
          </w:tcPr>
          <w:p w14:paraId="5379FCA3" w14:textId="7F8F912A" w:rsidR="00877353" w:rsidRDefault="00877353" w:rsidP="00877353">
            <w:pPr>
              <w:spacing w:line="480" w:lineRule="auto"/>
              <w:rPr>
                <w:rFonts w:cstheme="minorHAnsi"/>
                <w:sz w:val="20"/>
                <w:szCs w:val="20"/>
              </w:rPr>
            </w:pPr>
            <w:r w:rsidRPr="00A92170">
              <w:rPr>
                <w:rFonts w:cstheme="minorHAnsi"/>
                <w:sz w:val="20"/>
                <w:szCs w:val="20"/>
              </w:rPr>
              <w:t>Hippocampus</w:t>
            </w:r>
          </w:p>
        </w:tc>
        <w:tc>
          <w:tcPr>
            <w:tcW w:w="1803" w:type="dxa"/>
          </w:tcPr>
          <w:p w14:paraId="09DDCEDD" w14:textId="64016B00" w:rsidR="00877353" w:rsidRDefault="00877353" w:rsidP="00877353">
            <w:pPr>
              <w:spacing w:line="480" w:lineRule="auto"/>
              <w:rPr>
                <w:rFonts w:cstheme="minorHAnsi"/>
                <w:sz w:val="20"/>
                <w:szCs w:val="20"/>
              </w:rPr>
            </w:pPr>
            <w:r>
              <w:rPr>
                <w:rFonts w:cstheme="minorHAnsi"/>
                <w:sz w:val="20"/>
                <w:szCs w:val="20"/>
              </w:rPr>
              <w:t>0.23</w:t>
            </w:r>
          </w:p>
        </w:tc>
        <w:tc>
          <w:tcPr>
            <w:tcW w:w="1804" w:type="dxa"/>
          </w:tcPr>
          <w:p w14:paraId="1D559901" w14:textId="2F99C8AC" w:rsidR="00877353" w:rsidRDefault="00877353" w:rsidP="00877353">
            <w:pPr>
              <w:spacing w:line="480" w:lineRule="auto"/>
              <w:rPr>
                <w:rFonts w:cstheme="minorHAnsi"/>
                <w:sz w:val="20"/>
                <w:szCs w:val="20"/>
              </w:rPr>
            </w:pPr>
            <w:r>
              <w:rPr>
                <w:rFonts w:cstheme="minorHAnsi"/>
                <w:sz w:val="20"/>
                <w:szCs w:val="20"/>
              </w:rPr>
              <w:t>0.32</w:t>
            </w:r>
          </w:p>
        </w:tc>
      </w:tr>
      <w:tr w:rsidR="00877353" w14:paraId="0A2C0B8E" w14:textId="77777777" w:rsidTr="00877353">
        <w:tc>
          <w:tcPr>
            <w:tcW w:w="1803" w:type="dxa"/>
          </w:tcPr>
          <w:p w14:paraId="383DBF85" w14:textId="41C0E4C1" w:rsidR="00877353" w:rsidRDefault="00877353" w:rsidP="00877353">
            <w:pPr>
              <w:spacing w:line="480" w:lineRule="auto"/>
              <w:rPr>
                <w:rFonts w:cstheme="minorHAnsi"/>
                <w:sz w:val="20"/>
                <w:szCs w:val="20"/>
              </w:rPr>
            </w:pPr>
            <w:r w:rsidRPr="00A92170">
              <w:rPr>
                <w:rFonts w:cstheme="minorHAnsi"/>
                <w:sz w:val="20"/>
                <w:szCs w:val="20"/>
              </w:rPr>
              <w:t>Encoding</w:t>
            </w:r>
          </w:p>
        </w:tc>
        <w:tc>
          <w:tcPr>
            <w:tcW w:w="1803" w:type="dxa"/>
          </w:tcPr>
          <w:p w14:paraId="33E92277" w14:textId="20149A8E" w:rsidR="00877353" w:rsidRDefault="00877353" w:rsidP="00877353">
            <w:pPr>
              <w:spacing w:line="480" w:lineRule="auto"/>
              <w:rPr>
                <w:rFonts w:cstheme="minorHAnsi"/>
                <w:sz w:val="20"/>
                <w:szCs w:val="20"/>
              </w:rPr>
            </w:pPr>
            <w:r w:rsidRPr="00A92170">
              <w:rPr>
                <w:rFonts w:cstheme="minorHAnsi"/>
                <w:sz w:val="20"/>
                <w:szCs w:val="20"/>
              </w:rPr>
              <w:t>DLPFC</w:t>
            </w:r>
          </w:p>
        </w:tc>
        <w:tc>
          <w:tcPr>
            <w:tcW w:w="1803" w:type="dxa"/>
          </w:tcPr>
          <w:p w14:paraId="11DBFE35" w14:textId="5179F647" w:rsidR="00877353" w:rsidRDefault="00877353" w:rsidP="00877353">
            <w:pPr>
              <w:spacing w:line="480" w:lineRule="auto"/>
              <w:rPr>
                <w:rFonts w:cstheme="minorHAnsi"/>
                <w:sz w:val="20"/>
                <w:szCs w:val="20"/>
              </w:rPr>
            </w:pPr>
            <w:r w:rsidRPr="00A92170">
              <w:rPr>
                <w:rFonts w:cstheme="minorHAnsi"/>
                <w:sz w:val="20"/>
                <w:szCs w:val="20"/>
              </w:rPr>
              <w:t>DLPFC</w:t>
            </w:r>
          </w:p>
        </w:tc>
        <w:tc>
          <w:tcPr>
            <w:tcW w:w="1803" w:type="dxa"/>
          </w:tcPr>
          <w:p w14:paraId="3FB3FBF7" w14:textId="43C1B2BA" w:rsidR="00877353" w:rsidRDefault="00877353" w:rsidP="00877353">
            <w:pPr>
              <w:spacing w:line="480" w:lineRule="auto"/>
              <w:rPr>
                <w:rFonts w:cstheme="minorHAnsi"/>
                <w:sz w:val="20"/>
                <w:szCs w:val="20"/>
              </w:rPr>
            </w:pPr>
            <w:r>
              <w:rPr>
                <w:rFonts w:cstheme="minorHAnsi"/>
                <w:sz w:val="20"/>
                <w:szCs w:val="20"/>
              </w:rPr>
              <w:t>0.17</w:t>
            </w:r>
            <w:r>
              <w:rPr>
                <w:rFonts w:cstheme="minorHAnsi"/>
                <w:sz w:val="20"/>
                <w:szCs w:val="20"/>
              </w:rPr>
              <w:tab/>
            </w:r>
          </w:p>
        </w:tc>
        <w:tc>
          <w:tcPr>
            <w:tcW w:w="1804" w:type="dxa"/>
          </w:tcPr>
          <w:p w14:paraId="76D5FBDC" w14:textId="022BB32F" w:rsidR="00877353" w:rsidRDefault="00877353" w:rsidP="00877353">
            <w:pPr>
              <w:spacing w:line="480" w:lineRule="auto"/>
              <w:rPr>
                <w:rFonts w:cstheme="minorHAnsi"/>
                <w:sz w:val="20"/>
                <w:szCs w:val="20"/>
              </w:rPr>
            </w:pPr>
            <w:r>
              <w:rPr>
                <w:rFonts w:cstheme="minorHAnsi"/>
                <w:sz w:val="20"/>
                <w:szCs w:val="20"/>
              </w:rPr>
              <w:t>0.47</w:t>
            </w:r>
            <w:r>
              <w:rPr>
                <w:rFonts w:cstheme="minorHAnsi"/>
                <w:sz w:val="20"/>
                <w:szCs w:val="20"/>
              </w:rPr>
              <w:tab/>
            </w:r>
          </w:p>
        </w:tc>
      </w:tr>
      <w:tr w:rsidR="00877353" w14:paraId="381EE470" w14:textId="77777777" w:rsidTr="00877353">
        <w:tc>
          <w:tcPr>
            <w:tcW w:w="1803" w:type="dxa"/>
          </w:tcPr>
          <w:p w14:paraId="56C3F7F6" w14:textId="4EE9E094" w:rsidR="00877353" w:rsidRDefault="00877353" w:rsidP="00877353">
            <w:pPr>
              <w:spacing w:line="480" w:lineRule="auto"/>
              <w:rPr>
                <w:rFonts w:cstheme="minorHAnsi"/>
                <w:sz w:val="20"/>
                <w:szCs w:val="20"/>
              </w:rPr>
            </w:pPr>
            <w:r w:rsidRPr="00A92170">
              <w:rPr>
                <w:rFonts w:cstheme="minorHAnsi"/>
                <w:sz w:val="20"/>
                <w:szCs w:val="20"/>
              </w:rPr>
              <w:t>Retrieval</w:t>
            </w:r>
          </w:p>
        </w:tc>
        <w:tc>
          <w:tcPr>
            <w:tcW w:w="1803" w:type="dxa"/>
          </w:tcPr>
          <w:p w14:paraId="370C8D1B" w14:textId="7D595EFC" w:rsidR="00877353" w:rsidRDefault="00877353" w:rsidP="00877353">
            <w:pPr>
              <w:spacing w:line="480" w:lineRule="auto"/>
              <w:rPr>
                <w:rFonts w:cstheme="minorHAnsi"/>
                <w:sz w:val="20"/>
                <w:szCs w:val="20"/>
              </w:rPr>
            </w:pPr>
            <w:r w:rsidRPr="00A92170">
              <w:rPr>
                <w:rFonts w:cstheme="minorHAnsi"/>
                <w:sz w:val="20"/>
                <w:szCs w:val="20"/>
              </w:rPr>
              <w:t>DLPFC</w:t>
            </w:r>
          </w:p>
        </w:tc>
        <w:tc>
          <w:tcPr>
            <w:tcW w:w="1803" w:type="dxa"/>
          </w:tcPr>
          <w:p w14:paraId="778E1E7F" w14:textId="689DE5DA" w:rsidR="00877353" w:rsidRDefault="00877353" w:rsidP="00877353">
            <w:pPr>
              <w:spacing w:line="480" w:lineRule="auto"/>
              <w:rPr>
                <w:rFonts w:cstheme="minorHAnsi"/>
                <w:sz w:val="20"/>
                <w:szCs w:val="20"/>
              </w:rPr>
            </w:pPr>
            <w:r w:rsidRPr="00A92170">
              <w:rPr>
                <w:rFonts w:cstheme="minorHAnsi"/>
                <w:sz w:val="20"/>
                <w:szCs w:val="20"/>
              </w:rPr>
              <w:t>DLPFC</w:t>
            </w:r>
          </w:p>
        </w:tc>
        <w:tc>
          <w:tcPr>
            <w:tcW w:w="1803" w:type="dxa"/>
          </w:tcPr>
          <w:p w14:paraId="2234D83D" w14:textId="523E86AE" w:rsidR="00877353" w:rsidRDefault="00877353" w:rsidP="00877353">
            <w:pPr>
              <w:spacing w:line="480" w:lineRule="auto"/>
              <w:rPr>
                <w:rFonts w:cstheme="minorHAnsi"/>
                <w:sz w:val="20"/>
                <w:szCs w:val="20"/>
              </w:rPr>
            </w:pPr>
            <w:r>
              <w:rPr>
                <w:rFonts w:cstheme="minorHAnsi"/>
                <w:sz w:val="20"/>
                <w:szCs w:val="20"/>
              </w:rPr>
              <w:t>-0.001</w:t>
            </w:r>
          </w:p>
        </w:tc>
        <w:tc>
          <w:tcPr>
            <w:tcW w:w="1804" w:type="dxa"/>
          </w:tcPr>
          <w:p w14:paraId="6058576D" w14:textId="0572F23D" w:rsidR="00877353" w:rsidRDefault="00877353" w:rsidP="00877353">
            <w:pPr>
              <w:spacing w:line="480" w:lineRule="auto"/>
              <w:rPr>
                <w:rFonts w:cstheme="minorHAnsi"/>
                <w:sz w:val="20"/>
                <w:szCs w:val="20"/>
              </w:rPr>
            </w:pPr>
            <w:r>
              <w:rPr>
                <w:rFonts w:cstheme="minorHAnsi"/>
                <w:sz w:val="20"/>
                <w:szCs w:val="20"/>
              </w:rPr>
              <w:t>0.99</w:t>
            </w:r>
          </w:p>
        </w:tc>
      </w:tr>
      <w:tr w:rsidR="00877353" w14:paraId="6CA042C7" w14:textId="77777777" w:rsidTr="00877353">
        <w:tc>
          <w:tcPr>
            <w:tcW w:w="1803" w:type="dxa"/>
          </w:tcPr>
          <w:p w14:paraId="142E6F7C" w14:textId="0C87C33A" w:rsidR="00877353" w:rsidRDefault="00877353" w:rsidP="00877353">
            <w:pPr>
              <w:spacing w:line="480" w:lineRule="auto"/>
              <w:rPr>
                <w:rFonts w:cstheme="minorHAnsi"/>
                <w:sz w:val="20"/>
                <w:szCs w:val="20"/>
              </w:rPr>
            </w:pPr>
            <w:r w:rsidRPr="00A92170">
              <w:rPr>
                <w:rFonts w:cstheme="minorHAnsi"/>
                <w:sz w:val="20"/>
                <w:szCs w:val="20"/>
              </w:rPr>
              <w:t>Encoding</w:t>
            </w:r>
          </w:p>
        </w:tc>
        <w:tc>
          <w:tcPr>
            <w:tcW w:w="1803" w:type="dxa"/>
          </w:tcPr>
          <w:p w14:paraId="5477B6DF" w14:textId="4F59322E" w:rsidR="00877353" w:rsidRDefault="00877353" w:rsidP="00877353">
            <w:pPr>
              <w:spacing w:line="480" w:lineRule="auto"/>
              <w:rPr>
                <w:rFonts w:cstheme="minorHAnsi"/>
                <w:sz w:val="20"/>
                <w:szCs w:val="20"/>
              </w:rPr>
            </w:pPr>
            <w:r w:rsidRPr="00A92170">
              <w:rPr>
                <w:rFonts w:cstheme="minorHAnsi"/>
                <w:sz w:val="20"/>
                <w:szCs w:val="20"/>
              </w:rPr>
              <w:t>ACC</w:t>
            </w:r>
          </w:p>
        </w:tc>
        <w:tc>
          <w:tcPr>
            <w:tcW w:w="1803" w:type="dxa"/>
          </w:tcPr>
          <w:p w14:paraId="0FAF6627" w14:textId="2BE6EBB3" w:rsidR="00877353" w:rsidRDefault="00877353" w:rsidP="00877353">
            <w:pPr>
              <w:spacing w:line="480" w:lineRule="auto"/>
              <w:rPr>
                <w:rFonts w:cstheme="minorHAnsi"/>
                <w:sz w:val="20"/>
                <w:szCs w:val="20"/>
              </w:rPr>
            </w:pPr>
            <w:r w:rsidRPr="00A92170">
              <w:rPr>
                <w:rFonts w:cstheme="minorHAnsi"/>
                <w:sz w:val="20"/>
                <w:szCs w:val="20"/>
              </w:rPr>
              <w:t>ACC</w:t>
            </w:r>
          </w:p>
        </w:tc>
        <w:tc>
          <w:tcPr>
            <w:tcW w:w="1803" w:type="dxa"/>
          </w:tcPr>
          <w:p w14:paraId="56EE912D" w14:textId="44392CBE" w:rsidR="00877353" w:rsidRDefault="00877353" w:rsidP="00877353">
            <w:pPr>
              <w:spacing w:line="480" w:lineRule="auto"/>
              <w:rPr>
                <w:rFonts w:cstheme="minorHAnsi"/>
                <w:sz w:val="20"/>
                <w:szCs w:val="20"/>
              </w:rPr>
            </w:pPr>
            <w:r>
              <w:rPr>
                <w:rFonts w:cstheme="minorHAnsi"/>
                <w:sz w:val="20"/>
                <w:szCs w:val="20"/>
              </w:rPr>
              <w:t>0.10</w:t>
            </w:r>
            <w:r>
              <w:rPr>
                <w:rFonts w:cstheme="minorHAnsi"/>
                <w:sz w:val="20"/>
                <w:szCs w:val="20"/>
              </w:rPr>
              <w:tab/>
            </w:r>
          </w:p>
        </w:tc>
        <w:tc>
          <w:tcPr>
            <w:tcW w:w="1804" w:type="dxa"/>
          </w:tcPr>
          <w:p w14:paraId="19444F3B" w14:textId="6B89D350" w:rsidR="00877353" w:rsidRDefault="00877353" w:rsidP="00877353">
            <w:pPr>
              <w:spacing w:line="480" w:lineRule="auto"/>
              <w:rPr>
                <w:rFonts w:cstheme="minorHAnsi"/>
                <w:sz w:val="20"/>
                <w:szCs w:val="20"/>
              </w:rPr>
            </w:pPr>
            <w:r>
              <w:rPr>
                <w:rFonts w:cstheme="minorHAnsi"/>
                <w:sz w:val="20"/>
                <w:szCs w:val="20"/>
              </w:rPr>
              <w:t>0.67</w:t>
            </w:r>
            <w:r>
              <w:rPr>
                <w:rFonts w:cstheme="minorHAnsi"/>
                <w:sz w:val="20"/>
                <w:szCs w:val="20"/>
              </w:rPr>
              <w:tab/>
            </w:r>
          </w:p>
        </w:tc>
      </w:tr>
      <w:tr w:rsidR="00877353" w14:paraId="2F908E76" w14:textId="77777777" w:rsidTr="00877353">
        <w:tc>
          <w:tcPr>
            <w:tcW w:w="1803" w:type="dxa"/>
          </w:tcPr>
          <w:p w14:paraId="70FAD480" w14:textId="57B6194F" w:rsidR="00877353" w:rsidRPr="00A92170" w:rsidRDefault="00877353" w:rsidP="00877353">
            <w:pPr>
              <w:spacing w:line="480" w:lineRule="auto"/>
              <w:rPr>
                <w:rFonts w:cstheme="minorHAnsi"/>
                <w:sz w:val="20"/>
                <w:szCs w:val="20"/>
              </w:rPr>
            </w:pPr>
            <w:r w:rsidRPr="005D09F2">
              <w:rPr>
                <w:rFonts w:cstheme="minorHAnsi"/>
                <w:sz w:val="20"/>
                <w:szCs w:val="20"/>
              </w:rPr>
              <w:t xml:space="preserve">Retrieval </w:t>
            </w:r>
          </w:p>
        </w:tc>
        <w:tc>
          <w:tcPr>
            <w:tcW w:w="1803" w:type="dxa"/>
          </w:tcPr>
          <w:p w14:paraId="61B722BE" w14:textId="7FF5E0BC" w:rsidR="00877353" w:rsidRPr="00A92170" w:rsidRDefault="00877353" w:rsidP="00877353">
            <w:pPr>
              <w:spacing w:line="480" w:lineRule="auto"/>
              <w:rPr>
                <w:rFonts w:cstheme="minorHAnsi"/>
                <w:sz w:val="20"/>
                <w:szCs w:val="20"/>
              </w:rPr>
            </w:pPr>
            <w:r w:rsidRPr="005D09F2">
              <w:rPr>
                <w:rFonts w:cstheme="minorHAnsi"/>
                <w:sz w:val="20"/>
                <w:szCs w:val="20"/>
              </w:rPr>
              <w:t>ACC</w:t>
            </w:r>
          </w:p>
        </w:tc>
        <w:tc>
          <w:tcPr>
            <w:tcW w:w="1803" w:type="dxa"/>
          </w:tcPr>
          <w:p w14:paraId="49BCB0C2" w14:textId="16BB81DD" w:rsidR="00877353" w:rsidRPr="00A92170" w:rsidRDefault="00877353" w:rsidP="00877353">
            <w:pPr>
              <w:spacing w:line="480" w:lineRule="auto"/>
              <w:rPr>
                <w:rFonts w:cstheme="minorHAnsi"/>
                <w:sz w:val="20"/>
                <w:szCs w:val="20"/>
              </w:rPr>
            </w:pPr>
            <w:r w:rsidRPr="005D09F2">
              <w:rPr>
                <w:rFonts w:cstheme="minorHAnsi"/>
                <w:sz w:val="20"/>
                <w:szCs w:val="20"/>
              </w:rPr>
              <w:t>ACC</w:t>
            </w:r>
          </w:p>
        </w:tc>
        <w:tc>
          <w:tcPr>
            <w:tcW w:w="1803" w:type="dxa"/>
          </w:tcPr>
          <w:p w14:paraId="66D5E53B" w14:textId="221273B8" w:rsidR="00877353" w:rsidRDefault="00877353" w:rsidP="00877353">
            <w:pPr>
              <w:spacing w:line="480" w:lineRule="auto"/>
              <w:rPr>
                <w:rFonts w:cstheme="minorHAnsi"/>
                <w:sz w:val="20"/>
                <w:szCs w:val="20"/>
              </w:rPr>
            </w:pPr>
            <w:r>
              <w:rPr>
                <w:rFonts w:cstheme="minorHAnsi"/>
                <w:sz w:val="20"/>
                <w:szCs w:val="20"/>
              </w:rPr>
              <w:t>0.35</w:t>
            </w:r>
            <w:r>
              <w:rPr>
                <w:rFonts w:cstheme="minorHAnsi"/>
                <w:sz w:val="20"/>
                <w:szCs w:val="20"/>
              </w:rPr>
              <w:tab/>
            </w:r>
          </w:p>
        </w:tc>
        <w:tc>
          <w:tcPr>
            <w:tcW w:w="1804" w:type="dxa"/>
          </w:tcPr>
          <w:p w14:paraId="36C7F1B5" w14:textId="5BF2E407" w:rsidR="00877353" w:rsidRDefault="00877353" w:rsidP="00877353">
            <w:pPr>
              <w:spacing w:line="480" w:lineRule="auto"/>
              <w:rPr>
                <w:rFonts w:cstheme="minorHAnsi"/>
                <w:sz w:val="20"/>
                <w:szCs w:val="20"/>
              </w:rPr>
            </w:pPr>
            <w:r>
              <w:rPr>
                <w:rFonts w:cstheme="minorHAnsi"/>
                <w:sz w:val="20"/>
                <w:szCs w:val="20"/>
              </w:rPr>
              <w:t>0.13</w:t>
            </w:r>
          </w:p>
        </w:tc>
      </w:tr>
    </w:tbl>
    <w:p w14:paraId="3D83C0F7" w14:textId="77777777" w:rsidR="00CC4822" w:rsidRPr="00BB19A1" w:rsidRDefault="00CC4822">
      <w:pPr>
        <w:rPr>
          <w:rFonts w:cstheme="minorHAnsi"/>
          <w:sz w:val="24"/>
          <w:szCs w:val="24"/>
        </w:rPr>
      </w:pPr>
      <w:r>
        <w:rPr>
          <w:rFonts w:cstheme="minorHAnsi"/>
          <w:sz w:val="20"/>
          <w:szCs w:val="20"/>
        </w:rPr>
        <w:br w:type="page"/>
      </w:r>
    </w:p>
    <w:p w14:paraId="3115202F" w14:textId="78C29EAC" w:rsidR="00CC4822" w:rsidRPr="00BB19A1" w:rsidRDefault="00CC4822" w:rsidP="003B57A2">
      <w:pPr>
        <w:spacing w:line="480" w:lineRule="auto"/>
        <w:rPr>
          <w:rFonts w:cstheme="minorHAnsi"/>
          <w:b/>
          <w:sz w:val="24"/>
          <w:szCs w:val="24"/>
        </w:rPr>
      </w:pPr>
      <w:r w:rsidRPr="00BB19A1">
        <w:rPr>
          <w:rFonts w:cstheme="minorHAnsi"/>
          <w:b/>
          <w:sz w:val="24"/>
          <w:szCs w:val="24"/>
        </w:rPr>
        <w:lastRenderedPageBreak/>
        <w:t xml:space="preserve">Association between performance accuracy and the neural correlates of working memory </w:t>
      </w:r>
    </w:p>
    <w:p w14:paraId="5FA5F1F9" w14:textId="76B98CD6" w:rsidR="00877E43" w:rsidRPr="00BB19A1" w:rsidRDefault="00A30931" w:rsidP="00CC4822">
      <w:pPr>
        <w:spacing w:line="480" w:lineRule="auto"/>
        <w:rPr>
          <w:rFonts w:cstheme="minorHAnsi"/>
          <w:sz w:val="24"/>
          <w:szCs w:val="24"/>
        </w:rPr>
      </w:pPr>
      <w:r w:rsidRPr="00BB19A1">
        <w:rPr>
          <w:rFonts w:cstheme="minorHAnsi"/>
          <w:b/>
          <w:sz w:val="24"/>
          <w:szCs w:val="24"/>
        </w:rPr>
        <w:br/>
        <w:t>Healthy volunteers</w:t>
      </w:r>
      <w:r w:rsidRPr="00BB19A1">
        <w:rPr>
          <w:rFonts w:cstheme="minorHAnsi"/>
          <w:b/>
          <w:sz w:val="24"/>
          <w:szCs w:val="24"/>
        </w:rPr>
        <w:br/>
      </w:r>
      <w:r w:rsidR="00CC4822" w:rsidRPr="00BB19A1">
        <w:rPr>
          <w:rFonts w:cstheme="minorHAnsi"/>
          <w:sz w:val="24"/>
          <w:szCs w:val="24"/>
        </w:rPr>
        <w:t xml:space="preserve">Healthy volunteers showed no significant associations between mean performance accuracy and mean BOLD signal during working memory encoding in the hippocampus (R=0.20, p=0.40), striatum (R=0.24, 0.30), DLPFC (R=-0.08, p=0.73) or ACC (R=-0.20, p=0.46). Similarly, healthy volunteers showed no significant associations between mean performance accuracy and mean BOLD signal during working memory retrieval in the hippocampus (R=-0.28, p=0.23), striatum (R=-0.40, p=0.08), DLPFC (R=-0.08, p=0.73) or the ACC (R=-0.20, p=0.46). </w:t>
      </w:r>
      <w:r w:rsidR="00163650" w:rsidRPr="00BB19A1">
        <w:rPr>
          <w:rFonts w:cstheme="minorHAnsi"/>
          <w:sz w:val="24"/>
          <w:szCs w:val="24"/>
        </w:rPr>
        <w:br/>
      </w:r>
    </w:p>
    <w:p w14:paraId="56E658EC" w14:textId="011505A1" w:rsidR="0010742C" w:rsidRPr="00BB19A1" w:rsidRDefault="0010742C" w:rsidP="00CC4822">
      <w:pPr>
        <w:spacing w:line="480" w:lineRule="auto"/>
        <w:rPr>
          <w:rFonts w:cstheme="minorHAnsi"/>
          <w:sz w:val="24"/>
          <w:szCs w:val="24"/>
        </w:rPr>
      </w:pPr>
      <w:r w:rsidRPr="00BB19A1">
        <w:rPr>
          <w:rFonts w:cstheme="minorHAnsi"/>
          <w:b/>
          <w:sz w:val="24"/>
          <w:szCs w:val="24"/>
        </w:rPr>
        <w:t xml:space="preserve">Patients </w:t>
      </w:r>
      <w:r w:rsidR="00A30931" w:rsidRPr="00BB19A1">
        <w:rPr>
          <w:rFonts w:cstheme="minorHAnsi"/>
          <w:sz w:val="24"/>
          <w:szCs w:val="24"/>
        </w:rPr>
        <w:br/>
      </w:r>
      <w:proofErr w:type="spellStart"/>
      <w:r w:rsidR="00A30931" w:rsidRPr="00BB19A1">
        <w:rPr>
          <w:rFonts w:cstheme="minorHAnsi"/>
          <w:sz w:val="24"/>
          <w:szCs w:val="24"/>
        </w:rPr>
        <w:t>Patients</w:t>
      </w:r>
      <w:proofErr w:type="spellEnd"/>
      <w:r w:rsidR="00A30931" w:rsidRPr="00BB19A1">
        <w:rPr>
          <w:rFonts w:cstheme="minorHAnsi"/>
          <w:sz w:val="24"/>
          <w:szCs w:val="24"/>
        </w:rPr>
        <w:t xml:space="preserve"> showed a significant association between mean performance accuracy and mean BOLD signal during working memory encoding in the striatum (R=0.50, p=0.02) but not the hippocampus (R=-0.30, p=0.23), DLPFC (R=0.25, p=0.28) or ACC (R=0.10, p=0.67). There were no significant associations between mean performance accuracy and mean BOLD signal during working memory retrieval in the striatum (R=0.08), hippocampus (R=0.33, p=0.16), DLPFC (R=0.24, p=0.30) or ACC (R=0.37, p=0.11). </w:t>
      </w:r>
    </w:p>
    <w:p w14:paraId="3C94F750" w14:textId="77777777" w:rsidR="00305659" w:rsidRPr="00BB19A1" w:rsidRDefault="00305659" w:rsidP="00305659">
      <w:pPr>
        <w:spacing w:line="480" w:lineRule="auto"/>
        <w:rPr>
          <w:rFonts w:cstheme="minorHAnsi"/>
          <w:b/>
          <w:i/>
          <w:sz w:val="24"/>
          <w:szCs w:val="24"/>
        </w:rPr>
      </w:pPr>
    </w:p>
    <w:p w14:paraId="094C07EB" w14:textId="1B40CEF5" w:rsidR="00365978" w:rsidRPr="00BB19A1" w:rsidRDefault="00365978" w:rsidP="00305659">
      <w:pPr>
        <w:spacing w:line="480" w:lineRule="auto"/>
        <w:rPr>
          <w:rFonts w:cstheme="minorHAnsi"/>
          <w:bCs/>
          <w:sz w:val="24"/>
          <w:szCs w:val="24"/>
        </w:rPr>
      </w:pPr>
      <w:r w:rsidRPr="00BB19A1">
        <w:rPr>
          <w:rFonts w:cstheme="minorHAnsi"/>
          <w:b/>
          <w:i/>
          <w:sz w:val="24"/>
          <w:szCs w:val="24"/>
        </w:rPr>
        <w:t xml:space="preserve">Association between CB1R availability and neural correlates of working memory </w:t>
      </w:r>
      <w:r w:rsidRPr="00BB19A1">
        <w:rPr>
          <w:rFonts w:cstheme="minorHAnsi"/>
          <w:b/>
          <w:i/>
          <w:sz w:val="24"/>
          <w:szCs w:val="24"/>
        </w:rPr>
        <w:br/>
      </w:r>
      <w:bookmarkStart w:id="1" w:name="_Hlk23258372"/>
      <w:r w:rsidRPr="00BB19A1">
        <w:rPr>
          <w:rFonts w:cstheme="minorHAnsi"/>
          <w:sz w:val="24"/>
          <w:szCs w:val="24"/>
        </w:rPr>
        <w:t xml:space="preserve">Our findings in healthy volunteers remained unchanged when restricting the analysis to volunteers who had the PET and MRI scans less than 10 days apart (N=7). </w:t>
      </w:r>
      <w:r w:rsidRPr="00BB19A1">
        <w:rPr>
          <w:rFonts w:cstheme="minorHAnsi"/>
          <w:bCs/>
          <w:sz w:val="24"/>
          <w:szCs w:val="24"/>
        </w:rPr>
        <w:t xml:space="preserve">Similarly, patients who had PET scans less than 10 days apart (N=10) showed a trend-level positive association between CB1R availability in the striatum and mean linear load-dependent BOLD responses </w:t>
      </w:r>
      <w:r w:rsidRPr="00BB19A1">
        <w:rPr>
          <w:rFonts w:cstheme="minorHAnsi"/>
          <w:bCs/>
          <w:sz w:val="24"/>
          <w:szCs w:val="24"/>
        </w:rPr>
        <w:lastRenderedPageBreak/>
        <w:t>during WM retrieval in the striatum (R=0.51, p=0.05). Moreover, CB1R availability in the DLPFC was trend-level associated with mean linear load-dependent BOLD responses in the DLPFC during WM retrieval (R=0.51, p=0.06).</w:t>
      </w:r>
      <w:bookmarkEnd w:id="1"/>
    </w:p>
    <w:p w14:paraId="20504953" w14:textId="4784D67C" w:rsidR="00BB19A1" w:rsidRPr="00BB19A1" w:rsidRDefault="00BB19A1" w:rsidP="00305659">
      <w:pPr>
        <w:spacing w:line="480" w:lineRule="auto"/>
        <w:rPr>
          <w:rFonts w:cstheme="minorHAnsi"/>
          <w:bCs/>
          <w:sz w:val="24"/>
          <w:szCs w:val="24"/>
        </w:rPr>
      </w:pPr>
    </w:p>
    <w:p w14:paraId="0A026630" w14:textId="77777777" w:rsidR="004C4D27" w:rsidRDefault="004C4D27">
      <w:pPr>
        <w:rPr>
          <w:rFonts w:cstheme="minorHAnsi"/>
          <w:b/>
          <w:i/>
          <w:iCs/>
          <w:sz w:val="24"/>
          <w:szCs w:val="24"/>
        </w:rPr>
      </w:pPr>
      <w:r>
        <w:rPr>
          <w:rFonts w:cstheme="minorHAnsi"/>
          <w:b/>
          <w:i/>
          <w:iCs/>
          <w:sz w:val="24"/>
          <w:szCs w:val="24"/>
        </w:rPr>
        <w:br w:type="page"/>
      </w:r>
    </w:p>
    <w:p w14:paraId="4E25216C" w14:textId="199DC15E" w:rsidR="00BB19A1" w:rsidRDefault="00BB19A1" w:rsidP="00305659">
      <w:pPr>
        <w:spacing w:line="480" w:lineRule="auto"/>
        <w:rPr>
          <w:rFonts w:cstheme="minorHAnsi"/>
          <w:b/>
          <w:i/>
          <w:iCs/>
          <w:sz w:val="24"/>
          <w:szCs w:val="24"/>
        </w:rPr>
      </w:pPr>
      <w:r w:rsidRPr="00BB19A1">
        <w:rPr>
          <w:rFonts w:cstheme="minorHAnsi"/>
          <w:b/>
          <w:i/>
          <w:iCs/>
          <w:sz w:val="24"/>
          <w:szCs w:val="24"/>
        </w:rPr>
        <w:lastRenderedPageBreak/>
        <w:t>References</w:t>
      </w:r>
    </w:p>
    <w:p w14:paraId="68AD997D" w14:textId="78A8D5C7" w:rsidR="004C4D27" w:rsidRPr="004C4D27" w:rsidRDefault="004C4D27" w:rsidP="004C4D27">
      <w:pPr>
        <w:widowControl w:val="0"/>
        <w:autoSpaceDE w:val="0"/>
        <w:autoSpaceDN w:val="0"/>
        <w:adjustRightInd w:val="0"/>
        <w:spacing w:line="480" w:lineRule="auto"/>
        <w:ind w:left="480" w:hanging="480"/>
        <w:rPr>
          <w:rFonts w:ascii="Calibri" w:hAnsi="Calibri" w:cs="Calibri"/>
          <w:noProof/>
          <w:sz w:val="24"/>
        </w:rPr>
      </w:pPr>
      <w:r>
        <w:rPr>
          <w:rFonts w:cstheme="minorHAnsi"/>
          <w:b/>
          <w:i/>
          <w:iCs/>
          <w:sz w:val="24"/>
          <w:szCs w:val="24"/>
        </w:rPr>
        <w:fldChar w:fldCharType="begin" w:fldLock="1"/>
      </w:r>
      <w:r>
        <w:rPr>
          <w:rFonts w:cstheme="minorHAnsi"/>
          <w:b/>
          <w:i/>
          <w:iCs/>
          <w:sz w:val="24"/>
          <w:szCs w:val="24"/>
        </w:rPr>
        <w:instrText xml:space="preserve">ADDIN Mendeley Bibliography CSL_BIBLIOGRAPHY </w:instrText>
      </w:r>
      <w:r>
        <w:rPr>
          <w:rFonts w:cstheme="minorHAnsi"/>
          <w:b/>
          <w:i/>
          <w:iCs/>
          <w:sz w:val="24"/>
          <w:szCs w:val="24"/>
        </w:rPr>
        <w:fldChar w:fldCharType="separate"/>
      </w:r>
      <w:r w:rsidRPr="004C4D27">
        <w:rPr>
          <w:rFonts w:ascii="Calibri" w:hAnsi="Calibri" w:cs="Calibri"/>
          <w:noProof/>
          <w:sz w:val="24"/>
        </w:rPr>
        <w:t xml:space="preserve">Bhattacharyya, Sagnik, Alice Egerton, Euitae Kim, Lula Rosso, Daniela Riano Barros, Alexander Hammers, Michael Brammer, Federico E. Turkheimer, Oliver D. Howes, and Philip McGuire. 2017. “Acute Induction of Anxiety in Humans by Delta-9-Tetrahydrocannabinol Related to Amygdalar Cannabinoid-1 (CB1) Receptors.” </w:t>
      </w:r>
      <w:r w:rsidRPr="004C4D27">
        <w:rPr>
          <w:rFonts w:ascii="Calibri" w:hAnsi="Calibri" w:cs="Calibri"/>
          <w:i/>
          <w:iCs/>
          <w:noProof/>
          <w:sz w:val="24"/>
        </w:rPr>
        <w:t>Scientific Reports</w:t>
      </w:r>
      <w:r w:rsidRPr="004C4D27">
        <w:rPr>
          <w:rFonts w:ascii="Calibri" w:hAnsi="Calibri" w:cs="Calibri"/>
          <w:noProof/>
          <w:sz w:val="24"/>
        </w:rPr>
        <w:t xml:space="preserve"> 7 (1). https://doi.org/10.1038/s41598-017-14203-4.</w:t>
      </w:r>
    </w:p>
    <w:p w14:paraId="66E62D8B" w14:textId="77777777" w:rsidR="004C4D27" w:rsidRPr="004C4D27" w:rsidRDefault="004C4D27" w:rsidP="004C4D27">
      <w:pPr>
        <w:widowControl w:val="0"/>
        <w:autoSpaceDE w:val="0"/>
        <w:autoSpaceDN w:val="0"/>
        <w:adjustRightInd w:val="0"/>
        <w:spacing w:line="480" w:lineRule="auto"/>
        <w:ind w:left="480" w:hanging="480"/>
        <w:rPr>
          <w:rFonts w:ascii="Calibri" w:hAnsi="Calibri" w:cs="Calibri"/>
          <w:noProof/>
          <w:sz w:val="24"/>
        </w:rPr>
      </w:pPr>
      <w:r w:rsidRPr="004C4D27">
        <w:rPr>
          <w:rFonts w:ascii="Calibri" w:hAnsi="Calibri" w:cs="Calibri"/>
          <w:noProof/>
          <w:sz w:val="24"/>
        </w:rPr>
        <w:t xml:space="preserve">Edison, P., Brooks, D.J., Turkheimer, F.E., Archer, H.A., Hinz, R. 2009. “Strategies for the Generation of Parametric Images of [11C]PIB with Plasma Input Functions Considering Discriminations and Reproducibility.” </w:t>
      </w:r>
      <w:r w:rsidRPr="004C4D27">
        <w:rPr>
          <w:rFonts w:ascii="Calibri" w:hAnsi="Calibri" w:cs="Calibri"/>
          <w:i/>
          <w:iCs/>
          <w:noProof/>
          <w:sz w:val="24"/>
        </w:rPr>
        <w:t>Neuroimage</w:t>
      </w:r>
      <w:r w:rsidRPr="004C4D27">
        <w:rPr>
          <w:rFonts w:ascii="Calibri" w:hAnsi="Calibri" w:cs="Calibri"/>
          <w:noProof/>
          <w:sz w:val="24"/>
        </w:rPr>
        <w:t xml:space="preserve"> 48: 329–38.</w:t>
      </w:r>
    </w:p>
    <w:p w14:paraId="276E253C" w14:textId="77777777" w:rsidR="004C4D27" w:rsidRPr="004C4D27" w:rsidRDefault="004C4D27" w:rsidP="004C4D27">
      <w:pPr>
        <w:widowControl w:val="0"/>
        <w:autoSpaceDE w:val="0"/>
        <w:autoSpaceDN w:val="0"/>
        <w:adjustRightInd w:val="0"/>
        <w:spacing w:line="480" w:lineRule="auto"/>
        <w:ind w:left="480" w:hanging="480"/>
        <w:rPr>
          <w:rFonts w:ascii="Calibri" w:hAnsi="Calibri" w:cs="Calibri"/>
          <w:noProof/>
          <w:sz w:val="24"/>
        </w:rPr>
      </w:pPr>
      <w:r w:rsidRPr="004C4D27">
        <w:rPr>
          <w:rFonts w:ascii="Calibri" w:hAnsi="Calibri" w:cs="Calibri"/>
          <w:noProof/>
          <w:sz w:val="24"/>
        </w:rPr>
        <w:t xml:space="preserve">Feng, D, S C Huang, and X Wang. 1993. “Models for Computer Simulation Studies of Input Functions for Tracer Kinetic Modeling with Positron Emission Tomography.” </w:t>
      </w:r>
      <w:r w:rsidRPr="004C4D27">
        <w:rPr>
          <w:rFonts w:ascii="Calibri" w:hAnsi="Calibri" w:cs="Calibri"/>
          <w:i/>
          <w:iCs/>
          <w:noProof/>
          <w:sz w:val="24"/>
        </w:rPr>
        <w:t>International Journal of Bio-Medical Computing</w:t>
      </w:r>
      <w:r w:rsidRPr="004C4D27">
        <w:rPr>
          <w:rFonts w:ascii="Calibri" w:hAnsi="Calibri" w:cs="Calibri"/>
          <w:noProof/>
          <w:sz w:val="24"/>
        </w:rPr>
        <w:t xml:space="preserve"> 32 (2): 95–110. http://www.ncbi.nlm.nih.gov/pubmed/8449593.</w:t>
      </w:r>
    </w:p>
    <w:p w14:paraId="47972C50" w14:textId="77777777" w:rsidR="004C4D27" w:rsidRPr="004C4D27" w:rsidRDefault="004C4D27" w:rsidP="004C4D27">
      <w:pPr>
        <w:widowControl w:val="0"/>
        <w:autoSpaceDE w:val="0"/>
        <w:autoSpaceDN w:val="0"/>
        <w:adjustRightInd w:val="0"/>
        <w:spacing w:line="480" w:lineRule="auto"/>
        <w:ind w:left="480" w:hanging="480"/>
        <w:rPr>
          <w:rFonts w:ascii="Calibri" w:hAnsi="Calibri" w:cs="Calibri"/>
          <w:noProof/>
          <w:sz w:val="24"/>
        </w:rPr>
      </w:pPr>
      <w:r w:rsidRPr="004C4D27">
        <w:rPr>
          <w:rFonts w:ascii="Calibri" w:hAnsi="Calibri" w:cs="Calibri"/>
          <w:noProof/>
          <w:sz w:val="24"/>
        </w:rPr>
        <w:t xml:space="preserve">Montgomery, Andrew J, Kris Thielemans, Mitul A Mehta, Federico Turkheimer, Sanida Mustafovic, and Paul M Grasby. 2006. “Correction of Head Movement on PET Studies: Comparison of Methods.” </w:t>
      </w:r>
      <w:r w:rsidRPr="004C4D27">
        <w:rPr>
          <w:rFonts w:ascii="Calibri" w:hAnsi="Calibri" w:cs="Calibri"/>
          <w:i/>
          <w:iCs/>
          <w:noProof/>
          <w:sz w:val="24"/>
        </w:rPr>
        <w:t>J Nucl Med</w:t>
      </w:r>
      <w:r w:rsidRPr="004C4D27">
        <w:rPr>
          <w:rFonts w:ascii="Calibri" w:hAnsi="Calibri" w:cs="Calibri"/>
          <w:noProof/>
          <w:sz w:val="24"/>
        </w:rPr>
        <w:t xml:space="preserve"> 47: 1936–44. https://tauruspet.med.yale.edu/staff/edm42/papers/journal-club/Montgomery_JNM_2006.pdf.</w:t>
      </w:r>
    </w:p>
    <w:p w14:paraId="0D8BD7C6" w14:textId="77777777" w:rsidR="004C4D27" w:rsidRPr="004C4D27" w:rsidRDefault="004C4D27" w:rsidP="004C4D27">
      <w:pPr>
        <w:widowControl w:val="0"/>
        <w:autoSpaceDE w:val="0"/>
        <w:autoSpaceDN w:val="0"/>
        <w:adjustRightInd w:val="0"/>
        <w:spacing w:line="480" w:lineRule="auto"/>
        <w:ind w:left="480" w:hanging="480"/>
        <w:rPr>
          <w:rFonts w:ascii="Calibri" w:hAnsi="Calibri" w:cs="Calibri"/>
          <w:noProof/>
          <w:sz w:val="24"/>
        </w:rPr>
      </w:pPr>
      <w:r w:rsidRPr="004C4D27">
        <w:rPr>
          <w:rFonts w:ascii="Calibri" w:hAnsi="Calibri" w:cs="Calibri"/>
          <w:noProof/>
          <w:sz w:val="24"/>
        </w:rPr>
        <w:t>The Mathworks, Inc. 2010. “MATLAB.” Natick, Masaechusetts: Mathworks, Inc.</w:t>
      </w:r>
    </w:p>
    <w:p w14:paraId="48E1912F" w14:textId="77777777" w:rsidR="004C4D27" w:rsidRPr="004C4D27" w:rsidRDefault="004C4D27" w:rsidP="004C4D27">
      <w:pPr>
        <w:widowControl w:val="0"/>
        <w:autoSpaceDE w:val="0"/>
        <w:autoSpaceDN w:val="0"/>
        <w:adjustRightInd w:val="0"/>
        <w:spacing w:line="480" w:lineRule="auto"/>
        <w:ind w:left="480" w:hanging="480"/>
        <w:rPr>
          <w:rFonts w:ascii="Calibri" w:hAnsi="Calibri" w:cs="Calibri"/>
          <w:noProof/>
          <w:sz w:val="24"/>
        </w:rPr>
      </w:pPr>
      <w:r w:rsidRPr="004C4D27">
        <w:rPr>
          <w:rFonts w:ascii="Calibri" w:hAnsi="Calibri" w:cs="Calibri"/>
          <w:noProof/>
          <w:sz w:val="24"/>
        </w:rPr>
        <w:t xml:space="preserve">Tonietto, M., Veronese, M., Rizzo, G., Zanotti-Fregonara, P., Lohith, T. G., Fujita, M., ... &amp; Bertoldo, A. 2015. “Improved Models for Plasma Radiometabolite Correction and Their Impact on Kinetic Quantification in PET Studies.” </w:t>
      </w:r>
      <w:r w:rsidRPr="004C4D27">
        <w:rPr>
          <w:rFonts w:ascii="Calibri" w:hAnsi="Calibri" w:cs="Calibri"/>
          <w:i/>
          <w:iCs/>
          <w:noProof/>
          <w:sz w:val="24"/>
        </w:rPr>
        <w:t xml:space="preserve">Journal of Cerebral Blood Flow and </w:t>
      </w:r>
      <w:r w:rsidRPr="004C4D27">
        <w:rPr>
          <w:rFonts w:ascii="Calibri" w:hAnsi="Calibri" w:cs="Calibri"/>
          <w:i/>
          <w:iCs/>
          <w:noProof/>
          <w:sz w:val="24"/>
        </w:rPr>
        <w:lastRenderedPageBreak/>
        <w:t>Metabolism</w:t>
      </w:r>
      <w:r w:rsidRPr="004C4D27">
        <w:rPr>
          <w:rFonts w:ascii="Calibri" w:hAnsi="Calibri" w:cs="Calibri"/>
          <w:noProof/>
          <w:sz w:val="24"/>
        </w:rPr>
        <w:t xml:space="preserve"> 35 (9): 1462–69.</w:t>
      </w:r>
    </w:p>
    <w:p w14:paraId="108B9224" w14:textId="77777777" w:rsidR="004C4D27" w:rsidRPr="004C4D27" w:rsidRDefault="004C4D27" w:rsidP="004C4D27">
      <w:pPr>
        <w:widowControl w:val="0"/>
        <w:autoSpaceDE w:val="0"/>
        <w:autoSpaceDN w:val="0"/>
        <w:adjustRightInd w:val="0"/>
        <w:spacing w:line="480" w:lineRule="auto"/>
        <w:ind w:left="480" w:hanging="480"/>
        <w:rPr>
          <w:rFonts w:ascii="Calibri" w:hAnsi="Calibri" w:cs="Calibri"/>
          <w:noProof/>
          <w:sz w:val="24"/>
        </w:rPr>
      </w:pPr>
      <w:r w:rsidRPr="004C4D27">
        <w:rPr>
          <w:rFonts w:ascii="Calibri" w:hAnsi="Calibri" w:cs="Calibri"/>
          <w:noProof/>
          <w:sz w:val="24"/>
        </w:rPr>
        <w:t xml:space="preserve">Tonietto, Matteo, Gaia Rizzo, Mattia Veronese, Faith Borgan, Peter Bloomfield, Oliver Howes, and Alessandra Bertoldo. 2018. “A Unified Framework for Plasma Data Modelling in Dynamic Positron Emission Tomography Studies.” </w:t>
      </w:r>
      <w:r w:rsidRPr="004C4D27">
        <w:rPr>
          <w:rFonts w:ascii="Calibri" w:hAnsi="Calibri" w:cs="Calibri"/>
          <w:i/>
          <w:iCs/>
          <w:noProof/>
          <w:sz w:val="24"/>
        </w:rPr>
        <w:t>IEEE Transactions on Biomedical Engineering</w:t>
      </w:r>
      <w:r w:rsidRPr="004C4D27">
        <w:rPr>
          <w:rFonts w:ascii="Calibri" w:hAnsi="Calibri" w:cs="Calibri"/>
          <w:noProof/>
          <w:sz w:val="24"/>
        </w:rPr>
        <w:t xml:space="preserve"> 9294 (c): 1–1. https://doi.org/10.1109/TBME.2018.2874308.</w:t>
      </w:r>
    </w:p>
    <w:p w14:paraId="5410026C" w14:textId="55722F4A" w:rsidR="004C4D27" w:rsidRPr="00BB19A1" w:rsidRDefault="004C4D27" w:rsidP="00305659">
      <w:pPr>
        <w:spacing w:line="480" w:lineRule="auto"/>
        <w:rPr>
          <w:rFonts w:cstheme="minorHAnsi"/>
          <w:b/>
          <w:i/>
          <w:iCs/>
          <w:sz w:val="24"/>
          <w:szCs w:val="24"/>
        </w:rPr>
      </w:pPr>
      <w:r>
        <w:rPr>
          <w:rFonts w:cstheme="minorHAnsi"/>
          <w:b/>
          <w:i/>
          <w:iCs/>
          <w:sz w:val="24"/>
          <w:szCs w:val="24"/>
        </w:rPr>
        <w:fldChar w:fldCharType="end"/>
      </w:r>
    </w:p>
    <w:p w14:paraId="45BE2EEA" w14:textId="4704415B" w:rsidR="00365978" w:rsidRPr="005954BA" w:rsidRDefault="00365978" w:rsidP="00365978">
      <w:pPr>
        <w:spacing w:line="480" w:lineRule="auto"/>
        <w:rPr>
          <w:rFonts w:cstheme="minorHAnsi"/>
          <w:b/>
          <w:i/>
          <w:sz w:val="20"/>
          <w:szCs w:val="20"/>
        </w:rPr>
      </w:pPr>
    </w:p>
    <w:p w14:paraId="6545D424" w14:textId="77777777" w:rsidR="00365978" w:rsidRPr="00CC4822" w:rsidRDefault="00365978" w:rsidP="00CC4822">
      <w:pPr>
        <w:spacing w:line="480" w:lineRule="auto"/>
        <w:rPr>
          <w:rFonts w:cstheme="minorHAnsi"/>
          <w:sz w:val="20"/>
          <w:szCs w:val="20"/>
        </w:rPr>
      </w:pPr>
    </w:p>
    <w:sectPr w:rsidR="00365978" w:rsidRPr="00CC4822" w:rsidSect="00AD123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63A8B" w14:textId="77777777" w:rsidR="005C2D3A" w:rsidRDefault="005C2D3A" w:rsidP="006A371F">
      <w:pPr>
        <w:spacing w:after="0" w:line="240" w:lineRule="auto"/>
      </w:pPr>
      <w:r>
        <w:separator/>
      </w:r>
    </w:p>
  </w:endnote>
  <w:endnote w:type="continuationSeparator" w:id="0">
    <w:p w14:paraId="438C58FB" w14:textId="77777777" w:rsidR="005C2D3A" w:rsidRDefault="005C2D3A" w:rsidP="006A3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0956F" w14:textId="77777777" w:rsidR="005C2D3A" w:rsidRDefault="005C2D3A" w:rsidP="006A371F">
      <w:pPr>
        <w:spacing w:after="0" w:line="240" w:lineRule="auto"/>
      </w:pPr>
      <w:r>
        <w:separator/>
      </w:r>
    </w:p>
  </w:footnote>
  <w:footnote w:type="continuationSeparator" w:id="0">
    <w:p w14:paraId="2978BC2D" w14:textId="77777777" w:rsidR="005C2D3A" w:rsidRDefault="005C2D3A" w:rsidP="006A3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6B527" w14:textId="1D906F3B" w:rsidR="008738B6" w:rsidRDefault="008738B6">
    <w:pPr>
      <w:pStyle w:val="Header"/>
    </w:pPr>
    <w:r>
      <w:t>Borgan et al.,</w:t>
    </w:r>
  </w:p>
  <w:p w14:paraId="5FA33376" w14:textId="77777777" w:rsidR="008738B6" w:rsidRDefault="008738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389"/>
    <w:rsid w:val="00003ADD"/>
    <w:rsid w:val="00015532"/>
    <w:rsid w:val="0005242C"/>
    <w:rsid w:val="00081940"/>
    <w:rsid w:val="00093A42"/>
    <w:rsid w:val="0010317E"/>
    <w:rsid w:val="0010742C"/>
    <w:rsid w:val="00114DDD"/>
    <w:rsid w:val="0012449C"/>
    <w:rsid w:val="00150575"/>
    <w:rsid w:val="00163650"/>
    <w:rsid w:val="0017120A"/>
    <w:rsid w:val="001D50DE"/>
    <w:rsid w:val="00225FDF"/>
    <w:rsid w:val="002425D6"/>
    <w:rsid w:val="0026109E"/>
    <w:rsid w:val="002841F7"/>
    <w:rsid w:val="002948A7"/>
    <w:rsid w:val="002E07F1"/>
    <w:rsid w:val="002F397D"/>
    <w:rsid w:val="00305659"/>
    <w:rsid w:val="00314FFB"/>
    <w:rsid w:val="00342135"/>
    <w:rsid w:val="00365978"/>
    <w:rsid w:val="0039522F"/>
    <w:rsid w:val="003B57A2"/>
    <w:rsid w:val="004009F3"/>
    <w:rsid w:val="00404493"/>
    <w:rsid w:val="00427550"/>
    <w:rsid w:val="004434C4"/>
    <w:rsid w:val="004575D0"/>
    <w:rsid w:val="00486C6B"/>
    <w:rsid w:val="004B4E5B"/>
    <w:rsid w:val="004B74E1"/>
    <w:rsid w:val="004C4D27"/>
    <w:rsid w:val="004E7319"/>
    <w:rsid w:val="004F3C23"/>
    <w:rsid w:val="004F7D31"/>
    <w:rsid w:val="00514ED0"/>
    <w:rsid w:val="00516D2E"/>
    <w:rsid w:val="00535E7E"/>
    <w:rsid w:val="00550FCA"/>
    <w:rsid w:val="00567EB7"/>
    <w:rsid w:val="0057498C"/>
    <w:rsid w:val="005B79D8"/>
    <w:rsid w:val="005C2D3A"/>
    <w:rsid w:val="005D2C41"/>
    <w:rsid w:val="005D42AD"/>
    <w:rsid w:val="005F0D5F"/>
    <w:rsid w:val="005F5BFF"/>
    <w:rsid w:val="0060771F"/>
    <w:rsid w:val="00620394"/>
    <w:rsid w:val="00624C81"/>
    <w:rsid w:val="00637358"/>
    <w:rsid w:val="00672390"/>
    <w:rsid w:val="006A371F"/>
    <w:rsid w:val="006B5149"/>
    <w:rsid w:val="00752EB4"/>
    <w:rsid w:val="007548C0"/>
    <w:rsid w:val="007B6542"/>
    <w:rsid w:val="007C54B7"/>
    <w:rsid w:val="007F5EE9"/>
    <w:rsid w:val="00840057"/>
    <w:rsid w:val="008738B6"/>
    <w:rsid w:val="00877353"/>
    <w:rsid w:val="00877E43"/>
    <w:rsid w:val="008C7A69"/>
    <w:rsid w:val="00911615"/>
    <w:rsid w:val="0094471B"/>
    <w:rsid w:val="0096167A"/>
    <w:rsid w:val="00965BB1"/>
    <w:rsid w:val="00977A37"/>
    <w:rsid w:val="009A2BA7"/>
    <w:rsid w:val="009A32D1"/>
    <w:rsid w:val="009A6254"/>
    <w:rsid w:val="009F0F7B"/>
    <w:rsid w:val="009F48F7"/>
    <w:rsid w:val="00A0697E"/>
    <w:rsid w:val="00A13414"/>
    <w:rsid w:val="00A24EFC"/>
    <w:rsid w:val="00A30931"/>
    <w:rsid w:val="00A54464"/>
    <w:rsid w:val="00A54DD1"/>
    <w:rsid w:val="00A622D8"/>
    <w:rsid w:val="00A86183"/>
    <w:rsid w:val="00AD0633"/>
    <w:rsid w:val="00AD1231"/>
    <w:rsid w:val="00AD60F7"/>
    <w:rsid w:val="00B13925"/>
    <w:rsid w:val="00B22BEF"/>
    <w:rsid w:val="00B8057F"/>
    <w:rsid w:val="00B820E5"/>
    <w:rsid w:val="00B94A7F"/>
    <w:rsid w:val="00B97577"/>
    <w:rsid w:val="00BB19A1"/>
    <w:rsid w:val="00BB7EF6"/>
    <w:rsid w:val="00BD56E3"/>
    <w:rsid w:val="00BF2EF5"/>
    <w:rsid w:val="00C51FA2"/>
    <w:rsid w:val="00C63130"/>
    <w:rsid w:val="00C91163"/>
    <w:rsid w:val="00CC4822"/>
    <w:rsid w:val="00CC6A7F"/>
    <w:rsid w:val="00D0496F"/>
    <w:rsid w:val="00D70600"/>
    <w:rsid w:val="00DA1521"/>
    <w:rsid w:val="00DB73A9"/>
    <w:rsid w:val="00DD09B5"/>
    <w:rsid w:val="00DD40F5"/>
    <w:rsid w:val="00E05F3C"/>
    <w:rsid w:val="00E16741"/>
    <w:rsid w:val="00E47A3D"/>
    <w:rsid w:val="00EA5E0F"/>
    <w:rsid w:val="00EF1C9B"/>
    <w:rsid w:val="00FA2573"/>
    <w:rsid w:val="00FC72A0"/>
    <w:rsid w:val="00FE650E"/>
    <w:rsid w:val="00FF7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FDAA67"/>
  <w15:chartTrackingRefBased/>
  <w15:docId w15:val="{8481E30C-B129-4F65-A141-A0715387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F7389"/>
    <w:pPr>
      <w:spacing w:after="0" w:line="240" w:lineRule="auto"/>
    </w:pPr>
    <w:rPr>
      <w:sz w:val="24"/>
      <w:szCs w:val="24"/>
      <w:lang w:val="en-US"/>
    </w:rPr>
  </w:style>
  <w:style w:type="character" w:customStyle="1" w:styleId="CommentTextChar">
    <w:name w:val="Comment Text Char"/>
    <w:basedOn w:val="DefaultParagraphFont"/>
    <w:link w:val="CommentText"/>
    <w:uiPriority w:val="99"/>
    <w:rsid w:val="00FF7389"/>
    <w:rPr>
      <w:sz w:val="24"/>
      <w:szCs w:val="24"/>
      <w:lang w:val="en-US"/>
    </w:rPr>
  </w:style>
  <w:style w:type="character" w:styleId="Hyperlink">
    <w:name w:val="Hyperlink"/>
    <w:basedOn w:val="DefaultParagraphFont"/>
    <w:uiPriority w:val="99"/>
    <w:unhideWhenUsed/>
    <w:rsid w:val="00FF7389"/>
    <w:rPr>
      <w:color w:val="0563C1" w:themeColor="hyperlink"/>
      <w:u w:val="single"/>
    </w:rPr>
  </w:style>
  <w:style w:type="character" w:styleId="CommentReference">
    <w:name w:val="annotation reference"/>
    <w:basedOn w:val="DefaultParagraphFont"/>
    <w:uiPriority w:val="99"/>
    <w:semiHidden/>
    <w:unhideWhenUsed/>
    <w:rsid w:val="00FF7389"/>
    <w:rPr>
      <w:sz w:val="18"/>
      <w:szCs w:val="18"/>
    </w:rPr>
  </w:style>
  <w:style w:type="table" w:styleId="TableGrid">
    <w:name w:val="Table Grid"/>
    <w:basedOn w:val="TableNormal"/>
    <w:uiPriority w:val="39"/>
    <w:rsid w:val="00FF7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73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389"/>
    <w:rPr>
      <w:rFonts w:ascii="Segoe UI" w:hAnsi="Segoe UI" w:cs="Segoe UI"/>
      <w:sz w:val="18"/>
      <w:szCs w:val="18"/>
    </w:rPr>
  </w:style>
  <w:style w:type="paragraph" w:styleId="Header">
    <w:name w:val="header"/>
    <w:basedOn w:val="Normal"/>
    <w:link w:val="HeaderChar"/>
    <w:uiPriority w:val="99"/>
    <w:unhideWhenUsed/>
    <w:rsid w:val="006A37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71F"/>
  </w:style>
  <w:style w:type="paragraph" w:styleId="Footer">
    <w:name w:val="footer"/>
    <w:basedOn w:val="Normal"/>
    <w:link w:val="FooterChar"/>
    <w:uiPriority w:val="99"/>
    <w:unhideWhenUsed/>
    <w:rsid w:val="006A37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71F"/>
  </w:style>
  <w:style w:type="paragraph" w:styleId="CommentSubject">
    <w:name w:val="annotation subject"/>
    <w:basedOn w:val="CommentText"/>
    <w:next w:val="CommentText"/>
    <w:link w:val="CommentSubjectChar"/>
    <w:uiPriority w:val="99"/>
    <w:semiHidden/>
    <w:unhideWhenUsed/>
    <w:rsid w:val="007C54B7"/>
    <w:pPr>
      <w:spacing w:after="160"/>
    </w:pPr>
    <w:rPr>
      <w:b/>
      <w:bCs/>
      <w:sz w:val="20"/>
      <w:szCs w:val="20"/>
      <w:lang w:val="en-GB"/>
    </w:rPr>
  </w:style>
  <w:style w:type="character" w:customStyle="1" w:styleId="CommentSubjectChar">
    <w:name w:val="Comment Subject Char"/>
    <w:basedOn w:val="CommentTextChar"/>
    <w:link w:val="CommentSubject"/>
    <w:uiPriority w:val="99"/>
    <w:semiHidden/>
    <w:rsid w:val="007C54B7"/>
    <w:rPr>
      <w:b/>
      <w:bCs/>
      <w:sz w:val="20"/>
      <w:szCs w:val="20"/>
      <w:lang w:val="en-US"/>
    </w:rPr>
  </w:style>
  <w:style w:type="paragraph" w:styleId="Revision">
    <w:name w:val="Revision"/>
    <w:hidden/>
    <w:uiPriority w:val="99"/>
    <w:semiHidden/>
    <w:rsid w:val="00977A37"/>
    <w:pPr>
      <w:spacing w:after="0" w:line="240" w:lineRule="auto"/>
    </w:pPr>
  </w:style>
  <w:style w:type="character" w:styleId="LineNumber">
    <w:name w:val="line number"/>
    <w:basedOn w:val="DefaultParagraphFont"/>
    <w:uiPriority w:val="99"/>
    <w:semiHidden/>
    <w:unhideWhenUsed/>
    <w:rsid w:val="00C5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wnload.cnet.com/G-Powe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manova.co.uk)" TargetMode="External"/><Relationship Id="rId5" Type="http://schemas.openxmlformats.org/officeDocument/2006/relationships/footnotes" Target="footnotes.xml"/><Relationship Id="rId10" Type="http://schemas.openxmlformats.org/officeDocument/2006/relationships/hyperlink" Target="http://www.fsl.fmrib.ox.ac.uk/fsl" TargetMode="External"/><Relationship Id="rId4" Type="http://schemas.openxmlformats.org/officeDocument/2006/relationships/webSettings" Target="webSettings.xml"/><Relationship Id="rId9" Type="http://schemas.openxmlformats.org/officeDocument/2006/relationships/hyperlink" Target="http://www.fil.ion.ucl.ac.uk/sp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5E8F2-C449-4F95-8016-E130D3247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4583</Words>
  <Characters>26128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Borgan, Faith</dc:creator>
  <cp:keywords/>
  <dc:description/>
  <cp:lastModifiedBy>Borgan, Faith</cp:lastModifiedBy>
  <cp:revision>2</cp:revision>
  <cp:lastPrinted>2019-04-17T08:15:00Z</cp:lastPrinted>
  <dcterms:created xsi:type="dcterms:W3CDTF">2019-11-13T14:48:00Z</dcterms:created>
  <dcterms:modified xsi:type="dcterms:W3CDTF">2019-11-13T14:48:00Z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06cd1989-ad19-3919-a755-e710167d3b56</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