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-147" w:tblpY="1189"/>
        <w:tblW w:w="16585" w:type="dxa"/>
        <w:tblLayout w:type="fixed"/>
        <w:tblLook w:val="04A0" w:firstRow="1" w:lastRow="0" w:firstColumn="1" w:lastColumn="0" w:noHBand="0" w:noVBand="1"/>
      </w:tblPr>
      <w:tblGrid>
        <w:gridCol w:w="2569"/>
        <w:gridCol w:w="567"/>
        <w:gridCol w:w="567"/>
        <w:gridCol w:w="567"/>
        <w:gridCol w:w="567"/>
        <w:gridCol w:w="567"/>
        <w:gridCol w:w="567"/>
        <w:gridCol w:w="568"/>
        <w:gridCol w:w="567"/>
        <w:gridCol w:w="567"/>
        <w:gridCol w:w="567"/>
        <w:gridCol w:w="567"/>
        <w:gridCol w:w="567"/>
        <w:gridCol w:w="568"/>
        <w:gridCol w:w="567"/>
        <w:gridCol w:w="567"/>
        <w:gridCol w:w="567"/>
        <w:gridCol w:w="567"/>
        <w:gridCol w:w="567"/>
        <w:gridCol w:w="568"/>
        <w:gridCol w:w="567"/>
        <w:gridCol w:w="534"/>
        <w:gridCol w:w="535"/>
        <w:gridCol w:w="534"/>
        <w:gridCol w:w="535"/>
        <w:gridCol w:w="535"/>
      </w:tblGrid>
      <w:tr w:rsidR="001C1A0A" w:rsidRPr="009F3C4E" w14:paraId="423CF416" w14:textId="77777777" w:rsidTr="001C1A0A">
        <w:trPr>
          <w:trHeight w:val="288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C7884E" w14:textId="77777777" w:rsidR="00D90DEE" w:rsidRPr="00DB2EE6" w:rsidRDefault="00D90DEE" w:rsidP="001C1A0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bookmarkStart w:id="0" w:name="_Hlk165891439"/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STUDY DESIGN</w:t>
            </w:r>
            <w:r w:rsidRPr="009F3C4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Pr="009F3C4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sym w:font="Wingdings" w:char="F0E0"/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CE23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 QUALITATIVE</w:t>
            </w: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824D83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 QUANTITATIVE (RCT)</w:t>
            </w: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F5CC" w14:textId="00ED88F9" w:rsidR="00D90DEE" w:rsidRPr="009F3C4E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 QUANTITATIVE</w:t>
            </w:r>
          </w:p>
          <w:p w14:paraId="72ED6CF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(NON-RANDOMISED)</w:t>
            </w: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97977F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 QUANTITATIVE (DESCRIPTIVE)</w:t>
            </w:r>
          </w:p>
        </w:tc>
        <w:tc>
          <w:tcPr>
            <w:tcW w:w="26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7ED1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 MIXED METHODS</w:t>
            </w:r>
          </w:p>
        </w:tc>
      </w:tr>
      <w:tr w:rsidR="00D90DEE" w:rsidRPr="009F3C4E" w14:paraId="60D299C5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6CD9DE" w14:textId="77777777" w:rsidR="00D90DEE" w:rsidRPr="00DB2EE6" w:rsidRDefault="00D90DEE" w:rsidP="001C1A0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MMAT CRITERIA</w:t>
            </w:r>
            <w:r w:rsidRPr="009F3C4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Pr="009F3C4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sym w:font="Wingdings" w:char="F0E0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E65F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CAB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A02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D18F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292D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4717A90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077D0A3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F8BCD7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1561650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A2CADD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44EB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D3E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E0F1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54D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AD6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9DBEE1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54A69A9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2C448CB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F2969C3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CB4BC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4.5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3D39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9530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4F5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B50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305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5.5</w:t>
            </w:r>
          </w:p>
        </w:tc>
      </w:tr>
      <w:tr w:rsidR="00D90DEE" w:rsidRPr="009F3C4E" w14:paraId="6ED53E51" w14:textId="77777777" w:rsidTr="001C1A0A">
        <w:trPr>
          <w:trHeight w:val="288"/>
        </w:trPr>
        <w:tc>
          <w:tcPr>
            <w:tcW w:w="16585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A620E8F" w14:textId="77777777" w:rsidR="00D90DEE" w:rsidRPr="009F3C4E" w:rsidRDefault="00D90DEE" w:rsidP="001C1A0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HOME IMPROVEMENTS</w:t>
            </w:r>
          </w:p>
        </w:tc>
      </w:tr>
      <w:tr w:rsidR="00D90DEE" w:rsidRPr="009F3C4E" w14:paraId="504BCB0C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9660" w14:textId="392D617F" w:rsidR="00D90DEE" w:rsidRPr="00DB2EE6" w:rsidRDefault="00D90DEE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GoWell</w:t>
            </w:r>
            <w:r w:rsidR="00A23D29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(Scotland)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&lt;EndNote&gt;&lt;Cite&gt;&lt;Author&gt;Clark&lt;/Author&gt;&lt;Year&gt;2012&lt;/Year&gt;&lt;RecNum&gt;4&lt;/RecNum&gt;&lt;DisplayText&gt;(1)&lt;/DisplayText&gt;&lt;record&gt;&lt;rec-number&gt;4&lt;/rec-number&gt;&lt;foreign-keys&gt;&lt;key app="EN" db-id="59dp55t0fr0z94efsdpx5wt9wdpt2fsvsz52" timestamp="1709727373"&gt;4&lt;/key&gt;&lt;/foreign-keys&gt;&lt;ref-type name="Journal Article"&gt;17&lt;/ref-type&gt;&lt;contributors&gt;&lt;authors&gt;&lt;author&gt;Clark, Julie&lt;/author&gt;&lt;author&gt;Kearns, Ade&lt;/author&gt;&lt;/authors&gt;&lt;/contributors&gt;&lt;titles&gt;&lt;title&gt;Housing improvements, perceived housing quality and psychosocial benefits from the home&lt;/title&gt;&lt;secondary-title&gt;Housing Studies&lt;/secondary-title&gt;&lt;/titles&gt;&lt;periodical&gt;&lt;full-title&gt;Housing Studies&lt;/full-title&gt;&lt;/periodical&gt;&lt;pages&gt;915-939&lt;/pages&gt;&lt;volume&gt;27&lt;/volume&gt;&lt;number&gt;7&lt;/number&gt;&lt;dates&gt;&lt;year&gt;2012&lt;/year&gt;&lt;/dates&gt;&lt;isbn&gt;0267-3037&lt;/isbn&gt;&lt;urls&gt;&lt;/urls&gt;&lt;/record&gt;&lt;/Cite&gt;&lt;/EndNote&gt;</w:instrTex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(1)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988C" w14:textId="33AC772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0B21" w14:textId="7A64AE1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A36B" w14:textId="0377D5A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FCB6" w14:textId="274B49F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BED7" w14:textId="0E60953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158B" w14:textId="2A484F3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74BA" w14:textId="3312F53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C788" w14:textId="79557CA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7C94" w14:textId="5F9C8F7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213D" w14:textId="14390FC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1B71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A8AD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BA8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CA6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808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5E5D" w14:textId="6C1EA0E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F804" w14:textId="6E0EA6E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9050" w14:textId="43271EE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2542" w14:textId="4ED8618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0070" w14:textId="5E23207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89A6" w14:textId="04A1183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91A7" w14:textId="332B15E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802C" w14:textId="16F3240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DCEB" w14:textId="08BA828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0169" w14:textId="762E484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2D09C13F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6427" w14:textId="212A0243" w:rsidR="00D90DEE" w:rsidRPr="00DB2EE6" w:rsidRDefault="00D90DEE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Heat with Rent</w:t>
            </w:r>
            <w:r w:rsidR="00A23D29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(Scotland)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&lt;EndNote&gt;&lt;Cite&gt;&lt;Author&gt;Hopton&lt;/Author&gt;&lt;Year&gt;1996&lt;/Year&gt;&lt;RecNum&gt;12&lt;/RecNum&gt;&lt;DisplayText&gt;(2)&lt;/DisplayText&gt;&lt;record&gt;&lt;rec-number&gt;12&lt;/rec-number&gt;&lt;foreign-keys&gt;&lt;key app="EN" db-id="59dp55t0fr0z94efsdpx5wt9wdpt2fsvsz52" timestamp="1709727629"&gt;12&lt;/key&gt;&lt;/foreign-keys&gt;&lt;ref-type name="Journal Article"&gt;17&lt;/ref-type&gt;&lt;contributors&gt;&lt;authors&gt;&lt;author&gt;Hopton, Jane&lt;/author&gt;&lt;author&gt;Hunt, Sonja&lt;/author&gt;&lt;/authors&gt;&lt;/contributors&gt;&lt;titles&gt;&lt;title&gt;The health effects of improvements to housing: a longitudinal study&lt;/title&gt;&lt;secondary-title&gt;Housing studies&lt;/secondary-title&gt;&lt;/titles&gt;&lt;periodical&gt;&lt;full-title&gt;Housing Studies&lt;/full-title&gt;&lt;/periodical&gt;&lt;pages&gt;271-286&lt;/pages&gt;&lt;volume&gt;11&lt;/volume&gt;&lt;number&gt;2&lt;/number&gt;&lt;dates&gt;&lt;year&gt;1996&lt;/year&gt;&lt;/dates&gt;&lt;isbn&gt;0267-3037&lt;/isbn&gt;&lt;urls&gt;&lt;/urls&gt;&lt;/record&gt;&lt;/Cite&gt;&lt;/EndNote&gt;</w:instrTex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(2)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E903" w14:textId="6898112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DE72" w14:textId="2CD6F01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AAC1" w14:textId="4CC583E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AB51" w14:textId="50626E8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3059" w14:textId="6B3694D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8BB7" w14:textId="27F9FD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CCF6" w14:textId="3C7D789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DF45" w14:textId="3488728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351B" w14:textId="719E82E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1AE2" w14:textId="6911AEC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344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8260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7D01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914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9C8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95F3" w14:textId="666B5C6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59E1" w14:textId="3FC530F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EBF9" w14:textId="0AF4412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8421" w14:textId="5773812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A335" w14:textId="052F94A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EB17" w14:textId="0D66CDC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AC19" w14:textId="3BF1B9A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ED49" w14:textId="436B9AB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D7D2" w14:textId="121AA1D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7D03" w14:textId="22C0772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34DD5DED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499A" w14:textId="07CCC0F1" w:rsidR="00D90DEE" w:rsidRPr="00DB2EE6" w:rsidRDefault="00D90DEE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Housing Sustainability, Self-help and Upgrading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(Texas</w:t>
            </w:r>
            <w:r w:rsidR="009917D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, US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&lt;EndNote&gt;&lt;Cite&gt;&lt;Author&gt;Durst&lt;/Author&gt;&lt;Year&gt;2014&lt;/Year&gt;&lt;RecNum&gt;8&lt;/RecNum&gt;&lt;DisplayText&gt;(3)&lt;/DisplayText&gt;&lt;record&gt;&lt;rec-number&gt;8&lt;/rec-number&gt;&lt;foreign-keys&gt;&lt;key app="EN" db-id="59dp55t0fr0z94efsdpx5wt9wdpt2fsvsz52" timestamp="1709727470"&gt;8&lt;/key&gt;&lt;/foreign-keys&gt;&lt;ref-type name="Journal Article"&gt;17&lt;/ref-type&gt;&lt;contributors&gt;&lt;authors&gt;&lt;author&gt;Durst, Noah J&lt;/author&gt;&lt;author&gt;Ward, Peter M&lt;/author&gt;&lt;/authors&gt;&lt;/contributors&gt;&lt;titles&gt;&lt;title&gt;Measuring self-help home improvements in Texas colonias: A ten year ‘snapshot’study&lt;/title&gt;&lt;secondary-title&gt;Urban Studies&lt;/secondary-title&gt;&lt;/titles&gt;&lt;periodical&gt;&lt;full-title&gt;Urban Studies&lt;/full-title&gt;&lt;/periodical&gt;&lt;pages&gt;2143-2159&lt;/pages&gt;&lt;volume&gt;51&lt;/volume&gt;&lt;number&gt;10&lt;/number&gt;&lt;dates&gt;&lt;year&gt;2014&lt;/year&gt;&lt;/dates&gt;&lt;isbn&gt;0042-0980&lt;/isbn&gt;&lt;urls&gt;&lt;/urls&gt;&lt;/record&gt;&lt;/Cite&gt;&lt;/EndNote&gt;</w:instrTex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(3)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903B" w14:textId="4CA7BAC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07DD" w14:textId="59B64E0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A0B9" w14:textId="41DCFAB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A136" w14:textId="558A84C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83D0" w14:textId="3E14F21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8B51" w14:textId="4498BC8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8A93" w14:textId="3285E5F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15AC" w14:textId="55D3AA1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95361" w14:textId="3431162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9FA8" w14:textId="5A2B182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CDB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DB1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C863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5F4B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BE93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F0D5" w14:textId="4249748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F6A4" w14:textId="1708C81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D490" w14:textId="46F030A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49C4" w14:textId="0786856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B98C" w14:textId="4EB79B8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056D" w14:textId="74D55F5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1113" w14:textId="38B8087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BDA5" w14:textId="07289D9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688A" w14:textId="3C314DD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4AE1" w14:textId="4A850C1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64D87DCF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0BD0" w14:textId="203F6AC2" w:rsidR="00D90DEE" w:rsidRPr="00DB2EE6" w:rsidRDefault="00D90DEE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</w:t>
            </w: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ousing renovation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(Swe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&lt;EndNote&gt;&lt;Cite&gt;&lt;Author&gt;Richter&lt;/Author&gt;&lt;Year&gt;2023&lt;/Year&gt;&lt;RecNum&gt;23&lt;/RecNum&gt;&lt;DisplayText&gt;(4)&lt;/DisplayText&gt;&lt;record&gt;&lt;rec-number&gt;23&lt;/rec-number&gt;&lt;foreign-keys&gt;&lt;key app="EN" db-id="59dp55t0fr0z94efsdpx5wt9wdpt2fsvsz52" timestamp="1709728411"&gt;23&lt;/key&gt;&lt;/foreign-keys&gt;&lt;ref-type name="Journal Article"&gt;17&lt;/ref-type&gt;&lt;contributors&gt;&lt;authors&gt;&lt;author&gt;Richter, Jens C&lt;/author&gt;&lt;author&gt;Flanagan, Erin&lt;/author&gt;&lt;author&gt;Taj, Tahir M&lt;/author&gt;&lt;author&gt;Al-Nahar, Lina&lt;/author&gt;&lt;author&gt;Jakobsson, Kristina&lt;/author&gt;&lt;author&gt;Oudin, Anna&lt;/author&gt;&lt;/authors&gt;&lt;/contributors&gt;&lt;titles&gt;&lt;title&gt;An investigation of child health in relation to housing renovations for a disadvantaged immigrant population in Malmö, Sweden&lt;/title&gt;&lt;secondary-title&gt;Scandinavian journal of public health&lt;/secondary-title&gt;&lt;/titles&gt;&lt;periodical&gt;&lt;full-title&gt;Scandinavian journal of public health&lt;/full-title&gt;&lt;/periodical&gt;&lt;pages&gt;472-482&lt;/pages&gt;&lt;volume&gt;51&lt;/volume&gt;&lt;number&gt;3&lt;/number&gt;&lt;dates&gt;&lt;year&gt;2023&lt;/year&gt;&lt;/dates&gt;&lt;isbn&gt;1403-4948&lt;/isbn&gt;&lt;urls&gt;&lt;/urls&gt;&lt;/record&gt;&lt;/Cite&gt;&lt;/EndNote&gt;</w:instrTex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(4)</w:t>
            </w:r>
            <w:r w:rsidR="00BF4DBD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05A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92E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14F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FCEE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0EF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6DF9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C04D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117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73EB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E3F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ACFB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1E1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D4A5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617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A31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7E40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2F5F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2C59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2E3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022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E279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EDEF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C994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383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5CC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315AA377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8F9E" w14:textId="25094559" w:rsidR="00D90DEE" w:rsidRPr="00DB2EE6" w:rsidRDefault="00D90DEE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7535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Housing retrofitting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(Port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&lt;EndNote&gt;&lt;Cite&gt;&lt;Author&gt;Ramos&lt;/Author&gt;&lt;Year&gt;2018&lt;/Year&gt;&lt;RecNum&gt;22&lt;/RecNum&gt;&lt;DisplayText&gt;(5)&lt;/DisplayText&gt;&lt;record&gt;&lt;rec-number&gt;22&lt;/rec-number&gt;&lt;foreign-keys&gt;&lt;key app="EN" db-id="59dp55t0fr0z94efsdpx5wt9wdpt2fsvsz52" timestamp="1709728385"&gt;22&lt;/key&gt;&lt;/foreign-keys&gt;&lt;ref-type name="Journal Article"&gt;17&lt;/ref-type&gt;&lt;contributors&gt;&lt;authors&gt;&lt;author&gt;Ramos, Nuno MM&lt;/author&gt;&lt;author&gt;Almeida, Ricardo MSF&lt;/author&gt;&lt;author&gt;Simões, M Lurdes&lt;/author&gt;&lt;author&gt;Delgado, João MPQ&lt;/author&gt;&lt;author&gt;Pereira, Pedro F&lt;/author&gt;&lt;author&gt;Curado, António&lt;/author&gt;&lt;author&gt;Soares, Sara&lt;/author&gt;&lt;author&gt;Fraga, Sílvia&lt;/author&gt;&lt;/authors&gt;&lt;/contributors&gt;&lt;titles&gt;&lt;title&gt;Indoor hygrothermal conditions and quality of life in social housing: A comparison between two neighbourhoods&lt;/title&gt;&lt;secondary-title&gt;Sustainable cities and society&lt;/secondary-title&gt;&lt;/titles&gt;&lt;periodical&gt;&lt;full-title&gt;Sustainable cities and society&lt;/full-title&gt;&lt;/periodical&gt;&lt;pages&gt;80-90&lt;/pages&gt;&lt;volume&gt;38&lt;/volume&gt;&lt;dates&gt;&lt;year&gt;2018&lt;/year&gt;&lt;/dates&gt;&lt;isbn&gt;2210-6707&lt;/isbn&gt;&lt;urls&gt;&lt;/urls&gt;&lt;/record&gt;&lt;/Cite&gt;&lt;/EndNote&gt;</w:instrTex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(5)</w: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8913" w14:textId="7D3DE07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6E3A" w14:textId="49D87BE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761E" w14:textId="1116754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4EF0" w14:textId="259E2A9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388E" w14:textId="3FD5B29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AAF4" w14:textId="0431E1E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26C8" w14:textId="08B3ABC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C62F" w14:textId="6FD2348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D8E9" w14:textId="6E37130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2269" w14:textId="51E320C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DFB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A44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4375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CF8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106F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5A7A" w14:textId="116E708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C061" w14:textId="54DECD6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1CB6" w14:textId="027A6EF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32EE" w14:textId="2DFEBF7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B2E0" w14:textId="2103D64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00C3" w14:textId="2B404C6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F3F6" w14:textId="5CC06A8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E3E8" w14:textId="5CC4A09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1652" w14:textId="7E51232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15DD" w14:textId="09BF9E9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A23D29" w:rsidRPr="009F3C4E" w14:paraId="3CACA8A5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C8D5" w14:textId="4AE5196F" w:rsidR="00A23D29" w:rsidRPr="00DB2EE6" w:rsidRDefault="00A23D29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23D29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Optimisation Design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(China)</w: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&lt;EndNote&gt;&lt;Cite&gt;&lt;Author&gt;Chen&lt;/Author&gt;&lt;Year&gt;2020&lt;/Year&gt;&lt;RecNum&gt;2&lt;/RecNum&gt;&lt;DisplayText&gt;(6)&lt;/DisplayText&gt;&lt;record&gt;&lt;rec-number&gt;2&lt;/rec-number&gt;&lt;foreign-keys&gt;&lt;key app="EN" db-id="59dp55t0fr0z94efsdpx5wt9wdpt2fsvsz52" timestamp="1709727285"&gt;2&lt;/key&gt;&lt;/foreign-keys&gt;&lt;ref-type name="Conference Proceedings"&gt;10&lt;/ref-type&gt;&lt;contributors&gt;&lt;authors&gt;&lt;author&gt;Chen, Lisheng&lt;/author&gt;&lt;/authors&gt;&lt;/contributors&gt;&lt;titles&gt;&lt;title&gt;Discussion on Optimization Design of Interior Space of Transitional Housing&lt;/title&gt;&lt;secondary-title&gt;2020 International Conference on Intelligent Design (ICID)&lt;/secondary-title&gt;&lt;/titles&gt;&lt;pages&gt;199-203&lt;/pages&gt;&lt;dates&gt;&lt;year&gt;2020&lt;/year&gt;&lt;/dates&gt;&lt;publisher&gt;IEEE&lt;/publisher&gt;&lt;isbn&gt;1665414812&lt;/isbn&gt;&lt;urls&gt;&lt;/urls&gt;&lt;/record&gt;&lt;/Cite&gt;&lt;/EndNote&gt;</w:instrTex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(6)</w:t>
            </w:r>
            <w:r w:rsidR="00A76C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796E" w14:textId="46CE8454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5A16" w14:textId="7BB761CE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D1C4" w14:textId="45300D21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0287" w14:textId="5F74770A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C2F8" w14:textId="1207A27D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7A55" w14:textId="49F13F72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11B4" w14:textId="471BCE6E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05EC" w14:textId="10CB3FE2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1F46" w14:textId="605E867C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BA09" w14:textId="255A2488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E3FB" w14:textId="0E3834F3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DFA2" w14:textId="1D5402F4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46AE" w14:textId="3B0218B7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72BA" w14:textId="5A7B08A9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2A88" w14:textId="3D080F9D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5888" w14:textId="77777777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2AEE" w14:textId="77777777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B7E9" w14:textId="77777777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627B" w14:textId="77777777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AD52" w14:textId="77777777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1C2C" w14:textId="794BDA2A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B341" w14:textId="6DFD7F2E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9457" w14:textId="310506B7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8B45" w14:textId="28DF6FD3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2B7" w14:textId="1ED1C739" w:rsidR="00A23D29" w:rsidRPr="00DB2EE6" w:rsidRDefault="00A23D29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4B2319" w:rsidRPr="009F3C4E" w14:paraId="2531EEE2" w14:textId="77777777" w:rsidTr="001C1A0A">
        <w:trPr>
          <w:trHeight w:val="288"/>
        </w:trPr>
        <w:tc>
          <w:tcPr>
            <w:tcW w:w="16585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FD338AC" w14:textId="46D46587" w:rsidR="004B2319" w:rsidRPr="004B2319" w:rsidRDefault="004B2319" w:rsidP="001C1A0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B2319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DETERMINANTS OF HEALTH</w:t>
            </w:r>
          </w:p>
        </w:tc>
      </w:tr>
      <w:tr w:rsidR="001C1A0A" w:rsidRPr="009F3C4E" w14:paraId="29A6D95D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2772" w14:textId="33692539" w:rsidR="001C1A0A" w:rsidRPr="00DB2EE6" w:rsidRDefault="001C1A0A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1A0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Healthy Housing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(quant</w: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itative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&lt;EndNote&gt;&lt;Cite&gt;&lt;Author&gt;Jackson&lt;/Author&gt;&lt;Year&gt;2007&lt;/Year&gt;&lt;RecNum&gt;13&lt;/RecNum&gt;&lt;DisplayText&gt;(7, 8)&lt;/DisplayText&gt;&lt;record&gt;&lt;rec-number&gt;13&lt;/rec-number&gt;&lt;foreign-keys&gt;&lt;key app="EN" db-id="59dp55t0fr0z94efsdpx5wt9wdpt2fsvsz52" timestamp="1709727655"&gt;13&lt;/key&gt;&lt;/foreign-keys&gt;&lt;ref-type name="Journal Article"&gt;17&lt;/ref-type&gt;&lt;contributors&gt;&lt;authors&gt;&lt;author&gt;Jackson, Gary &lt;/author&gt;&lt;/authors&gt;&lt;/contributors&gt;&lt;titles&gt;&lt;title&gt;Rapid response: Effect of insulating existing houses on health inequality: cluster randomised study in the community&lt;/title&gt;&lt;secondary-title&gt;Bmj&lt;/secondary-title&gt;&lt;/titles&gt;&lt;periodical&gt;&lt;full-title&gt;Bmj&lt;/full-title&gt;&lt;/periodical&gt;&lt;volume&gt;334&lt;/volume&gt;&lt;number&gt;7591&lt;/number&gt;&lt;dates&gt;&lt;year&gt;2007&lt;/year&gt;&lt;/dates&gt;&lt;isbn&gt;0959-8138&lt;/isbn&gt;&lt;urls&gt;&lt;/urls&gt;&lt;/record&gt;&lt;/Cite&gt;&lt;Cite&gt;&lt;Author&gt;Jackson&lt;/Author&gt;&lt;Year&gt;2011&lt;/Year&gt;&lt;RecNum&gt;14&lt;/RecNum&gt;&lt;record&gt;&lt;rec-number&gt;14&lt;/rec-number&gt;&lt;foreign-keys&gt;&lt;key app="EN" db-id="59dp55t0fr0z94efsdpx5wt9wdpt2fsvsz52" timestamp="1709727986"&gt;14&lt;/key&gt;&lt;/foreign-keys&gt;&lt;ref-type name="Journal Article"&gt;17&lt;/ref-type&gt;&lt;contributors&gt;&lt;authors&gt;&lt;author&gt;Jackson, Gary&lt;/author&gt;&lt;author&gt;Thornley, Simon&lt;/author&gt;&lt;author&gt;Woolston, Jude&lt;/author&gt;&lt;author&gt;Papa, Dean&lt;/author&gt;&lt;author&gt;Bernacchi, Alan&lt;/author&gt;&lt;author&gt;Moore, Tracey&lt;/author&gt;&lt;/authors&gt;&lt;/contributors&gt;&lt;titles&gt;&lt;title&gt;Reduced acute hospitalisation with the healthy housing programme&lt;/title&gt;&lt;secondary-title&gt;Journal of Epidemiology &amp;amp; Community Health&lt;/secondary-title&gt;&lt;/titles&gt;&lt;periodical&gt;&lt;full-title&gt;Journal of Epidemiology &amp;amp; Community Health&lt;/full-title&gt;&lt;/periodical&gt;&lt;pages&gt;588-593&lt;/pages&gt;&lt;volume&gt;65&lt;/volume&gt;&lt;number&gt;7&lt;/number&gt;&lt;dates&gt;&lt;year&gt;2011&lt;/year&gt;&lt;/dates&gt;&lt;isbn&gt;0143-005X&lt;/isbn&gt;&lt;urls&gt;&lt;/urls&gt;&lt;/record&gt;&lt;/Cite&gt;&lt;/EndNote&gt;</w:instrTex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(7, 8)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1FA6" w14:textId="6D2DFBBD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F7FA" w14:textId="181F67A4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EF09" w14:textId="07D7BA4D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1579" w14:textId="7A12C68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7755" w14:textId="3D572FD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D071" w14:textId="54D31C40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73B6" w14:textId="41EFB89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0648" w14:textId="24893D91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A09F" w14:textId="400BACCE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AA89" w14:textId="1AF13F78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1B24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17F5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F0B7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66BB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145D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F3FF" w14:textId="341C8FE6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7107" w14:textId="46C931F6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E8E5" w14:textId="2F8E882E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5A61" w14:textId="0A0B1013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1621" w14:textId="657467B1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B021" w14:textId="3DBAD362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A80C" w14:textId="434C2786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A7D4" w14:textId="5B95201C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5732" w14:textId="02FDC99D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D136" w14:textId="5D2C2DAD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130D51CD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9329" w14:textId="48979F06" w:rsidR="00D90DEE" w:rsidRPr="00DB2EE6" w:rsidRDefault="00B17B3F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Healthy Housing</w:t>
            </w:r>
            <w:r w:rsidR="001C1A0A" w:rsidRPr="001C1A0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(qu</w:t>
            </w:r>
            <w:r w:rsidR="001C1A0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itative</w:t>
            </w:r>
            <w:r w:rsidR="001C1A0A" w:rsidRPr="001C1A0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PEVuZE5vdGU+PENpdGU+PEF1dGhvcj5CdWxsZW48L0F1dGhvcj48WWVhcj4yMDA4PC9ZZWFyPjxS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</w:fldData>
              </w:fldCha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</w:instrText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PEVuZE5vdGU+PENpdGU+PEF1dGhvcj5CdWxsZW48L0F1dGhvcj48WWVhcj4yMDA4PC9ZZWFyPjxS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</w:fldData>
              </w:fldCha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EN.CITE.DATA </w:instrText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(9-12)</w:t>
            </w:r>
            <w:r w:rsidR="00E0413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75C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D34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BE1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2F20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D65D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6B74" w14:textId="02E1350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076C" w14:textId="14BCC6C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A29C" w14:textId="2921B93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1590" w14:textId="0DCAB74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F573" w14:textId="34E5681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2932" w14:textId="5FD749F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5D12" w14:textId="613E76F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69B0" w14:textId="34674FA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38DD" w14:textId="7A66A22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4B68" w14:textId="4E67F47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9571" w14:textId="051A063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06E3" w14:textId="526C6FE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1AFE" w14:textId="250DAC3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D44AA" w14:textId="18937AE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DEB0" w14:textId="6CDF35C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D0DD" w14:textId="4A1FEEA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A0B4" w14:textId="4613A68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DAF3" w14:textId="7AE880C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9A02" w14:textId="44A1362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10C6" w14:textId="77A814C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1C1A0A" w:rsidRPr="009F3C4E" w14:paraId="04FA4198" w14:textId="77777777" w:rsidTr="00504D14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3DC9" w14:textId="368F0D7C" w:rsidR="001C1A0A" w:rsidRPr="00DB2EE6" w:rsidRDefault="001C1A0A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Well Homes (quantitative)</w: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&lt;EndNote&gt;&lt;Cite&gt;&lt;Author&gt;Pierse&lt;/Author&gt;&lt;Year&gt;2020&lt;/Year&gt;&lt;RecNum&gt;21&lt;/RecNum&gt;&lt;DisplayText&gt;(13)&lt;/DisplayText&gt;&lt;record&gt;&lt;rec-number&gt;21&lt;/rec-number&gt;&lt;foreign-keys&gt;&lt;key app="EN" db-id="59dp55t0fr0z94efsdpx5wt9wdpt2fsvsz52" timestamp="1709728362"&gt;21&lt;/key&gt;&lt;/foreign-keys&gt;&lt;ref-type name="Journal Article"&gt;17&lt;/ref-type&gt;&lt;contributors&gt;&lt;authors&gt;&lt;author&gt;Pierse, Nevil&lt;/author&gt;&lt;author&gt;White, Maddie&lt;/author&gt;&lt;author&gt;Ombler, Jenny&lt;/author&gt;&lt;author&gt;Davis, Cheryl&lt;/author&gt;&lt;author&gt;Chisholm, Elinor&lt;/author&gt;&lt;author&gt;Baker, Michael&lt;/author&gt;&lt;author&gt;Howden-Chapman, Philippa&lt;/author&gt;&lt;/authors&gt;&lt;/contributors&gt;&lt;titles&gt;&lt;title&gt;Well homes initiative: a home-based intervention to address Housing-Related ill health&lt;/title&gt;&lt;secondary-title&gt;Health Education &amp;amp; Behavior&lt;/secondary-title&gt;&lt;/titles&gt;&lt;periodical&gt;&lt;full-title&gt;Health Education &amp;amp; Behavior&lt;/full-title&gt;&lt;/periodical&gt;&lt;pages&gt;836-844&lt;/pages&gt;&lt;volume&gt;47&lt;/volume&gt;&lt;number&gt;6&lt;/number&gt;&lt;dates&gt;&lt;year&gt;2020&lt;/year&gt;&lt;/dates&gt;&lt;isbn&gt;1090-1981&lt;/isbn&gt;&lt;urls&gt;&lt;/urls&gt;&lt;/record&gt;&lt;/Cite&gt;&lt;/EndNote&gt;</w:instrTex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(13)</w: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D36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8E9C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E962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5853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4E95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6937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60F0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97A0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B70E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7D70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F400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7454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6333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8D92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DF0D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B45D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27ED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AEA0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0FF6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100E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D20F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75A6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1FDE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7B2F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BDB9" w14:textId="77777777" w:rsidR="001C1A0A" w:rsidRPr="00DB2EE6" w:rsidRDefault="001C1A0A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2FA280F6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341E" w14:textId="4FB46FFB" w:rsidR="00D90DEE" w:rsidRPr="00DB2EE6" w:rsidRDefault="001C1A0A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C1A0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Well Homes (qua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litative</w:t>
            </w:r>
            <w:r w:rsidRPr="001C1A0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&lt;EndNote&gt;&lt;Cite&gt;&lt;Author&gt;Chisholm&lt;/Author&gt;&lt;Year&gt;2020&lt;/Year&gt;&lt;RecNum&gt;3&lt;/RecNum&gt;&lt;DisplayText&gt;(14)&lt;/DisplayText&gt;&lt;record&gt;&lt;rec-number&gt;3&lt;/rec-number&gt;&lt;foreign-keys&gt;&lt;key app="EN" db-id="59dp55t0fr0z94efsdpx5wt9wdpt2fsvsz52" timestamp="1709727329"&gt;3&lt;/key&gt;&lt;/foreign-keys&gt;&lt;ref-type name="Journal Article"&gt;17&lt;/ref-type&gt;&lt;contributors&gt;&lt;authors&gt;&lt;author&gt;Chisholm, Elinor&lt;/author&gt;&lt;author&gt;Pierse, Nevil&lt;/author&gt;&lt;author&gt;Davies, Cheryl&lt;/author&gt;&lt;author&gt;Howden‐Chapman, Philippa&lt;/author&gt;&lt;/authors&gt;&lt;/contributors&gt;&lt;titles&gt;&lt;title&gt;Promoting health through housing improvements, education and advocacy: Lessons from staff involved in Wellington&amp;apos;s Healthy Housing Initiative&lt;/title&gt;&lt;secondary-title&gt;Health Promotion Journal of Australia&lt;/secondary-title&gt;&lt;/titles&gt;&lt;periodical&gt;&lt;full-title&gt;Health Promotion Journal of Australia&lt;/full-title&gt;&lt;/periodical&gt;&lt;pages&gt;7-15&lt;/pages&gt;&lt;volume&gt;31&lt;/volume&gt;&lt;number&gt;1&lt;/number&gt;&lt;dates&gt;&lt;year&gt;2020&lt;/year&gt;&lt;/dates&gt;&lt;isbn&gt;1036-1073&lt;/isbn&gt;&lt;urls&gt;&lt;/urls&gt;&lt;/record&gt;&lt;/Cite&gt;&lt;/EndNote&gt;</w:instrTex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(14)</w:t>
            </w:r>
            <w:r w:rsidR="00B17B3F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229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BD7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6A6D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BC8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543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C5A1" w14:textId="06319AC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90CC" w14:textId="380C0D5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BDBF" w14:textId="4168101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27D8" w14:textId="503EA55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730C" w14:textId="0E58CF2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4436" w14:textId="00108E0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B5F0" w14:textId="16262BA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AEBA" w14:textId="5164FEC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D6AF" w14:textId="2A8F1BB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CB7F" w14:textId="4F27E43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8B66" w14:textId="486A376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8DBF" w14:textId="2DDBE06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79A8" w14:textId="673BB60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EE63" w14:textId="78C37E7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19F7" w14:textId="7ED6829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F5F1" w14:textId="065D27C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F6E5" w14:textId="3ECC1BC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6897" w14:textId="37520E9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2194" w14:textId="6205746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F180" w14:textId="064FF90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27A23" w:rsidRPr="009F3C4E" w14:paraId="38131897" w14:textId="77777777" w:rsidTr="00527A23">
        <w:trPr>
          <w:trHeight w:val="288"/>
        </w:trPr>
        <w:tc>
          <w:tcPr>
            <w:tcW w:w="16585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DA618D3" w14:textId="6CD9006B" w:rsidR="00527A23" w:rsidRPr="00004C12" w:rsidRDefault="00527A23" w:rsidP="00527A2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004C12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RE-HOUSING</w:t>
            </w:r>
          </w:p>
        </w:tc>
      </w:tr>
      <w:tr w:rsidR="00D90DEE" w:rsidRPr="009F3C4E" w14:paraId="3E31A1D9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1F75" w14:textId="6B01F0E3" w:rsidR="00D90DEE" w:rsidRPr="00DB2EE6" w:rsidRDefault="00BC589A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C58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GoWell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(Scotland)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&lt;EndNote&gt;&lt;Cite&gt;&lt;Author&gt;Egan&lt;/Author&gt;&lt;Year&gt;2015&lt;/Year&gt;&lt;RecNum&gt;9&lt;/RecNum&gt;&lt;DisplayText&gt;(15)&lt;/DisplayText&gt;&lt;record&gt;&lt;rec-number&gt;9&lt;/rec-number&gt;&lt;foreign-keys&gt;&lt;key app="EN" db-id="59dp55t0fr0z94efsdpx5wt9wdpt2fsvsz52" timestamp="1709727504"&gt;9&lt;/key&gt;&lt;/foreign-keys&gt;&lt;ref-type name="Journal Article"&gt;17&lt;/ref-type&gt;&lt;contributors&gt;&lt;authors&gt;&lt;author&gt;Egan, Matt&lt;/author&gt;&lt;author&gt;Lawson, Louise&lt;/author&gt;&lt;author&gt;Kearns, Ade&lt;/author&gt;&lt;author&gt;Conway, Ellie&lt;/author&gt;&lt;author&gt;Neary, Joanne&lt;/author&gt;&lt;/authors&gt;&lt;/contributors&gt;&lt;titles&gt;&lt;title&gt;Neighbourhood demolition, relocation and health. A qualitative longitudinal study of housing-led urban regeneration in Glasgow, UK&lt;/title&gt;&lt;secondary-title&gt;Health &amp;amp; place&lt;/secondary-title&gt;&lt;/titles&gt;&lt;periodical&gt;&lt;full-title&gt;Health &amp;amp; place&lt;/full-title&gt;&lt;/periodical&gt;&lt;pages&gt;101-108&lt;/pages&gt;&lt;volume&gt;33&lt;/volume&gt;&lt;dates&gt;&lt;year&gt;2015&lt;/year&gt;&lt;/dates&gt;&lt;isbn&gt;1353-8292&lt;/isbn&gt;&lt;urls&gt;&lt;/urls&gt;&lt;/record&gt;&lt;/Cite&gt;&lt;/EndNote&gt;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(15)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86E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E725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675B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0413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039A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F55A" w14:textId="45103D7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3F56" w14:textId="1B127DC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7E37" w14:textId="2F70380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D1C2" w14:textId="7F230EC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C7C9" w14:textId="7EF9FF9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285D" w14:textId="57D033D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300F" w14:textId="6961275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72BB" w14:textId="4F2F91A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747B" w14:textId="6EF33AA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78F7" w14:textId="041D54F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4CE1" w14:textId="745026D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59EF" w14:textId="41F00EE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0BF4" w14:textId="3177ADD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594C" w14:textId="57561F9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814B" w14:textId="1E0622E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D510" w14:textId="6C75728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B735" w14:textId="70B7558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3169" w14:textId="4458BD3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7C16" w14:textId="1B60929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240B" w14:textId="62E59FD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C589A" w:rsidRPr="009F3C4E" w14:paraId="7824608A" w14:textId="77777777" w:rsidTr="00504D14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8592" w14:textId="51A7B897" w:rsidR="00BC589A" w:rsidRPr="00DB2EE6" w:rsidRDefault="00BC589A" w:rsidP="00BC589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New Home, New You (Eng</w:t>
            </w:r>
            <w:r w:rsidR="00F7514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&lt;EndNote&gt;&lt;Cite&gt;&lt;Author&gt;Paisi&lt;/Author&gt;&lt;Year&gt;2023&lt;/Year&gt;&lt;RecNum&gt;19&lt;/RecNum&gt;&lt;DisplayText&gt;(16)&lt;/DisplayText&gt;&lt;record&gt;&lt;rec-number&gt;19&lt;/rec-number&gt;&lt;foreign-keys&gt;&lt;key app="EN" db-id="59dp55t0fr0z94efsdpx5wt9wdpt2fsvsz52" timestamp="1709728314"&gt;19&lt;/key&gt;&lt;/foreign-keys&gt;&lt;ref-type name="Journal Article"&gt;17&lt;/ref-type&gt;&lt;contributors&gt;&lt;authors&gt;&lt;author&gt;Paisi, Martha&lt;/author&gt;&lt;author&gt;Allen, Zoe&lt;/author&gt;&lt;author&gt;Shawe, Jill&lt;/author&gt;&lt;/authors&gt;&lt;/contributors&gt;&lt;titles&gt;&lt;title&gt;New Home, New You: A retrospective mixed‐methods evaluation of a health‐related behavioural intervention programme supporting social housing tenants&lt;/title&gt;&lt;secondary-title&gt;Health Expectations&lt;/secondary-title&gt;&lt;/titles&gt;&lt;periodical&gt;&lt;full-title&gt;Health Expectations&lt;/full-title&gt;&lt;/periodical&gt;&lt;pages&gt;752-764&lt;/pages&gt;&lt;volume&gt;26&lt;/volume&gt;&lt;number&gt;2&lt;/number&gt;&lt;dates&gt;&lt;year&gt;2023&lt;/year&gt;&lt;/dates&gt;&lt;isbn&gt;1369-6513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(16)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1B1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0E29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F557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D828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504C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3E50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6093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B540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4DE4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DE0C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515F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6947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9260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2E95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15CB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FCC4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B3F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A628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1271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3E9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C98C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DD84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131A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B9EA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2E4F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</w:tr>
      <w:tr w:rsidR="00BC589A" w:rsidRPr="009F3C4E" w14:paraId="76A3BC19" w14:textId="77777777" w:rsidTr="00504D14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5BF1" w14:textId="7BAFE24D" w:rsidR="00BC589A" w:rsidRPr="00DB2EE6" w:rsidRDefault="00BC589A" w:rsidP="00BC589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SHARP (quantitative)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PEVuZE5vdGU+PENpdGU+PEF1dGhvcj5LZWFybnM8L0F1dGhvcj48WWVhcj4yMDA4YjwvWWVhcj48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</w:fldData>
              </w:fldCha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</w:instrText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PEVuZE5vdGU+PENpdGU+PEF1dGhvcj5LZWFybnM8L0F1dGhvcj48WWVhcj4yMDA4YjwvWWVhcj48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</w:fldData>
              </w:fldCha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EN.CITE.DATA </w:instrText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(17-20)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20C5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CE7A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FEE8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CE65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B071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97ED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0D68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0BFF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1ED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D27B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9140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128C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7DF2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74C5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8AD2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91A7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74B5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10B4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B822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DC2D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6C70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C01B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A739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0043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D9EA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C589A" w:rsidRPr="009F3C4E" w14:paraId="28D661D8" w14:textId="77777777" w:rsidTr="00504D14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FFF9" w14:textId="11625BD4" w:rsidR="00BC589A" w:rsidRPr="00DB2EE6" w:rsidRDefault="00BC589A" w:rsidP="00BC589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C58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SHARP (qua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litative</w:t>
            </w:r>
            <w:r w:rsidRPr="00BC589A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&lt;EndNote&gt;&lt;Cite&gt;&lt;Author&gt;Gibson&lt;/Author&gt;&lt;Year&gt;2011&lt;/Year&gt;&lt;RecNum&gt;11&lt;/RecNum&gt;&lt;DisplayText&gt;(21)&lt;/DisplayText&gt;&lt;record&gt;&lt;rec-number&gt;11&lt;/rec-number&gt;&lt;foreign-keys&gt;&lt;key app="EN" db-id="59dp55t0fr0z94efsdpx5wt9wdpt2fsvsz52" timestamp="1709727610"&gt;11&lt;/key&gt;&lt;/foreign-keys&gt;&lt;ref-type name="Journal Article"&gt;17&lt;/ref-type&gt;&lt;contributors&gt;&lt;authors&gt;&lt;author&gt;Gibson, Marcia&lt;/author&gt;&lt;author&gt;Thomson, Hilary&lt;/author&gt;&lt;author&gt;Kearns, Ade&lt;/author&gt;&lt;author&gt;Petticrew, Mark&lt;/author&gt;&lt;/authors&gt;&lt;/contributors&gt;&lt;titles&gt;&lt;title&gt;Understanding the psychosocial impacts of housing type: qualitative evidence from a housing and regeneration intervention&lt;/title&gt;&lt;secondary-title&gt;Housing studies&lt;/secondary-title&gt;&lt;/titles&gt;&lt;periodical&gt;&lt;full-title&gt;Housing Studies&lt;/full-title&gt;&lt;/periodical&gt;&lt;pages&gt;555-573&lt;/pages&gt;&lt;volume&gt;26&lt;/volume&gt;&lt;number&gt;04&lt;/number&gt;&lt;dates&gt;&lt;year&gt;2011&lt;/year&gt;&lt;/dates&gt;&lt;isbn&gt;0267-3037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(21)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B4B8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D8B4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4469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53E0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892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494E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E849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2624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02F3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163E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2D01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4919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ED5E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0C35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3E0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2DE5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6923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1E02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18B4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936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7A03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8348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31DA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6A16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AB6E" w14:textId="77777777" w:rsidR="00BC589A" w:rsidRPr="00DB2EE6" w:rsidRDefault="00BC589A" w:rsidP="00BC5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76E34C76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D262" w14:textId="1FD7986E" w:rsidR="00D90DEE" w:rsidRPr="00DB2EE6" w:rsidRDefault="007B23EB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B23EB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UK Millennium Cohort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&lt;EndNote&gt;&lt;Cite&gt;&lt;Author&gt;Gambaro&lt;/Author&gt;&lt;Year&gt;2017&lt;/Year&gt;&lt;RecNum&gt;10&lt;/RecNum&gt;&lt;DisplayText&gt;(22)&lt;/DisplayText&gt;&lt;record&gt;&lt;rec-number&gt;10&lt;/rec-number&gt;&lt;foreign-keys&gt;&lt;key app="EN" db-id="59dp55t0fr0z94efsdpx5wt9wdpt2fsvsz52" timestamp="1709727584"&gt;10&lt;/key&gt;&lt;/foreign-keys&gt;&lt;ref-type name="Journal Article"&gt;17&lt;/ref-type&gt;&lt;contributors&gt;&lt;authors&gt;&lt;author&gt;Gambaro, Ludovica&lt;/author&gt;&lt;author&gt;Joshi, Heather&lt;/author&gt;&lt;author&gt;Lupton, Ruth&lt;/author&gt;&lt;/authors&gt;&lt;/contributors&gt;&lt;titles&gt;&lt;title&gt;Moving to a better place? Residential mobility among families with young children in the Millennium Cohort Study&lt;/title&gt;&lt;secondary-title&gt;Population, Space and Place&lt;/secondary-title&gt;&lt;/titles&gt;&lt;periodical&gt;&lt;full-title&gt;Population, Space and Place&lt;/full-title&gt;&lt;/periodical&gt;&lt;pages&gt;e2072&lt;/pages&gt;&lt;volume&gt;23&lt;/volume&gt;&lt;number&gt;8&lt;/number&gt;&lt;dates&gt;&lt;year&gt;2017&lt;/year&gt;&lt;/dates&gt;&lt;isbn&gt;1544-8444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(22)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B731" w14:textId="1E32299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B87A" w14:textId="0573477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0CD1" w14:textId="3288D15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885E" w14:textId="45D3797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3AD7" w14:textId="5CE72D3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28E4" w14:textId="2BBF255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840E" w14:textId="5F07A26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BCAA" w14:textId="42EE9E5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ACB6" w14:textId="573E382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8B9F" w14:textId="08FD900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33DF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B51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632F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CE6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08F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856E" w14:textId="028C390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B26A" w14:textId="5874E0D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641A" w14:textId="16E2786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F9E2" w14:textId="09316E7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3508" w14:textId="4867B8C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5D41" w14:textId="4E28733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6F4A" w14:textId="00D83B4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3A35" w14:textId="0265EA4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D24E" w14:textId="1AD9927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C604" w14:textId="27D3C69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7B23EB" w:rsidRPr="009F3C4E" w14:paraId="285D423C" w14:textId="77777777" w:rsidTr="007B23EB">
        <w:trPr>
          <w:trHeight w:val="288"/>
        </w:trPr>
        <w:tc>
          <w:tcPr>
            <w:tcW w:w="16585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D5BDDEA" w14:textId="59E8A4E2" w:rsidR="007B23EB" w:rsidRPr="007B23EB" w:rsidRDefault="007B23EB" w:rsidP="007B23E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B23EB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FINANCIAL INCENTIVES</w:t>
            </w:r>
          </w:p>
        </w:tc>
      </w:tr>
      <w:tr w:rsidR="009917DC" w:rsidRPr="009F3C4E" w14:paraId="69D8501C" w14:textId="77777777" w:rsidTr="00504D14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EE84" w14:textId="644CBF6D" w:rsidR="009917DC" w:rsidRPr="00DB2EE6" w:rsidRDefault="009917DC" w:rsidP="009917D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917DC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Section 8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(mixed)</w:t>
            </w:r>
            <w:r w:rsidR="00F7514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&lt;EndNote&gt;&lt;Cite&gt;&lt;Author&gt;Mills&lt;/Author&gt;&lt;Year&gt;2006&lt;/Year&gt;&lt;RecNum&gt;29&lt;/RecNum&gt;&lt;DisplayText&gt;(23, 24)&lt;/DisplayText&gt;&lt;record&gt;&lt;rec-number&gt;29&lt;/rec-number&gt;&lt;foreign-keys&gt;&lt;key app="EN" db-id="59dp55t0fr0z94efsdpx5wt9wdpt2fsvsz52" timestamp="1709728917"&gt;29&lt;/key&gt;&lt;/foreign-keys&gt;&lt;ref-type name="Journal Article"&gt;17&lt;/ref-type&gt;&lt;contributors&gt;&lt;authors&gt;&lt;author&gt;Mills, Gregory&lt;/author&gt;&lt;author&gt;Gubits, Daniel&lt;/author&gt;&lt;author&gt;Orr, Larry&lt;/author&gt;&lt;author&gt;Long, David&lt;/author&gt;&lt;author&gt;Feins, Judie&lt;/author&gt;&lt;author&gt;Kaul, Bulbul&lt;/author&gt;&lt;author&gt;Wood, Michelle&lt;/author&gt;&lt;author&gt;Jones, Amy&lt;/author&gt;&lt;/authors&gt;&lt;/contributors&gt;&lt;titles&gt;&lt;title&gt;Effects of housing vouchers on welfare families&lt;/title&gt;&lt;secondary-title&gt;US Department of Housing and Urban Development&lt;/secondary-title&gt;&lt;/titles&gt;&lt;periodical&gt;&lt;full-title&gt;US Department of Housing and Urban Development&lt;/full-title&gt;&lt;/periodical&gt;&lt;volume&gt;173&lt;/volume&gt;&lt;dates&gt;&lt;year&gt;2006&lt;/year&gt;&lt;/dates&gt;&lt;urls&gt;&lt;/urls&gt;&lt;/record&gt;&lt;/Cite&gt;&lt;Cite&gt;&lt;Author&gt;Wood&lt;/Author&gt;&lt;Year&gt;2008&lt;/Year&gt;&lt;RecNum&gt;26&lt;/RecNum&gt;&lt;record&gt;&lt;rec-number&gt;26&lt;/rec-number&gt;&lt;foreign-keys&gt;&lt;key app="EN" db-id="59dp55t0fr0z94efsdpx5wt9wdpt2fsvsz52" timestamp="1709728809"&gt;26&lt;/key&gt;&lt;/foreign-keys&gt;&lt;ref-type name="Journal Article"&gt;17&lt;/ref-type&gt;&lt;contributors&gt;&lt;authors&gt;&lt;author&gt;Wood, Michelle&lt;/author&gt;&lt;author&gt;Turnham, Jennifer&lt;/author&gt;&lt;author&gt;Mills, Gregory&lt;/author&gt;&lt;/authors&gt;&lt;/contributors&gt;&lt;titles&gt;&lt;title&gt;Housing affordability and family well‐being: Results from the housing voucher evaluation&lt;/title&gt;&lt;secondary-title&gt;Housing Policy Debate&lt;/secondary-title&gt;&lt;/titles&gt;&lt;periodical&gt;&lt;full-title&gt;Housing Policy Debate&lt;/full-title&gt;&lt;/periodical&gt;&lt;pages&gt;367-412&lt;/pages&gt;&lt;volume&gt;19&lt;/volume&gt;&lt;number&gt;2&lt;/number&gt;&lt;dates&gt;&lt;year&gt;2008&lt;/year&gt;&lt;/dates&gt;&lt;isbn&gt;1051-1482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(23, 24)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109A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A4D6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64C2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371A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A502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F8EC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3C3E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ED72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D67F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CD29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5DA9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E5F9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6989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6BB5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EEC5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019D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BC3A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CEE5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E827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0C83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F074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7D83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F98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6E5C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BEF3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</w:tr>
      <w:tr w:rsidR="009917DC" w:rsidRPr="009F3C4E" w14:paraId="3702D70F" w14:textId="77777777" w:rsidTr="00504D14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B7F8" w14:textId="027958F7" w:rsidR="009917DC" w:rsidRPr="00DB2EE6" w:rsidRDefault="009917DC" w:rsidP="009917D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Section 8 (RCT)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&lt;EndNote&gt;&lt;Cite&gt;&lt;Author&gt;Schmidt&lt;/Author&gt;&lt;Year&gt;2014&lt;/Year&gt;&lt;RecNum&gt;24&lt;/RecNum&gt;&lt;DisplayText&gt;(25)&lt;/DisplayText&gt;&lt;record&gt;&lt;rec-number&gt;24&lt;/rec-number&gt;&lt;foreign-keys&gt;&lt;key app="EN" db-id="59dp55t0fr0z94efsdpx5wt9wdpt2fsvsz52" timestamp="1709728446"&gt;24&lt;/key&gt;&lt;/foreign-keys&gt;&lt;ref-type name="Journal Article"&gt;17&lt;/ref-type&gt;&lt;contributors&gt;&lt;authors&gt;&lt;author&gt;Schmidt, Nicole M&lt;/author&gt;&lt;author&gt;Lincoln, Alisa K&lt;/author&gt;&lt;author&gt;Nguyen, Quynh C&lt;/author&gt;&lt;author&gt;Acevedo-Garcia, Dolores&lt;/author&gt;&lt;author&gt;Osypuk, Theresa L&lt;/author&gt;&lt;/authors&gt;&lt;/contributors&gt;&lt;titles&gt;&lt;title&gt;Examining mediators of housing mobility on adolescent asthma: results from a housing voucher experiment&lt;/title&gt;&lt;secondary-title&gt;Social Science &amp;amp; Medicine&lt;/secondary-title&gt;&lt;/titles&gt;&lt;periodical&gt;&lt;full-title&gt;Social science &amp;amp; medicine&lt;/full-title&gt;&lt;/periodical&gt;&lt;pages&gt;136-144&lt;/pages&gt;&lt;volume&gt;107&lt;/volume&gt;&lt;dates&gt;&lt;year&gt;2014&lt;/year&gt;&lt;/dates&gt;&lt;isbn&gt;0277-9536&lt;/isbn&gt;&lt;urls&gt;&lt;/urls&gt;&lt;/record&gt;&lt;/Cite&gt;&lt;/EndNote&gt;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(25)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9855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DCA7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E276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A302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4AE8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958C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11F2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54F1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8E33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FCB1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D4AF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3B3A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1170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C8C9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8B5A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EEB5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8EFE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55DA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7325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4250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B1E2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F522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DE84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142B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8186" w14:textId="77777777" w:rsidR="009917DC" w:rsidRPr="00DB2EE6" w:rsidRDefault="009917DC" w:rsidP="009917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48FB1E27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BB3A" w14:textId="3EB86476" w:rsidR="00D90DEE" w:rsidRPr="00DB2EE6" w:rsidRDefault="002E52E3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Section 8 (</w:t>
            </w:r>
            <w:r w:rsidRPr="002E52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panel study</w:t>
            </w: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&lt;EndNote&gt;&lt;Cite&gt;&lt;Author&gt;Kole&lt;/Author&gt;&lt;Year&gt;2022&lt;/Year&gt;&lt;RecNum&gt;15&lt;/RecNum&gt;&lt;DisplayText&gt;(26)&lt;/DisplayText&gt;&lt;record&gt;&lt;rec-number&gt;15&lt;/rec-number&gt;&lt;foreign-keys&gt;&lt;key app="EN" db-id="59dp55t0fr0z94efsdpx5wt9wdpt2fsvsz52" timestamp="1709728015"&gt;15&lt;/key&gt;&lt;/foreign-keys&gt;&lt;ref-type name="Journal Article"&gt;17&lt;/ref-type&gt;&lt;contributors&gt;&lt;authors&gt;&lt;author&gt;Kole, Kyle&lt;/author&gt;&lt;/authors&gt;&lt;/contributors&gt;&lt;titles&gt;&lt;title&gt;Housing vouchers reduce residential crowding&lt;/title&gt;&lt;secondary-title&gt;Journal of Housing Economics&lt;/secondary-title&gt;&lt;/titles&gt;&lt;periodical&gt;&lt;full-title&gt;Journal of Housing Economics&lt;/full-title&gt;&lt;/periodical&gt;&lt;pages&gt;101822&lt;/pages&gt;&lt;volume&gt;55&lt;/volume&gt;&lt;dates&gt;&lt;year&gt;2022&lt;/year&gt;&lt;/dates&gt;&lt;isbn&gt;1051-1377&lt;/isbn&gt;&lt;urls&gt;&lt;/urls&gt;&lt;/record&gt;&lt;/Cite&gt;&lt;/EndNote&gt;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(26)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86A5" w14:textId="027554C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5B54" w14:textId="6A41F29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9B3B" w14:textId="7F03F44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E7B2" w14:textId="55BEBB5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7985" w14:textId="1126663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C5B3" w14:textId="092BB20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2A75" w14:textId="6C5AA2C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C0D2" w14:textId="6C2337A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E47E" w14:textId="1E1BFF6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BC6B" w14:textId="3322E41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3E73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72A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74D0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1FBD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56C5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BDDA" w14:textId="5C9645D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1874" w14:textId="0C02150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0631" w14:textId="46ECC7A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366E" w14:textId="04B3B73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EF62" w14:textId="7D88B49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38C7" w14:textId="0085B9A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EA49" w14:textId="252F6A8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AAA3" w14:textId="2716550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314A" w14:textId="1EC88AF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CA4E" w14:textId="0E87849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2E52E3" w:rsidRPr="009F3C4E" w14:paraId="14DB6657" w14:textId="77777777" w:rsidTr="00504D14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3E96" w14:textId="4B0FFF77" w:rsidR="002E52E3" w:rsidRPr="00DB2EE6" w:rsidRDefault="002E52E3" w:rsidP="002E52E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Section 8 (cross-sectional)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&lt;EndNote&gt;&lt;Cite&gt;&lt;Author&gt;Van Ryzin&lt;/Author&gt;&lt;Year&gt;2002&lt;/Year&gt;&lt;RecNum&gt;25&lt;/RecNum&gt;&lt;DisplayText&gt;(27)&lt;/DisplayText&gt;&lt;record&gt;&lt;rec-number&gt;25&lt;/rec-number&gt;&lt;foreign-keys&gt;&lt;key app="EN" db-id="59dp55t0fr0z94efsdpx5wt9wdpt2fsvsz52" timestamp="1709728480"&gt;25&lt;/key&gt;&lt;/foreign-keys&gt;&lt;ref-type name="Journal Article"&gt;17&lt;/ref-type&gt;&lt;contributors&gt;&lt;authors&gt;&lt;author&gt;Van Ryzin, Gregg G&lt;/author&gt;&lt;author&gt;Kamber, Thomas&lt;/author&gt;&lt;/authors&gt;&lt;/contributors&gt;&lt;titles&gt;&lt;title&gt;Subtenures and housing outcomes for low income renters in New York City&lt;/title&gt;&lt;secondary-title&gt;Journal of Urban Affairs&lt;/secondary-title&gt;&lt;/titles&gt;&lt;periodical&gt;&lt;full-title&gt;Journal of Urban Affairs&lt;/full-title&gt;&lt;/periodical&gt;&lt;pages&gt;197-218&lt;/pages&gt;&lt;volume&gt;24&lt;/volume&gt;&lt;number&gt;2&lt;/number&gt;&lt;dates&gt;&lt;year&gt;2002&lt;/year&gt;&lt;/dates&gt;&lt;isbn&gt;0735-2166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(27)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E559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4DB0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4848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C8FF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CC7B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6F9D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A736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9FE7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403A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CCB5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1B37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D031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BF05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E6C7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3078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2CB4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EFAD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841B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EBDB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078E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81A4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4D1E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37E3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DDF2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8EFD" w14:textId="77777777" w:rsidR="002E52E3" w:rsidRPr="00DB2EE6" w:rsidRDefault="002E52E3" w:rsidP="002E52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72C616CF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95E8" w14:textId="16860C99" w:rsidR="00D90DEE" w:rsidRPr="00DB2EE6" w:rsidRDefault="00F75148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Norwegian </w:t>
            </w:r>
            <w:r w:rsidR="002E52E3" w:rsidRPr="002E52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Housing Allowance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/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&lt;EndNote&gt;&lt;Cite&gt;&lt;Author&gt;Nordvik&lt;/Author&gt;&lt;Year&gt;2015&lt;/Year&gt;&lt;RecNum&gt;17&lt;/RecNum&gt;&lt;DisplayText&gt;(28)&lt;/DisplayText&gt;&lt;record&gt;&lt;rec-number&gt;17&lt;/rec-number&gt;&lt;foreign-keys&gt;&lt;key app="EN" db-id="59dp55t0fr0z94efsdpx5wt9wdpt2fsvsz52" timestamp="1709728261"&gt;17&lt;/key&gt;&lt;/foreign-keys&gt;&lt;ref-type name="Journal Article"&gt;17&lt;/ref-type&gt;&lt;contributors&gt;&lt;authors&gt;&lt;author&gt;Nordvik, Viggo&lt;/author&gt;&lt;/authors&gt;&lt;/contributors&gt;&lt;titles&gt;&lt;title&gt;Housing allowances, mobility and crowded living: the Norwegian case&lt;/title&gt;&lt;secondary-title&gt;Journal of Housing and the Built Environment&lt;/secondary-title&gt;&lt;/titles&gt;&lt;periodical&gt;&lt;full-title&gt;Journal of Housing and the Built Environment&lt;/full-title&gt;&lt;/periodical&gt;&lt;pages&gt;667-681&lt;/pages&gt;&lt;volume&gt;30&lt;/volume&gt;&lt;dates&gt;&lt;year&gt;2015&lt;/year&gt;&lt;/dates&gt;&lt;isbn&gt;1566-4910&lt;/isbn&gt;&lt;urls&gt;&lt;/urls&gt;&lt;/record&gt;&lt;/Cite&gt;&lt;/EndNote&gt;</w:instrTex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(28)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DA05" w14:textId="7FF5D9F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CB82" w14:textId="15B904F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FDF6" w14:textId="760104A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A7FF" w14:textId="201C2AA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D579" w14:textId="739BF93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7C1E" w14:textId="41B3A810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59CD" w14:textId="244350F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CB37" w14:textId="4585134E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CA3B" w14:textId="1D42647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1DAF" w14:textId="1713F30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C420" w14:textId="735E50C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DBA2" w14:textId="044E570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D827" w14:textId="4C6CCADB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2536" w14:textId="04AF195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68AC" w14:textId="4C6ADF2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897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90B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7096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00B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08C2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D9DD" w14:textId="3B00249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AF87" w14:textId="0F87FED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A961" w14:textId="6F480CA4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D830" w14:textId="3A19D28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7D48" w14:textId="0BAF8FD8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90DEE" w:rsidRPr="009F3C4E" w14:paraId="0C3FAA8E" w14:textId="77777777" w:rsidTr="001C1A0A">
        <w:trPr>
          <w:trHeight w:val="288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F35E" w14:textId="10A21E0F" w:rsidR="00D90DEE" w:rsidRPr="00DB2EE6" w:rsidRDefault="002E52E3" w:rsidP="001C1A0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E52E3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Spanish charity 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PEVuZE5vdGU+PENpdGU+PEF1dGhvcj5NYXLDrS1EZWxs4oCZT2xtbzwvQXV0aG9yPjxZZWFyPjIw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==
</w:fldData>
              </w:fldCha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 </w:instrText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begin">
                <w:fldData xml:space="preserve">PEVuZE5vdGU+PENpdGU+PEF1dGhvcj5NYXLDrS1EZWxs4oCZT2xtbzwvQXV0aG9yPjxZZWFyPjIw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==
</w:fldData>
              </w:fldCha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instrText xml:space="preserve"> ADDIN EN.CITE.DATA </w:instrText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r>
            <w:r w:rsidR="00DF1238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separate"/>
            </w:r>
            <w:r w:rsidR="00DF1238"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(29-31)</w:t>
            </w:r>
            <w:r w:rsidR="009B588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33D7" w14:textId="692E076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9F04" w14:textId="25DF655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231C" w14:textId="063EBF4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CE07" w14:textId="303CBB0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A8C0" w14:textId="24DF7972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AF28" w14:textId="2C42E0F5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7078" w14:textId="1CBCE8F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6465" w14:textId="16428DB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1E08" w14:textId="1243AFF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DA3F" w14:textId="49C1CA8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6559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E59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BF07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3BF8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2EE6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7D6C" w14:textId="77777777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F3C4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7A63" w14:textId="2A83814C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2639" w14:textId="12041BC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0EBA" w14:textId="42AB3D1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F45A" w14:textId="3E54AA33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F824" w14:textId="51123B7F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2F94" w14:textId="4381503A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2AF1" w14:textId="52EF99C9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21C9" w14:textId="4CEB9041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0BBD" w14:textId="0409FE76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24E8" w14:textId="0E73971D" w:rsidR="00D90DEE" w:rsidRPr="00DB2EE6" w:rsidRDefault="00D90DEE" w:rsidP="001C1A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bookmarkEnd w:id="0"/>
    <w:p w14:paraId="07702E7B" w14:textId="7F35C1EA" w:rsidR="00D90DEE" w:rsidRDefault="0050092E" w:rsidP="00433DB7">
      <w:pPr>
        <w:rPr>
          <w:rFonts w:cstheme="minorHAnsi"/>
          <w:b/>
          <w:bCs/>
          <w:sz w:val="18"/>
          <w:szCs w:val="18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F6F9F" wp14:editId="1992B1D5">
                <wp:simplePos x="0" y="0"/>
                <wp:positionH relativeFrom="page">
                  <wp:align>left</wp:align>
                </wp:positionH>
                <wp:positionV relativeFrom="paragraph">
                  <wp:posOffset>71120</wp:posOffset>
                </wp:positionV>
                <wp:extent cx="5128260" cy="312420"/>
                <wp:effectExtent l="0" t="0" r="0" b="0"/>
                <wp:wrapNone/>
                <wp:docPr id="4121568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26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15344C" w14:textId="39FF77A7" w:rsidR="001805EC" w:rsidRDefault="00820D52" w:rsidP="001805EC">
                            <w:r>
                              <w:rPr>
                                <w:rStyle w:val="Heading2Char"/>
                              </w:rPr>
                              <w:t>Additional file</w:t>
                            </w:r>
                            <w:r w:rsidR="00433DB7" w:rsidRPr="00433DB7">
                              <w:rPr>
                                <w:rStyle w:val="Heading2Char"/>
                              </w:rPr>
                              <w:t xml:space="preserve"> </w:t>
                            </w:r>
                            <w:r>
                              <w:rPr>
                                <w:rStyle w:val="Heading2Char"/>
                              </w:rPr>
                              <w:t>5</w:t>
                            </w:r>
                            <w:r w:rsidR="00433DB7" w:rsidRPr="00433DB7">
                              <w:rPr>
                                <w:rStyle w:val="Heading2Char"/>
                              </w:rPr>
                              <w:t xml:space="preserve"> –</w:t>
                            </w:r>
                            <w:r w:rsidR="0050092E" w:rsidRPr="00433DB7">
                              <w:rPr>
                                <w:rStyle w:val="Heading2Char"/>
                              </w:rPr>
                              <w:t xml:space="preserve"> </w:t>
                            </w:r>
                            <w:r w:rsidR="001805EC" w:rsidRPr="00433DB7">
                              <w:rPr>
                                <w:rStyle w:val="Heading2Char"/>
                              </w:rPr>
                              <w:t>Mixed Methods Appraisal Tool</w:t>
                            </w:r>
                            <w:r w:rsidR="00433DB7" w:rsidRPr="00433DB7">
                              <w:rPr>
                                <w:rStyle w:val="Heading2Char"/>
                              </w:rPr>
                              <w:t xml:space="preserve"> </w:t>
                            </w:r>
                            <w:r w:rsidR="001805EC" w:rsidRPr="00433DB7">
                              <w:rPr>
                                <w:rStyle w:val="Heading2Char"/>
                              </w:rPr>
                              <w:t>(MMAT)</w:t>
                            </w:r>
                            <w:r w:rsidR="001805EC" w:rsidRPr="00820D52">
                              <w:rPr>
                                <w:rStyle w:val="Heading2Char"/>
                              </w:rPr>
                              <w:t xml:space="preserve"> assessments</w:t>
                            </w:r>
                          </w:p>
                          <w:p w14:paraId="4554CEEB" w14:textId="06842F17" w:rsidR="0050092E" w:rsidRDefault="001805EC" w:rsidP="001805EC">
                            <w:r>
                              <w:t>Appraisal Tool (MMAT)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F6F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.6pt;width:403.8pt;height:24.6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" fillcolor="window" stroked="f" strokeweight=".5pt">
                <v:textbox>
                  <w:txbxContent>
                    <w:p w14:paraId="5615344C" w14:textId="39FF77A7" w:rsidR="001805EC" w:rsidRDefault="00820D52" w:rsidP="001805EC">
                      <w:r>
                        <w:rPr>
                          <w:rStyle w:val="Heading2Char"/>
                        </w:rPr>
                        <w:t>Additional file</w:t>
                      </w:r>
                      <w:r w:rsidR="00433DB7" w:rsidRPr="00433DB7">
                        <w:rPr>
                          <w:rStyle w:val="Heading2Char"/>
                        </w:rPr>
                        <w:t xml:space="preserve"> </w:t>
                      </w:r>
                      <w:r>
                        <w:rPr>
                          <w:rStyle w:val="Heading2Char"/>
                        </w:rPr>
                        <w:t>5</w:t>
                      </w:r>
                      <w:r w:rsidR="00433DB7" w:rsidRPr="00433DB7">
                        <w:rPr>
                          <w:rStyle w:val="Heading2Char"/>
                        </w:rPr>
                        <w:t xml:space="preserve"> –</w:t>
                      </w:r>
                      <w:r w:rsidR="0050092E" w:rsidRPr="00433DB7">
                        <w:rPr>
                          <w:rStyle w:val="Heading2Char"/>
                        </w:rPr>
                        <w:t xml:space="preserve"> </w:t>
                      </w:r>
                      <w:r w:rsidR="001805EC" w:rsidRPr="00433DB7">
                        <w:rPr>
                          <w:rStyle w:val="Heading2Char"/>
                        </w:rPr>
                        <w:t>Mixed Methods Appraisal Tool</w:t>
                      </w:r>
                      <w:r w:rsidR="00433DB7" w:rsidRPr="00433DB7">
                        <w:rPr>
                          <w:rStyle w:val="Heading2Char"/>
                        </w:rPr>
                        <w:t xml:space="preserve"> </w:t>
                      </w:r>
                      <w:r w:rsidR="001805EC" w:rsidRPr="00433DB7">
                        <w:rPr>
                          <w:rStyle w:val="Heading2Char"/>
                        </w:rPr>
                        <w:t>(MMAT)</w:t>
                      </w:r>
                      <w:r w:rsidR="001805EC" w:rsidRPr="00820D52">
                        <w:rPr>
                          <w:rStyle w:val="Heading2Char"/>
                        </w:rPr>
                        <w:t xml:space="preserve"> assessments</w:t>
                      </w:r>
                    </w:p>
                    <w:p w14:paraId="4554CEEB" w14:textId="06842F17" w:rsidR="0050092E" w:rsidRDefault="001805EC" w:rsidP="001805EC">
                      <w:r>
                        <w:t>Appraisal Tool (MMAT)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3114F48" w14:textId="77777777" w:rsidR="00F75148" w:rsidRDefault="00F75148">
      <w:pPr>
        <w:rPr>
          <w:rFonts w:cstheme="minorHAnsi"/>
          <w:b/>
          <w:bCs/>
          <w:sz w:val="18"/>
          <w:szCs w:val="18"/>
        </w:rPr>
      </w:pPr>
    </w:p>
    <w:p w14:paraId="6307B4DA" w14:textId="4C60A8B1" w:rsidR="00BC589A" w:rsidRPr="009917DC" w:rsidRDefault="009917DC">
      <w:pPr>
        <w:rPr>
          <w:rFonts w:cstheme="minorHAnsi"/>
          <w:sz w:val="18"/>
          <w:szCs w:val="18"/>
        </w:rPr>
      </w:pPr>
      <w:r w:rsidRPr="009917DC">
        <w:rPr>
          <w:rFonts w:cstheme="minorHAnsi"/>
          <w:sz w:val="18"/>
          <w:szCs w:val="18"/>
        </w:rPr>
        <w:t xml:space="preserve">RCT = randomised controlled trial; SHARP = Scottish Housing Health and Regeneration Project </w:t>
      </w:r>
      <w:r w:rsidR="00BC589A" w:rsidRPr="009917DC">
        <w:rPr>
          <w:rFonts w:cstheme="minorHAnsi"/>
          <w:sz w:val="18"/>
          <w:szCs w:val="18"/>
        </w:rPr>
        <w:br w:type="page"/>
      </w:r>
    </w:p>
    <w:p w14:paraId="10230E6A" w14:textId="77777777" w:rsidR="00BC589A" w:rsidRDefault="00BC589A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  <w:sectPr w:rsidR="00BC589A" w:rsidSect="00E67552">
          <w:footerReference w:type="default" r:id="rId8"/>
          <w:pgSz w:w="16838" w:h="11906" w:orient="landscape"/>
          <w:pgMar w:top="284" w:right="284" w:bottom="284" w:left="284" w:header="709" w:footer="709" w:gutter="0"/>
          <w:cols w:space="708"/>
          <w:docGrid w:linePitch="360"/>
        </w:sectPr>
      </w:pPr>
    </w:p>
    <w:p w14:paraId="510342FD" w14:textId="5BE3A242" w:rsidR="00082BB9" w:rsidRPr="001805EC" w:rsidRDefault="005E2804" w:rsidP="00DF1238">
      <w:pPr>
        <w:pStyle w:val="Heading2"/>
      </w:pPr>
      <w:r w:rsidRPr="001805EC">
        <w:lastRenderedPageBreak/>
        <w:t xml:space="preserve">MMAT </w:t>
      </w:r>
      <w:r w:rsidR="00082BB9" w:rsidRPr="001805EC">
        <w:t>C</w:t>
      </w:r>
      <w:r w:rsidR="00DF1238">
        <w:t>riteria</w:t>
      </w:r>
      <w:r w:rsidRPr="001805EC">
        <w:t xml:space="preserve"> </w:t>
      </w:r>
    </w:p>
    <w:p w14:paraId="5F116C73" w14:textId="77777777" w:rsidR="001805EC" w:rsidRDefault="001805EC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7C38276E" w14:textId="134527B8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b/>
          <w:bCs/>
          <w:sz w:val="20"/>
          <w:szCs w:val="20"/>
        </w:rPr>
        <w:t>“</w:t>
      </w:r>
      <w:r w:rsidRPr="001805EC">
        <w:rPr>
          <w:rFonts w:cstheme="minorHAnsi"/>
          <w:kern w:val="0"/>
          <w:sz w:val="20"/>
          <w:szCs w:val="20"/>
          <w:u w:val="single"/>
        </w:rPr>
        <w:t>1. QUALITATIVE:</w:t>
      </w:r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6763F26C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1.1. Is the qualitative approach appropriate to answer the research </w:t>
      </w:r>
      <w:proofErr w:type="gramStart"/>
      <w:r w:rsidRPr="001805EC">
        <w:rPr>
          <w:rFonts w:cstheme="minorHAnsi"/>
          <w:kern w:val="0"/>
          <w:sz w:val="20"/>
          <w:szCs w:val="20"/>
        </w:rPr>
        <w:t>question?;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4B67F6CE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1.2. Are the qualitative data collection methods adequate to address the research </w:t>
      </w:r>
      <w:proofErr w:type="gramStart"/>
      <w:r w:rsidRPr="001805EC">
        <w:rPr>
          <w:rFonts w:cstheme="minorHAnsi"/>
          <w:kern w:val="0"/>
          <w:sz w:val="20"/>
          <w:szCs w:val="20"/>
        </w:rPr>
        <w:t>question?;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7529BB54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1.3. Are the findings adequately derived from the </w:t>
      </w:r>
      <w:proofErr w:type="gramStart"/>
      <w:r w:rsidRPr="001805EC">
        <w:rPr>
          <w:rFonts w:cstheme="minorHAnsi"/>
          <w:kern w:val="0"/>
          <w:sz w:val="20"/>
          <w:szCs w:val="20"/>
        </w:rPr>
        <w:t>data?;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0EB6562F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1.4. Is the interpretation of results sufficiently substantiated by </w:t>
      </w:r>
      <w:proofErr w:type="gramStart"/>
      <w:r w:rsidRPr="001805EC">
        <w:rPr>
          <w:rFonts w:cstheme="minorHAnsi"/>
          <w:kern w:val="0"/>
          <w:sz w:val="20"/>
          <w:szCs w:val="20"/>
        </w:rPr>
        <w:t>data?;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46CF80AE" w14:textId="017D2D5E" w:rsidR="00082BB9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1.5. Is there coherence between qualitative data sources, collection, </w:t>
      </w:r>
      <w:proofErr w:type="gramStart"/>
      <w:r w:rsidRPr="001805EC">
        <w:rPr>
          <w:rFonts w:cstheme="minorHAnsi"/>
          <w:kern w:val="0"/>
          <w:sz w:val="20"/>
          <w:szCs w:val="20"/>
        </w:rPr>
        <w:t>analysis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and interpretation?</w:t>
      </w:r>
    </w:p>
    <w:p w14:paraId="169321AA" w14:textId="77777777" w:rsidR="001805EC" w:rsidRPr="001805EC" w:rsidRDefault="001805EC" w:rsidP="00082BB9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358B0EFD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  <w:u w:val="single"/>
        </w:rPr>
        <w:t>2. QUANTITATIVE (RCT):</w:t>
      </w:r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29C5DB4C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2.1. Is randomization appropriately </w:t>
      </w:r>
      <w:proofErr w:type="gramStart"/>
      <w:r w:rsidRPr="001805EC">
        <w:rPr>
          <w:rFonts w:cstheme="minorHAnsi"/>
          <w:kern w:val="0"/>
          <w:sz w:val="20"/>
          <w:szCs w:val="20"/>
        </w:rPr>
        <w:t>performed?;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4C397508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2.2. Are the groups comparable at </w:t>
      </w:r>
      <w:proofErr w:type="gramStart"/>
      <w:r w:rsidRPr="001805EC">
        <w:rPr>
          <w:rFonts w:cstheme="minorHAnsi"/>
          <w:kern w:val="0"/>
          <w:sz w:val="20"/>
          <w:szCs w:val="20"/>
        </w:rPr>
        <w:t>baseline?;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15A07D84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2.3. Are there complete outcome </w:t>
      </w:r>
      <w:proofErr w:type="gramStart"/>
      <w:r w:rsidRPr="001805EC">
        <w:rPr>
          <w:rFonts w:cstheme="minorHAnsi"/>
          <w:kern w:val="0"/>
          <w:sz w:val="20"/>
          <w:szCs w:val="20"/>
        </w:rPr>
        <w:t>data?;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05BB9C01" w14:textId="77777777" w:rsidR="00BC589A" w:rsidRPr="001805EC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2.4. Are outcome assessors blinded to the intervention </w:t>
      </w:r>
      <w:proofErr w:type="gramStart"/>
      <w:r w:rsidRPr="001805EC">
        <w:rPr>
          <w:rFonts w:cstheme="minorHAnsi"/>
          <w:kern w:val="0"/>
          <w:sz w:val="20"/>
          <w:szCs w:val="20"/>
        </w:rPr>
        <w:t>provided?;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0AF74FF3" w14:textId="19A6BB6E" w:rsidR="00082BB9" w:rsidRDefault="005E2804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>2.5 Did the participants adhere to the assigned intervention?</w:t>
      </w:r>
    </w:p>
    <w:p w14:paraId="0C27CF2A" w14:textId="77777777" w:rsidR="001805EC" w:rsidRPr="001805EC" w:rsidRDefault="001805EC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</w:p>
    <w:p w14:paraId="3BF7CCC1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  <w:u w:val="single"/>
        </w:rPr>
        <w:t>3. QUANTITATIVE (NON-RANDOMISED):</w:t>
      </w:r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6751449D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3.1. Are the participants representative of the target </w:t>
      </w:r>
      <w:proofErr w:type="gramStart"/>
      <w:r w:rsidRPr="001805EC">
        <w:rPr>
          <w:rFonts w:cstheme="minorHAnsi"/>
          <w:kern w:val="0"/>
          <w:sz w:val="20"/>
          <w:szCs w:val="20"/>
        </w:rPr>
        <w:t>population?;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39E96D0E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>3.2. Are measurements appropriate regarding both the outcome and intervention (or exposure</w:t>
      </w:r>
      <w:proofErr w:type="gramStart"/>
      <w:r w:rsidRPr="001805EC">
        <w:rPr>
          <w:rFonts w:cstheme="minorHAnsi"/>
          <w:kern w:val="0"/>
          <w:sz w:val="20"/>
          <w:szCs w:val="20"/>
        </w:rPr>
        <w:t>)?;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44D19CBB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3.3. Are there complete outcome </w:t>
      </w:r>
      <w:proofErr w:type="gramStart"/>
      <w:r w:rsidRPr="001805EC">
        <w:rPr>
          <w:rFonts w:cstheme="minorHAnsi"/>
          <w:kern w:val="0"/>
          <w:sz w:val="20"/>
          <w:szCs w:val="20"/>
        </w:rPr>
        <w:t>data?;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37E85093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3.4. Are the confounders accounted for in the design and </w:t>
      </w:r>
      <w:proofErr w:type="gramStart"/>
      <w:r w:rsidRPr="001805EC">
        <w:rPr>
          <w:rFonts w:cstheme="minorHAnsi"/>
          <w:kern w:val="0"/>
          <w:sz w:val="20"/>
          <w:szCs w:val="20"/>
        </w:rPr>
        <w:t>analysis?;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67C119F1" w14:textId="211FFEC2" w:rsidR="00082BB9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>3.5. During the study period, is the intervention administered (or exposure occurred) as intended?</w:t>
      </w:r>
    </w:p>
    <w:p w14:paraId="51B3051E" w14:textId="77777777" w:rsidR="001805EC" w:rsidRPr="001805EC" w:rsidRDefault="001805EC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</w:p>
    <w:p w14:paraId="3C9BC953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  <w:u w:val="single"/>
        </w:rPr>
        <w:t>4. QUANTITATIVE (DESCRIPTIVE):</w:t>
      </w:r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457B119C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4.1. Is the sampling strategy relevant to address the research </w:t>
      </w:r>
      <w:proofErr w:type="gramStart"/>
      <w:r w:rsidRPr="001805EC">
        <w:rPr>
          <w:rFonts w:cstheme="minorHAnsi"/>
          <w:kern w:val="0"/>
          <w:sz w:val="20"/>
          <w:szCs w:val="20"/>
        </w:rPr>
        <w:t>question?;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6E7D907E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4.2. Is the sample representative of the target </w:t>
      </w:r>
      <w:proofErr w:type="gramStart"/>
      <w:r w:rsidRPr="001805EC">
        <w:rPr>
          <w:rFonts w:cstheme="minorHAnsi"/>
          <w:kern w:val="0"/>
          <w:sz w:val="20"/>
          <w:szCs w:val="20"/>
        </w:rPr>
        <w:t>population?;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15D96C92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4.3. Are the measurements </w:t>
      </w:r>
      <w:proofErr w:type="gramStart"/>
      <w:r w:rsidRPr="001805EC">
        <w:rPr>
          <w:rFonts w:cstheme="minorHAnsi"/>
          <w:kern w:val="0"/>
          <w:sz w:val="20"/>
          <w:szCs w:val="20"/>
        </w:rPr>
        <w:t>appropriate?;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5C6A2379" w14:textId="77777777" w:rsidR="00BC589A" w:rsidRPr="001805EC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4.4. Is the risk of nonresponse bias </w:t>
      </w:r>
      <w:proofErr w:type="gramStart"/>
      <w:r w:rsidRPr="001805EC">
        <w:rPr>
          <w:rFonts w:cstheme="minorHAnsi"/>
          <w:kern w:val="0"/>
          <w:sz w:val="20"/>
          <w:szCs w:val="20"/>
        </w:rPr>
        <w:t>low?;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6E1FA44F" w14:textId="120D6392" w:rsidR="00082BB9" w:rsidRDefault="000F3221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>4.5. Is the statistical analysis appropriate to answer the research question?</w:t>
      </w:r>
    </w:p>
    <w:p w14:paraId="07D42F81" w14:textId="77777777" w:rsidR="001805EC" w:rsidRPr="001805EC" w:rsidRDefault="001805EC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</w:p>
    <w:p w14:paraId="1892D9FF" w14:textId="77777777" w:rsidR="00BC589A" w:rsidRPr="001805EC" w:rsidRDefault="00082BB9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  <w:u w:val="single"/>
        </w:rPr>
        <w:t>5. MIXED METHODS:</w:t>
      </w:r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2AFDE87B" w14:textId="77777777" w:rsidR="00BC589A" w:rsidRPr="001805EC" w:rsidRDefault="00082BB9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5.1. Is there an adequate rationale for using a mixed methods design to address the research </w:t>
      </w:r>
      <w:proofErr w:type="gramStart"/>
      <w:r w:rsidRPr="001805EC">
        <w:rPr>
          <w:rFonts w:cstheme="minorHAnsi"/>
          <w:kern w:val="0"/>
          <w:sz w:val="20"/>
          <w:szCs w:val="20"/>
        </w:rPr>
        <w:t>question?;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64D498C0" w14:textId="77777777" w:rsidR="00BC589A" w:rsidRPr="001805EC" w:rsidRDefault="00082BB9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5.2. Are the different components of the study effectively integrated to answer the research </w:t>
      </w:r>
      <w:proofErr w:type="gramStart"/>
      <w:r w:rsidRPr="001805EC">
        <w:rPr>
          <w:rFonts w:cstheme="minorHAnsi"/>
          <w:kern w:val="0"/>
          <w:sz w:val="20"/>
          <w:szCs w:val="20"/>
        </w:rPr>
        <w:t>question?;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313B6848" w14:textId="77777777" w:rsidR="00BC589A" w:rsidRPr="001805EC" w:rsidRDefault="00082BB9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5.3. Are the outputs of the integration of qualitative and quantitative components adequately </w:t>
      </w:r>
      <w:proofErr w:type="gramStart"/>
      <w:r w:rsidRPr="001805EC">
        <w:rPr>
          <w:rFonts w:cstheme="minorHAnsi"/>
          <w:kern w:val="0"/>
          <w:sz w:val="20"/>
          <w:szCs w:val="20"/>
        </w:rPr>
        <w:t>interpreted?;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10B2A3F3" w14:textId="77777777" w:rsidR="00BC589A" w:rsidRPr="001805EC" w:rsidRDefault="00082BB9" w:rsidP="00082BB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1805EC">
        <w:rPr>
          <w:rFonts w:cstheme="minorHAnsi"/>
          <w:kern w:val="0"/>
          <w:sz w:val="20"/>
          <w:szCs w:val="20"/>
        </w:rPr>
        <w:t xml:space="preserve">5.4. Are divergences and inconsistencies between quantitative and qualitative results adequately </w:t>
      </w:r>
      <w:proofErr w:type="gramStart"/>
      <w:r w:rsidRPr="001805EC">
        <w:rPr>
          <w:rFonts w:cstheme="minorHAnsi"/>
          <w:kern w:val="0"/>
          <w:sz w:val="20"/>
          <w:szCs w:val="20"/>
        </w:rPr>
        <w:t>addressed?;</w:t>
      </w:r>
      <w:proofErr w:type="gramEnd"/>
      <w:r w:rsidRPr="001805EC">
        <w:rPr>
          <w:rFonts w:cstheme="minorHAnsi"/>
          <w:kern w:val="0"/>
          <w:sz w:val="20"/>
          <w:szCs w:val="20"/>
        </w:rPr>
        <w:t xml:space="preserve"> </w:t>
      </w:r>
    </w:p>
    <w:p w14:paraId="4426558C" w14:textId="77777777" w:rsidR="00DF1238" w:rsidRDefault="00082BB9" w:rsidP="00DF1238">
      <w:pPr>
        <w:autoSpaceDE w:val="0"/>
        <w:autoSpaceDN w:val="0"/>
        <w:adjustRightInd w:val="0"/>
        <w:spacing w:after="0" w:line="240" w:lineRule="auto"/>
      </w:pPr>
      <w:r w:rsidRPr="001805EC">
        <w:rPr>
          <w:rFonts w:cstheme="minorHAnsi"/>
          <w:kern w:val="0"/>
          <w:sz w:val="20"/>
          <w:szCs w:val="20"/>
        </w:rPr>
        <w:t>5.5. Do the different components of the study adhere to the quality criteria of each tradition of the methods involved</w:t>
      </w:r>
      <w:r w:rsidR="00DF1238">
        <w:rPr>
          <w:rFonts w:cstheme="minorHAnsi"/>
          <w:kern w:val="0"/>
          <w:sz w:val="20"/>
          <w:szCs w:val="20"/>
        </w:rPr>
        <w:t>?</w:t>
      </w:r>
      <w:r w:rsidR="00DF1238">
        <w:t xml:space="preserve"> </w:t>
      </w:r>
    </w:p>
    <w:p w14:paraId="35DA64AA" w14:textId="77777777" w:rsidR="00DF1238" w:rsidRDefault="00DF1238" w:rsidP="00DF1238">
      <w:pPr>
        <w:autoSpaceDE w:val="0"/>
        <w:autoSpaceDN w:val="0"/>
        <w:adjustRightInd w:val="0"/>
        <w:spacing w:after="0" w:line="240" w:lineRule="auto"/>
      </w:pPr>
    </w:p>
    <w:p w14:paraId="32705726" w14:textId="77777777" w:rsidR="00DF1238" w:rsidRDefault="00DF1238" w:rsidP="00DF1238">
      <w:pPr>
        <w:pStyle w:val="Heading2"/>
      </w:pPr>
    </w:p>
    <w:p w14:paraId="6C536BBF" w14:textId="527A21D2" w:rsidR="00DF1238" w:rsidRDefault="00DF1238" w:rsidP="00DF1238">
      <w:pPr>
        <w:pStyle w:val="Heading2"/>
      </w:pPr>
      <w:r>
        <w:t>References</w:t>
      </w:r>
    </w:p>
    <w:p w14:paraId="391D64F2" w14:textId="77777777" w:rsidR="00DF1238" w:rsidRPr="00DF1238" w:rsidRDefault="00DF1238" w:rsidP="00DF1238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F1238">
        <w:t>1.</w:t>
      </w:r>
      <w:r w:rsidRPr="00DF1238">
        <w:tab/>
        <w:t>Clark J, Kearns A. Housing improvements, perceived housing quality and psychosocial benefits from the home. Housing Studies. 2012;27(7):915-39.</w:t>
      </w:r>
    </w:p>
    <w:p w14:paraId="2B20E98D" w14:textId="77777777" w:rsidR="00DF1238" w:rsidRPr="00DF1238" w:rsidRDefault="00DF1238" w:rsidP="00DF1238">
      <w:pPr>
        <w:pStyle w:val="EndNoteBibliography"/>
        <w:spacing w:after="0"/>
      </w:pPr>
      <w:r w:rsidRPr="00DF1238">
        <w:t>2.</w:t>
      </w:r>
      <w:r w:rsidRPr="00DF1238">
        <w:tab/>
        <w:t>Hopton J, Hunt S. The health effects of improvements to housing: a longitudinal study. Housing studies. 1996;11(2):271-86.</w:t>
      </w:r>
    </w:p>
    <w:p w14:paraId="7D2A09A9" w14:textId="77777777" w:rsidR="00DF1238" w:rsidRPr="00DF1238" w:rsidRDefault="00DF1238" w:rsidP="00DF1238">
      <w:pPr>
        <w:pStyle w:val="EndNoteBibliography"/>
        <w:spacing w:after="0"/>
      </w:pPr>
      <w:r w:rsidRPr="00DF1238">
        <w:t>3.</w:t>
      </w:r>
      <w:r w:rsidRPr="00DF1238">
        <w:tab/>
        <w:t>Durst NJ, Ward PM. Measuring self-help home improvements in Texas colonias: A ten year ‘snapshot’study. Urban Studies. 2014;51(10):2143-59.</w:t>
      </w:r>
    </w:p>
    <w:p w14:paraId="47E5E076" w14:textId="77777777" w:rsidR="00DF1238" w:rsidRPr="00DF1238" w:rsidRDefault="00DF1238" w:rsidP="00DF1238">
      <w:pPr>
        <w:pStyle w:val="EndNoteBibliography"/>
        <w:spacing w:after="0"/>
      </w:pPr>
      <w:r w:rsidRPr="00DF1238">
        <w:t>4.</w:t>
      </w:r>
      <w:r w:rsidRPr="00DF1238">
        <w:tab/>
        <w:t>Richter JC, Flanagan E, Taj TM, Al-Nahar L, Jakobsson K, Oudin A. An investigation of child health in relation to housing renovations for a disadvantaged immigrant population in Malmö, Sweden. Scandinavian journal of public health. 2023;51(3):472-82.</w:t>
      </w:r>
    </w:p>
    <w:p w14:paraId="505CFFEC" w14:textId="77777777" w:rsidR="00DF1238" w:rsidRPr="00DF1238" w:rsidRDefault="00DF1238" w:rsidP="00DF1238">
      <w:pPr>
        <w:pStyle w:val="EndNoteBibliography"/>
        <w:spacing w:after="0"/>
      </w:pPr>
      <w:r w:rsidRPr="00DF1238">
        <w:t>5.</w:t>
      </w:r>
      <w:r w:rsidRPr="00DF1238">
        <w:tab/>
        <w:t>Ramos NM, Almeida RM, Simões ML, Delgado JM, Pereira PF, Curado A, et al. Indoor hygrothermal conditions and quality of life in social housing: A comparison between two neighbourhoods. Sustainable cities and society. 2018;38:80-90.</w:t>
      </w:r>
    </w:p>
    <w:p w14:paraId="421CE7F0" w14:textId="77777777" w:rsidR="00DF1238" w:rsidRPr="00DF1238" w:rsidRDefault="00DF1238" w:rsidP="00DF1238">
      <w:pPr>
        <w:pStyle w:val="EndNoteBibliography"/>
        <w:spacing w:after="0"/>
      </w:pPr>
      <w:r w:rsidRPr="00DF1238">
        <w:lastRenderedPageBreak/>
        <w:t>6.</w:t>
      </w:r>
      <w:r w:rsidRPr="00DF1238">
        <w:tab/>
        <w:t>Chen L. Discussion on Optimization Design of Interior Space of Transitional Housing. 2020 International Conference on Intelligent Design (ICID); 2020: IEEE.</w:t>
      </w:r>
    </w:p>
    <w:p w14:paraId="557ECE05" w14:textId="77777777" w:rsidR="00DF1238" w:rsidRPr="00DF1238" w:rsidRDefault="00DF1238" w:rsidP="00DF1238">
      <w:pPr>
        <w:pStyle w:val="EndNoteBibliography"/>
        <w:spacing w:after="0"/>
      </w:pPr>
      <w:r w:rsidRPr="00DF1238">
        <w:t>7.</w:t>
      </w:r>
      <w:r w:rsidRPr="00DF1238">
        <w:tab/>
        <w:t>Jackson G. Rapid response: Effect of insulating existing houses on health inequality: cluster randomised study in the community. Bmj. 2007;334(7591).</w:t>
      </w:r>
    </w:p>
    <w:p w14:paraId="59060801" w14:textId="77777777" w:rsidR="00DF1238" w:rsidRPr="00DF1238" w:rsidRDefault="00DF1238" w:rsidP="00DF1238">
      <w:pPr>
        <w:pStyle w:val="EndNoteBibliography"/>
        <w:spacing w:after="0"/>
      </w:pPr>
      <w:r w:rsidRPr="00DF1238">
        <w:t>8.</w:t>
      </w:r>
      <w:r w:rsidRPr="00DF1238">
        <w:tab/>
        <w:t>Jackson G, Thornley S, Woolston J, Papa D, Bernacchi A, Moore T. Reduced acute hospitalisation with the healthy housing programme. Journal of Epidemiology &amp; Community Health. 2011;65(7):588-93.</w:t>
      </w:r>
    </w:p>
    <w:p w14:paraId="7FF9A49E" w14:textId="77777777" w:rsidR="00DF1238" w:rsidRPr="00DF1238" w:rsidRDefault="00DF1238" w:rsidP="00DF1238">
      <w:pPr>
        <w:pStyle w:val="EndNoteBibliography"/>
        <w:spacing w:after="0"/>
      </w:pPr>
      <w:r w:rsidRPr="00DF1238">
        <w:t>9.</w:t>
      </w:r>
      <w:r w:rsidRPr="00DF1238">
        <w:tab/>
        <w:t>Bullen C, Kearns RA, Clinton J, Laing P, Mahoney F, McDuff I. Bringing health home: householder and provider perspectives on the healthy housing programme in Auckland, New Zealand. Social science &amp; medicine. 2008;66(5):1185-96.</w:t>
      </w:r>
    </w:p>
    <w:p w14:paraId="52033A3A" w14:textId="77777777" w:rsidR="00DF1238" w:rsidRPr="00DF1238" w:rsidRDefault="00DF1238" w:rsidP="00DF1238">
      <w:pPr>
        <w:pStyle w:val="EndNoteBibliography"/>
        <w:spacing w:after="0"/>
      </w:pPr>
      <w:r w:rsidRPr="00DF1238">
        <w:t>10.</w:t>
      </w:r>
      <w:r w:rsidRPr="00DF1238">
        <w:tab/>
        <w:t>Clinton J, Mahony F, Broadbent R, Bullen C, Kearns R. The Healthy Housing Programme: Report of the Outcomes Evaluation (year three). Prepared for Auckland Uniservices Ltd, Auckland. 2007.</w:t>
      </w:r>
    </w:p>
    <w:p w14:paraId="30273056" w14:textId="77777777" w:rsidR="00DF1238" w:rsidRPr="00DF1238" w:rsidRDefault="00DF1238" w:rsidP="00DF1238">
      <w:pPr>
        <w:pStyle w:val="EndNoteBibliography"/>
        <w:spacing w:after="0"/>
      </w:pPr>
      <w:r w:rsidRPr="00DF1238">
        <w:t>11.</w:t>
      </w:r>
      <w:r w:rsidRPr="00DF1238">
        <w:tab/>
        <w:t>Clinton J, Mahony F, Irvine R, Bullen C, Kearns R. The Healthy Housing Programme: Report of the Outcomes Evaluation (year two). Wellington: Housing New Zealand Corporation. 2006.</w:t>
      </w:r>
    </w:p>
    <w:p w14:paraId="2E0EFF0B" w14:textId="77777777" w:rsidR="00DF1238" w:rsidRPr="00DF1238" w:rsidRDefault="00DF1238" w:rsidP="00DF1238">
      <w:pPr>
        <w:pStyle w:val="EndNoteBibliography"/>
        <w:spacing w:after="0"/>
      </w:pPr>
      <w:r w:rsidRPr="00DF1238">
        <w:t>12.</w:t>
      </w:r>
      <w:r w:rsidRPr="00DF1238">
        <w:tab/>
        <w:t>Clinton J, McDuff I, Bullen C, Kearns R, Mahony F. The healthy housing programme: Report of the outcomes evaluation (Year One). Wellington, New Zealand: Housing New Zealand Corporation. 2005.</w:t>
      </w:r>
    </w:p>
    <w:p w14:paraId="473E1249" w14:textId="77777777" w:rsidR="00DF1238" w:rsidRPr="00DF1238" w:rsidRDefault="00DF1238" w:rsidP="00DF1238">
      <w:pPr>
        <w:pStyle w:val="EndNoteBibliography"/>
        <w:spacing w:after="0"/>
      </w:pPr>
      <w:r w:rsidRPr="00DF1238">
        <w:t>13.</w:t>
      </w:r>
      <w:r w:rsidRPr="00DF1238">
        <w:tab/>
        <w:t>Pierse N, White M, Ombler J, Davis C, Chisholm E, Baker M, et al. Well homes initiative: a home-based intervention to address Housing-Related ill health. Health Education &amp; Behavior. 2020;47(6):836-44.</w:t>
      </w:r>
    </w:p>
    <w:p w14:paraId="2E624306" w14:textId="77777777" w:rsidR="00DF1238" w:rsidRPr="00DF1238" w:rsidRDefault="00DF1238" w:rsidP="00DF1238">
      <w:pPr>
        <w:pStyle w:val="EndNoteBibliography"/>
        <w:spacing w:after="0"/>
      </w:pPr>
      <w:r w:rsidRPr="00DF1238">
        <w:t>14.</w:t>
      </w:r>
      <w:r w:rsidRPr="00DF1238">
        <w:tab/>
        <w:t>Chisholm E, Pierse N, Davies C, Howden‐Chapman P. Promoting health through housing improvements, education and advocacy: Lessons from staff involved in Wellington's Healthy Housing Initiative. Health Promotion Journal of Australia. 2020;31(1):7-15.</w:t>
      </w:r>
    </w:p>
    <w:p w14:paraId="2FE66947" w14:textId="77777777" w:rsidR="00DF1238" w:rsidRPr="00DF1238" w:rsidRDefault="00DF1238" w:rsidP="00DF1238">
      <w:pPr>
        <w:pStyle w:val="EndNoteBibliography"/>
        <w:spacing w:after="0"/>
      </w:pPr>
      <w:r w:rsidRPr="00DF1238">
        <w:t>15.</w:t>
      </w:r>
      <w:r w:rsidRPr="00DF1238">
        <w:tab/>
        <w:t>Egan M, Lawson L, Kearns A, Conway E, Neary J. Neighbourhood demolition, relocation and health. A qualitative longitudinal study of housing-led urban regeneration in Glasgow, UK. Health &amp; place. 2015;33:101-8.</w:t>
      </w:r>
    </w:p>
    <w:p w14:paraId="2C06C572" w14:textId="77777777" w:rsidR="00DF1238" w:rsidRPr="00DF1238" w:rsidRDefault="00DF1238" w:rsidP="00DF1238">
      <w:pPr>
        <w:pStyle w:val="EndNoteBibliography"/>
        <w:spacing w:after="0"/>
      </w:pPr>
      <w:r w:rsidRPr="00DF1238">
        <w:t>16.</w:t>
      </w:r>
      <w:r w:rsidRPr="00DF1238">
        <w:tab/>
        <w:t>Paisi M, Allen Z, Shawe J. New Home, New You: A retrospective mixed‐methods evaluation of a health‐related behavioural intervention programme supporting social housing tenants. Health Expectations. 2023;26(2):752-64.</w:t>
      </w:r>
    </w:p>
    <w:p w14:paraId="71D053AE" w14:textId="77777777" w:rsidR="00DF1238" w:rsidRPr="00DF1238" w:rsidRDefault="00DF1238" w:rsidP="00DF1238">
      <w:pPr>
        <w:pStyle w:val="EndNoteBibliography"/>
        <w:spacing w:after="0"/>
      </w:pPr>
      <w:r w:rsidRPr="00DF1238">
        <w:t>17.</w:t>
      </w:r>
      <w:r w:rsidRPr="00DF1238">
        <w:tab/>
        <w:t>Kearns A, Mason P, Petticrew M. SHARP survey findings: changes in residential circumstances: Scottish Government Social Research; 2008b.</w:t>
      </w:r>
    </w:p>
    <w:p w14:paraId="2F3E7017" w14:textId="77777777" w:rsidR="00DF1238" w:rsidRPr="00DF1238" w:rsidRDefault="00DF1238" w:rsidP="00DF1238">
      <w:pPr>
        <w:pStyle w:val="EndNoteBibliography"/>
        <w:spacing w:after="0"/>
      </w:pPr>
      <w:r w:rsidRPr="00DF1238">
        <w:t>18.</w:t>
      </w:r>
      <w:r w:rsidRPr="00DF1238">
        <w:tab/>
        <w:t>Kearns A, Petticrew M, Mason P, Whitley E. SHARP survey findings: physical health and health behaviour outcomes. 2008a.</w:t>
      </w:r>
    </w:p>
    <w:p w14:paraId="1ACD298C" w14:textId="77777777" w:rsidR="00DF1238" w:rsidRPr="00DF1238" w:rsidRDefault="00DF1238" w:rsidP="00DF1238">
      <w:pPr>
        <w:pStyle w:val="EndNoteBibliography"/>
        <w:spacing w:after="0"/>
      </w:pPr>
      <w:r w:rsidRPr="00DF1238">
        <w:t>19.</w:t>
      </w:r>
      <w:r w:rsidRPr="00DF1238">
        <w:tab/>
        <w:t>Petticrew M, Kearns A, Hoy C, Gibson M, Mason P. The SHARP study: objectives, design and methodology. 2008.</w:t>
      </w:r>
    </w:p>
    <w:p w14:paraId="0EFF2468" w14:textId="77777777" w:rsidR="00DF1238" w:rsidRPr="00DF1238" w:rsidRDefault="00DF1238" w:rsidP="00DF1238">
      <w:pPr>
        <w:pStyle w:val="EndNoteBibliography"/>
        <w:spacing w:after="0"/>
      </w:pPr>
      <w:r w:rsidRPr="00DF1238">
        <w:t>20.</w:t>
      </w:r>
      <w:r w:rsidRPr="00DF1238">
        <w:tab/>
        <w:t>Petticrew M, Kearns A, Mason P, Hoy C. The SHARP study: a quantitative and qualitative evaluation of the short-term outcomes of housing and neighbourhood renewal. BMC public health. 2009;9:1-14.</w:t>
      </w:r>
    </w:p>
    <w:p w14:paraId="7510B1BB" w14:textId="77777777" w:rsidR="00DF1238" w:rsidRPr="00DF1238" w:rsidRDefault="00DF1238" w:rsidP="00DF1238">
      <w:pPr>
        <w:pStyle w:val="EndNoteBibliography"/>
        <w:spacing w:after="0"/>
      </w:pPr>
      <w:r w:rsidRPr="00DF1238">
        <w:t>21.</w:t>
      </w:r>
      <w:r w:rsidRPr="00DF1238">
        <w:tab/>
        <w:t>Gibson M, Thomson H, Kearns A, Petticrew M. Understanding the psychosocial impacts of housing type: qualitative evidence from a housing and regeneration intervention. Housing studies. 2011;26(04):555-73.</w:t>
      </w:r>
    </w:p>
    <w:p w14:paraId="21BB66A4" w14:textId="77777777" w:rsidR="00DF1238" w:rsidRPr="00DF1238" w:rsidRDefault="00DF1238" w:rsidP="00DF1238">
      <w:pPr>
        <w:pStyle w:val="EndNoteBibliography"/>
        <w:spacing w:after="0"/>
      </w:pPr>
      <w:r w:rsidRPr="00DF1238">
        <w:t>22.</w:t>
      </w:r>
      <w:r w:rsidRPr="00DF1238">
        <w:tab/>
        <w:t>Gambaro L, Joshi H, Lupton R. Moving to a better place? Residential mobility among families with young children in the Millennium Cohort Study. Population, Space and Place. 2017;23(8):e2072.</w:t>
      </w:r>
    </w:p>
    <w:p w14:paraId="71A2FF99" w14:textId="77777777" w:rsidR="00DF1238" w:rsidRPr="00DF1238" w:rsidRDefault="00DF1238" w:rsidP="00DF1238">
      <w:pPr>
        <w:pStyle w:val="EndNoteBibliography"/>
        <w:spacing w:after="0"/>
      </w:pPr>
      <w:r w:rsidRPr="00DF1238">
        <w:t>23.</w:t>
      </w:r>
      <w:r w:rsidRPr="00DF1238">
        <w:tab/>
        <w:t>Mills G, Gubits D, Orr L, Long D, Feins J, Kaul B, et al. Effects of housing vouchers on welfare families. US Department of Housing and Urban Development. 2006;173.</w:t>
      </w:r>
    </w:p>
    <w:p w14:paraId="1E9155B0" w14:textId="77777777" w:rsidR="00DF1238" w:rsidRPr="00DF1238" w:rsidRDefault="00DF1238" w:rsidP="00DF1238">
      <w:pPr>
        <w:pStyle w:val="EndNoteBibliography"/>
        <w:spacing w:after="0"/>
      </w:pPr>
      <w:r w:rsidRPr="00DF1238">
        <w:t>24.</w:t>
      </w:r>
      <w:r w:rsidRPr="00DF1238">
        <w:tab/>
        <w:t>Wood M, Turnham J, Mills G. Housing affordability and family well‐being: Results from the housing voucher evaluation. Housing Policy Debate. 2008;19(2):367-412.</w:t>
      </w:r>
    </w:p>
    <w:p w14:paraId="3B39CFB2" w14:textId="77777777" w:rsidR="00DF1238" w:rsidRPr="00DF1238" w:rsidRDefault="00DF1238" w:rsidP="00DF1238">
      <w:pPr>
        <w:pStyle w:val="EndNoteBibliography"/>
        <w:spacing w:after="0"/>
      </w:pPr>
      <w:r w:rsidRPr="00DF1238">
        <w:t>25.</w:t>
      </w:r>
      <w:r w:rsidRPr="00DF1238">
        <w:tab/>
        <w:t>Schmidt NM, Lincoln AK, Nguyen QC, Acevedo-Garcia D, Osypuk TL. Examining mediators of housing mobility on adolescent asthma: results from a housing voucher experiment. Social Science &amp; Medicine. 2014;107:136-44.</w:t>
      </w:r>
    </w:p>
    <w:p w14:paraId="7517E139" w14:textId="77777777" w:rsidR="00DF1238" w:rsidRPr="00DF1238" w:rsidRDefault="00DF1238" w:rsidP="00DF1238">
      <w:pPr>
        <w:pStyle w:val="EndNoteBibliography"/>
        <w:spacing w:after="0"/>
      </w:pPr>
      <w:r w:rsidRPr="00DF1238">
        <w:lastRenderedPageBreak/>
        <w:t>26.</w:t>
      </w:r>
      <w:r w:rsidRPr="00DF1238">
        <w:tab/>
        <w:t>Kole K. Housing vouchers reduce residential crowding. Journal of Housing Economics. 2022;55:101822.</w:t>
      </w:r>
    </w:p>
    <w:p w14:paraId="323D83A6" w14:textId="77777777" w:rsidR="00DF1238" w:rsidRPr="00DF1238" w:rsidRDefault="00DF1238" w:rsidP="00DF1238">
      <w:pPr>
        <w:pStyle w:val="EndNoteBibliography"/>
        <w:spacing w:after="0"/>
      </w:pPr>
      <w:r w:rsidRPr="00DF1238">
        <w:t>27.</w:t>
      </w:r>
      <w:r w:rsidRPr="00DF1238">
        <w:tab/>
        <w:t>Van Ryzin GG, Kamber T. Subtenures and housing outcomes for low income renters in New York City. Journal of Urban Affairs. 2002;24(2):197-218.</w:t>
      </w:r>
    </w:p>
    <w:p w14:paraId="2B573F40" w14:textId="77777777" w:rsidR="00DF1238" w:rsidRPr="00DF1238" w:rsidRDefault="00DF1238" w:rsidP="00DF1238">
      <w:pPr>
        <w:pStyle w:val="EndNoteBibliography"/>
        <w:spacing w:after="0"/>
      </w:pPr>
      <w:r w:rsidRPr="00DF1238">
        <w:t>28.</w:t>
      </w:r>
      <w:r w:rsidRPr="00DF1238">
        <w:tab/>
        <w:t>Nordvik V. Housing allowances, mobility and crowded living: the Norwegian case. Journal of Housing and the Built Environment. 2015;30:667-81.</w:t>
      </w:r>
    </w:p>
    <w:p w14:paraId="099FEFAF" w14:textId="77777777" w:rsidR="00DF1238" w:rsidRPr="00820D52" w:rsidRDefault="00DF1238" w:rsidP="00DF1238">
      <w:pPr>
        <w:pStyle w:val="EndNoteBibliography"/>
        <w:spacing w:after="0"/>
        <w:rPr>
          <w:lang w:val="nb-NO"/>
        </w:rPr>
      </w:pPr>
      <w:r w:rsidRPr="00DF1238">
        <w:t>29.</w:t>
      </w:r>
      <w:r w:rsidRPr="00DF1238">
        <w:tab/>
        <w:t xml:space="preserve">Marí-Dell’Olmo M, Novoa AM, Camprubí L, Peralta A, Vásquez-Vera H, Bosch J, et al. Housing policies and health inequalities. International Journal of Health Services. </w:t>
      </w:r>
      <w:r w:rsidRPr="00820D52">
        <w:rPr>
          <w:lang w:val="nb-NO"/>
        </w:rPr>
        <w:t>2017;47(2):207-32.</w:t>
      </w:r>
    </w:p>
    <w:p w14:paraId="742283CB" w14:textId="77777777" w:rsidR="00DF1238" w:rsidRPr="00DF1238" w:rsidRDefault="00DF1238" w:rsidP="00DF1238">
      <w:pPr>
        <w:pStyle w:val="EndNoteBibliography"/>
        <w:spacing w:after="0"/>
      </w:pPr>
      <w:r w:rsidRPr="00820D52">
        <w:rPr>
          <w:lang w:val="nb-NO"/>
        </w:rPr>
        <w:t>30.</w:t>
      </w:r>
      <w:r w:rsidRPr="00820D52">
        <w:rPr>
          <w:lang w:val="nb-NO"/>
        </w:rPr>
        <w:tab/>
        <w:t xml:space="preserve">Novoa AM, Amat J, Malmusi D, Díaz F, Darnell M, Trilla C, et al. </w:t>
      </w:r>
      <w:r w:rsidRPr="00DF1238">
        <w:t>Changes in health following housing improvement in a vulnerable population in Spain: A follow-up study. International Journal of Health Services. 2017;47(1):83-107.</w:t>
      </w:r>
    </w:p>
    <w:p w14:paraId="66C89211" w14:textId="77777777" w:rsidR="00DF1238" w:rsidRPr="00DF1238" w:rsidRDefault="00DF1238" w:rsidP="00DF1238">
      <w:pPr>
        <w:pStyle w:val="EndNoteBibliography"/>
      </w:pPr>
      <w:r w:rsidRPr="00DF1238">
        <w:t>31.</w:t>
      </w:r>
      <w:r w:rsidRPr="00DF1238">
        <w:tab/>
        <w:t>Uzqueda A, Garcia-Almirall P, Cornadó C, Vima-Grau S. Critical Review of Public Policies for the Rehabilitation of Housing Stock: The Case of Barcelona. Buildings. 2021;11(3):108.</w:t>
      </w:r>
    </w:p>
    <w:p w14:paraId="0365C874" w14:textId="4F395D99" w:rsidR="00BA2EA3" w:rsidRDefault="00DF1238" w:rsidP="00DF1238">
      <w:pPr>
        <w:autoSpaceDE w:val="0"/>
        <w:autoSpaceDN w:val="0"/>
        <w:adjustRightInd w:val="0"/>
        <w:spacing w:after="0" w:line="240" w:lineRule="auto"/>
      </w:pPr>
      <w:r>
        <w:fldChar w:fldCharType="end"/>
      </w:r>
    </w:p>
    <w:sectPr w:rsidR="00BA2EA3" w:rsidSect="00E6755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4CC2C" w14:textId="77777777" w:rsidR="00E67552" w:rsidRDefault="00E67552" w:rsidP="00940D19">
      <w:pPr>
        <w:spacing w:after="0" w:line="240" w:lineRule="auto"/>
      </w:pPr>
      <w:r>
        <w:separator/>
      </w:r>
    </w:p>
  </w:endnote>
  <w:endnote w:type="continuationSeparator" w:id="0">
    <w:p w14:paraId="17A03FAF" w14:textId="77777777" w:rsidR="00E67552" w:rsidRDefault="00E67552" w:rsidP="00940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04005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BCF556" w14:textId="0D3D0972" w:rsidR="00940D19" w:rsidRDefault="00940D19" w:rsidP="00433D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7160F" w14:textId="77777777" w:rsidR="00E67552" w:rsidRDefault="00E67552" w:rsidP="00940D19">
      <w:pPr>
        <w:spacing w:after="0" w:line="240" w:lineRule="auto"/>
      </w:pPr>
      <w:r>
        <w:separator/>
      </w:r>
    </w:p>
  </w:footnote>
  <w:footnote w:type="continuationSeparator" w:id="0">
    <w:p w14:paraId="09FE903B" w14:textId="77777777" w:rsidR="00E67552" w:rsidRDefault="00E67552" w:rsidP="00940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73154"/>
    <w:multiLevelType w:val="hybridMultilevel"/>
    <w:tmpl w:val="A03E05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3500E"/>
    <w:multiLevelType w:val="hybridMultilevel"/>
    <w:tmpl w:val="211C753A"/>
    <w:lvl w:ilvl="0" w:tplc="A4F01B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230211">
    <w:abstractNumId w:val="1"/>
  </w:num>
  <w:num w:numId="2" w16cid:durableId="149490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9dp55t0fr0z94efsdpx5wt9wdpt2fsvsz52&quot;&gt;Overcrowding paper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/record-ids&gt;&lt;/item&gt;&lt;/Libraries&gt;"/>
  </w:docVars>
  <w:rsids>
    <w:rsidRoot w:val="00940D19"/>
    <w:rsid w:val="00002646"/>
    <w:rsid w:val="00003450"/>
    <w:rsid w:val="00004ADB"/>
    <w:rsid w:val="00004C12"/>
    <w:rsid w:val="00007542"/>
    <w:rsid w:val="00007BBD"/>
    <w:rsid w:val="00011A38"/>
    <w:rsid w:val="0001311E"/>
    <w:rsid w:val="00016D90"/>
    <w:rsid w:val="00017545"/>
    <w:rsid w:val="00017674"/>
    <w:rsid w:val="00020051"/>
    <w:rsid w:val="00020DA3"/>
    <w:rsid w:val="00021556"/>
    <w:rsid w:val="000255ED"/>
    <w:rsid w:val="0003265B"/>
    <w:rsid w:val="00032A05"/>
    <w:rsid w:val="00033CD0"/>
    <w:rsid w:val="00034832"/>
    <w:rsid w:val="00035491"/>
    <w:rsid w:val="00036D60"/>
    <w:rsid w:val="00041F26"/>
    <w:rsid w:val="00043553"/>
    <w:rsid w:val="0004389E"/>
    <w:rsid w:val="00043C9A"/>
    <w:rsid w:val="000465E0"/>
    <w:rsid w:val="00046787"/>
    <w:rsid w:val="00051C99"/>
    <w:rsid w:val="000525ED"/>
    <w:rsid w:val="0005291D"/>
    <w:rsid w:val="000540FB"/>
    <w:rsid w:val="000544C8"/>
    <w:rsid w:val="00055693"/>
    <w:rsid w:val="00056C8E"/>
    <w:rsid w:val="0005787E"/>
    <w:rsid w:val="00057AF9"/>
    <w:rsid w:val="00062170"/>
    <w:rsid w:val="000630EE"/>
    <w:rsid w:val="0006649F"/>
    <w:rsid w:val="000668DF"/>
    <w:rsid w:val="00070F6E"/>
    <w:rsid w:val="0007178D"/>
    <w:rsid w:val="00071EE3"/>
    <w:rsid w:val="0007287C"/>
    <w:rsid w:val="0007374B"/>
    <w:rsid w:val="00075328"/>
    <w:rsid w:val="00080F37"/>
    <w:rsid w:val="00081584"/>
    <w:rsid w:val="00082BB9"/>
    <w:rsid w:val="00083E32"/>
    <w:rsid w:val="00084B8B"/>
    <w:rsid w:val="00084DC8"/>
    <w:rsid w:val="000851A6"/>
    <w:rsid w:val="00085EE1"/>
    <w:rsid w:val="00086356"/>
    <w:rsid w:val="0008732D"/>
    <w:rsid w:val="00087590"/>
    <w:rsid w:val="00094727"/>
    <w:rsid w:val="0009564D"/>
    <w:rsid w:val="00096397"/>
    <w:rsid w:val="000A07A4"/>
    <w:rsid w:val="000A09C4"/>
    <w:rsid w:val="000A0A74"/>
    <w:rsid w:val="000A1F22"/>
    <w:rsid w:val="000A44BA"/>
    <w:rsid w:val="000A4971"/>
    <w:rsid w:val="000A5594"/>
    <w:rsid w:val="000A79AF"/>
    <w:rsid w:val="000A7AF7"/>
    <w:rsid w:val="000B07B1"/>
    <w:rsid w:val="000B2129"/>
    <w:rsid w:val="000B2D76"/>
    <w:rsid w:val="000B3443"/>
    <w:rsid w:val="000B4931"/>
    <w:rsid w:val="000B4F8C"/>
    <w:rsid w:val="000B6115"/>
    <w:rsid w:val="000B6CFD"/>
    <w:rsid w:val="000B72F1"/>
    <w:rsid w:val="000C0984"/>
    <w:rsid w:val="000C1C09"/>
    <w:rsid w:val="000C4382"/>
    <w:rsid w:val="000C4781"/>
    <w:rsid w:val="000C4AC0"/>
    <w:rsid w:val="000C5312"/>
    <w:rsid w:val="000C7D8F"/>
    <w:rsid w:val="000D0E37"/>
    <w:rsid w:val="000D1D93"/>
    <w:rsid w:val="000D242E"/>
    <w:rsid w:val="000D336C"/>
    <w:rsid w:val="000D34D1"/>
    <w:rsid w:val="000D6379"/>
    <w:rsid w:val="000D6D09"/>
    <w:rsid w:val="000D6D3E"/>
    <w:rsid w:val="000E0D32"/>
    <w:rsid w:val="000E1937"/>
    <w:rsid w:val="000F0438"/>
    <w:rsid w:val="000F3221"/>
    <w:rsid w:val="001002B0"/>
    <w:rsid w:val="0010190B"/>
    <w:rsid w:val="00103DD5"/>
    <w:rsid w:val="0010563D"/>
    <w:rsid w:val="00110E73"/>
    <w:rsid w:val="00111993"/>
    <w:rsid w:val="001124FC"/>
    <w:rsid w:val="001146E2"/>
    <w:rsid w:val="00115CDF"/>
    <w:rsid w:val="00120522"/>
    <w:rsid w:val="00120A61"/>
    <w:rsid w:val="001214B2"/>
    <w:rsid w:val="001224A6"/>
    <w:rsid w:val="00122878"/>
    <w:rsid w:val="0013093C"/>
    <w:rsid w:val="00131A25"/>
    <w:rsid w:val="0013339D"/>
    <w:rsid w:val="00133E15"/>
    <w:rsid w:val="001341FE"/>
    <w:rsid w:val="00135B6E"/>
    <w:rsid w:val="00135C73"/>
    <w:rsid w:val="001365D0"/>
    <w:rsid w:val="00136776"/>
    <w:rsid w:val="00140CB1"/>
    <w:rsid w:val="001425B6"/>
    <w:rsid w:val="001517E1"/>
    <w:rsid w:val="00151D77"/>
    <w:rsid w:val="00155A9F"/>
    <w:rsid w:val="00156CBA"/>
    <w:rsid w:val="00156E7E"/>
    <w:rsid w:val="00156FA1"/>
    <w:rsid w:val="00157B2A"/>
    <w:rsid w:val="00160DB1"/>
    <w:rsid w:val="00164AAD"/>
    <w:rsid w:val="00164B7C"/>
    <w:rsid w:val="00164EA5"/>
    <w:rsid w:val="0016503B"/>
    <w:rsid w:val="0017368A"/>
    <w:rsid w:val="001760E7"/>
    <w:rsid w:val="00176DCD"/>
    <w:rsid w:val="00177B74"/>
    <w:rsid w:val="00177C2B"/>
    <w:rsid w:val="001805EC"/>
    <w:rsid w:val="00180F3E"/>
    <w:rsid w:val="0018135D"/>
    <w:rsid w:val="00183548"/>
    <w:rsid w:val="00183594"/>
    <w:rsid w:val="00185B4B"/>
    <w:rsid w:val="0018612B"/>
    <w:rsid w:val="001877EA"/>
    <w:rsid w:val="00187E30"/>
    <w:rsid w:val="0019302B"/>
    <w:rsid w:val="00195603"/>
    <w:rsid w:val="00196BD5"/>
    <w:rsid w:val="001A0A74"/>
    <w:rsid w:val="001A1936"/>
    <w:rsid w:val="001A58F7"/>
    <w:rsid w:val="001A5AA0"/>
    <w:rsid w:val="001B046E"/>
    <w:rsid w:val="001B31A4"/>
    <w:rsid w:val="001B4239"/>
    <w:rsid w:val="001B4733"/>
    <w:rsid w:val="001C04B1"/>
    <w:rsid w:val="001C1A0A"/>
    <w:rsid w:val="001C532A"/>
    <w:rsid w:val="001C54F5"/>
    <w:rsid w:val="001C6E8F"/>
    <w:rsid w:val="001C73C0"/>
    <w:rsid w:val="001D1DBA"/>
    <w:rsid w:val="001D3B69"/>
    <w:rsid w:val="001D4ED4"/>
    <w:rsid w:val="001D5C70"/>
    <w:rsid w:val="001D6322"/>
    <w:rsid w:val="001D7348"/>
    <w:rsid w:val="001E0529"/>
    <w:rsid w:val="001E1BE0"/>
    <w:rsid w:val="001E593F"/>
    <w:rsid w:val="001E643C"/>
    <w:rsid w:val="001F067F"/>
    <w:rsid w:val="001F13AE"/>
    <w:rsid w:val="001F266A"/>
    <w:rsid w:val="001F55CD"/>
    <w:rsid w:val="001F7869"/>
    <w:rsid w:val="001F7A1F"/>
    <w:rsid w:val="002010E2"/>
    <w:rsid w:val="00201904"/>
    <w:rsid w:val="00203B0E"/>
    <w:rsid w:val="00204DAC"/>
    <w:rsid w:val="002051AC"/>
    <w:rsid w:val="002058D3"/>
    <w:rsid w:val="002062B7"/>
    <w:rsid w:val="002063DA"/>
    <w:rsid w:val="00207181"/>
    <w:rsid w:val="002076D3"/>
    <w:rsid w:val="00210314"/>
    <w:rsid w:val="00210962"/>
    <w:rsid w:val="00215369"/>
    <w:rsid w:val="00221CAD"/>
    <w:rsid w:val="00222E64"/>
    <w:rsid w:val="00223512"/>
    <w:rsid w:val="0022441F"/>
    <w:rsid w:val="002251C4"/>
    <w:rsid w:val="00225A42"/>
    <w:rsid w:val="002261EE"/>
    <w:rsid w:val="00230471"/>
    <w:rsid w:val="002332DD"/>
    <w:rsid w:val="00235FB9"/>
    <w:rsid w:val="002440D6"/>
    <w:rsid w:val="00244663"/>
    <w:rsid w:val="002448C8"/>
    <w:rsid w:val="002471B2"/>
    <w:rsid w:val="00247BF4"/>
    <w:rsid w:val="00251A4B"/>
    <w:rsid w:val="002530B1"/>
    <w:rsid w:val="002544BC"/>
    <w:rsid w:val="00256028"/>
    <w:rsid w:val="002571FB"/>
    <w:rsid w:val="002572BB"/>
    <w:rsid w:val="00267884"/>
    <w:rsid w:val="00273491"/>
    <w:rsid w:val="00274C29"/>
    <w:rsid w:val="0027781C"/>
    <w:rsid w:val="00277FF3"/>
    <w:rsid w:val="00280737"/>
    <w:rsid w:val="0028077B"/>
    <w:rsid w:val="00284001"/>
    <w:rsid w:val="00284AD5"/>
    <w:rsid w:val="0028616D"/>
    <w:rsid w:val="002864AF"/>
    <w:rsid w:val="002866F1"/>
    <w:rsid w:val="00291B7A"/>
    <w:rsid w:val="00292D3E"/>
    <w:rsid w:val="002958B9"/>
    <w:rsid w:val="002A160B"/>
    <w:rsid w:val="002A329B"/>
    <w:rsid w:val="002A3E5B"/>
    <w:rsid w:val="002A45CA"/>
    <w:rsid w:val="002A6AE8"/>
    <w:rsid w:val="002A6BFF"/>
    <w:rsid w:val="002A7501"/>
    <w:rsid w:val="002B097D"/>
    <w:rsid w:val="002B22E5"/>
    <w:rsid w:val="002B3A0F"/>
    <w:rsid w:val="002B3C1A"/>
    <w:rsid w:val="002B4973"/>
    <w:rsid w:val="002B4E7F"/>
    <w:rsid w:val="002B5FE9"/>
    <w:rsid w:val="002B75E3"/>
    <w:rsid w:val="002B7772"/>
    <w:rsid w:val="002C3559"/>
    <w:rsid w:val="002C38C7"/>
    <w:rsid w:val="002C5308"/>
    <w:rsid w:val="002C5B4D"/>
    <w:rsid w:val="002C5CDD"/>
    <w:rsid w:val="002C6789"/>
    <w:rsid w:val="002D4039"/>
    <w:rsid w:val="002D49EE"/>
    <w:rsid w:val="002D4B9A"/>
    <w:rsid w:val="002D4FBF"/>
    <w:rsid w:val="002D7604"/>
    <w:rsid w:val="002E0D27"/>
    <w:rsid w:val="002E1DE3"/>
    <w:rsid w:val="002E3680"/>
    <w:rsid w:val="002E52E3"/>
    <w:rsid w:val="002E7C22"/>
    <w:rsid w:val="002F11DF"/>
    <w:rsid w:val="002F2C28"/>
    <w:rsid w:val="002F508F"/>
    <w:rsid w:val="002F5ED8"/>
    <w:rsid w:val="002F6792"/>
    <w:rsid w:val="00300345"/>
    <w:rsid w:val="00301F51"/>
    <w:rsid w:val="00306713"/>
    <w:rsid w:val="00306C91"/>
    <w:rsid w:val="003103C1"/>
    <w:rsid w:val="00310B93"/>
    <w:rsid w:val="00311E52"/>
    <w:rsid w:val="0031266B"/>
    <w:rsid w:val="00314641"/>
    <w:rsid w:val="0031599F"/>
    <w:rsid w:val="00315B27"/>
    <w:rsid w:val="0031639C"/>
    <w:rsid w:val="0031698E"/>
    <w:rsid w:val="0032224C"/>
    <w:rsid w:val="003230D1"/>
    <w:rsid w:val="0033062C"/>
    <w:rsid w:val="00330AA7"/>
    <w:rsid w:val="00331AE0"/>
    <w:rsid w:val="003322FE"/>
    <w:rsid w:val="00332808"/>
    <w:rsid w:val="00333C0A"/>
    <w:rsid w:val="00335F0D"/>
    <w:rsid w:val="00337C1B"/>
    <w:rsid w:val="00340377"/>
    <w:rsid w:val="00342651"/>
    <w:rsid w:val="00343B22"/>
    <w:rsid w:val="00344991"/>
    <w:rsid w:val="00344F8A"/>
    <w:rsid w:val="00350301"/>
    <w:rsid w:val="0035286A"/>
    <w:rsid w:val="0035308F"/>
    <w:rsid w:val="00354986"/>
    <w:rsid w:val="00361EDE"/>
    <w:rsid w:val="0036257F"/>
    <w:rsid w:val="003626B7"/>
    <w:rsid w:val="00363A77"/>
    <w:rsid w:val="00363ED4"/>
    <w:rsid w:val="00370D63"/>
    <w:rsid w:val="0037150A"/>
    <w:rsid w:val="00371720"/>
    <w:rsid w:val="00371D3F"/>
    <w:rsid w:val="00382DEA"/>
    <w:rsid w:val="0038319B"/>
    <w:rsid w:val="00383302"/>
    <w:rsid w:val="00383EC8"/>
    <w:rsid w:val="00385E36"/>
    <w:rsid w:val="00386DA7"/>
    <w:rsid w:val="00387FF1"/>
    <w:rsid w:val="003915F1"/>
    <w:rsid w:val="00395ABC"/>
    <w:rsid w:val="00396DF6"/>
    <w:rsid w:val="003A0407"/>
    <w:rsid w:val="003A4D1B"/>
    <w:rsid w:val="003B06EB"/>
    <w:rsid w:val="003B2A5C"/>
    <w:rsid w:val="003B6F57"/>
    <w:rsid w:val="003C459F"/>
    <w:rsid w:val="003C4D91"/>
    <w:rsid w:val="003C719F"/>
    <w:rsid w:val="003C7CB1"/>
    <w:rsid w:val="003D0AC7"/>
    <w:rsid w:val="003D102E"/>
    <w:rsid w:val="003D2570"/>
    <w:rsid w:val="003D40FE"/>
    <w:rsid w:val="003D44CF"/>
    <w:rsid w:val="003D598C"/>
    <w:rsid w:val="003E07D5"/>
    <w:rsid w:val="003E351F"/>
    <w:rsid w:val="003E6B9A"/>
    <w:rsid w:val="003F1755"/>
    <w:rsid w:val="003F1A5C"/>
    <w:rsid w:val="003F1BE3"/>
    <w:rsid w:val="003F2381"/>
    <w:rsid w:val="003F3010"/>
    <w:rsid w:val="003F752F"/>
    <w:rsid w:val="003F7FA5"/>
    <w:rsid w:val="00400618"/>
    <w:rsid w:val="00405AC9"/>
    <w:rsid w:val="00405D98"/>
    <w:rsid w:val="004079CC"/>
    <w:rsid w:val="00412A2C"/>
    <w:rsid w:val="00415ED0"/>
    <w:rsid w:val="004235A0"/>
    <w:rsid w:val="00424CAC"/>
    <w:rsid w:val="00425A86"/>
    <w:rsid w:val="00426B6D"/>
    <w:rsid w:val="004301B3"/>
    <w:rsid w:val="00430C1A"/>
    <w:rsid w:val="00431B8C"/>
    <w:rsid w:val="00433DB7"/>
    <w:rsid w:val="004377B6"/>
    <w:rsid w:val="0043781B"/>
    <w:rsid w:val="00440F81"/>
    <w:rsid w:val="00440FA9"/>
    <w:rsid w:val="0044298C"/>
    <w:rsid w:val="00446DC5"/>
    <w:rsid w:val="00453AE9"/>
    <w:rsid w:val="004579C8"/>
    <w:rsid w:val="004615F5"/>
    <w:rsid w:val="00464E0A"/>
    <w:rsid w:val="00466722"/>
    <w:rsid w:val="004760AB"/>
    <w:rsid w:val="00477628"/>
    <w:rsid w:val="00477F35"/>
    <w:rsid w:val="00480755"/>
    <w:rsid w:val="004900BB"/>
    <w:rsid w:val="004904BB"/>
    <w:rsid w:val="00493125"/>
    <w:rsid w:val="00494107"/>
    <w:rsid w:val="004971F0"/>
    <w:rsid w:val="004A54D1"/>
    <w:rsid w:val="004A688E"/>
    <w:rsid w:val="004A6AE8"/>
    <w:rsid w:val="004A6B11"/>
    <w:rsid w:val="004B2319"/>
    <w:rsid w:val="004B2A4F"/>
    <w:rsid w:val="004B4386"/>
    <w:rsid w:val="004B5368"/>
    <w:rsid w:val="004B5AC2"/>
    <w:rsid w:val="004B7245"/>
    <w:rsid w:val="004B72C0"/>
    <w:rsid w:val="004B7EB2"/>
    <w:rsid w:val="004C016F"/>
    <w:rsid w:val="004C1733"/>
    <w:rsid w:val="004C2BFB"/>
    <w:rsid w:val="004C3CFA"/>
    <w:rsid w:val="004C694D"/>
    <w:rsid w:val="004C7C7F"/>
    <w:rsid w:val="004D0528"/>
    <w:rsid w:val="004D3D7E"/>
    <w:rsid w:val="004D66BA"/>
    <w:rsid w:val="004D720D"/>
    <w:rsid w:val="004D7F11"/>
    <w:rsid w:val="004E0F02"/>
    <w:rsid w:val="004E37CC"/>
    <w:rsid w:val="004E531A"/>
    <w:rsid w:val="004F121B"/>
    <w:rsid w:val="004F451C"/>
    <w:rsid w:val="004F7584"/>
    <w:rsid w:val="004F7ABD"/>
    <w:rsid w:val="0050092E"/>
    <w:rsid w:val="00505193"/>
    <w:rsid w:val="00514490"/>
    <w:rsid w:val="00520C6A"/>
    <w:rsid w:val="0052134A"/>
    <w:rsid w:val="005213BA"/>
    <w:rsid w:val="005234AF"/>
    <w:rsid w:val="00523D00"/>
    <w:rsid w:val="00525028"/>
    <w:rsid w:val="00525D8F"/>
    <w:rsid w:val="00527A23"/>
    <w:rsid w:val="0053372F"/>
    <w:rsid w:val="0053394B"/>
    <w:rsid w:val="00534AA1"/>
    <w:rsid w:val="00535718"/>
    <w:rsid w:val="0053736B"/>
    <w:rsid w:val="00537467"/>
    <w:rsid w:val="00537D83"/>
    <w:rsid w:val="0054042C"/>
    <w:rsid w:val="005436BC"/>
    <w:rsid w:val="005450C2"/>
    <w:rsid w:val="005469C7"/>
    <w:rsid w:val="00547F07"/>
    <w:rsid w:val="00552096"/>
    <w:rsid w:val="005520B1"/>
    <w:rsid w:val="00554C8A"/>
    <w:rsid w:val="0055650F"/>
    <w:rsid w:val="00556EF0"/>
    <w:rsid w:val="005570E5"/>
    <w:rsid w:val="00557472"/>
    <w:rsid w:val="005575F9"/>
    <w:rsid w:val="00557C59"/>
    <w:rsid w:val="00560511"/>
    <w:rsid w:val="00562404"/>
    <w:rsid w:val="0056279A"/>
    <w:rsid w:val="0056426F"/>
    <w:rsid w:val="005652C5"/>
    <w:rsid w:val="005655AE"/>
    <w:rsid w:val="00570957"/>
    <w:rsid w:val="00572230"/>
    <w:rsid w:val="00572287"/>
    <w:rsid w:val="00574AE0"/>
    <w:rsid w:val="0057684C"/>
    <w:rsid w:val="00582946"/>
    <w:rsid w:val="00582F47"/>
    <w:rsid w:val="00584734"/>
    <w:rsid w:val="005847E7"/>
    <w:rsid w:val="005876DB"/>
    <w:rsid w:val="00591100"/>
    <w:rsid w:val="0059263E"/>
    <w:rsid w:val="00592E10"/>
    <w:rsid w:val="00595F81"/>
    <w:rsid w:val="005964C3"/>
    <w:rsid w:val="00597091"/>
    <w:rsid w:val="005A0A86"/>
    <w:rsid w:val="005A28A7"/>
    <w:rsid w:val="005A2AF4"/>
    <w:rsid w:val="005A3582"/>
    <w:rsid w:val="005A4089"/>
    <w:rsid w:val="005A461F"/>
    <w:rsid w:val="005A65EE"/>
    <w:rsid w:val="005B1754"/>
    <w:rsid w:val="005B23A8"/>
    <w:rsid w:val="005B3AC7"/>
    <w:rsid w:val="005B572E"/>
    <w:rsid w:val="005C4A4B"/>
    <w:rsid w:val="005D0D65"/>
    <w:rsid w:val="005D16F1"/>
    <w:rsid w:val="005D2194"/>
    <w:rsid w:val="005D297E"/>
    <w:rsid w:val="005D3285"/>
    <w:rsid w:val="005D3A7E"/>
    <w:rsid w:val="005D4D62"/>
    <w:rsid w:val="005D638A"/>
    <w:rsid w:val="005D6EA3"/>
    <w:rsid w:val="005D7010"/>
    <w:rsid w:val="005E00DA"/>
    <w:rsid w:val="005E087F"/>
    <w:rsid w:val="005E1657"/>
    <w:rsid w:val="005E2804"/>
    <w:rsid w:val="005E2A5E"/>
    <w:rsid w:val="005E2BCF"/>
    <w:rsid w:val="005E2C1A"/>
    <w:rsid w:val="005E3697"/>
    <w:rsid w:val="005F2A64"/>
    <w:rsid w:val="005F353D"/>
    <w:rsid w:val="005F3B58"/>
    <w:rsid w:val="005F4383"/>
    <w:rsid w:val="005F4410"/>
    <w:rsid w:val="005F76FF"/>
    <w:rsid w:val="00600C52"/>
    <w:rsid w:val="006038A7"/>
    <w:rsid w:val="00603B19"/>
    <w:rsid w:val="0060528A"/>
    <w:rsid w:val="006056D5"/>
    <w:rsid w:val="0060593B"/>
    <w:rsid w:val="00612F6C"/>
    <w:rsid w:val="00615475"/>
    <w:rsid w:val="00615C4F"/>
    <w:rsid w:val="006169B8"/>
    <w:rsid w:val="00617688"/>
    <w:rsid w:val="00620F2B"/>
    <w:rsid w:val="00621462"/>
    <w:rsid w:val="0062382F"/>
    <w:rsid w:val="00624302"/>
    <w:rsid w:val="00626E3C"/>
    <w:rsid w:val="00630E76"/>
    <w:rsid w:val="00632786"/>
    <w:rsid w:val="00644B83"/>
    <w:rsid w:val="00645EF4"/>
    <w:rsid w:val="00650E01"/>
    <w:rsid w:val="00653176"/>
    <w:rsid w:val="00655699"/>
    <w:rsid w:val="0066184C"/>
    <w:rsid w:val="00665A0C"/>
    <w:rsid w:val="00665DAF"/>
    <w:rsid w:val="006678E1"/>
    <w:rsid w:val="006700D8"/>
    <w:rsid w:val="006739D3"/>
    <w:rsid w:val="0067441D"/>
    <w:rsid w:val="006746EF"/>
    <w:rsid w:val="00675089"/>
    <w:rsid w:val="0067702C"/>
    <w:rsid w:val="00677820"/>
    <w:rsid w:val="00681E5B"/>
    <w:rsid w:val="00682182"/>
    <w:rsid w:val="00683988"/>
    <w:rsid w:val="0068492F"/>
    <w:rsid w:val="00685BA7"/>
    <w:rsid w:val="006863C0"/>
    <w:rsid w:val="00690DA8"/>
    <w:rsid w:val="006911D6"/>
    <w:rsid w:val="00691C7C"/>
    <w:rsid w:val="006929F0"/>
    <w:rsid w:val="00693885"/>
    <w:rsid w:val="00694873"/>
    <w:rsid w:val="00695A3D"/>
    <w:rsid w:val="006968C0"/>
    <w:rsid w:val="00696E2E"/>
    <w:rsid w:val="00697428"/>
    <w:rsid w:val="006A26DE"/>
    <w:rsid w:val="006A2D8B"/>
    <w:rsid w:val="006A3058"/>
    <w:rsid w:val="006A3AFB"/>
    <w:rsid w:val="006A3BED"/>
    <w:rsid w:val="006A577D"/>
    <w:rsid w:val="006A674B"/>
    <w:rsid w:val="006B292A"/>
    <w:rsid w:val="006B314D"/>
    <w:rsid w:val="006B3883"/>
    <w:rsid w:val="006B67DE"/>
    <w:rsid w:val="006C3AF1"/>
    <w:rsid w:val="006D01B9"/>
    <w:rsid w:val="006D0678"/>
    <w:rsid w:val="006D0BD7"/>
    <w:rsid w:val="006D1495"/>
    <w:rsid w:val="006D1975"/>
    <w:rsid w:val="006D23B0"/>
    <w:rsid w:val="006D2BB2"/>
    <w:rsid w:val="006D4ABC"/>
    <w:rsid w:val="006D743C"/>
    <w:rsid w:val="006D75DF"/>
    <w:rsid w:val="006E13E7"/>
    <w:rsid w:val="006E3F08"/>
    <w:rsid w:val="006E5350"/>
    <w:rsid w:val="006E6A53"/>
    <w:rsid w:val="006E7344"/>
    <w:rsid w:val="006E7EFC"/>
    <w:rsid w:val="006F02BC"/>
    <w:rsid w:val="006F0BD3"/>
    <w:rsid w:val="006F0F35"/>
    <w:rsid w:val="006F1127"/>
    <w:rsid w:val="006F59E8"/>
    <w:rsid w:val="006F671E"/>
    <w:rsid w:val="007011DD"/>
    <w:rsid w:val="007034D4"/>
    <w:rsid w:val="00704C04"/>
    <w:rsid w:val="007114DD"/>
    <w:rsid w:val="00715D98"/>
    <w:rsid w:val="00721D21"/>
    <w:rsid w:val="0072386A"/>
    <w:rsid w:val="00726A7D"/>
    <w:rsid w:val="00727A90"/>
    <w:rsid w:val="00730D40"/>
    <w:rsid w:val="007318FC"/>
    <w:rsid w:val="00732636"/>
    <w:rsid w:val="00733BC3"/>
    <w:rsid w:val="00736379"/>
    <w:rsid w:val="00742BBE"/>
    <w:rsid w:val="007441DF"/>
    <w:rsid w:val="007467DA"/>
    <w:rsid w:val="00746F91"/>
    <w:rsid w:val="00747187"/>
    <w:rsid w:val="00751036"/>
    <w:rsid w:val="00752565"/>
    <w:rsid w:val="00753839"/>
    <w:rsid w:val="007541CE"/>
    <w:rsid w:val="0075455A"/>
    <w:rsid w:val="007545EE"/>
    <w:rsid w:val="00761768"/>
    <w:rsid w:val="00761CF2"/>
    <w:rsid w:val="00762AA6"/>
    <w:rsid w:val="00764757"/>
    <w:rsid w:val="00767F3E"/>
    <w:rsid w:val="007701F4"/>
    <w:rsid w:val="00775353"/>
    <w:rsid w:val="00776896"/>
    <w:rsid w:val="007807B2"/>
    <w:rsid w:val="00781CC7"/>
    <w:rsid w:val="00783B0B"/>
    <w:rsid w:val="007841B1"/>
    <w:rsid w:val="00784D90"/>
    <w:rsid w:val="00787AB3"/>
    <w:rsid w:val="00793496"/>
    <w:rsid w:val="007942EB"/>
    <w:rsid w:val="00795606"/>
    <w:rsid w:val="007958C6"/>
    <w:rsid w:val="00795E78"/>
    <w:rsid w:val="00796F36"/>
    <w:rsid w:val="007A0582"/>
    <w:rsid w:val="007A3488"/>
    <w:rsid w:val="007A3C61"/>
    <w:rsid w:val="007A4ACE"/>
    <w:rsid w:val="007A4EA0"/>
    <w:rsid w:val="007A4EEB"/>
    <w:rsid w:val="007A5896"/>
    <w:rsid w:val="007A64D6"/>
    <w:rsid w:val="007A6C9D"/>
    <w:rsid w:val="007B0BEB"/>
    <w:rsid w:val="007B1E0A"/>
    <w:rsid w:val="007B23EB"/>
    <w:rsid w:val="007B3F15"/>
    <w:rsid w:val="007B676D"/>
    <w:rsid w:val="007C04AC"/>
    <w:rsid w:val="007C0AAE"/>
    <w:rsid w:val="007C1F37"/>
    <w:rsid w:val="007C4F8A"/>
    <w:rsid w:val="007C5293"/>
    <w:rsid w:val="007C5300"/>
    <w:rsid w:val="007C64FD"/>
    <w:rsid w:val="007C6C51"/>
    <w:rsid w:val="007C6ED4"/>
    <w:rsid w:val="007C717E"/>
    <w:rsid w:val="007D17EF"/>
    <w:rsid w:val="007D36A2"/>
    <w:rsid w:val="007D3E15"/>
    <w:rsid w:val="007D3FD8"/>
    <w:rsid w:val="007D40E1"/>
    <w:rsid w:val="007D51AF"/>
    <w:rsid w:val="007D781C"/>
    <w:rsid w:val="007D7B19"/>
    <w:rsid w:val="007E01CA"/>
    <w:rsid w:val="007E05A9"/>
    <w:rsid w:val="007E11E8"/>
    <w:rsid w:val="007E11F4"/>
    <w:rsid w:val="007E124E"/>
    <w:rsid w:val="007E1CFA"/>
    <w:rsid w:val="007E1ED6"/>
    <w:rsid w:val="007E37DE"/>
    <w:rsid w:val="007E4D09"/>
    <w:rsid w:val="007F0B48"/>
    <w:rsid w:val="007F194B"/>
    <w:rsid w:val="007F1A43"/>
    <w:rsid w:val="007F1CCD"/>
    <w:rsid w:val="007F5740"/>
    <w:rsid w:val="007F69B3"/>
    <w:rsid w:val="007F6DC7"/>
    <w:rsid w:val="007F7D8B"/>
    <w:rsid w:val="00802258"/>
    <w:rsid w:val="008028BA"/>
    <w:rsid w:val="0080598C"/>
    <w:rsid w:val="00806BB6"/>
    <w:rsid w:val="00806E27"/>
    <w:rsid w:val="0080720C"/>
    <w:rsid w:val="00812911"/>
    <w:rsid w:val="00814F4E"/>
    <w:rsid w:val="00820D52"/>
    <w:rsid w:val="00823410"/>
    <w:rsid w:val="008241E7"/>
    <w:rsid w:val="008254C1"/>
    <w:rsid w:val="0082565C"/>
    <w:rsid w:val="00825866"/>
    <w:rsid w:val="00833C11"/>
    <w:rsid w:val="0083412E"/>
    <w:rsid w:val="00835B58"/>
    <w:rsid w:val="00840F17"/>
    <w:rsid w:val="00844782"/>
    <w:rsid w:val="00847CFC"/>
    <w:rsid w:val="00852384"/>
    <w:rsid w:val="00853C2D"/>
    <w:rsid w:val="00853D78"/>
    <w:rsid w:val="00854CBD"/>
    <w:rsid w:val="00855710"/>
    <w:rsid w:val="0086059D"/>
    <w:rsid w:val="008625BA"/>
    <w:rsid w:val="00865B43"/>
    <w:rsid w:val="00865BBD"/>
    <w:rsid w:val="008719EB"/>
    <w:rsid w:val="008723D7"/>
    <w:rsid w:val="008729A1"/>
    <w:rsid w:val="008735D1"/>
    <w:rsid w:val="00873C25"/>
    <w:rsid w:val="008761D3"/>
    <w:rsid w:val="0088206A"/>
    <w:rsid w:val="00884453"/>
    <w:rsid w:val="00891C56"/>
    <w:rsid w:val="008930AF"/>
    <w:rsid w:val="008933D8"/>
    <w:rsid w:val="0089417A"/>
    <w:rsid w:val="008952F5"/>
    <w:rsid w:val="00896C12"/>
    <w:rsid w:val="00896EC5"/>
    <w:rsid w:val="008A1828"/>
    <w:rsid w:val="008A2F7D"/>
    <w:rsid w:val="008A4D47"/>
    <w:rsid w:val="008A5B3E"/>
    <w:rsid w:val="008A63D8"/>
    <w:rsid w:val="008A7715"/>
    <w:rsid w:val="008A7AB5"/>
    <w:rsid w:val="008A7BE7"/>
    <w:rsid w:val="008B11B8"/>
    <w:rsid w:val="008B1B56"/>
    <w:rsid w:val="008B2C3A"/>
    <w:rsid w:val="008B2E2C"/>
    <w:rsid w:val="008B3377"/>
    <w:rsid w:val="008B47A5"/>
    <w:rsid w:val="008B4F30"/>
    <w:rsid w:val="008B6CCB"/>
    <w:rsid w:val="008B7F1B"/>
    <w:rsid w:val="008C16D8"/>
    <w:rsid w:val="008C1E57"/>
    <w:rsid w:val="008C1FB7"/>
    <w:rsid w:val="008C309C"/>
    <w:rsid w:val="008C3658"/>
    <w:rsid w:val="008C5365"/>
    <w:rsid w:val="008C7F5A"/>
    <w:rsid w:val="008D1150"/>
    <w:rsid w:val="008D2AB1"/>
    <w:rsid w:val="008D5705"/>
    <w:rsid w:val="008D647E"/>
    <w:rsid w:val="008E3C96"/>
    <w:rsid w:val="008E3CC8"/>
    <w:rsid w:val="008E3DAE"/>
    <w:rsid w:val="008E6A11"/>
    <w:rsid w:val="008E7E1C"/>
    <w:rsid w:val="008E7FCA"/>
    <w:rsid w:val="008F0DDC"/>
    <w:rsid w:val="008F3AD2"/>
    <w:rsid w:val="008F6658"/>
    <w:rsid w:val="008F6662"/>
    <w:rsid w:val="008F713F"/>
    <w:rsid w:val="008F7489"/>
    <w:rsid w:val="00900702"/>
    <w:rsid w:val="0090256C"/>
    <w:rsid w:val="0090358D"/>
    <w:rsid w:val="00904AD5"/>
    <w:rsid w:val="00905339"/>
    <w:rsid w:val="0090661F"/>
    <w:rsid w:val="00906EF0"/>
    <w:rsid w:val="00911A74"/>
    <w:rsid w:val="009122E6"/>
    <w:rsid w:val="00915D1A"/>
    <w:rsid w:val="009240AB"/>
    <w:rsid w:val="0093115B"/>
    <w:rsid w:val="009311CE"/>
    <w:rsid w:val="00932A0D"/>
    <w:rsid w:val="00934F4F"/>
    <w:rsid w:val="0093622C"/>
    <w:rsid w:val="00940D19"/>
    <w:rsid w:val="00942F12"/>
    <w:rsid w:val="00945A51"/>
    <w:rsid w:val="009470B5"/>
    <w:rsid w:val="009540BC"/>
    <w:rsid w:val="00956E97"/>
    <w:rsid w:val="00957249"/>
    <w:rsid w:val="0096735F"/>
    <w:rsid w:val="00967F1C"/>
    <w:rsid w:val="00970394"/>
    <w:rsid w:val="00970BCA"/>
    <w:rsid w:val="00971700"/>
    <w:rsid w:val="00971FE8"/>
    <w:rsid w:val="00972777"/>
    <w:rsid w:val="0097490F"/>
    <w:rsid w:val="00975FF7"/>
    <w:rsid w:val="009761F5"/>
    <w:rsid w:val="00980153"/>
    <w:rsid w:val="00983B0C"/>
    <w:rsid w:val="00985D4C"/>
    <w:rsid w:val="00986205"/>
    <w:rsid w:val="00986755"/>
    <w:rsid w:val="00986C7F"/>
    <w:rsid w:val="009874AD"/>
    <w:rsid w:val="009917DC"/>
    <w:rsid w:val="00994451"/>
    <w:rsid w:val="00994E5D"/>
    <w:rsid w:val="00996349"/>
    <w:rsid w:val="009973EE"/>
    <w:rsid w:val="009A257D"/>
    <w:rsid w:val="009B06DD"/>
    <w:rsid w:val="009B1760"/>
    <w:rsid w:val="009B2CFD"/>
    <w:rsid w:val="009B30C4"/>
    <w:rsid w:val="009B5886"/>
    <w:rsid w:val="009B663B"/>
    <w:rsid w:val="009C25FA"/>
    <w:rsid w:val="009C3DF5"/>
    <w:rsid w:val="009C4AC2"/>
    <w:rsid w:val="009C558A"/>
    <w:rsid w:val="009C707C"/>
    <w:rsid w:val="009C7DBF"/>
    <w:rsid w:val="009D2C54"/>
    <w:rsid w:val="009D2E55"/>
    <w:rsid w:val="009D4ABD"/>
    <w:rsid w:val="009D5F55"/>
    <w:rsid w:val="009D60B3"/>
    <w:rsid w:val="009D6E44"/>
    <w:rsid w:val="009E08BF"/>
    <w:rsid w:val="009E1E55"/>
    <w:rsid w:val="009E206D"/>
    <w:rsid w:val="009E2764"/>
    <w:rsid w:val="009E363D"/>
    <w:rsid w:val="009E3A53"/>
    <w:rsid w:val="009E46D2"/>
    <w:rsid w:val="009E5A26"/>
    <w:rsid w:val="009F0272"/>
    <w:rsid w:val="009F075F"/>
    <w:rsid w:val="009F1238"/>
    <w:rsid w:val="009F25BC"/>
    <w:rsid w:val="009F3AC9"/>
    <w:rsid w:val="009F3C4E"/>
    <w:rsid w:val="009F447F"/>
    <w:rsid w:val="009F6218"/>
    <w:rsid w:val="009F64C6"/>
    <w:rsid w:val="009F7142"/>
    <w:rsid w:val="009F7D39"/>
    <w:rsid w:val="00A010A8"/>
    <w:rsid w:val="00A04256"/>
    <w:rsid w:val="00A046FC"/>
    <w:rsid w:val="00A04BB4"/>
    <w:rsid w:val="00A05255"/>
    <w:rsid w:val="00A055B5"/>
    <w:rsid w:val="00A05662"/>
    <w:rsid w:val="00A07150"/>
    <w:rsid w:val="00A11243"/>
    <w:rsid w:val="00A1308B"/>
    <w:rsid w:val="00A13A0E"/>
    <w:rsid w:val="00A21F4F"/>
    <w:rsid w:val="00A237D3"/>
    <w:rsid w:val="00A23D29"/>
    <w:rsid w:val="00A252A9"/>
    <w:rsid w:val="00A31A0C"/>
    <w:rsid w:val="00A344A8"/>
    <w:rsid w:val="00A36740"/>
    <w:rsid w:val="00A37AD9"/>
    <w:rsid w:val="00A415DD"/>
    <w:rsid w:val="00A44BE4"/>
    <w:rsid w:val="00A475F6"/>
    <w:rsid w:val="00A47AD5"/>
    <w:rsid w:val="00A53644"/>
    <w:rsid w:val="00A53E57"/>
    <w:rsid w:val="00A56CAF"/>
    <w:rsid w:val="00A73187"/>
    <w:rsid w:val="00A738D7"/>
    <w:rsid w:val="00A7431F"/>
    <w:rsid w:val="00A74CEA"/>
    <w:rsid w:val="00A76CE3"/>
    <w:rsid w:val="00A77AA5"/>
    <w:rsid w:val="00A83079"/>
    <w:rsid w:val="00A83329"/>
    <w:rsid w:val="00A8378B"/>
    <w:rsid w:val="00A8537F"/>
    <w:rsid w:val="00A90A14"/>
    <w:rsid w:val="00A922D6"/>
    <w:rsid w:val="00A92C99"/>
    <w:rsid w:val="00A970CD"/>
    <w:rsid w:val="00AA0F11"/>
    <w:rsid w:val="00AA21FA"/>
    <w:rsid w:val="00AA6F8A"/>
    <w:rsid w:val="00AA73B7"/>
    <w:rsid w:val="00AB0503"/>
    <w:rsid w:val="00AB3690"/>
    <w:rsid w:val="00AB3FA2"/>
    <w:rsid w:val="00AB7138"/>
    <w:rsid w:val="00AB7EF2"/>
    <w:rsid w:val="00AC187D"/>
    <w:rsid w:val="00AC2C61"/>
    <w:rsid w:val="00AC3BAF"/>
    <w:rsid w:val="00AC51E8"/>
    <w:rsid w:val="00AD0E39"/>
    <w:rsid w:val="00AD0F83"/>
    <w:rsid w:val="00AD112D"/>
    <w:rsid w:val="00AD276F"/>
    <w:rsid w:val="00AD292F"/>
    <w:rsid w:val="00AE07F7"/>
    <w:rsid w:val="00AE0D80"/>
    <w:rsid w:val="00AE14AA"/>
    <w:rsid w:val="00AE24E1"/>
    <w:rsid w:val="00AE45BE"/>
    <w:rsid w:val="00AE5A68"/>
    <w:rsid w:val="00AF0A3C"/>
    <w:rsid w:val="00AF2573"/>
    <w:rsid w:val="00AF2A77"/>
    <w:rsid w:val="00AF4A49"/>
    <w:rsid w:val="00AF5BDB"/>
    <w:rsid w:val="00B01C7C"/>
    <w:rsid w:val="00B021BD"/>
    <w:rsid w:val="00B02E6F"/>
    <w:rsid w:val="00B0460C"/>
    <w:rsid w:val="00B05B50"/>
    <w:rsid w:val="00B11CB5"/>
    <w:rsid w:val="00B13FA5"/>
    <w:rsid w:val="00B14BE4"/>
    <w:rsid w:val="00B15A9E"/>
    <w:rsid w:val="00B17B3F"/>
    <w:rsid w:val="00B20BAB"/>
    <w:rsid w:val="00B21889"/>
    <w:rsid w:val="00B25F13"/>
    <w:rsid w:val="00B26355"/>
    <w:rsid w:val="00B265CD"/>
    <w:rsid w:val="00B27064"/>
    <w:rsid w:val="00B30CEC"/>
    <w:rsid w:val="00B35223"/>
    <w:rsid w:val="00B35E93"/>
    <w:rsid w:val="00B36A99"/>
    <w:rsid w:val="00B36E22"/>
    <w:rsid w:val="00B441C5"/>
    <w:rsid w:val="00B47FA6"/>
    <w:rsid w:val="00B51D66"/>
    <w:rsid w:val="00B525D0"/>
    <w:rsid w:val="00B55CA5"/>
    <w:rsid w:val="00B55FDF"/>
    <w:rsid w:val="00B57816"/>
    <w:rsid w:val="00B57833"/>
    <w:rsid w:val="00B60D79"/>
    <w:rsid w:val="00B619C4"/>
    <w:rsid w:val="00B63BF0"/>
    <w:rsid w:val="00B659A7"/>
    <w:rsid w:val="00B7416F"/>
    <w:rsid w:val="00B77B7B"/>
    <w:rsid w:val="00B827AE"/>
    <w:rsid w:val="00B83B10"/>
    <w:rsid w:val="00B86040"/>
    <w:rsid w:val="00B86042"/>
    <w:rsid w:val="00B86748"/>
    <w:rsid w:val="00B91F8D"/>
    <w:rsid w:val="00B944B6"/>
    <w:rsid w:val="00B95A76"/>
    <w:rsid w:val="00BA2E5E"/>
    <w:rsid w:val="00BA2EA3"/>
    <w:rsid w:val="00BA50C0"/>
    <w:rsid w:val="00BB041F"/>
    <w:rsid w:val="00BB0756"/>
    <w:rsid w:val="00BB2D0B"/>
    <w:rsid w:val="00BB2EA5"/>
    <w:rsid w:val="00BB3400"/>
    <w:rsid w:val="00BB5B67"/>
    <w:rsid w:val="00BB6260"/>
    <w:rsid w:val="00BC059F"/>
    <w:rsid w:val="00BC22DD"/>
    <w:rsid w:val="00BC589A"/>
    <w:rsid w:val="00BC617B"/>
    <w:rsid w:val="00BD06FC"/>
    <w:rsid w:val="00BD1330"/>
    <w:rsid w:val="00BD21DC"/>
    <w:rsid w:val="00BD727D"/>
    <w:rsid w:val="00BE00C3"/>
    <w:rsid w:val="00BE149A"/>
    <w:rsid w:val="00BE20FE"/>
    <w:rsid w:val="00BE2F21"/>
    <w:rsid w:val="00BE5333"/>
    <w:rsid w:val="00BE5423"/>
    <w:rsid w:val="00BE5BC8"/>
    <w:rsid w:val="00BF12DC"/>
    <w:rsid w:val="00BF182E"/>
    <w:rsid w:val="00BF4DBD"/>
    <w:rsid w:val="00BF673A"/>
    <w:rsid w:val="00C01F84"/>
    <w:rsid w:val="00C02F78"/>
    <w:rsid w:val="00C03B04"/>
    <w:rsid w:val="00C04096"/>
    <w:rsid w:val="00C0549A"/>
    <w:rsid w:val="00C05D0C"/>
    <w:rsid w:val="00C071C6"/>
    <w:rsid w:val="00C1429A"/>
    <w:rsid w:val="00C147A3"/>
    <w:rsid w:val="00C17C60"/>
    <w:rsid w:val="00C203E6"/>
    <w:rsid w:val="00C20680"/>
    <w:rsid w:val="00C20995"/>
    <w:rsid w:val="00C22A52"/>
    <w:rsid w:val="00C23E4F"/>
    <w:rsid w:val="00C2566E"/>
    <w:rsid w:val="00C34EF1"/>
    <w:rsid w:val="00C35942"/>
    <w:rsid w:val="00C40E19"/>
    <w:rsid w:val="00C423C0"/>
    <w:rsid w:val="00C42EB3"/>
    <w:rsid w:val="00C47E07"/>
    <w:rsid w:val="00C52D78"/>
    <w:rsid w:val="00C54299"/>
    <w:rsid w:val="00C54C44"/>
    <w:rsid w:val="00C55C16"/>
    <w:rsid w:val="00C5604B"/>
    <w:rsid w:val="00C57C78"/>
    <w:rsid w:val="00C57CD1"/>
    <w:rsid w:val="00C62BA2"/>
    <w:rsid w:val="00C63734"/>
    <w:rsid w:val="00C64F6B"/>
    <w:rsid w:val="00C654DA"/>
    <w:rsid w:val="00C65512"/>
    <w:rsid w:val="00C666B7"/>
    <w:rsid w:val="00C6768B"/>
    <w:rsid w:val="00C67B70"/>
    <w:rsid w:val="00C70988"/>
    <w:rsid w:val="00C737BD"/>
    <w:rsid w:val="00C77B64"/>
    <w:rsid w:val="00C80BB8"/>
    <w:rsid w:val="00C81CB1"/>
    <w:rsid w:val="00C839B1"/>
    <w:rsid w:val="00C84978"/>
    <w:rsid w:val="00C86166"/>
    <w:rsid w:val="00C87750"/>
    <w:rsid w:val="00C90C1A"/>
    <w:rsid w:val="00C92338"/>
    <w:rsid w:val="00C94923"/>
    <w:rsid w:val="00C95236"/>
    <w:rsid w:val="00C9654B"/>
    <w:rsid w:val="00C97C40"/>
    <w:rsid w:val="00CA0267"/>
    <w:rsid w:val="00CA090A"/>
    <w:rsid w:val="00CA0D4E"/>
    <w:rsid w:val="00CA2D1F"/>
    <w:rsid w:val="00CA326F"/>
    <w:rsid w:val="00CA3F25"/>
    <w:rsid w:val="00CA562D"/>
    <w:rsid w:val="00CA597F"/>
    <w:rsid w:val="00CA5D41"/>
    <w:rsid w:val="00CB1CAA"/>
    <w:rsid w:val="00CB1FA8"/>
    <w:rsid w:val="00CB5879"/>
    <w:rsid w:val="00CB60E1"/>
    <w:rsid w:val="00CB67FA"/>
    <w:rsid w:val="00CC048F"/>
    <w:rsid w:val="00CC066C"/>
    <w:rsid w:val="00CC2866"/>
    <w:rsid w:val="00CC3BB6"/>
    <w:rsid w:val="00CC5B97"/>
    <w:rsid w:val="00CD4862"/>
    <w:rsid w:val="00CD4AC6"/>
    <w:rsid w:val="00CD60DF"/>
    <w:rsid w:val="00CD70F1"/>
    <w:rsid w:val="00CD7221"/>
    <w:rsid w:val="00CD729B"/>
    <w:rsid w:val="00CD735E"/>
    <w:rsid w:val="00CD7BF6"/>
    <w:rsid w:val="00CE1246"/>
    <w:rsid w:val="00CE149B"/>
    <w:rsid w:val="00CE1C58"/>
    <w:rsid w:val="00CE3BFA"/>
    <w:rsid w:val="00CE41AC"/>
    <w:rsid w:val="00CE5BC2"/>
    <w:rsid w:val="00CE6695"/>
    <w:rsid w:val="00CE6AF0"/>
    <w:rsid w:val="00CE732B"/>
    <w:rsid w:val="00CF1E4D"/>
    <w:rsid w:val="00CF3FD8"/>
    <w:rsid w:val="00CF7965"/>
    <w:rsid w:val="00D03584"/>
    <w:rsid w:val="00D0381E"/>
    <w:rsid w:val="00D03E9B"/>
    <w:rsid w:val="00D05B3B"/>
    <w:rsid w:val="00D1021D"/>
    <w:rsid w:val="00D13395"/>
    <w:rsid w:val="00D13A9F"/>
    <w:rsid w:val="00D154EC"/>
    <w:rsid w:val="00D15815"/>
    <w:rsid w:val="00D158F7"/>
    <w:rsid w:val="00D16B74"/>
    <w:rsid w:val="00D20F0E"/>
    <w:rsid w:val="00D25716"/>
    <w:rsid w:val="00D258E3"/>
    <w:rsid w:val="00D26E02"/>
    <w:rsid w:val="00D27900"/>
    <w:rsid w:val="00D313FC"/>
    <w:rsid w:val="00D31A03"/>
    <w:rsid w:val="00D33148"/>
    <w:rsid w:val="00D34E7B"/>
    <w:rsid w:val="00D35D10"/>
    <w:rsid w:val="00D402B6"/>
    <w:rsid w:val="00D41CF1"/>
    <w:rsid w:val="00D4201D"/>
    <w:rsid w:val="00D42417"/>
    <w:rsid w:val="00D42C28"/>
    <w:rsid w:val="00D43561"/>
    <w:rsid w:val="00D448D5"/>
    <w:rsid w:val="00D53BA6"/>
    <w:rsid w:val="00D546DF"/>
    <w:rsid w:val="00D55CA4"/>
    <w:rsid w:val="00D62406"/>
    <w:rsid w:val="00D66DDB"/>
    <w:rsid w:val="00D67069"/>
    <w:rsid w:val="00D716EC"/>
    <w:rsid w:val="00D7202D"/>
    <w:rsid w:val="00D730C4"/>
    <w:rsid w:val="00D76601"/>
    <w:rsid w:val="00D779C6"/>
    <w:rsid w:val="00D77BB5"/>
    <w:rsid w:val="00D84AF0"/>
    <w:rsid w:val="00D90DEE"/>
    <w:rsid w:val="00D92D76"/>
    <w:rsid w:val="00D938F7"/>
    <w:rsid w:val="00D941E7"/>
    <w:rsid w:val="00D96807"/>
    <w:rsid w:val="00D96A5B"/>
    <w:rsid w:val="00D97348"/>
    <w:rsid w:val="00D978E8"/>
    <w:rsid w:val="00D97FB9"/>
    <w:rsid w:val="00DA01B4"/>
    <w:rsid w:val="00DA082B"/>
    <w:rsid w:val="00DA3816"/>
    <w:rsid w:val="00DA4059"/>
    <w:rsid w:val="00DA73F9"/>
    <w:rsid w:val="00DB063B"/>
    <w:rsid w:val="00DB0723"/>
    <w:rsid w:val="00DB252E"/>
    <w:rsid w:val="00DB2EE6"/>
    <w:rsid w:val="00DB3AD6"/>
    <w:rsid w:val="00DB3D97"/>
    <w:rsid w:val="00DB4611"/>
    <w:rsid w:val="00DB50D8"/>
    <w:rsid w:val="00DB51B8"/>
    <w:rsid w:val="00DC12C9"/>
    <w:rsid w:val="00DC2D50"/>
    <w:rsid w:val="00DC30EC"/>
    <w:rsid w:val="00DC314D"/>
    <w:rsid w:val="00DC3570"/>
    <w:rsid w:val="00DC4603"/>
    <w:rsid w:val="00DC4697"/>
    <w:rsid w:val="00DC56D0"/>
    <w:rsid w:val="00DD0E1B"/>
    <w:rsid w:val="00DD2172"/>
    <w:rsid w:val="00DD46B7"/>
    <w:rsid w:val="00DD4901"/>
    <w:rsid w:val="00DD63ED"/>
    <w:rsid w:val="00DD6A94"/>
    <w:rsid w:val="00DE21D2"/>
    <w:rsid w:val="00DE2F49"/>
    <w:rsid w:val="00DE3201"/>
    <w:rsid w:val="00DE64BB"/>
    <w:rsid w:val="00DF0119"/>
    <w:rsid w:val="00DF1238"/>
    <w:rsid w:val="00DF143F"/>
    <w:rsid w:val="00DF3878"/>
    <w:rsid w:val="00DF470D"/>
    <w:rsid w:val="00DF6D41"/>
    <w:rsid w:val="00E0022C"/>
    <w:rsid w:val="00E0413C"/>
    <w:rsid w:val="00E04B66"/>
    <w:rsid w:val="00E05502"/>
    <w:rsid w:val="00E05868"/>
    <w:rsid w:val="00E0688A"/>
    <w:rsid w:val="00E07DDA"/>
    <w:rsid w:val="00E10401"/>
    <w:rsid w:val="00E110C8"/>
    <w:rsid w:val="00E1391F"/>
    <w:rsid w:val="00E14123"/>
    <w:rsid w:val="00E16085"/>
    <w:rsid w:val="00E20ED0"/>
    <w:rsid w:val="00E23F58"/>
    <w:rsid w:val="00E24117"/>
    <w:rsid w:val="00E26901"/>
    <w:rsid w:val="00E27439"/>
    <w:rsid w:val="00E33354"/>
    <w:rsid w:val="00E333EF"/>
    <w:rsid w:val="00E3367E"/>
    <w:rsid w:val="00E33F95"/>
    <w:rsid w:val="00E34F30"/>
    <w:rsid w:val="00E36F74"/>
    <w:rsid w:val="00E37F00"/>
    <w:rsid w:val="00E41AC3"/>
    <w:rsid w:val="00E443D9"/>
    <w:rsid w:val="00E45EE4"/>
    <w:rsid w:val="00E46C83"/>
    <w:rsid w:val="00E50B4F"/>
    <w:rsid w:val="00E519C6"/>
    <w:rsid w:val="00E56A99"/>
    <w:rsid w:val="00E576BD"/>
    <w:rsid w:val="00E5770B"/>
    <w:rsid w:val="00E62E03"/>
    <w:rsid w:val="00E62EE9"/>
    <w:rsid w:val="00E64969"/>
    <w:rsid w:val="00E650AB"/>
    <w:rsid w:val="00E651C3"/>
    <w:rsid w:val="00E65E30"/>
    <w:rsid w:val="00E668A5"/>
    <w:rsid w:val="00E67552"/>
    <w:rsid w:val="00E705CC"/>
    <w:rsid w:val="00E70626"/>
    <w:rsid w:val="00E70D9E"/>
    <w:rsid w:val="00E7273E"/>
    <w:rsid w:val="00E75C82"/>
    <w:rsid w:val="00E7608E"/>
    <w:rsid w:val="00E775B0"/>
    <w:rsid w:val="00E776BC"/>
    <w:rsid w:val="00E85197"/>
    <w:rsid w:val="00E85753"/>
    <w:rsid w:val="00E86EE0"/>
    <w:rsid w:val="00E90BAC"/>
    <w:rsid w:val="00E94928"/>
    <w:rsid w:val="00E94E49"/>
    <w:rsid w:val="00E9502E"/>
    <w:rsid w:val="00E967FC"/>
    <w:rsid w:val="00EA19AD"/>
    <w:rsid w:val="00EA30D6"/>
    <w:rsid w:val="00EA3E3D"/>
    <w:rsid w:val="00EC0F46"/>
    <w:rsid w:val="00EC1781"/>
    <w:rsid w:val="00EC2AC3"/>
    <w:rsid w:val="00EC3149"/>
    <w:rsid w:val="00ED1305"/>
    <w:rsid w:val="00ED35D6"/>
    <w:rsid w:val="00ED5DA9"/>
    <w:rsid w:val="00ED696F"/>
    <w:rsid w:val="00ED717A"/>
    <w:rsid w:val="00EE05F3"/>
    <w:rsid w:val="00EE0C61"/>
    <w:rsid w:val="00EE0F01"/>
    <w:rsid w:val="00EE1766"/>
    <w:rsid w:val="00EE1F2C"/>
    <w:rsid w:val="00EE38E4"/>
    <w:rsid w:val="00EF6F27"/>
    <w:rsid w:val="00F01F06"/>
    <w:rsid w:val="00F026C0"/>
    <w:rsid w:val="00F02BBA"/>
    <w:rsid w:val="00F05074"/>
    <w:rsid w:val="00F122ED"/>
    <w:rsid w:val="00F1308D"/>
    <w:rsid w:val="00F1440D"/>
    <w:rsid w:val="00F21FEC"/>
    <w:rsid w:val="00F229B2"/>
    <w:rsid w:val="00F22A98"/>
    <w:rsid w:val="00F23724"/>
    <w:rsid w:val="00F27635"/>
    <w:rsid w:val="00F27C46"/>
    <w:rsid w:val="00F31B7B"/>
    <w:rsid w:val="00F3236B"/>
    <w:rsid w:val="00F34D75"/>
    <w:rsid w:val="00F36B0C"/>
    <w:rsid w:val="00F37043"/>
    <w:rsid w:val="00F40EB6"/>
    <w:rsid w:val="00F42164"/>
    <w:rsid w:val="00F43E8A"/>
    <w:rsid w:val="00F46776"/>
    <w:rsid w:val="00F503E5"/>
    <w:rsid w:val="00F51C46"/>
    <w:rsid w:val="00F549FD"/>
    <w:rsid w:val="00F54C3F"/>
    <w:rsid w:val="00F56286"/>
    <w:rsid w:val="00F570C5"/>
    <w:rsid w:val="00F5718D"/>
    <w:rsid w:val="00F57402"/>
    <w:rsid w:val="00F643D0"/>
    <w:rsid w:val="00F704C6"/>
    <w:rsid w:val="00F71BBA"/>
    <w:rsid w:val="00F71FE6"/>
    <w:rsid w:val="00F74F84"/>
    <w:rsid w:val="00F75148"/>
    <w:rsid w:val="00F80664"/>
    <w:rsid w:val="00F80E7E"/>
    <w:rsid w:val="00F84ECC"/>
    <w:rsid w:val="00F8588A"/>
    <w:rsid w:val="00F86105"/>
    <w:rsid w:val="00F86E07"/>
    <w:rsid w:val="00F870FF"/>
    <w:rsid w:val="00F90FBB"/>
    <w:rsid w:val="00F921ED"/>
    <w:rsid w:val="00F952FD"/>
    <w:rsid w:val="00F965DC"/>
    <w:rsid w:val="00F97B17"/>
    <w:rsid w:val="00FA1960"/>
    <w:rsid w:val="00FA4042"/>
    <w:rsid w:val="00FA408C"/>
    <w:rsid w:val="00FA461B"/>
    <w:rsid w:val="00FA5A76"/>
    <w:rsid w:val="00FA5C56"/>
    <w:rsid w:val="00FA6C5E"/>
    <w:rsid w:val="00FB0B49"/>
    <w:rsid w:val="00FB0F75"/>
    <w:rsid w:val="00FB3946"/>
    <w:rsid w:val="00FB5C4F"/>
    <w:rsid w:val="00FC01D0"/>
    <w:rsid w:val="00FC0FF5"/>
    <w:rsid w:val="00FC22A2"/>
    <w:rsid w:val="00FC774E"/>
    <w:rsid w:val="00FC7E72"/>
    <w:rsid w:val="00FD5350"/>
    <w:rsid w:val="00FD66A1"/>
    <w:rsid w:val="00FD6A11"/>
    <w:rsid w:val="00FD7027"/>
    <w:rsid w:val="00FE2090"/>
    <w:rsid w:val="00FE5500"/>
    <w:rsid w:val="00FE683C"/>
    <w:rsid w:val="00FF26DD"/>
    <w:rsid w:val="00FF5181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E26DC"/>
  <w15:chartTrackingRefBased/>
  <w15:docId w15:val="{102E2609-616D-4B74-A708-3BFBA353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1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68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51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D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D19"/>
  </w:style>
  <w:style w:type="paragraph" w:styleId="Footer">
    <w:name w:val="footer"/>
    <w:basedOn w:val="Normal"/>
    <w:link w:val="FooterChar"/>
    <w:uiPriority w:val="99"/>
    <w:unhideWhenUsed/>
    <w:rsid w:val="00940D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D19"/>
  </w:style>
  <w:style w:type="character" w:customStyle="1" w:styleId="Heading1Char">
    <w:name w:val="Heading 1 Char"/>
    <w:basedOn w:val="DefaultParagraphFont"/>
    <w:link w:val="Heading1"/>
    <w:uiPriority w:val="9"/>
    <w:rsid w:val="002051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051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768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51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1608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0B212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B2129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D92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BF4DB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F4DB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F4DB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F4DBD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F12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0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FCBC0-D0BE-4745-85F6-B4F9F4C53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4092</Words>
  <Characters>23331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27369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Halvorsrud, Kristoffer</dc:creator>
  <cp:keywords/>
  <dc:description/>
  <cp:lastModifiedBy>Halvorsrud, Kristoffer</cp:lastModifiedBy>
  <cp:revision>4</cp:revision>
  <dcterms:created xsi:type="dcterms:W3CDTF">2024-05-06T11:40:00Z</dcterms:created>
  <dcterms:modified xsi:type="dcterms:W3CDTF">2024-09-10T10:01:00Z</dcterms:modified>
</cp:coreProperties>
</file>