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665AE" w14:textId="77777777" w:rsidR="00206C80" w:rsidRPr="00046F42" w:rsidRDefault="00206C80" w:rsidP="00206C80">
      <w:pPr>
        <w:spacing w:line="360" w:lineRule="auto"/>
        <w:jc w:val="center"/>
        <w:rPr>
          <w:rFonts w:ascii="Times New Roman" w:eastAsia="SimSun" w:hAnsi="Times New Roman"/>
          <w:sz w:val="28"/>
          <w:szCs w:val="28"/>
        </w:rPr>
      </w:pPr>
      <w:r w:rsidRPr="00046F42">
        <w:rPr>
          <w:rFonts w:ascii="Times New Roman" w:eastAsia="SimSun" w:hAnsi="Times New Roman" w:hint="eastAsia"/>
          <w:sz w:val="28"/>
          <w:szCs w:val="28"/>
        </w:rPr>
        <w:t>Molecular mechanisms explaining neuroanatomical subtypes in major depressive disorder: insights from cortical Morphometric Inverse Divergence</w:t>
      </w:r>
    </w:p>
    <w:p w14:paraId="1B678D6B" w14:textId="77777777" w:rsidR="00206C80" w:rsidRPr="00046F42" w:rsidRDefault="00206C80" w:rsidP="00206C80">
      <w:pPr>
        <w:spacing w:line="360" w:lineRule="auto"/>
        <w:rPr>
          <w:rFonts w:ascii="Times New Roman" w:eastAsia="SimSun" w:hAnsi="Times New Roman"/>
          <w:sz w:val="24"/>
          <w:szCs w:val="24"/>
        </w:rPr>
      </w:pPr>
    </w:p>
    <w:p w14:paraId="6EA9071A" w14:textId="77777777" w:rsidR="00206C80" w:rsidRPr="00046F42" w:rsidRDefault="00206C80" w:rsidP="00206C80">
      <w:pPr>
        <w:spacing w:line="360" w:lineRule="auto"/>
        <w:rPr>
          <w:rFonts w:ascii="Times New Roman" w:eastAsia="SimSun" w:hAnsi="Times New Roman" w:cs="Times New Roman"/>
          <w:sz w:val="24"/>
          <w:szCs w:val="24"/>
          <w:vertAlign w:val="superscript"/>
          <w:lang w:val="de-DE"/>
        </w:rPr>
      </w:pPr>
      <w:r w:rsidRPr="00046F42">
        <w:rPr>
          <w:rFonts w:ascii="Times New Roman" w:eastAsia="SimSun" w:hAnsi="Times New Roman" w:cs="Times New Roman"/>
          <w:sz w:val="24"/>
          <w:szCs w:val="24"/>
          <w:lang w:val="de-DE"/>
        </w:rPr>
        <w:t>Yao Ge</w:t>
      </w:r>
      <w:r w:rsidRPr="00046F42">
        <w:rPr>
          <w:rFonts w:ascii="Times New Roman" w:eastAsia="SimSun" w:hAnsi="Times New Roman" w:cs="Times New Roman"/>
          <w:sz w:val="24"/>
          <w:szCs w:val="24"/>
          <w:vertAlign w:val="superscript"/>
          <w:lang w:val="de-DE"/>
        </w:rPr>
        <w:t>1</w:t>
      </w:r>
      <w:r w:rsidRPr="00046F42">
        <w:rPr>
          <w:rFonts w:ascii="Times New Roman" w:eastAsia="SimSun" w:hAnsi="Times New Roman" w:cs="Times New Roman"/>
          <w:sz w:val="24"/>
          <w:szCs w:val="24"/>
          <w:lang w:val="de-DE"/>
        </w:rPr>
        <w:t>, Lijuan Chen</w:t>
      </w:r>
      <w:r w:rsidRPr="00046F42">
        <w:rPr>
          <w:rFonts w:ascii="Times New Roman" w:eastAsia="SimSun" w:hAnsi="Times New Roman" w:cs="Times New Roman"/>
          <w:sz w:val="24"/>
          <w:szCs w:val="24"/>
          <w:vertAlign w:val="superscript"/>
          <w:lang w:val="de-DE"/>
        </w:rPr>
        <w:t>1</w:t>
      </w:r>
      <w:r w:rsidRPr="00046F42">
        <w:rPr>
          <w:rFonts w:ascii="Times New Roman" w:eastAsia="SimSun" w:hAnsi="Times New Roman" w:cs="Times New Roman"/>
          <w:sz w:val="24"/>
          <w:szCs w:val="24"/>
          <w:lang w:val="de-DE"/>
        </w:rPr>
        <w:t>, Yan Bai</w:t>
      </w:r>
      <w:r w:rsidRPr="00046F42">
        <w:rPr>
          <w:rFonts w:ascii="Times New Roman" w:eastAsia="SimSun" w:hAnsi="Times New Roman" w:cs="Times New Roman"/>
          <w:sz w:val="24"/>
          <w:szCs w:val="24"/>
          <w:vertAlign w:val="superscript"/>
          <w:lang w:val="de-DE"/>
        </w:rPr>
        <w:t>1</w:t>
      </w:r>
      <w:r w:rsidRPr="00046F42">
        <w:rPr>
          <w:rFonts w:ascii="Times New Roman" w:eastAsia="SimSun" w:hAnsi="Times New Roman" w:cs="Times New Roman"/>
          <w:sz w:val="24"/>
          <w:szCs w:val="24"/>
          <w:lang w:val="de-DE"/>
        </w:rPr>
        <w:t>, Wei Wei</w:t>
      </w:r>
      <w:r w:rsidRPr="00046F42">
        <w:rPr>
          <w:rFonts w:ascii="Times New Roman" w:eastAsia="SimSun" w:hAnsi="Times New Roman" w:cs="Times New Roman"/>
          <w:sz w:val="24"/>
          <w:szCs w:val="24"/>
          <w:vertAlign w:val="superscript"/>
          <w:lang w:val="de-DE"/>
        </w:rPr>
        <w:t>1</w:t>
      </w:r>
      <w:r w:rsidRPr="00046F42">
        <w:rPr>
          <w:rFonts w:ascii="Times New Roman" w:eastAsia="SimSun" w:hAnsi="Times New Roman" w:cs="Times New Roman"/>
          <w:sz w:val="24"/>
          <w:szCs w:val="24"/>
          <w:lang w:val="de-DE"/>
        </w:rPr>
        <w:t>, Yu Shen</w:t>
      </w:r>
      <w:r w:rsidRPr="00046F42">
        <w:rPr>
          <w:rFonts w:ascii="Times New Roman" w:eastAsia="SimSun" w:hAnsi="Times New Roman" w:cs="Times New Roman"/>
          <w:sz w:val="24"/>
          <w:szCs w:val="24"/>
          <w:vertAlign w:val="superscript"/>
          <w:lang w:val="de-DE"/>
        </w:rPr>
        <w:t>1</w:t>
      </w:r>
      <w:r w:rsidRPr="00046F42">
        <w:rPr>
          <w:rFonts w:ascii="Times New Roman" w:eastAsia="SimSun" w:hAnsi="Times New Roman" w:cs="Times New Roman"/>
          <w:sz w:val="24"/>
          <w:szCs w:val="24"/>
          <w:lang w:val="de-DE"/>
        </w:rPr>
        <w:t>, Kaixin Li</w:t>
      </w:r>
      <w:r w:rsidRPr="00046F42">
        <w:rPr>
          <w:rFonts w:ascii="Times New Roman" w:eastAsia="SimSun" w:hAnsi="Times New Roman" w:cs="Times New Roman"/>
          <w:sz w:val="24"/>
          <w:szCs w:val="24"/>
          <w:vertAlign w:val="superscript"/>
          <w:lang w:val="de-DE"/>
        </w:rPr>
        <w:t>2</w:t>
      </w:r>
      <w:r w:rsidRPr="00046F42">
        <w:rPr>
          <w:rFonts w:ascii="Times New Roman" w:eastAsia="SimSun" w:hAnsi="Times New Roman" w:cs="Times New Roman" w:hint="eastAsia"/>
          <w:sz w:val="24"/>
          <w:szCs w:val="24"/>
          <w:lang w:val="de-DE"/>
        </w:rPr>
        <w:t>, Mengzhu Wang</w:t>
      </w:r>
      <w:r w:rsidRPr="00046F42">
        <w:rPr>
          <w:rFonts w:ascii="Times New Roman" w:eastAsia="SimSun" w:hAnsi="Times New Roman" w:cs="Times New Roman" w:hint="eastAsia"/>
          <w:sz w:val="24"/>
          <w:szCs w:val="24"/>
          <w:vertAlign w:val="superscript"/>
          <w:lang w:val="de-DE"/>
        </w:rPr>
        <w:t>2</w:t>
      </w:r>
      <w:r w:rsidRPr="00046F42">
        <w:rPr>
          <w:rFonts w:ascii="Times New Roman" w:eastAsia="SimSun" w:hAnsi="Times New Roman" w:cs="Times New Roman" w:hint="eastAsia"/>
          <w:sz w:val="24"/>
          <w:szCs w:val="24"/>
          <w:lang w:val="de-DE"/>
        </w:rPr>
        <w:t xml:space="preserve">, </w:t>
      </w:r>
      <w:r w:rsidRPr="00046F42">
        <w:rPr>
          <w:rFonts w:ascii="Times New Roman" w:eastAsia="SimSun" w:hAnsi="Times New Roman" w:cs="Times New Roman"/>
          <w:sz w:val="24"/>
          <w:szCs w:val="24"/>
          <w:lang w:val="de-DE"/>
        </w:rPr>
        <w:t>and Meiyun Wang</w:t>
      </w:r>
      <w:r w:rsidRPr="00046F42">
        <w:rPr>
          <w:rFonts w:ascii="Times New Roman" w:eastAsia="SimSun" w:hAnsi="Times New Roman" w:cs="Times New Roman"/>
          <w:sz w:val="24"/>
          <w:szCs w:val="24"/>
          <w:vertAlign w:val="superscript"/>
          <w:lang w:val="de-DE"/>
        </w:rPr>
        <w:t>1,3</w:t>
      </w:r>
      <w:r w:rsidRPr="00046F42">
        <w:rPr>
          <w:rFonts w:ascii="Times New Roman" w:eastAsia="SimSun" w:hAnsi="Times New Roman" w:cs="Times New Roman" w:hint="eastAsia"/>
          <w:sz w:val="24"/>
          <w:szCs w:val="24"/>
          <w:vertAlign w:val="superscript"/>
          <w:lang w:val="de-DE"/>
        </w:rPr>
        <w:t>*</w:t>
      </w:r>
    </w:p>
    <w:p w14:paraId="5736ECEA" w14:textId="77777777" w:rsidR="00206C80" w:rsidRPr="00046F42" w:rsidRDefault="00206C80" w:rsidP="00206C80">
      <w:pPr>
        <w:spacing w:line="360" w:lineRule="auto"/>
        <w:jc w:val="left"/>
        <w:rPr>
          <w:rFonts w:ascii="Times New Roman" w:eastAsia="SimSun" w:hAnsi="Times New Roman" w:cs="Times New Roman"/>
          <w:sz w:val="24"/>
          <w:szCs w:val="24"/>
        </w:rPr>
      </w:pPr>
      <w:r w:rsidRPr="00046F42">
        <w:rPr>
          <w:rFonts w:ascii="Times New Roman" w:eastAsia="SimSun" w:hAnsi="Times New Roman" w:cs="Times New Roman"/>
          <w:sz w:val="24"/>
          <w:szCs w:val="24"/>
          <w:vertAlign w:val="superscript"/>
        </w:rPr>
        <w:t>1</w:t>
      </w:r>
      <w:r w:rsidRPr="00046F42">
        <w:rPr>
          <w:rFonts w:ascii="Times New Roman" w:eastAsia="SimSun" w:hAnsi="Times New Roman" w:cs="Times New Roman"/>
          <w:sz w:val="24"/>
          <w:szCs w:val="24"/>
        </w:rPr>
        <w:t>Department of Radiology, Zhengzhou University People’s Hospital &amp; Henan Provincial People’s Hospital, Zhengzhou 450003, China.</w:t>
      </w:r>
    </w:p>
    <w:p w14:paraId="712BAE43" w14:textId="77777777" w:rsidR="00206C80" w:rsidRPr="00046F42" w:rsidRDefault="00206C80" w:rsidP="00206C80">
      <w:pPr>
        <w:spacing w:line="360" w:lineRule="auto"/>
        <w:jc w:val="left"/>
        <w:rPr>
          <w:rFonts w:ascii="Times New Roman" w:eastAsia="SimSun" w:hAnsi="Times New Roman" w:cs="Times New Roman"/>
          <w:sz w:val="24"/>
          <w:szCs w:val="24"/>
        </w:rPr>
      </w:pPr>
      <w:r w:rsidRPr="00046F42">
        <w:rPr>
          <w:rFonts w:ascii="Times New Roman" w:eastAsia="SimSun" w:hAnsi="Times New Roman" w:cs="Times New Roman"/>
          <w:sz w:val="24"/>
          <w:szCs w:val="24"/>
          <w:vertAlign w:val="superscript"/>
        </w:rPr>
        <w:t>2</w:t>
      </w:r>
      <w:r w:rsidRPr="00046F42">
        <w:rPr>
          <w:rFonts w:ascii="Times New Roman" w:eastAsia="SimSun" w:hAnsi="Times New Roman" w:cs="Times New Roman"/>
          <w:sz w:val="24"/>
          <w:szCs w:val="24"/>
        </w:rPr>
        <w:t xml:space="preserve">MR Research Collaboration, Siemens </w:t>
      </w:r>
      <w:proofErr w:type="spellStart"/>
      <w:r w:rsidRPr="00046F42">
        <w:rPr>
          <w:rFonts w:ascii="Times New Roman" w:eastAsia="SimSun" w:hAnsi="Times New Roman" w:cs="Times New Roman"/>
          <w:sz w:val="24"/>
          <w:szCs w:val="24"/>
        </w:rPr>
        <w:t>Healthineers</w:t>
      </w:r>
      <w:proofErr w:type="spellEnd"/>
      <w:r w:rsidRPr="00046F42">
        <w:rPr>
          <w:rFonts w:ascii="Times New Roman" w:eastAsia="SimSun" w:hAnsi="Times New Roman" w:cs="Times New Roman"/>
          <w:sz w:val="24"/>
          <w:szCs w:val="24"/>
        </w:rPr>
        <w:t xml:space="preserve"> Ltd., Beijing 100102, China.</w:t>
      </w:r>
    </w:p>
    <w:p w14:paraId="33C937B4" w14:textId="77777777" w:rsidR="00206C80" w:rsidRPr="00046F42" w:rsidRDefault="00206C80" w:rsidP="00206C80">
      <w:pPr>
        <w:spacing w:line="360" w:lineRule="auto"/>
        <w:jc w:val="left"/>
        <w:rPr>
          <w:rFonts w:ascii="Times New Roman" w:eastAsia="SimSun" w:hAnsi="Times New Roman" w:cs="Times New Roman"/>
          <w:sz w:val="24"/>
          <w:szCs w:val="24"/>
        </w:rPr>
      </w:pPr>
      <w:r w:rsidRPr="00046F42">
        <w:rPr>
          <w:rFonts w:ascii="Times New Roman" w:eastAsia="SimSun" w:hAnsi="Times New Roman" w:cs="Times New Roman"/>
          <w:sz w:val="24"/>
          <w:szCs w:val="24"/>
          <w:vertAlign w:val="superscript"/>
        </w:rPr>
        <w:t>3</w:t>
      </w:r>
      <w:r w:rsidRPr="00046F42">
        <w:rPr>
          <w:rFonts w:ascii="Times New Roman" w:eastAsia="SimSun" w:hAnsi="Times New Roman" w:cs="Times New Roman"/>
          <w:sz w:val="24"/>
          <w:szCs w:val="24"/>
        </w:rPr>
        <w:t>Biomedical Research Institute, Henan Academy of Sciences, Zhengzhou 450003, China.</w:t>
      </w:r>
    </w:p>
    <w:p w14:paraId="6927CEB4" w14:textId="77777777" w:rsidR="00206C80" w:rsidRPr="00046F42" w:rsidRDefault="00206C80" w:rsidP="00206C80">
      <w:pPr>
        <w:spacing w:line="360" w:lineRule="auto"/>
        <w:rPr>
          <w:rFonts w:ascii="Times New Roman" w:eastAsia="SimSun" w:hAnsi="Times New Roman" w:cs="Times New Roman"/>
          <w:b/>
          <w:bCs/>
          <w:sz w:val="24"/>
          <w:szCs w:val="24"/>
        </w:rPr>
      </w:pPr>
      <w:r w:rsidRPr="00046F42">
        <w:rPr>
          <w:rFonts w:ascii="Times New Roman" w:eastAsia="SimSun" w:hAnsi="Times New Roman" w:cs="Times New Roman" w:hint="eastAsia"/>
          <w:b/>
          <w:bCs/>
          <w:sz w:val="24"/>
          <w:szCs w:val="24"/>
        </w:rPr>
        <w:t>*Corresponding Author:</w:t>
      </w:r>
    </w:p>
    <w:p w14:paraId="3731BF2F" w14:textId="77777777" w:rsidR="00206C80" w:rsidRPr="00046F42" w:rsidRDefault="00206C80" w:rsidP="00206C80">
      <w:pPr>
        <w:spacing w:line="360" w:lineRule="auto"/>
        <w:rPr>
          <w:rFonts w:ascii="Times New Roman" w:eastAsia="SimSun" w:hAnsi="Times New Roman" w:cs="Times New Roman"/>
          <w:sz w:val="24"/>
          <w:szCs w:val="24"/>
        </w:rPr>
      </w:pPr>
      <w:r w:rsidRPr="00046F42">
        <w:rPr>
          <w:rFonts w:ascii="Times New Roman" w:eastAsia="SimSun" w:hAnsi="Times New Roman" w:cs="Times New Roman" w:hint="eastAsia"/>
          <w:sz w:val="24"/>
          <w:szCs w:val="24"/>
        </w:rPr>
        <w:t>Meiyun Wang</w:t>
      </w:r>
    </w:p>
    <w:p w14:paraId="136F1647" w14:textId="0C092431" w:rsidR="00206C80" w:rsidRPr="00046F42" w:rsidRDefault="00206C80" w:rsidP="00EF2A80">
      <w:pPr>
        <w:spacing w:line="360" w:lineRule="auto"/>
        <w:rPr>
          <w:rFonts w:ascii="Times New Roman" w:eastAsia="SimSun" w:hAnsi="Times New Roman" w:cs="Times New Roman"/>
          <w:sz w:val="24"/>
          <w:szCs w:val="24"/>
        </w:rPr>
      </w:pPr>
      <w:r w:rsidRPr="00046F42">
        <w:rPr>
          <w:rFonts w:ascii="Times New Roman" w:eastAsia="SimSun" w:hAnsi="Times New Roman" w:cs="Times New Roman" w:hint="eastAsia"/>
          <w:sz w:val="24"/>
          <w:szCs w:val="24"/>
        </w:rPr>
        <w:t>E-mail: mywang@zzu.edu.cn</w:t>
      </w:r>
    </w:p>
    <w:p w14:paraId="7A2ED5F2" w14:textId="77777777" w:rsidR="007F64EC" w:rsidRPr="00046F42" w:rsidRDefault="007F64EC" w:rsidP="00EF2A80">
      <w:pPr>
        <w:spacing w:line="360" w:lineRule="auto"/>
        <w:rPr>
          <w:rFonts w:ascii="Times New Roman" w:eastAsia="SimSun" w:hAnsi="Times New Roman" w:cs="Times New Roman"/>
          <w:sz w:val="24"/>
          <w:szCs w:val="24"/>
        </w:rPr>
      </w:pPr>
    </w:p>
    <w:p w14:paraId="116B9E9C" w14:textId="77777777" w:rsidR="007F64EC" w:rsidRPr="00046F42" w:rsidRDefault="007F64EC" w:rsidP="00EF2A80">
      <w:pPr>
        <w:spacing w:line="360" w:lineRule="auto"/>
        <w:rPr>
          <w:rFonts w:ascii="Times New Roman" w:eastAsia="SimSun" w:hAnsi="Times New Roman" w:cs="Times New Roman"/>
          <w:sz w:val="24"/>
          <w:szCs w:val="24"/>
        </w:rPr>
      </w:pPr>
    </w:p>
    <w:p w14:paraId="31B61033" w14:textId="77777777" w:rsidR="007F64EC" w:rsidRPr="00046F42" w:rsidRDefault="007F64EC" w:rsidP="00EF2A80">
      <w:pPr>
        <w:spacing w:line="360" w:lineRule="auto"/>
        <w:rPr>
          <w:rFonts w:ascii="Times New Roman" w:eastAsia="SimSun" w:hAnsi="Times New Roman" w:cs="Times New Roman"/>
          <w:sz w:val="24"/>
          <w:szCs w:val="24"/>
        </w:rPr>
      </w:pPr>
    </w:p>
    <w:p w14:paraId="758B50CC" w14:textId="77777777" w:rsidR="007F64EC" w:rsidRPr="00046F42" w:rsidRDefault="007F64EC" w:rsidP="00EF2A80">
      <w:pPr>
        <w:spacing w:line="360" w:lineRule="auto"/>
        <w:rPr>
          <w:rFonts w:ascii="Times New Roman" w:eastAsia="SimSun" w:hAnsi="Times New Roman" w:cs="Times New Roman"/>
          <w:sz w:val="24"/>
          <w:szCs w:val="24"/>
        </w:rPr>
      </w:pPr>
    </w:p>
    <w:p w14:paraId="0AB23E4A" w14:textId="77777777" w:rsidR="007F64EC" w:rsidRPr="00046F42" w:rsidRDefault="007F64EC" w:rsidP="00EF2A80">
      <w:pPr>
        <w:spacing w:line="360" w:lineRule="auto"/>
        <w:rPr>
          <w:rFonts w:ascii="Times New Roman" w:eastAsia="SimSun" w:hAnsi="Times New Roman" w:cs="Times New Roman"/>
          <w:sz w:val="24"/>
          <w:szCs w:val="24"/>
        </w:rPr>
      </w:pPr>
    </w:p>
    <w:p w14:paraId="0F88EBBA" w14:textId="77777777" w:rsidR="007F64EC" w:rsidRPr="00046F42" w:rsidRDefault="007F64EC" w:rsidP="00EF2A80">
      <w:pPr>
        <w:spacing w:line="360" w:lineRule="auto"/>
        <w:rPr>
          <w:rFonts w:ascii="Times New Roman" w:eastAsia="SimSun" w:hAnsi="Times New Roman" w:cs="Times New Roman"/>
          <w:sz w:val="24"/>
          <w:szCs w:val="24"/>
        </w:rPr>
      </w:pPr>
    </w:p>
    <w:p w14:paraId="37DD684E" w14:textId="77777777" w:rsidR="007F64EC" w:rsidRPr="00046F42" w:rsidRDefault="007F64EC" w:rsidP="00EF2A80">
      <w:pPr>
        <w:spacing w:line="360" w:lineRule="auto"/>
        <w:rPr>
          <w:rFonts w:ascii="Times New Roman" w:eastAsia="SimSun" w:hAnsi="Times New Roman" w:cs="Times New Roman"/>
          <w:sz w:val="24"/>
          <w:szCs w:val="24"/>
        </w:rPr>
      </w:pPr>
    </w:p>
    <w:p w14:paraId="6DF0E667" w14:textId="77777777" w:rsidR="007F64EC" w:rsidRPr="00046F42" w:rsidRDefault="007F64EC" w:rsidP="00EF2A80">
      <w:pPr>
        <w:spacing w:line="360" w:lineRule="auto"/>
        <w:rPr>
          <w:rFonts w:ascii="Times New Roman" w:eastAsia="SimSun" w:hAnsi="Times New Roman" w:cs="Times New Roman"/>
          <w:sz w:val="24"/>
          <w:szCs w:val="24"/>
        </w:rPr>
      </w:pPr>
    </w:p>
    <w:p w14:paraId="71B924B3" w14:textId="77777777" w:rsidR="007F64EC" w:rsidRPr="00046F42" w:rsidRDefault="007F64EC" w:rsidP="00EF2A80">
      <w:pPr>
        <w:spacing w:line="360" w:lineRule="auto"/>
        <w:rPr>
          <w:rFonts w:ascii="Times New Roman" w:eastAsia="SimSun" w:hAnsi="Times New Roman" w:cs="Times New Roman"/>
          <w:sz w:val="24"/>
          <w:szCs w:val="24"/>
        </w:rPr>
      </w:pPr>
    </w:p>
    <w:p w14:paraId="4E83E05B" w14:textId="77777777" w:rsidR="007F64EC" w:rsidRPr="00046F42" w:rsidRDefault="007F64EC" w:rsidP="00EF2A80">
      <w:pPr>
        <w:spacing w:line="360" w:lineRule="auto"/>
        <w:rPr>
          <w:rFonts w:ascii="Times New Roman" w:eastAsia="SimSun" w:hAnsi="Times New Roman" w:cs="Times New Roman"/>
          <w:sz w:val="24"/>
          <w:szCs w:val="24"/>
        </w:rPr>
      </w:pPr>
    </w:p>
    <w:p w14:paraId="6E3FCB65" w14:textId="77777777" w:rsidR="007F64EC" w:rsidRPr="00046F42" w:rsidRDefault="007F64EC" w:rsidP="00EF2A80">
      <w:pPr>
        <w:spacing w:line="360" w:lineRule="auto"/>
        <w:rPr>
          <w:rFonts w:ascii="Times New Roman" w:eastAsia="SimSun" w:hAnsi="Times New Roman" w:cs="Times New Roman"/>
          <w:sz w:val="24"/>
          <w:szCs w:val="24"/>
        </w:rPr>
      </w:pPr>
    </w:p>
    <w:p w14:paraId="51CAEE93" w14:textId="77777777" w:rsidR="007F64EC" w:rsidRPr="00046F42" w:rsidRDefault="007F64EC" w:rsidP="00EF2A80">
      <w:pPr>
        <w:spacing w:line="360" w:lineRule="auto"/>
        <w:rPr>
          <w:rFonts w:ascii="Times New Roman" w:eastAsia="SimSun" w:hAnsi="Times New Roman" w:cs="Times New Roman"/>
          <w:sz w:val="24"/>
          <w:szCs w:val="24"/>
        </w:rPr>
      </w:pPr>
    </w:p>
    <w:p w14:paraId="3C7760D3" w14:textId="77777777" w:rsidR="007F64EC" w:rsidRPr="00046F42" w:rsidRDefault="007F64EC" w:rsidP="00EF2A80">
      <w:pPr>
        <w:spacing w:line="360" w:lineRule="auto"/>
        <w:rPr>
          <w:rFonts w:ascii="Times New Roman" w:eastAsia="SimSun" w:hAnsi="Times New Roman" w:cs="Times New Roman"/>
          <w:sz w:val="24"/>
          <w:szCs w:val="24"/>
        </w:rPr>
      </w:pPr>
    </w:p>
    <w:p w14:paraId="34C6C320" w14:textId="77777777" w:rsidR="007F64EC" w:rsidRPr="00046F42" w:rsidRDefault="007F64EC" w:rsidP="00EF2A80">
      <w:pPr>
        <w:spacing w:line="360" w:lineRule="auto"/>
        <w:rPr>
          <w:rFonts w:ascii="Times New Roman" w:eastAsia="SimSun" w:hAnsi="Times New Roman" w:cs="Times New Roman"/>
          <w:sz w:val="24"/>
          <w:szCs w:val="24"/>
        </w:rPr>
      </w:pPr>
    </w:p>
    <w:p w14:paraId="56AE125A" w14:textId="77777777" w:rsidR="00E63AA9" w:rsidRPr="00046F42" w:rsidRDefault="00E63AA9" w:rsidP="00E63AA9">
      <w:pPr>
        <w:spacing w:line="480" w:lineRule="auto"/>
        <w:rPr>
          <w:rFonts w:ascii="Times New Roman" w:eastAsia="SimSun" w:hAnsi="Times New Roman"/>
          <w:b/>
          <w:bCs/>
          <w:sz w:val="24"/>
          <w:szCs w:val="24"/>
        </w:rPr>
      </w:pPr>
      <w:r w:rsidRPr="00046F42">
        <w:rPr>
          <w:rFonts w:ascii="Times New Roman" w:eastAsia="SimSun" w:hAnsi="Times New Roman" w:hint="eastAsia"/>
          <w:b/>
          <w:bCs/>
          <w:sz w:val="24"/>
          <w:szCs w:val="24"/>
        </w:rPr>
        <w:lastRenderedPageBreak/>
        <w:t>Ethics approval and consent to participate</w:t>
      </w:r>
    </w:p>
    <w:p w14:paraId="52C5FBEA" w14:textId="55BE2A4A" w:rsidR="002F6F7D" w:rsidRPr="00046F42" w:rsidRDefault="00E63AA9" w:rsidP="00EF2A80">
      <w:pPr>
        <w:spacing w:line="360" w:lineRule="auto"/>
        <w:rPr>
          <w:rFonts w:ascii="Times New Roman" w:eastAsia="SimSun" w:hAnsi="Times New Roman" w:cs="Times New Roman"/>
          <w:sz w:val="24"/>
          <w:szCs w:val="24"/>
        </w:rPr>
      </w:pPr>
      <w:r w:rsidRPr="00046F42">
        <w:rPr>
          <w:rFonts w:ascii="Times New Roman" w:eastAsia="SimSun" w:hAnsi="Times New Roman" w:cs="Times New Roman" w:hint="eastAsia"/>
          <w:sz w:val="24"/>
          <w:szCs w:val="24"/>
        </w:rPr>
        <w:t>Ethics approval for SRPBS</w:t>
      </w:r>
      <w:r w:rsidRPr="00046F42">
        <w:rPr>
          <w:rFonts w:hint="eastAsia"/>
          <w:sz w:val="24"/>
          <w:szCs w:val="24"/>
        </w:rPr>
        <w:t xml:space="preserve"> </w:t>
      </w:r>
      <w:r w:rsidRPr="00046F42">
        <w:rPr>
          <w:rFonts w:ascii="Times New Roman" w:eastAsia="SimSun" w:hAnsi="Times New Roman" w:cs="Times New Roman" w:hint="eastAsia"/>
          <w:sz w:val="24"/>
          <w:szCs w:val="24"/>
        </w:rPr>
        <w:t xml:space="preserve">Multi-disorder MRI database: </w:t>
      </w:r>
      <w:r w:rsidRPr="00046F42">
        <w:rPr>
          <w:rFonts w:ascii="Times New Roman" w:eastAsia="SimSun" w:hAnsi="Times New Roman" w:cs="Times New Roman"/>
          <w:sz w:val="24"/>
          <w:szCs w:val="24"/>
        </w:rPr>
        <w:t>All participants across the datasets provided informed written consent. The recruitment processes and experimental protocols received approval from the institutional review boards of the lead researchers’ institutions</w:t>
      </w:r>
      <w:r w:rsidR="00070B19" w:rsidRPr="00046F42">
        <w:rPr>
          <w:rFonts w:ascii="Times New Roman" w:eastAsia="SimSun" w:hAnsi="Times New Roman" w:cs="Times New Roman" w:hint="eastAsia"/>
          <w:sz w:val="24"/>
          <w:szCs w:val="24"/>
        </w:rPr>
        <w:t>.</w:t>
      </w:r>
    </w:p>
    <w:p w14:paraId="4A953FF6" w14:textId="77777777" w:rsidR="00B2766C" w:rsidRPr="00046F42" w:rsidRDefault="00B2766C" w:rsidP="00EF2A80">
      <w:pPr>
        <w:spacing w:line="360" w:lineRule="auto"/>
        <w:rPr>
          <w:rFonts w:ascii="Times New Roman" w:eastAsia="SimSun" w:hAnsi="Times New Roman" w:cs="Times New Roman"/>
          <w:sz w:val="24"/>
          <w:szCs w:val="24"/>
        </w:rPr>
      </w:pPr>
    </w:p>
    <w:p w14:paraId="25E96D02" w14:textId="3237F4F2" w:rsidR="00B2766C" w:rsidRPr="00046F42" w:rsidRDefault="00DC4083" w:rsidP="00EF2A80">
      <w:pPr>
        <w:spacing w:line="360" w:lineRule="auto"/>
        <w:rPr>
          <w:rFonts w:ascii="Times New Roman" w:eastAsia="SimSun" w:hAnsi="Times New Roman" w:cs="Times New Roman"/>
          <w:b/>
          <w:bCs/>
          <w:sz w:val="24"/>
          <w:szCs w:val="24"/>
        </w:rPr>
      </w:pPr>
      <w:r w:rsidRPr="00046F42">
        <w:rPr>
          <w:rFonts w:ascii="Times New Roman" w:eastAsia="SimSun" w:hAnsi="Times New Roman" w:cs="Times New Roman"/>
          <w:b/>
          <w:bCs/>
          <w:sz w:val="24"/>
          <w:szCs w:val="24"/>
        </w:rPr>
        <w:t>Supplementary methods</w:t>
      </w:r>
    </w:p>
    <w:p w14:paraId="22C0679B" w14:textId="7628BD46" w:rsidR="00DC4083" w:rsidRPr="00046F42" w:rsidRDefault="00320FBA" w:rsidP="001E7D71">
      <w:pPr>
        <w:spacing w:line="360" w:lineRule="auto"/>
        <w:rPr>
          <w:rFonts w:ascii="Times New Roman" w:hAnsi="Times New Roman"/>
          <w:b/>
          <w:bCs/>
          <w:sz w:val="24"/>
        </w:rPr>
      </w:pPr>
      <w:r w:rsidRPr="00046F42">
        <w:rPr>
          <w:rFonts w:ascii="Times New Roman" w:hAnsi="Times New Roman" w:hint="eastAsia"/>
          <w:b/>
          <w:bCs/>
          <w:sz w:val="24"/>
        </w:rPr>
        <w:t>The s</w:t>
      </w:r>
      <w:r w:rsidR="00DC4083" w:rsidRPr="00046F42">
        <w:rPr>
          <w:rFonts w:ascii="Times New Roman" w:hAnsi="Times New Roman"/>
          <w:b/>
          <w:bCs/>
          <w:sz w:val="24"/>
        </w:rPr>
        <w:t>plit-sample validation</w:t>
      </w:r>
    </w:p>
    <w:p w14:paraId="0E550998" w14:textId="77777777" w:rsidR="00DC4083" w:rsidRPr="00046F42" w:rsidRDefault="00DC4083" w:rsidP="00DC4083">
      <w:pPr>
        <w:spacing w:line="360" w:lineRule="auto"/>
        <w:ind w:firstLineChars="100" w:firstLine="240"/>
        <w:rPr>
          <w:rFonts w:ascii="Times New Roman" w:hAnsi="Times New Roman"/>
          <w:sz w:val="24"/>
        </w:rPr>
      </w:pPr>
      <w:r w:rsidRPr="00046F42">
        <w:rPr>
          <w:rFonts w:ascii="Times New Roman" w:hAnsi="Times New Roman"/>
          <w:sz w:val="24"/>
        </w:rPr>
        <w:t>The multiple repeated splits were employed: 100 random 80-20% train-test splits were performed to assess clustering stability. Regarding label permutation, we implemented a Hungarian algorithm-based label alignment procedure to address the random initialization issue. Specifically, after each HYDRA run, cluster labels were optimally matched to a reference clustering solution (first split) using maximum overlap assignment, ensuring consistent label assignment across iterations. This procedure prevents artificial inflation of variability due to arbitrary label switching.</w:t>
      </w:r>
    </w:p>
    <w:p w14:paraId="4AE5E088" w14:textId="77777777" w:rsidR="00DC4083" w:rsidRPr="00046F42" w:rsidRDefault="00DC4083" w:rsidP="00DC4083">
      <w:pPr>
        <w:spacing w:line="360" w:lineRule="auto"/>
        <w:rPr>
          <w:rFonts w:ascii="Times New Roman" w:hAnsi="Times New Roman"/>
          <w:sz w:val="24"/>
        </w:rPr>
      </w:pPr>
    </w:p>
    <w:p w14:paraId="2558A0D8" w14:textId="74ADEEE3" w:rsidR="00320FBA" w:rsidRPr="00046F42" w:rsidRDefault="00320FBA" w:rsidP="00DC4083">
      <w:pPr>
        <w:spacing w:line="360" w:lineRule="auto"/>
        <w:rPr>
          <w:rFonts w:ascii="Times New Roman" w:hAnsi="Times New Roman"/>
          <w:b/>
          <w:bCs/>
          <w:sz w:val="24"/>
        </w:rPr>
      </w:pPr>
      <w:r w:rsidRPr="00046F42">
        <w:rPr>
          <w:rFonts w:ascii="Times New Roman" w:hAnsi="Times New Roman"/>
          <w:b/>
          <w:bCs/>
          <w:sz w:val="24"/>
        </w:rPr>
        <w:t>The leave-one-site-out validation</w:t>
      </w:r>
    </w:p>
    <w:p w14:paraId="6903D946" w14:textId="1B7263B6" w:rsidR="00320FBA" w:rsidRPr="00046F42" w:rsidRDefault="00320FBA" w:rsidP="001E7D71">
      <w:pPr>
        <w:spacing w:line="360" w:lineRule="auto"/>
        <w:ind w:firstLineChars="100" w:firstLine="240"/>
        <w:rPr>
          <w:rFonts w:ascii="Times New Roman" w:hAnsi="Times New Roman"/>
          <w:sz w:val="24"/>
        </w:rPr>
      </w:pPr>
      <w:r w:rsidRPr="00046F42">
        <w:rPr>
          <w:rFonts w:ascii="Times New Roman" w:hAnsi="Times New Roman"/>
          <w:sz w:val="24"/>
        </w:rPr>
        <w:t>When the number of clusters was set to 2, the predicted labels of 2 subtypes from all 6 sites using leave-one-site-out were compared with the original assignments obtained by taking all the sites together. The percentage overlap of patients that were assigned to the same subtype was 86.17% (91% in site COI, 85% in site HUH, 84% in site HRC, 79% in site HKH, 88% in site KUT, and 90% in site UTO). Statistical significance was assessed using binomial probability testing against chance-level concordance (50%), yielding p &lt; 0.001. Additionally, we computed 95% confidence intervals (81.21%-91.12%) demonstrating statistical reliability of this reproducibility estimate.</w:t>
      </w:r>
    </w:p>
    <w:p w14:paraId="0901968E" w14:textId="77777777" w:rsidR="00320FBA" w:rsidRPr="00046F42" w:rsidRDefault="00320FBA" w:rsidP="00DC4083">
      <w:pPr>
        <w:spacing w:line="360" w:lineRule="auto"/>
        <w:rPr>
          <w:rFonts w:ascii="Times New Roman" w:hAnsi="Times New Roman"/>
          <w:b/>
          <w:bCs/>
          <w:sz w:val="24"/>
        </w:rPr>
      </w:pPr>
    </w:p>
    <w:p w14:paraId="3A8B95E3" w14:textId="77777777" w:rsidR="00DC4083" w:rsidRPr="00046F42" w:rsidRDefault="00DC4083" w:rsidP="00DC4083">
      <w:pPr>
        <w:spacing w:line="360" w:lineRule="auto"/>
        <w:rPr>
          <w:rFonts w:ascii="Times New Roman" w:eastAsia="SimSun" w:hAnsi="Times New Roman" w:cs="Times New Roman"/>
          <w:b/>
          <w:bCs/>
          <w:sz w:val="24"/>
          <w:szCs w:val="24"/>
        </w:rPr>
      </w:pPr>
      <w:r w:rsidRPr="00046F42">
        <w:rPr>
          <w:rFonts w:ascii="Times New Roman" w:eastAsia="SimSun" w:hAnsi="Times New Roman" w:cs="Times New Roman" w:hint="eastAsia"/>
          <w:b/>
          <w:bCs/>
          <w:sz w:val="24"/>
          <w:szCs w:val="24"/>
        </w:rPr>
        <w:t>Correlations between regional MIND strength and clinical measures</w:t>
      </w:r>
    </w:p>
    <w:p w14:paraId="1801E947" w14:textId="77777777" w:rsidR="00DC4083" w:rsidRPr="00046F42" w:rsidRDefault="00DC4083" w:rsidP="00DC4083">
      <w:pPr>
        <w:spacing w:line="360" w:lineRule="auto"/>
        <w:ind w:firstLineChars="100" w:firstLine="240"/>
        <w:rPr>
          <w:rFonts w:ascii="Times New Roman" w:hAnsi="Times New Roman"/>
          <w:sz w:val="24"/>
        </w:rPr>
      </w:pPr>
      <w:r w:rsidRPr="00046F42">
        <w:rPr>
          <w:rFonts w:ascii="Times New Roman" w:hAnsi="Times New Roman" w:hint="eastAsia"/>
          <w:sz w:val="24"/>
        </w:rPr>
        <w:t xml:space="preserve">Only at the KUT site protocol, the medication equivalent doses were estimated as follows: Antipsychotics using chlorpromazine (CPZ) equivalent dose for the patients </w:t>
      </w:r>
      <w:r w:rsidRPr="00046F42">
        <w:rPr>
          <w:rFonts w:ascii="Times New Roman" w:hAnsi="Times New Roman" w:hint="eastAsia"/>
          <w:sz w:val="24"/>
        </w:rPr>
        <w:lastRenderedPageBreak/>
        <w:t>with MDD; and antidepressants using imipramine (IMP) equivalent dose for the patients with MDD. Since we only obtained information on whether the patients took benzodiazepines, we used benzodiazepine as a binarized variable. For patients with MDD, the effect of medication on MIND strength was analyzed, with age, gender, TIV, and handedness included as confounding covariates. The correlations between medication equivalent and regional MIND strength were not significant after FDR correction.</w:t>
      </w:r>
    </w:p>
    <w:p w14:paraId="1F40D68E" w14:textId="77777777" w:rsidR="00DC4083" w:rsidRPr="00046F42" w:rsidRDefault="00DC4083" w:rsidP="001E7D71">
      <w:pPr>
        <w:spacing w:line="360" w:lineRule="auto"/>
        <w:ind w:firstLineChars="100" w:firstLine="240"/>
        <w:rPr>
          <w:rFonts w:ascii="Times New Roman" w:hAnsi="Times New Roman"/>
          <w:sz w:val="24"/>
        </w:rPr>
      </w:pPr>
    </w:p>
    <w:p w14:paraId="45A74C8E" w14:textId="77777777" w:rsidR="00DC4083" w:rsidRPr="00046F42" w:rsidRDefault="00DC4083" w:rsidP="00DC4083">
      <w:pPr>
        <w:spacing w:line="360" w:lineRule="auto"/>
        <w:rPr>
          <w:rFonts w:ascii="Times New Roman" w:eastAsia="SimSun" w:hAnsi="Times New Roman" w:cs="Times New Roman"/>
          <w:sz w:val="24"/>
          <w:szCs w:val="24"/>
        </w:rPr>
      </w:pPr>
    </w:p>
    <w:p w14:paraId="0DA2EF31" w14:textId="77777777" w:rsidR="00B2766C" w:rsidRPr="00046F42" w:rsidRDefault="00B2766C" w:rsidP="00EF2A80">
      <w:pPr>
        <w:spacing w:line="360" w:lineRule="auto"/>
        <w:rPr>
          <w:rFonts w:ascii="Times New Roman" w:eastAsia="SimSun" w:hAnsi="Times New Roman" w:cs="Times New Roman"/>
          <w:sz w:val="24"/>
          <w:szCs w:val="24"/>
        </w:rPr>
      </w:pPr>
    </w:p>
    <w:p w14:paraId="601961FD" w14:textId="77777777" w:rsidR="00B2766C" w:rsidRPr="00046F42" w:rsidRDefault="00B2766C" w:rsidP="00EF2A80">
      <w:pPr>
        <w:spacing w:line="360" w:lineRule="auto"/>
        <w:rPr>
          <w:rFonts w:ascii="Times New Roman" w:eastAsia="SimSun" w:hAnsi="Times New Roman" w:cs="Times New Roman"/>
          <w:sz w:val="24"/>
          <w:szCs w:val="24"/>
        </w:rPr>
      </w:pPr>
    </w:p>
    <w:p w14:paraId="79849270" w14:textId="77777777" w:rsidR="00B2766C" w:rsidRPr="00046F42" w:rsidRDefault="00B2766C" w:rsidP="00EF2A80">
      <w:pPr>
        <w:spacing w:line="360" w:lineRule="auto"/>
        <w:rPr>
          <w:rFonts w:ascii="Times New Roman" w:eastAsia="SimSun" w:hAnsi="Times New Roman" w:cs="Times New Roman"/>
          <w:sz w:val="24"/>
          <w:szCs w:val="24"/>
        </w:rPr>
      </w:pPr>
    </w:p>
    <w:p w14:paraId="1FF415A1" w14:textId="77777777" w:rsidR="00B2766C" w:rsidRPr="00046F42" w:rsidRDefault="00B2766C" w:rsidP="00EF2A80">
      <w:pPr>
        <w:spacing w:line="360" w:lineRule="auto"/>
        <w:rPr>
          <w:rFonts w:ascii="Times New Roman" w:eastAsia="SimSun" w:hAnsi="Times New Roman" w:cs="Times New Roman"/>
          <w:sz w:val="24"/>
          <w:szCs w:val="24"/>
        </w:rPr>
      </w:pPr>
    </w:p>
    <w:p w14:paraId="2F81CEE2" w14:textId="77777777" w:rsidR="00B2766C" w:rsidRPr="00046F42" w:rsidRDefault="00B2766C" w:rsidP="00EF2A80">
      <w:pPr>
        <w:spacing w:line="360" w:lineRule="auto"/>
        <w:rPr>
          <w:rFonts w:ascii="Times New Roman" w:eastAsia="SimSun" w:hAnsi="Times New Roman" w:cs="Times New Roman"/>
          <w:sz w:val="24"/>
          <w:szCs w:val="24"/>
        </w:rPr>
      </w:pPr>
    </w:p>
    <w:p w14:paraId="27EEF8B8" w14:textId="77777777" w:rsidR="007F64EC" w:rsidRPr="00046F42" w:rsidRDefault="007F64EC" w:rsidP="00EF2A80">
      <w:pPr>
        <w:spacing w:line="360" w:lineRule="auto"/>
        <w:rPr>
          <w:rFonts w:ascii="Times New Roman" w:eastAsia="SimSun" w:hAnsi="Times New Roman" w:cs="Times New Roman"/>
          <w:sz w:val="24"/>
          <w:szCs w:val="24"/>
        </w:rPr>
      </w:pPr>
    </w:p>
    <w:p w14:paraId="04BDF7E3" w14:textId="77777777" w:rsidR="007F64EC" w:rsidRPr="00046F42" w:rsidRDefault="007F64EC" w:rsidP="00EF2A80">
      <w:pPr>
        <w:spacing w:line="360" w:lineRule="auto"/>
        <w:rPr>
          <w:rFonts w:ascii="Times New Roman" w:eastAsia="SimSun" w:hAnsi="Times New Roman" w:cs="Times New Roman"/>
          <w:sz w:val="24"/>
          <w:szCs w:val="24"/>
        </w:rPr>
      </w:pPr>
    </w:p>
    <w:p w14:paraId="2840A11D" w14:textId="77777777" w:rsidR="007F64EC" w:rsidRPr="00046F42" w:rsidRDefault="007F64EC" w:rsidP="00EF2A80">
      <w:pPr>
        <w:spacing w:line="360" w:lineRule="auto"/>
        <w:rPr>
          <w:rFonts w:ascii="Times New Roman" w:eastAsia="SimSun" w:hAnsi="Times New Roman" w:cs="Times New Roman"/>
          <w:sz w:val="24"/>
          <w:szCs w:val="24"/>
        </w:rPr>
      </w:pPr>
    </w:p>
    <w:p w14:paraId="3911C5A7" w14:textId="77777777" w:rsidR="007F64EC" w:rsidRPr="00046F42" w:rsidRDefault="007F64EC" w:rsidP="00EF2A80">
      <w:pPr>
        <w:spacing w:line="360" w:lineRule="auto"/>
        <w:rPr>
          <w:rFonts w:ascii="Times New Roman" w:eastAsia="SimSun" w:hAnsi="Times New Roman" w:cs="Times New Roman"/>
          <w:sz w:val="24"/>
          <w:szCs w:val="24"/>
        </w:rPr>
      </w:pPr>
    </w:p>
    <w:p w14:paraId="5E7385D9" w14:textId="77777777" w:rsidR="007F64EC" w:rsidRPr="00046F42" w:rsidRDefault="007F64EC" w:rsidP="00EF2A80">
      <w:pPr>
        <w:spacing w:line="360" w:lineRule="auto"/>
        <w:rPr>
          <w:rFonts w:ascii="Times New Roman" w:eastAsia="SimSun" w:hAnsi="Times New Roman" w:cs="Times New Roman"/>
          <w:sz w:val="24"/>
          <w:szCs w:val="24"/>
        </w:rPr>
      </w:pPr>
    </w:p>
    <w:p w14:paraId="5273EF66" w14:textId="77777777" w:rsidR="007F64EC" w:rsidRPr="00046F42" w:rsidRDefault="007F64EC" w:rsidP="00EF2A80">
      <w:pPr>
        <w:spacing w:line="360" w:lineRule="auto"/>
        <w:rPr>
          <w:rFonts w:ascii="Times New Roman" w:eastAsia="SimSun" w:hAnsi="Times New Roman" w:cs="Times New Roman"/>
          <w:sz w:val="24"/>
          <w:szCs w:val="24"/>
        </w:rPr>
      </w:pPr>
    </w:p>
    <w:p w14:paraId="5BD8BAD1" w14:textId="77777777" w:rsidR="007F64EC" w:rsidRPr="00046F42" w:rsidRDefault="007F64EC" w:rsidP="00EF2A80">
      <w:pPr>
        <w:spacing w:line="360" w:lineRule="auto"/>
        <w:rPr>
          <w:rFonts w:ascii="Times New Roman" w:eastAsia="SimSun" w:hAnsi="Times New Roman" w:cs="Times New Roman"/>
          <w:sz w:val="24"/>
          <w:szCs w:val="24"/>
        </w:rPr>
      </w:pPr>
    </w:p>
    <w:p w14:paraId="1274E9AB" w14:textId="77777777" w:rsidR="007F64EC" w:rsidRPr="00046F42" w:rsidRDefault="007F64EC" w:rsidP="00EF2A80">
      <w:pPr>
        <w:spacing w:line="360" w:lineRule="auto"/>
        <w:rPr>
          <w:rFonts w:ascii="Times New Roman" w:eastAsia="SimSun" w:hAnsi="Times New Roman" w:cs="Times New Roman"/>
          <w:sz w:val="24"/>
          <w:szCs w:val="24"/>
        </w:rPr>
      </w:pPr>
    </w:p>
    <w:p w14:paraId="1CC5A3D1" w14:textId="77777777" w:rsidR="007F64EC" w:rsidRPr="00046F42" w:rsidRDefault="007F64EC" w:rsidP="00EF2A80">
      <w:pPr>
        <w:spacing w:line="360" w:lineRule="auto"/>
        <w:rPr>
          <w:rFonts w:ascii="Times New Roman" w:eastAsia="SimSun" w:hAnsi="Times New Roman" w:cs="Times New Roman"/>
          <w:sz w:val="24"/>
          <w:szCs w:val="24"/>
        </w:rPr>
      </w:pPr>
    </w:p>
    <w:p w14:paraId="760A8973" w14:textId="77777777" w:rsidR="007F64EC" w:rsidRPr="00046F42" w:rsidRDefault="007F64EC" w:rsidP="00EF2A80">
      <w:pPr>
        <w:spacing w:line="360" w:lineRule="auto"/>
        <w:rPr>
          <w:rFonts w:ascii="Times New Roman" w:eastAsia="SimSun" w:hAnsi="Times New Roman" w:cs="Times New Roman"/>
          <w:sz w:val="24"/>
          <w:szCs w:val="24"/>
        </w:rPr>
      </w:pPr>
    </w:p>
    <w:p w14:paraId="664D9408" w14:textId="77777777" w:rsidR="007F64EC" w:rsidRPr="00046F42" w:rsidRDefault="007F64EC" w:rsidP="00EF2A80">
      <w:pPr>
        <w:spacing w:line="360" w:lineRule="auto"/>
        <w:rPr>
          <w:rFonts w:ascii="Times New Roman" w:eastAsia="SimSun" w:hAnsi="Times New Roman" w:cs="Times New Roman"/>
          <w:sz w:val="24"/>
          <w:szCs w:val="24"/>
        </w:rPr>
      </w:pPr>
    </w:p>
    <w:p w14:paraId="695CE257" w14:textId="77777777" w:rsidR="007F64EC" w:rsidRPr="00046F42" w:rsidRDefault="007F64EC" w:rsidP="00EF2A80">
      <w:pPr>
        <w:spacing w:line="360" w:lineRule="auto"/>
        <w:rPr>
          <w:rFonts w:ascii="Times New Roman" w:eastAsia="SimSun" w:hAnsi="Times New Roman" w:cs="Times New Roman"/>
          <w:sz w:val="24"/>
          <w:szCs w:val="24"/>
        </w:rPr>
      </w:pPr>
    </w:p>
    <w:p w14:paraId="2D6ADEC8" w14:textId="77777777" w:rsidR="007F64EC" w:rsidRPr="00046F42" w:rsidRDefault="007F64EC" w:rsidP="00EF2A80">
      <w:pPr>
        <w:spacing w:line="360" w:lineRule="auto"/>
        <w:rPr>
          <w:rFonts w:ascii="Times New Roman" w:eastAsia="SimSun" w:hAnsi="Times New Roman" w:cs="Times New Roman"/>
          <w:sz w:val="24"/>
          <w:szCs w:val="24"/>
        </w:rPr>
      </w:pPr>
    </w:p>
    <w:p w14:paraId="5A1F022F" w14:textId="77777777" w:rsidR="007F64EC" w:rsidRPr="00046F42" w:rsidRDefault="007F64EC" w:rsidP="00EF2A80">
      <w:pPr>
        <w:spacing w:line="360" w:lineRule="auto"/>
        <w:rPr>
          <w:rFonts w:ascii="Times New Roman" w:eastAsia="SimSun" w:hAnsi="Times New Roman" w:cs="Times New Roman"/>
          <w:sz w:val="24"/>
          <w:szCs w:val="24"/>
        </w:rPr>
      </w:pPr>
    </w:p>
    <w:p w14:paraId="57490FE1" w14:textId="77777777" w:rsidR="007F64EC" w:rsidRPr="00046F42" w:rsidRDefault="007F64EC" w:rsidP="00EF2A80">
      <w:pPr>
        <w:spacing w:line="360" w:lineRule="auto"/>
        <w:rPr>
          <w:rFonts w:ascii="Times New Roman" w:eastAsia="SimSun" w:hAnsi="Times New Roman" w:cs="Times New Roman"/>
          <w:sz w:val="24"/>
          <w:szCs w:val="24"/>
        </w:rPr>
      </w:pPr>
    </w:p>
    <w:p w14:paraId="74242DBE" w14:textId="77777777" w:rsidR="00B2766C" w:rsidRPr="00046F42" w:rsidRDefault="00B2766C" w:rsidP="00EF2A80">
      <w:pPr>
        <w:spacing w:line="360" w:lineRule="auto"/>
        <w:rPr>
          <w:rFonts w:ascii="Times New Roman" w:eastAsia="DengXian" w:hAnsi="Times New Roman" w:cs="Times New Roman"/>
          <w:b/>
          <w:bCs/>
          <w:kern w:val="0"/>
          <w:sz w:val="24"/>
          <w:szCs w:val="24"/>
        </w:rPr>
      </w:pPr>
    </w:p>
    <w:p w14:paraId="3B2B45D6" w14:textId="328FD408" w:rsidR="002F6F7D" w:rsidRPr="00046F42" w:rsidRDefault="002F6F7D" w:rsidP="002F6F7D">
      <w:pPr>
        <w:spacing w:before="50" w:after="50"/>
        <w:jc w:val="left"/>
        <w:rPr>
          <w:rFonts w:ascii="Times New Roman" w:eastAsia="DengXian" w:hAnsi="Times New Roman" w:cs="Times New Roman"/>
          <w:b/>
          <w:bCs/>
          <w:kern w:val="0"/>
          <w:sz w:val="24"/>
          <w:szCs w:val="24"/>
        </w:rPr>
      </w:pPr>
      <w:r w:rsidRPr="00046F42">
        <w:rPr>
          <w:rFonts w:ascii="Times New Roman" w:eastAsia="DengXian" w:hAnsi="Times New Roman" w:cs="Times New Roman" w:hint="eastAsia"/>
          <w:b/>
          <w:bCs/>
          <w:kern w:val="0"/>
          <w:sz w:val="24"/>
          <w:szCs w:val="24"/>
        </w:rPr>
        <w:lastRenderedPageBreak/>
        <w:t>Supplementary Tables and Figures</w:t>
      </w:r>
    </w:p>
    <w:p w14:paraId="6721DD21" w14:textId="66549DB6" w:rsidR="00DB1542" w:rsidRPr="00046F42" w:rsidRDefault="008D73B6" w:rsidP="00DB1542">
      <w:pPr>
        <w:spacing w:before="50" w:after="50"/>
        <w:jc w:val="left"/>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Table S</w:t>
      </w:r>
      <w:r w:rsidR="00AD7926" w:rsidRPr="00046F42">
        <w:rPr>
          <w:rFonts w:ascii="Times New Roman" w:eastAsia="DengXian" w:hAnsi="Times New Roman" w:cs="Times New Roman" w:hint="eastAsia"/>
          <w:kern w:val="0"/>
          <w:sz w:val="24"/>
          <w:szCs w:val="24"/>
        </w:rPr>
        <w:t>1</w:t>
      </w:r>
      <w:r w:rsidR="00DB1542" w:rsidRPr="00046F42">
        <w:rPr>
          <w:rFonts w:ascii="Times New Roman" w:eastAsia="DengXian" w:hAnsi="Times New Roman" w:cs="Times New Roman"/>
          <w:kern w:val="0"/>
          <w:sz w:val="24"/>
          <w:szCs w:val="24"/>
        </w:rPr>
        <w:t xml:space="preserve">. Demographic characteristics of participants included in the sites. </w:t>
      </w:r>
    </w:p>
    <w:tbl>
      <w:tblPr>
        <w:tblStyle w:val="21"/>
        <w:tblW w:w="0" w:type="auto"/>
        <w:tblLook w:val="04A0" w:firstRow="1" w:lastRow="0" w:firstColumn="1" w:lastColumn="0" w:noHBand="0" w:noVBand="1"/>
      </w:tblPr>
      <w:tblGrid>
        <w:gridCol w:w="1843"/>
        <w:gridCol w:w="2165"/>
        <w:gridCol w:w="970"/>
        <w:gridCol w:w="1660"/>
        <w:gridCol w:w="1668"/>
      </w:tblGrid>
      <w:tr w:rsidR="00046F42" w:rsidRPr="00046F42" w14:paraId="3C2865C8" w14:textId="77777777" w:rsidTr="00E553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7F7F7F" w:themeColor="text1" w:themeTint="80"/>
              <w:bottom w:val="single" w:sz="4" w:space="0" w:color="auto"/>
            </w:tcBorders>
          </w:tcPr>
          <w:p w14:paraId="192D2517" w14:textId="77777777" w:rsidR="00DB1542" w:rsidRPr="00046F42" w:rsidRDefault="00DB1542" w:rsidP="00801E6D">
            <w:pPr>
              <w:spacing w:before="50" w:after="50"/>
              <w:jc w:val="center"/>
              <w:rPr>
                <w:rFonts w:ascii="Times New Roman" w:eastAsia="DengXian" w:hAnsi="Times New Roman" w:cs="Times New Roman"/>
                <w:kern w:val="0"/>
                <w:szCs w:val="21"/>
              </w:rPr>
            </w:pPr>
            <w:r w:rsidRPr="00046F42">
              <w:rPr>
                <w:rFonts w:ascii="Times New Roman" w:eastAsia="DengXian" w:hAnsi="Times New Roman" w:cs="Times New Roman"/>
                <w:kern w:val="0"/>
                <w:szCs w:val="21"/>
              </w:rPr>
              <w:t>Hub Institute</w:t>
            </w:r>
          </w:p>
        </w:tc>
        <w:tc>
          <w:tcPr>
            <w:tcW w:w="2165" w:type="dxa"/>
            <w:tcBorders>
              <w:top w:val="single" w:sz="4" w:space="0" w:color="7F7F7F" w:themeColor="text1" w:themeTint="80"/>
              <w:bottom w:val="single" w:sz="4" w:space="0" w:color="auto"/>
            </w:tcBorders>
          </w:tcPr>
          <w:p w14:paraId="73F49E9F" w14:textId="77777777" w:rsidR="00DB1542"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Site(scanner)</w:t>
            </w:r>
          </w:p>
        </w:tc>
        <w:tc>
          <w:tcPr>
            <w:tcW w:w="970" w:type="dxa"/>
            <w:tcBorders>
              <w:top w:val="single" w:sz="4" w:space="0" w:color="7F7F7F" w:themeColor="text1" w:themeTint="80"/>
              <w:bottom w:val="single" w:sz="4" w:space="0" w:color="auto"/>
            </w:tcBorders>
          </w:tcPr>
          <w:p w14:paraId="0A762D9B" w14:textId="77777777" w:rsidR="00DB1542"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Site Label</w:t>
            </w:r>
          </w:p>
        </w:tc>
        <w:tc>
          <w:tcPr>
            <w:tcW w:w="1660" w:type="dxa"/>
            <w:tcBorders>
              <w:top w:val="single" w:sz="4" w:space="0" w:color="7F7F7F" w:themeColor="text1" w:themeTint="80"/>
              <w:bottom w:val="single" w:sz="4" w:space="0" w:color="auto"/>
            </w:tcBorders>
          </w:tcPr>
          <w:p w14:paraId="3EEDE237" w14:textId="77777777" w:rsidR="00F13E89"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kern w:val="0"/>
                <w:szCs w:val="21"/>
              </w:rPr>
            </w:pPr>
            <w:r w:rsidRPr="00046F42">
              <w:rPr>
                <w:rFonts w:ascii="Times New Roman" w:eastAsia="DengXian" w:hAnsi="Times New Roman" w:cs="Times New Roman"/>
                <w:kern w:val="0"/>
                <w:szCs w:val="21"/>
              </w:rPr>
              <w:t>HC</w:t>
            </w:r>
          </w:p>
          <w:p w14:paraId="545FEA97" w14:textId="36DDF554" w:rsidR="00DB1542"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(Age, y)</w:t>
            </w:r>
          </w:p>
        </w:tc>
        <w:tc>
          <w:tcPr>
            <w:tcW w:w="1668" w:type="dxa"/>
            <w:tcBorders>
              <w:top w:val="single" w:sz="4" w:space="0" w:color="7F7F7F" w:themeColor="text1" w:themeTint="80"/>
              <w:bottom w:val="single" w:sz="4" w:space="0" w:color="auto"/>
            </w:tcBorders>
          </w:tcPr>
          <w:p w14:paraId="376B9FCB" w14:textId="7C197566" w:rsidR="00F13E89"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kern w:val="0"/>
                <w:szCs w:val="21"/>
              </w:rPr>
            </w:pPr>
            <w:r w:rsidRPr="00046F42">
              <w:rPr>
                <w:rFonts w:ascii="Times New Roman" w:eastAsia="DengXian" w:hAnsi="Times New Roman" w:cs="Times New Roman"/>
                <w:kern w:val="0"/>
                <w:szCs w:val="21"/>
              </w:rPr>
              <w:t>MDD</w:t>
            </w:r>
          </w:p>
          <w:p w14:paraId="5F7F929C" w14:textId="3ACBCC5B" w:rsidR="00DB1542" w:rsidRPr="00046F42" w:rsidRDefault="00DB1542" w:rsidP="00801E6D">
            <w:pPr>
              <w:spacing w:before="50" w:after="50"/>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(Age, y)</w:t>
            </w:r>
          </w:p>
        </w:tc>
      </w:tr>
      <w:tr w:rsidR="00046F42" w:rsidRPr="00046F42" w14:paraId="7541F3B1" w14:textId="77777777" w:rsidTr="00E55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4" w:space="0" w:color="auto"/>
              <w:bottom w:val="nil"/>
            </w:tcBorders>
          </w:tcPr>
          <w:p w14:paraId="74D56DD7" w14:textId="77777777" w:rsidR="00DB1542" w:rsidRPr="00046F42" w:rsidRDefault="00DB1542" w:rsidP="00801E6D">
            <w:pPr>
              <w:spacing w:before="50" w:after="50"/>
              <w:jc w:val="center"/>
              <w:rPr>
                <w:rFonts w:ascii="Times New Roman" w:eastAsia="DengXian" w:hAnsi="Times New Roman" w:cs="Times New Roman"/>
                <w:kern w:val="0"/>
                <w:szCs w:val="21"/>
              </w:rPr>
            </w:pPr>
            <w:r w:rsidRPr="00046F42">
              <w:rPr>
                <w:rFonts w:ascii="Times New Roman" w:eastAsia="DengXian" w:hAnsi="Times New Roman" w:cs="Times New Roman"/>
                <w:kern w:val="0"/>
                <w:szCs w:val="21"/>
              </w:rPr>
              <w:t>Hiroshima University</w:t>
            </w:r>
          </w:p>
        </w:tc>
        <w:tc>
          <w:tcPr>
            <w:tcW w:w="2165" w:type="dxa"/>
            <w:tcBorders>
              <w:top w:val="single" w:sz="4" w:space="0" w:color="auto"/>
              <w:bottom w:val="nil"/>
            </w:tcBorders>
          </w:tcPr>
          <w:p w14:paraId="3AE3B62F" w14:textId="77777777"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Center of Innovation at Hiroshima univ (</w:t>
            </w:r>
            <w:proofErr w:type="spellStart"/>
            <w:r w:rsidRPr="00046F42">
              <w:rPr>
                <w:rFonts w:ascii="Times New Roman" w:eastAsia="DengXian" w:hAnsi="Times New Roman" w:cs="Times New Roman"/>
                <w:kern w:val="0"/>
                <w:szCs w:val="21"/>
              </w:rPr>
              <w:t>VerioDot</w:t>
            </w:r>
            <w:proofErr w:type="spellEnd"/>
            <w:r w:rsidRPr="00046F42">
              <w:rPr>
                <w:rFonts w:ascii="Times New Roman" w:eastAsia="DengXian" w:hAnsi="Times New Roman" w:cs="Times New Roman"/>
                <w:kern w:val="0"/>
                <w:szCs w:val="21"/>
              </w:rPr>
              <w:t>, Siemens)</w:t>
            </w:r>
          </w:p>
        </w:tc>
        <w:tc>
          <w:tcPr>
            <w:tcW w:w="970" w:type="dxa"/>
            <w:tcBorders>
              <w:top w:val="single" w:sz="4" w:space="0" w:color="auto"/>
              <w:bottom w:val="nil"/>
            </w:tcBorders>
          </w:tcPr>
          <w:p w14:paraId="4CD10443" w14:textId="77777777"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COI</w:t>
            </w:r>
          </w:p>
        </w:tc>
        <w:tc>
          <w:tcPr>
            <w:tcW w:w="1660" w:type="dxa"/>
            <w:tcBorders>
              <w:top w:val="single" w:sz="4" w:space="0" w:color="auto"/>
              <w:bottom w:val="nil"/>
            </w:tcBorders>
          </w:tcPr>
          <w:p w14:paraId="74A00AA1" w14:textId="76B1F3F3"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w:t>
            </w:r>
            <w:r w:rsidR="00844ADA" w:rsidRPr="00046F42">
              <w:rPr>
                <w:rFonts w:ascii="Times New Roman" w:eastAsia="DengXian" w:hAnsi="Times New Roman" w:cs="Times New Roman" w:hint="eastAsia"/>
                <w:kern w:val="0"/>
                <w:szCs w:val="21"/>
              </w:rPr>
              <w:t>0</w:t>
            </w:r>
            <w:r w:rsidR="00635C2D" w:rsidRPr="00046F42">
              <w:rPr>
                <w:rFonts w:ascii="Times New Roman" w:eastAsia="DengXian" w:hAnsi="Times New Roman" w:cs="Times New Roman" w:hint="eastAsia"/>
                <w:kern w:val="0"/>
                <w:szCs w:val="21"/>
              </w:rPr>
              <w:t>9</w:t>
            </w:r>
            <w:r w:rsidRPr="00046F42">
              <w:rPr>
                <w:rFonts w:ascii="Times New Roman" w:eastAsia="DengXian" w:hAnsi="Times New Roman" w:cs="Times New Roman"/>
                <w:kern w:val="0"/>
                <w:szCs w:val="21"/>
              </w:rPr>
              <w:t xml:space="preserve">, </w:t>
            </w:r>
            <w:r w:rsidR="00844ADA" w:rsidRPr="00046F42">
              <w:rPr>
                <w:rFonts w:ascii="Times New Roman" w:eastAsia="DengXian" w:hAnsi="Times New Roman" w:cs="Times New Roman" w:hint="eastAsia"/>
                <w:kern w:val="0"/>
                <w:szCs w:val="21"/>
              </w:rPr>
              <w:t>47.50</w:t>
            </w:r>
            <w:r w:rsidR="00844ADA" w:rsidRPr="00046F42">
              <w:rPr>
                <w:rFonts w:ascii="Times New Roman" w:eastAsia="SimSun" w:hAnsi="Times New Roman" w:cs="Times New Roman"/>
                <w:kern w:val="24"/>
                <w:szCs w:val="21"/>
              </w:rPr>
              <w:t>±</w:t>
            </w:r>
            <w:r w:rsidR="00844ADA" w:rsidRPr="00046F42">
              <w:rPr>
                <w:rFonts w:ascii="Times New Roman" w:eastAsia="SimSun" w:hAnsi="Times New Roman" w:cs="Times New Roman" w:hint="eastAsia"/>
                <w:kern w:val="24"/>
                <w:szCs w:val="21"/>
              </w:rPr>
              <w:t>1</w:t>
            </w:r>
            <w:r w:rsidR="00635C2D" w:rsidRPr="00046F42">
              <w:rPr>
                <w:rFonts w:ascii="Times New Roman" w:eastAsia="SimSun" w:hAnsi="Times New Roman" w:cs="Times New Roman" w:hint="eastAsia"/>
                <w:kern w:val="24"/>
                <w:szCs w:val="21"/>
              </w:rPr>
              <w:t>1.74</w:t>
            </w:r>
          </w:p>
        </w:tc>
        <w:tc>
          <w:tcPr>
            <w:tcW w:w="1668" w:type="dxa"/>
            <w:tcBorders>
              <w:top w:val="single" w:sz="4" w:space="0" w:color="auto"/>
              <w:bottom w:val="nil"/>
            </w:tcBorders>
          </w:tcPr>
          <w:p w14:paraId="28B2FA88" w14:textId="2747063F" w:rsidR="00DB1542" w:rsidRPr="00046F42" w:rsidRDefault="004870C6"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69</w:t>
            </w:r>
            <w:r w:rsidR="00DB1542" w:rsidRPr="00046F42">
              <w:rPr>
                <w:rFonts w:ascii="Times New Roman" w:eastAsia="DengXian" w:hAnsi="Times New Roman" w:cs="Times New Roman"/>
                <w:kern w:val="0"/>
                <w:szCs w:val="21"/>
              </w:rPr>
              <w:t>, 4</w:t>
            </w:r>
            <w:r w:rsidRPr="00046F42">
              <w:rPr>
                <w:rFonts w:ascii="Times New Roman" w:eastAsia="DengXian" w:hAnsi="Times New Roman" w:cs="Times New Roman" w:hint="eastAsia"/>
                <w:kern w:val="0"/>
                <w:szCs w:val="21"/>
              </w:rPr>
              <w:t>3.55</w:t>
            </w:r>
            <w:r w:rsidRPr="00046F42">
              <w:rPr>
                <w:rFonts w:ascii="Times New Roman" w:eastAsia="SimSun" w:hAnsi="Times New Roman" w:cs="Times New Roman"/>
                <w:kern w:val="24"/>
                <w:szCs w:val="21"/>
              </w:rPr>
              <w:t>±</w:t>
            </w:r>
            <w:r w:rsidRPr="00046F42">
              <w:rPr>
                <w:rFonts w:ascii="Times New Roman" w:eastAsia="SimSun" w:hAnsi="Times New Roman" w:cs="Times New Roman" w:hint="eastAsia"/>
                <w:kern w:val="24"/>
                <w:szCs w:val="21"/>
              </w:rPr>
              <w:t>8.35</w:t>
            </w:r>
          </w:p>
        </w:tc>
      </w:tr>
      <w:tr w:rsidR="00046F42" w:rsidRPr="00046F42" w14:paraId="736BEADC" w14:textId="77777777" w:rsidTr="00E55303">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tcPr>
          <w:p w14:paraId="7E2EC7A8" w14:textId="77777777" w:rsidR="00DB1542" w:rsidRPr="00046F42" w:rsidRDefault="00DB1542" w:rsidP="00801E6D">
            <w:pPr>
              <w:spacing w:before="50" w:after="50"/>
              <w:jc w:val="center"/>
              <w:rPr>
                <w:rFonts w:ascii="Times New Roman" w:eastAsia="DengXian" w:hAnsi="Times New Roman" w:cs="Times New Roman"/>
                <w:kern w:val="0"/>
                <w:szCs w:val="21"/>
              </w:rPr>
            </w:pPr>
          </w:p>
        </w:tc>
        <w:tc>
          <w:tcPr>
            <w:tcW w:w="2165" w:type="dxa"/>
            <w:tcBorders>
              <w:top w:val="nil"/>
              <w:bottom w:val="nil"/>
            </w:tcBorders>
          </w:tcPr>
          <w:p w14:paraId="63AE69B2" w14:textId="71B46549" w:rsidR="00DB1542" w:rsidRPr="00046F42" w:rsidRDefault="00DB1542" w:rsidP="00801E6D">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Hiroshima univ hospital (Sig</w:t>
            </w:r>
            <w:r w:rsidR="00DC0160" w:rsidRPr="00046F42">
              <w:rPr>
                <w:rFonts w:ascii="Times New Roman" w:eastAsia="DengXian" w:hAnsi="Times New Roman" w:cs="Times New Roman" w:hint="eastAsia"/>
                <w:kern w:val="0"/>
                <w:szCs w:val="21"/>
              </w:rPr>
              <w:t>m</w:t>
            </w:r>
            <w:r w:rsidRPr="00046F42">
              <w:rPr>
                <w:rFonts w:ascii="Times New Roman" w:eastAsia="DengXian" w:hAnsi="Times New Roman" w:cs="Times New Roman"/>
                <w:kern w:val="0"/>
                <w:szCs w:val="21"/>
              </w:rPr>
              <w:t xml:space="preserve">a </w:t>
            </w:r>
            <w:proofErr w:type="spellStart"/>
            <w:r w:rsidRPr="00046F42">
              <w:rPr>
                <w:rFonts w:ascii="Times New Roman" w:eastAsia="DengXian" w:hAnsi="Times New Roman" w:cs="Times New Roman"/>
                <w:kern w:val="0"/>
                <w:szCs w:val="21"/>
              </w:rPr>
              <w:t>HDxt</w:t>
            </w:r>
            <w:proofErr w:type="spellEnd"/>
            <w:r w:rsidRPr="00046F42">
              <w:rPr>
                <w:rFonts w:ascii="Times New Roman" w:eastAsia="DengXian" w:hAnsi="Times New Roman" w:cs="Times New Roman"/>
                <w:kern w:val="0"/>
                <w:szCs w:val="21"/>
              </w:rPr>
              <w:t>, GE)</w:t>
            </w:r>
          </w:p>
        </w:tc>
        <w:tc>
          <w:tcPr>
            <w:tcW w:w="970" w:type="dxa"/>
            <w:tcBorders>
              <w:top w:val="nil"/>
              <w:bottom w:val="nil"/>
            </w:tcBorders>
          </w:tcPr>
          <w:p w14:paraId="3519C0A2" w14:textId="77777777" w:rsidR="00DB1542" w:rsidRPr="00046F42" w:rsidRDefault="00DB1542" w:rsidP="00801E6D">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HUH</w:t>
            </w:r>
          </w:p>
        </w:tc>
        <w:tc>
          <w:tcPr>
            <w:tcW w:w="1660" w:type="dxa"/>
            <w:tcBorders>
              <w:top w:val="nil"/>
              <w:bottom w:val="nil"/>
            </w:tcBorders>
          </w:tcPr>
          <w:p w14:paraId="6E6A1753" w14:textId="19236EDE" w:rsidR="00DB1542" w:rsidRPr="00046F42" w:rsidRDefault="00DB1542" w:rsidP="00801E6D">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6</w:t>
            </w:r>
            <w:r w:rsidR="00E55303" w:rsidRPr="00046F42">
              <w:rPr>
                <w:rFonts w:ascii="Times New Roman" w:eastAsia="DengXian" w:hAnsi="Times New Roman" w:cs="Times New Roman" w:hint="eastAsia"/>
                <w:kern w:val="0"/>
                <w:szCs w:val="21"/>
              </w:rPr>
              <w:t>6</w:t>
            </w:r>
            <w:r w:rsidRPr="00046F42">
              <w:rPr>
                <w:rFonts w:ascii="Times New Roman" w:eastAsia="DengXian" w:hAnsi="Times New Roman" w:cs="Times New Roman"/>
                <w:kern w:val="0"/>
                <w:szCs w:val="21"/>
              </w:rPr>
              <w:t xml:space="preserve">, </w:t>
            </w:r>
            <w:r w:rsidR="00E55303" w:rsidRPr="00046F42">
              <w:rPr>
                <w:rFonts w:ascii="Times New Roman" w:eastAsia="DengXian" w:hAnsi="Times New Roman" w:cs="Times New Roman" w:hint="eastAsia"/>
                <w:kern w:val="0"/>
                <w:szCs w:val="21"/>
              </w:rPr>
              <w:t>29.51</w:t>
            </w:r>
            <w:r w:rsidR="00801E6D" w:rsidRPr="00046F42">
              <w:rPr>
                <w:rFonts w:ascii="Times New Roman" w:eastAsia="SimSun" w:hAnsi="Times New Roman" w:cs="Times New Roman"/>
                <w:kern w:val="24"/>
                <w:szCs w:val="21"/>
              </w:rPr>
              <w:t>±</w:t>
            </w:r>
            <w:r w:rsidR="00801E6D" w:rsidRPr="00046F42">
              <w:rPr>
                <w:rFonts w:ascii="Times New Roman" w:eastAsia="SimSun" w:hAnsi="Times New Roman" w:cs="Times New Roman" w:hint="eastAsia"/>
                <w:kern w:val="24"/>
                <w:szCs w:val="21"/>
              </w:rPr>
              <w:t>13.69</w:t>
            </w:r>
          </w:p>
        </w:tc>
        <w:tc>
          <w:tcPr>
            <w:tcW w:w="1668" w:type="dxa"/>
            <w:tcBorders>
              <w:top w:val="nil"/>
              <w:bottom w:val="nil"/>
            </w:tcBorders>
          </w:tcPr>
          <w:p w14:paraId="64177838" w14:textId="4FC9E28A" w:rsidR="00DB1542" w:rsidRPr="00046F42" w:rsidRDefault="00DB1542" w:rsidP="004870C6">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5</w:t>
            </w:r>
            <w:r w:rsidR="004870C6" w:rsidRPr="00046F42">
              <w:rPr>
                <w:rFonts w:ascii="Times New Roman" w:eastAsia="DengXian" w:hAnsi="Times New Roman" w:cs="Times New Roman" w:hint="eastAsia"/>
                <w:kern w:val="0"/>
                <w:szCs w:val="21"/>
              </w:rPr>
              <w:t>0</w:t>
            </w:r>
            <w:r w:rsidRPr="00046F42">
              <w:rPr>
                <w:rFonts w:ascii="Times New Roman" w:eastAsia="DengXian" w:hAnsi="Times New Roman" w:cs="Times New Roman"/>
                <w:kern w:val="0"/>
                <w:szCs w:val="21"/>
              </w:rPr>
              <w:t>, 4</w:t>
            </w:r>
            <w:r w:rsidR="004870C6" w:rsidRPr="00046F42">
              <w:rPr>
                <w:rFonts w:ascii="Times New Roman" w:eastAsia="DengXian" w:hAnsi="Times New Roman" w:cs="Times New Roman" w:hint="eastAsia"/>
                <w:kern w:val="0"/>
                <w:szCs w:val="21"/>
              </w:rPr>
              <w:t>1.56</w:t>
            </w:r>
            <w:r w:rsidR="004870C6" w:rsidRPr="00046F42">
              <w:rPr>
                <w:rFonts w:ascii="Times New Roman" w:eastAsia="SimSun" w:hAnsi="Times New Roman" w:cs="Times New Roman"/>
                <w:kern w:val="24"/>
                <w:szCs w:val="21"/>
              </w:rPr>
              <w:t>±</w:t>
            </w:r>
            <w:r w:rsidR="004870C6" w:rsidRPr="00046F42">
              <w:rPr>
                <w:rFonts w:ascii="Times New Roman" w:eastAsia="SimSun" w:hAnsi="Times New Roman" w:cs="Times New Roman" w:hint="eastAsia"/>
                <w:kern w:val="24"/>
                <w:szCs w:val="21"/>
              </w:rPr>
              <w:t>9.63</w:t>
            </w:r>
          </w:p>
        </w:tc>
      </w:tr>
      <w:tr w:rsidR="00046F42" w:rsidRPr="00046F42" w14:paraId="633C6BFE" w14:textId="77777777" w:rsidTr="00E55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tcPr>
          <w:p w14:paraId="0E1DF70E" w14:textId="77777777" w:rsidR="00DB1542" w:rsidRPr="00046F42" w:rsidRDefault="00DB1542" w:rsidP="00801E6D">
            <w:pPr>
              <w:spacing w:before="50" w:after="50"/>
              <w:jc w:val="center"/>
              <w:rPr>
                <w:rFonts w:ascii="Times New Roman" w:eastAsia="DengXian" w:hAnsi="Times New Roman" w:cs="Times New Roman"/>
                <w:kern w:val="0"/>
                <w:szCs w:val="21"/>
              </w:rPr>
            </w:pPr>
          </w:p>
        </w:tc>
        <w:tc>
          <w:tcPr>
            <w:tcW w:w="2165" w:type="dxa"/>
            <w:tcBorders>
              <w:top w:val="nil"/>
              <w:bottom w:val="nil"/>
            </w:tcBorders>
          </w:tcPr>
          <w:p w14:paraId="2E9B94C0" w14:textId="14F61B3B"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Hiroshima Rehabilitation Center (Sig</w:t>
            </w:r>
            <w:r w:rsidR="00DC0160" w:rsidRPr="00046F42">
              <w:rPr>
                <w:rFonts w:ascii="Times New Roman" w:eastAsia="DengXian" w:hAnsi="Times New Roman" w:cs="Times New Roman" w:hint="eastAsia"/>
                <w:kern w:val="0"/>
                <w:szCs w:val="21"/>
              </w:rPr>
              <w:t>m</w:t>
            </w:r>
            <w:r w:rsidRPr="00046F42">
              <w:rPr>
                <w:rFonts w:ascii="Times New Roman" w:eastAsia="DengXian" w:hAnsi="Times New Roman" w:cs="Times New Roman"/>
                <w:kern w:val="0"/>
                <w:szCs w:val="21"/>
              </w:rPr>
              <w:t xml:space="preserve">a </w:t>
            </w:r>
            <w:proofErr w:type="spellStart"/>
            <w:r w:rsidRPr="00046F42">
              <w:rPr>
                <w:rFonts w:ascii="Times New Roman" w:eastAsia="DengXian" w:hAnsi="Times New Roman" w:cs="Times New Roman"/>
                <w:kern w:val="0"/>
                <w:szCs w:val="21"/>
              </w:rPr>
              <w:t>HDxt</w:t>
            </w:r>
            <w:proofErr w:type="spellEnd"/>
            <w:r w:rsidRPr="00046F42">
              <w:rPr>
                <w:rFonts w:ascii="Times New Roman" w:eastAsia="DengXian" w:hAnsi="Times New Roman" w:cs="Times New Roman"/>
                <w:kern w:val="0"/>
                <w:szCs w:val="21"/>
              </w:rPr>
              <w:t>, GE)</w:t>
            </w:r>
          </w:p>
        </w:tc>
        <w:tc>
          <w:tcPr>
            <w:tcW w:w="970" w:type="dxa"/>
            <w:tcBorders>
              <w:top w:val="nil"/>
              <w:bottom w:val="nil"/>
            </w:tcBorders>
          </w:tcPr>
          <w:p w14:paraId="21A65A3A" w14:textId="77777777"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HRC</w:t>
            </w:r>
          </w:p>
        </w:tc>
        <w:tc>
          <w:tcPr>
            <w:tcW w:w="1660" w:type="dxa"/>
            <w:tcBorders>
              <w:top w:val="nil"/>
              <w:bottom w:val="nil"/>
            </w:tcBorders>
          </w:tcPr>
          <w:p w14:paraId="0146851B" w14:textId="3B9585B4" w:rsidR="00DB1542" w:rsidRPr="00046F42" w:rsidRDefault="00801E6D"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21</w:t>
            </w:r>
            <w:r w:rsidR="00DB1542" w:rsidRPr="00046F42">
              <w:rPr>
                <w:rFonts w:ascii="Times New Roman" w:eastAsia="DengXian" w:hAnsi="Times New Roman" w:cs="Times New Roman"/>
                <w:kern w:val="0"/>
                <w:szCs w:val="21"/>
              </w:rPr>
              <w:t xml:space="preserve">, </w:t>
            </w:r>
            <w:r w:rsidRPr="00046F42">
              <w:rPr>
                <w:rFonts w:ascii="Times New Roman" w:eastAsia="DengXian" w:hAnsi="Times New Roman" w:cs="Times New Roman" w:hint="eastAsia"/>
                <w:kern w:val="0"/>
                <w:szCs w:val="21"/>
              </w:rPr>
              <w:t>42.57</w:t>
            </w:r>
            <w:r w:rsidRPr="00046F42">
              <w:rPr>
                <w:rFonts w:ascii="Times New Roman" w:eastAsia="SimSun" w:hAnsi="Times New Roman" w:cs="Times New Roman"/>
                <w:kern w:val="24"/>
                <w:szCs w:val="21"/>
              </w:rPr>
              <w:t>±</w:t>
            </w:r>
            <w:r w:rsidRPr="00046F42">
              <w:rPr>
                <w:rFonts w:ascii="Times New Roman" w:eastAsia="SimSun" w:hAnsi="Times New Roman" w:cs="Times New Roman" w:hint="eastAsia"/>
                <w:kern w:val="24"/>
                <w:szCs w:val="21"/>
              </w:rPr>
              <w:t>7.53</w:t>
            </w:r>
          </w:p>
        </w:tc>
        <w:tc>
          <w:tcPr>
            <w:tcW w:w="1668" w:type="dxa"/>
            <w:tcBorders>
              <w:top w:val="nil"/>
              <w:bottom w:val="nil"/>
            </w:tcBorders>
          </w:tcPr>
          <w:p w14:paraId="351434DA" w14:textId="39D593C0" w:rsidR="00DB1542" w:rsidRPr="00046F42" w:rsidRDefault="00DB1542" w:rsidP="004870C6">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w:t>
            </w:r>
            <w:r w:rsidR="004870C6" w:rsidRPr="00046F42">
              <w:rPr>
                <w:rFonts w:ascii="Times New Roman" w:eastAsia="DengXian" w:hAnsi="Times New Roman" w:cs="Times New Roman" w:hint="eastAsia"/>
                <w:kern w:val="0"/>
                <w:szCs w:val="21"/>
              </w:rPr>
              <w:t>6</w:t>
            </w:r>
            <w:r w:rsidRPr="00046F42">
              <w:rPr>
                <w:rFonts w:ascii="Times New Roman" w:eastAsia="DengXian" w:hAnsi="Times New Roman" w:cs="Times New Roman"/>
                <w:kern w:val="0"/>
                <w:szCs w:val="21"/>
              </w:rPr>
              <w:t>, 40.5</w:t>
            </w:r>
            <w:r w:rsidR="004870C6" w:rsidRPr="00046F42">
              <w:rPr>
                <w:rFonts w:ascii="Times New Roman" w:eastAsia="DengXian" w:hAnsi="Times New Roman" w:cs="Times New Roman" w:hint="eastAsia"/>
                <w:kern w:val="0"/>
                <w:szCs w:val="21"/>
              </w:rPr>
              <w:t>0</w:t>
            </w:r>
            <w:r w:rsidR="004870C6" w:rsidRPr="00046F42">
              <w:rPr>
                <w:rFonts w:ascii="Times New Roman" w:eastAsia="SimSun" w:hAnsi="Times New Roman" w:cs="Times New Roman"/>
                <w:kern w:val="24"/>
                <w:szCs w:val="21"/>
              </w:rPr>
              <w:t>±</w:t>
            </w:r>
            <w:r w:rsidR="004870C6" w:rsidRPr="00046F42">
              <w:rPr>
                <w:rFonts w:ascii="Times New Roman" w:eastAsia="SimSun" w:hAnsi="Times New Roman" w:cs="Times New Roman" w:hint="eastAsia"/>
                <w:kern w:val="24"/>
                <w:szCs w:val="21"/>
              </w:rPr>
              <w:t>8.51</w:t>
            </w:r>
          </w:p>
        </w:tc>
      </w:tr>
      <w:tr w:rsidR="00046F42" w:rsidRPr="00046F42" w14:paraId="6F948005" w14:textId="77777777" w:rsidTr="00E55303">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tcPr>
          <w:p w14:paraId="2007DAD6" w14:textId="77777777" w:rsidR="00DB1542" w:rsidRPr="00046F42" w:rsidRDefault="00DB1542" w:rsidP="00801E6D">
            <w:pPr>
              <w:spacing w:before="50" w:after="50"/>
              <w:jc w:val="center"/>
              <w:rPr>
                <w:rFonts w:ascii="Times New Roman" w:eastAsia="DengXian" w:hAnsi="Times New Roman" w:cs="Times New Roman"/>
                <w:kern w:val="0"/>
                <w:szCs w:val="21"/>
              </w:rPr>
            </w:pPr>
          </w:p>
        </w:tc>
        <w:tc>
          <w:tcPr>
            <w:tcW w:w="2165" w:type="dxa"/>
            <w:tcBorders>
              <w:top w:val="nil"/>
              <w:bottom w:val="nil"/>
            </w:tcBorders>
          </w:tcPr>
          <w:p w14:paraId="68630095" w14:textId="3AC92F25" w:rsidR="00844ADA" w:rsidRPr="00046F42" w:rsidRDefault="00DB1542" w:rsidP="00801E6D">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Hiroshima Kajikawa Hospital (Spectra, Siemens)</w:t>
            </w:r>
          </w:p>
        </w:tc>
        <w:tc>
          <w:tcPr>
            <w:tcW w:w="970" w:type="dxa"/>
            <w:tcBorders>
              <w:top w:val="nil"/>
              <w:bottom w:val="nil"/>
            </w:tcBorders>
          </w:tcPr>
          <w:p w14:paraId="391A40DA" w14:textId="77777777" w:rsidR="00DB1542" w:rsidRPr="00046F42" w:rsidRDefault="00DB1542" w:rsidP="00801E6D">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HKH</w:t>
            </w:r>
          </w:p>
        </w:tc>
        <w:tc>
          <w:tcPr>
            <w:tcW w:w="1660" w:type="dxa"/>
            <w:tcBorders>
              <w:top w:val="nil"/>
              <w:bottom w:val="nil"/>
            </w:tcBorders>
          </w:tcPr>
          <w:p w14:paraId="30AAF90A" w14:textId="37E24325" w:rsidR="00DB1542" w:rsidRPr="00046F42" w:rsidRDefault="00DB1542" w:rsidP="006377C5">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29, 45.</w:t>
            </w:r>
            <w:r w:rsidR="006377C5" w:rsidRPr="00046F42">
              <w:rPr>
                <w:rFonts w:ascii="Times New Roman" w:eastAsia="DengXian" w:hAnsi="Times New Roman" w:cs="Times New Roman" w:hint="eastAsia"/>
                <w:kern w:val="0"/>
                <w:szCs w:val="21"/>
              </w:rPr>
              <w:t>07</w:t>
            </w:r>
            <w:r w:rsidR="006377C5" w:rsidRPr="00046F42">
              <w:rPr>
                <w:rFonts w:ascii="Times New Roman" w:eastAsia="SimSun" w:hAnsi="Times New Roman" w:cs="Times New Roman"/>
                <w:kern w:val="24"/>
                <w:szCs w:val="21"/>
              </w:rPr>
              <w:t>±</w:t>
            </w:r>
            <w:r w:rsidR="006377C5" w:rsidRPr="00046F42">
              <w:rPr>
                <w:rFonts w:ascii="Times New Roman" w:eastAsia="SimSun" w:hAnsi="Times New Roman" w:cs="Times New Roman" w:hint="eastAsia"/>
                <w:kern w:val="24"/>
                <w:szCs w:val="21"/>
              </w:rPr>
              <w:t>10.21</w:t>
            </w:r>
          </w:p>
        </w:tc>
        <w:tc>
          <w:tcPr>
            <w:tcW w:w="1668" w:type="dxa"/>
            <w:tcBorders>
              <w:top w:val="nil"/>
              <w:bottom w:val="nil"/>
            </w:tcBorders>
          </w:tcPr>
          <w:p w14:paraId="48869F27" w14:textId="780EE3AD" w:rsidR="00DB1542" w:rsidRPr="00046F42" w:rsidRDefault="004870C6" w:rsidP="004870C6">
            <w:pPr>
              <w:spacing w:before="50" w:after="50"/>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27</w:t>
            </w:r>
            <w:r w:rsidR="00DB1542" w:rsidRPr="00046F42">
              <w:rPr>
                <w:rFonts w:ascii="Times New Roman" w:eastAsia="DengXian" w:hAnsi="Times New Roman" w:cs="Times New Roman"/>
                <w:kern w:val="0"/>
                <w:szCs w:val="21"/>
              </w:rPr>
              <w:t>, 4</w:t>
            </w:r>
            <w:r w:rsidRPr="00046F42">
              <w:rPr>
                <w:rFonts w:ascii="Times New Roman" w:eastAsia="DengXian" w:hAnsi="Times New Roman" w:cs="Times New Roman" w:hint="eastAsia"/>
                <w:kern w:val="0"/>
                <w:szCs w:val="21"/>
              </w:rPr>
              <w:t>5.96</w:t>
            </w:r>
            <w:r w:rsidRPr="00046F42">
              <w:rPr>
                <w:rFonts w:ascii="Times New Roman" w:eastAsia="SimSun" w:hAnsi="Times New Roman" w:cs="Times New Roman"/>
                <w:kern w:val="24"/>
                <w:szCs w:val="21"/>
              </w:rPr>
              <w:t>±</w:t>
            </w:r>
            <w:r w:rsidRPr="00046F42">
              <w:rPr>
                <w:rFonts w:ascii="Times New Roman" w:eastAsia="SimSun" w:hAnsi="Times New Roman" w:cs="Times New Roman" w:hint="eastAsia"/>
                <w:kern w:val="24"/>
                <w:szCs w:val="21"/>
              </w:rPr>
              <w:t>9.69</w:t>
            </w:r>
          </w:p>
        </w:tc>
      </w:tr>
      <w:tr w:rsidR="00046F42" w:rsidRPr="00046F42" w14:paraId="4644DB89" w14:textId="77777777" w:rsidTr="00E55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il"/>
            </w:tcBorders>
          </w:tcPr>
          <w:p w14:paraId="69599743" w14:textId="4B630765" w:rsidR="00844ADA" w:rsidRPr="00046F42" w:rsidRDefault="00844ADA" w:rsidP="00801E6D">
            <w:pPr>
              <w:spacing w:before="50" w:after="50"/>
              <w:jc w:val="center"/>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Kyoto</w:t>
            </w:r>
            <w:r w:rsidR="00E55303" w:rsidRPr="00046F42">
              <w:rPr>
                <w:rFonts w:ascii="Times New Roman" w:eastAsia="DengXian" w:hAnsi="Times New Roman" w:cs="Times New Roman" w:hint="eastAsia"/>
                <w:kern w:val="0"/>
                <w:szCs w:val="21"/>
              </w:rPr>
              <w:t xml:space="preserve"> </w:t>
            </w:r>
            <w:r w:rsidRPr="00046F42">
              <w:rPr>
                <w:rFonts w:ascii="Times New Roman" w:eastAsia="DengXian" w:hAnsi="Times New Roman" w:cs="Times New Roman" w:hint="eastAsia"/>
                <w:kern w:val="0"/>
                <w:szCs w:val="21"/>
              </w:rPr>
              <w:t>University</w:t>
            </w:r>
          </w:p>
          <w:p w14:paraId="7E514D32" w14:textId="77777777" w:rsidR="00801E6D" w:rsidRPr="00046F42" w:rsidRDefault="00801E6D" w:rsidP="00801E6D">
            <w:pPr>
              <w:spacing w:before="50" w:after="50"/>
              <w:jc w:val="center"/>
              <w:rPr>
                <w:rFonts w:ascii="Times New Roman" w:eastAsia="DengXian" w:hAnsi="Times New Roman" w:cs="Times New Roman"/>
                <w:b w:val="0"/>
                <w:bCs w:val="0"/>
                <w:kern w:val="0"/>
                <w:szCs w:val="21"/>
              </w:rPr>
            </w:pPr>
          </w:p>
          <w:p w14:paraId="2F002C64" w14:textId="0C85A681" w:rsidR="00DB1542" w:rsidRPr="00046F42" w:rsidRDefault="00DB1542" w:rsidP="00801E6D">
            <w:pPr>
              <w:spacing w:before="50" w:after="50"/>
              <w:jc w:val="center"/>
              <w:rPr>
                <w:rFonts w:ascii="Times New Roman" w:eastAsia="DengXian" w:hAnsi="Times New Roman" w:cs="Times New Roman"/>
                <w:kern w:val="0"/>
                <w:szCs w:val="21"/>
              </w:rPr>
            </w:pPr>
            <w:r w:rsidRPr="00046F42">
              <w:rPr>
                <w:rFonts w:ascii="Times New Roman" w:eastAsia="DengXian" w:hAnsi="Times New Roman" w:cs="Times New Roman"/>
                <w:kern w:val="0"/>
                <w:szCs w:val="21"/>
              </w:rPr>
              <w:t>University of Tokyo</w:t>
            </w:r>
          </w:p>
        </w:tc>
        <w:tc>
          <w:tcPr>
            <w:tcW w:w="2165" w:type="dxa"/>
            <w:tcBorders>
              <w:top w:val="nil"/>
            </w:tcBorders>
          </w:tcPr>
          <w:p w14:paraId="5F7BFD72" w14:textId="12A175A4" w:rsidR="00844ADA" w:rsidRPr="00046F42" w:rsidRDefault="00E55303"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Kyoto univ (</w:t>
            </w:r>
            <w:proofErr w:type="spellStart"/>
            <w:r w:rsidRPr="00046F42">
              <w:rPr>
                <w:rFonts w:ascii="Times New Roman" w:eastAsia="DengXian" w:hAnsi="Times New Roman" w:cs="Times New Roman" w:hint="eastAsia"/>
                <w:kern w:val="0"/>
                <w:szCs w:val="21"/>
              </w:rPr>
              <w:t>TimTrio</w:t>
            </w:r>
            <w:proofErr w:type="spellEnd"/>
            <w:r w:rsidRPr="00046F42">
              <w:rPr>
                <w:rFonts w:ascii="Times New Roman" w:eastAsia="DengXian" w:hAnsi="Times New Roman" w:cs="Times New Roman" w:hint="eastAsia"/>
                <w:kern w:val="0"/>
                <w:szCs w:val="21"/>
              </w:rPr>
              <w:t>, Siemens)</w:t>
            </w:r>
          </w:p>
          <w:p w14:paraId="34B3B373" w14:textId="2D0CCF5D"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Univ of Tokyo (MR750W, GE)</w:t>
            </w:r>
          </w:p>
        </w:tc>
        <w:tc>
          <w:tcPr>
            <w:tcW w:w="970" w:type="dxa"/>
            <w:tcBorders>
              <w:top w:val="nil"/>
            </w:tcBorders>
          </w:tcPr>
          <w:p w14:paraId="3016934C" w14:textId="33B5C56C" w:rsidR="00844ADA" w:rsidRPr="00046F42" w:rsidRDefault="00E55303"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KUT</w:t>
            </w:r>
          </w:p>
          <w:p w14:paraId="02F1DA96" w14:textId="77777777" w:rsidR="00E55303" w:rsidRPr="00046F42" w:rsidRDefault="00E55303"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p>
          <w:p w14:paraId="6CF80250" w14:textId="4FB58D12" w:rsidR="00DB1542" w:rsidRPr="00046F42" w:rsidRDefault="00DB1542"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UTO</w:t>
            </w:r>
          </w:p>
        </w:tc>
        <w:tc>
          <w:tcPr>
            <w:tcW w:w="1660" w:type="dxa"/>
            <w:tcBorders>
              <w:top w:val="nil"/>
            </w:tcBorders>
          </w:tcPr>
          <w:p w14:paraId="241B2E62" w14:textId="47FCB7CF" w:rsidR="00844ADA" w:rsidRPr="00046F42" w:rsidRDefault="006377C5"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 xml:space="preserve">61, </w:t>
            </w:r>
            <w:r w:rsidR="00B84125" w:rsidRPr="00046F42">
              <w:rPr>
                <w:rFonts w:ascii="Times New Roman" w:eastAsia="DengXian" w:hAnsi="Times New Roman" w:cs="Times New Roman" w:hint="eastAsia"/>
                <w:kern w:val="0"/>
                <w:szCs w:val="21"/>
              </w:rPr>
              <w:t>34.10</w:t>
            </w:r>
            <w:r w:rsidR="00B84125" w:rsidRPr="00046F42">
              <w:rPr>
                <w:rFonts w:ascii="Times New Roman" w:eastAsia="SimSun" w:hAnsi="Times New Roman" w:cs="Times New Roman"/>
                <w:kern w:val="24"/>
                <w:szCs w:val="21"/>
              </w:rPr>
              <w:t>±</w:t>
            </w:r>
            <w:r w:rsidR="00B84125" w:rsidRPr="00046F42">
              <w:rPr>
                <w:rFonts w:ascii="Times New Roman" w:eastAsia="SimSun" w:hAnsi="Times New Roman" w:cs="Times New Roman" w:hint="eastAsia"/>
                <w:kern w:val="24"/>
                <w:szCs w:val="21"/>
              </w:rPr>
              <w:t>10.81</w:t>
            </w:r>
          </w:p>
          <w:p w14:paraId="34973218" w14:textId="77777777" w:rsidR="00E55303" w:rsidRPr="00046F42" w:rsidRDefault="00E55303"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p>
          <w:p w14:paraId="4F1A7B61" w14:textId="3E05AFBC" w:rsidR="00DB1542" w:rsidRPr="00046F42" w:rsidRDefault="00635C2D" w:rsidP="00635C2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81</w:t>
            </w:r>
            <w:r w:rsidR="00DB1542" w:rsidRPr="00046F42">
              <w:rPr>
                <w:rFonts w:ascii="Times New Roman" w:eastAsia="DengXian" w:hAnsi="Times New Roman" w:cs="Times New Roman"/>
                <w:kern w:val="0"/>
                <w:szCs w:val="21"/>
              </w:rPr>
              <w:t>, 3</w:t>
            </w:r>
            <w:r w:rsidRPr="00046F42">
              <w:rPr>
                <w:rFonts w:ascii="Times New Roman" w:eastAsia="DengXian" w:hAnsi="Times New Roman" w:cs="Times New Roman" w:hint="eastAsia"/>
                <w:kern w:val="0"/>
                <w:szCs w:val="21"/>
              </w:rPr>
              <w:t>6.60</w:t>
            </w:r>
            <w:r w:rsidRPr="00046F42">
              <w:rPr>
                <w:rFonts w:ascii="Times New Roman" w:eastAsia="SimSun" w:hAnsi="Times New Roman" w:cs="Times New Roman"/>
                <w:kern w:val="24"/>
                <w:szCs w:val="21"/>
              </w:rPr>
              <w:t>±</w:t>
            </w:r>
            <w:r w:rsidRPr="00046F42">
              <w:rPr>
                <w:rFonts w:ascii="Times New Roman" w:eastAsia="SimSun" w:hAnsi="Times New Roman" w:cs="Times New Roman" w:hint="eastAsia"/>
                <w:kern w:val="24"/>
                <w:szCs w:val="21"/>
              </w:rPr>
              <w:t>11.58</w:t>
            </w:r>
          </w:p>
        </w:tc>
        <w:tc>
          <w:tcPr>
            <w:tcW w:w="1668" w:type="dxa"/>
            <w:tcBorders>
              <w:top w:val="nil"/>
            </w:tcBorders>
          </w:tcPr>
          <w:p w14:paraId="453AB550" w14:textId="204684D2" w:rsidR="00844ADA" w:rsidRPr="00046F42" w:rsidRDefault="00DC0160"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16, 42.56</w:t>
            </w:r>
            <w:r w:rsidRPr="00046F42">
              <w:rPr>
                <w:rFonts w:ascii="Times New Roman" w:eastAsia="SimSun" w:hAnsi="Times New Roman" w:cs="Times New Roman"/>
                <w:kern w:val="24"/>
                <w:szCs w:val="21"/>
              </w:rPr>
              <w:t>±</w:t>
            </w:r>
            <w:r w:rsidRPr="00046F42">
              <w:rPr>
                <w:rFonts w:ascii="Times New Roman" w:eastAsia="SimSun" w:hAnsi="Times New Roman" w:cs="Times New Roman" w:hint="eastAsia"/>
                <w:kern w:val="24"/>
                <w:szCs w:val="21"/>
              </w:rPr>
              <w:t>14.31</w:t>
            </w:r>
          </w:p>
          <w:p w14:paraId="1A01079D" w14:textId="77777777" w:rsidR="00E55303" w:rsidRPr="00046F42" w:rsidRDefault="00E55303" w:rsidP="00801E6D">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p>
          <w:p w14:paraId="74E66886" w14:textId="0660D550" w:rsidR="00DB1542" w:rsidRPr="00046F42" w:rsidRDefault="00DB1542" w:rsidP="00DC0160">
            <w:pPr>
              <w:spacing w:before="50" w:after="50"/>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62, 3</w:t>
            </w:r>
            <w:r w:rsidR="00DC0160" w:rsidRPr="00046F42">
              <w:rPr>
                <w:rFonts w:ascii="Times New Roman" w:eastAsia="DengXian" w:hAnsi="Times New Roman" w:cs="Times New Roman" w:hint="eastAsia"/>
                <w:kern w:val="0"/>
                <w:szCs w:val="21"/>
              </w:rPr>
              <w:t>6.23</w:t>
            </w:r>
            <w:r w:rsidR="00DC0160" w:rsidRPr="00046F42">
              <w:rPr>
                <w:rFonts w:ascii="Times New Roman" w:eastAsia="SimSun" w:hAnsi="Times New Roman" w:cs="Times New Roman"/>
                <w:kern w:val="24"/>
                <w:szCs w:val="21"/>
              </w:rPr>
              <w:t>±</w:t>
            </w:r>
            <w:r w:rsidR="00DC0160" w:rsidRPr="00046F42">
              <w:rPr>
                <w:rFonts w:ascii="Times New Roman" w:eastAsia="SimSun" w:hAnsi="Times New Roman" w:cs="Times New Roman" w:hint="eastAsia"/>
                <w:kern w:val="24"/>
                <w:szCs w:val="21"/>
              </w:rPr>
              <w:t>11.17</w:t>
            </w:r>
          </w:p>
        </w:tc>
      </w:tr>
    </w:tbl>
    <w:p w14:paraId="2160E408" w14:textId="7B694573" w:rsidR="00DC0160" w:rsidRPr="00046F42" w:rsidRDefault="00DB1542" w:rsidP="00EF2A8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hint="eastAsia"/>
          <w:b/>
          <w:bCs/>
          <w:kern w:val="0"/>
          <w:szCs w:val="21"/>
        </w:rPr>
        <w:t xml:space="preserve">Note: </w:t>
      </w:r>
      <w:r w:rsidRPr="00046F42">
        <w:rPr>
          <w:rFonts w:ascii="Times New Roman" w:eastAsia="DengXian" w:hAnsi="Times New Roman" w:cs="Times New Roman"/>
          <w:kern w:val="0"/>
          <w:szCs w:val="21"/>
        </w:rPr>
        <w:t>HC</w:t>
      </w:r>
      <w:r w:rsidR="00DC0160" w:rsidRPr="00046F42">
        <w:rPr>
          <w:rFonts w:ascii="Times New Roman" w:eastAsia="DengXian" w:hAnsi="Times New Roman" w:cs="Times New Roman" w:hint="eastAsia"/>
          <w:kern w:val="0"/>
          <w:szCs w:val="21"/>
        </w:rPr>
        <w:t>,</w:t>
      </w:r>
      <w:r w:rsidRPr="00046F42">
        <w:rPr>
          <w:rFonts w:ascii="Times New Roman" w:eastAsia="DengXian" w:hAnsi="Times New Roman" w:cs="Times New Roman"/>
          <w:kern w:val="0"/>
          <w:szCs w:val="21"/>
        </w:rPr>
        <w:t xml:space="preserve"> </w:t>
      </w:r>
      <w:proofErr w:type="gramStart"/>
      <w:r w:rsidRPr="00046F42">
        <w:rPr>
          <w:rFonts w:ascii="Times New Roman" w:eastAsia="DengXian" w:hAnsi="Times New Roman" w:cs="Times New Roman"/>
          <w:kern w:val="0"/>
          <w:szCs w:val="21"/>
        </w:rPr>
        <w:t>healthy</w:t>
      </w:r>
      <w:proofErr w:type="gramEnd"/>
      <w:r w:rsidRPr="00046F42">
        <w:rPr>
          <w:rFonts w:ascii="Times New Roman" w:eastAsia="DengXian" w:hAnsi="Times New Roman" w:cs="Times New Roman"/>
          <w:kern w:val="0"/>
          <w:szCs w:val="21"/>
        </w:rPr>
        <w:t xml:space="preserve"> controls; MDD, major depressive disorder.</w:t>
      </w:r>
    </w:p>
    <w:p w14:paraId="443E3B68" w14:textId="77777777" w:rsidR="00B2766C" w:rsidRPr="00046F42" w:rsidRDefault="00B2766C" w:rsidP="00EF2A80">
      <w:pPr>
        <w:spacing w:before="50" w:after="50"/>
        <w:jc w:val="left"/>
        <w:rPr>
          <w:rFonts w:ascii="Times New Roman" w:eastAsia="DengXian" w:hAnsi="Times New Roman" w:cs="Times New Roman"/>
          <w:kern w:val="0"/>
          <w:szCs w:val="21"/>
        </w:rPr>
      </w:pPr>
    </w:p>
    <w:p w14:paraId="6C999FE1" w14:textId="77777777" w:rsidR="00B2766C" w:rsidRPr="00046F42" w:rsidRDefault="00B2766C" w:rsidP="00EF2A80">
      <w:pPr>
        <w:spacing w:before="50" w:after="50"/>
        <w:jc w:val="left"/>
        <w:rPr>
          <w:rFonts w:ascii="Times New Roman" w:eastAsia="DengXian" w:hAnsi="Times New Roman" w:cs="Times New Roman"/>
          <w:kern w:val="0"/>
          <w:szCs w:val="21"/>
        </w:rPr>
      </w:pPr>
    </w:p>
    <w:p w14:paraId="1A41365F" w14:textId="77777777" w:rsidR="00B2766C" w:rsidRPr="00046F42" w:rsidRDefault="00B2766C" w:rsidP="00EF2A80">
      <w:pPr>
        <w:spacing w:before="50" w:after="50"/>
        <w:jc w:val="left"/>
        <w:rPr>
          <w:rFonts w:ascii="Times New Roman" w:eastAsia="DengXian" w:hAnsi="Times New Roman" w:cs="Times New Roman"/>
          <w:kern w:val="0"/>
          <w:szCs w:val="21"/>
        </w:rPr>
      </w:pPr>
    </w:p>
    <w:p w14:paraId="300F25D1" w14:textId="77777777" w:rsidR="00B2766C" w:rsidRPr="00046F42" w:rsidRDefault="00B2766C" w:rsidP="00EF2A80">
      <w:pPr>
        <w:spacing w:before="50" w:after="50"/>
        <w:jc w:val="left"/>
        <w:rPr>
          <w:rFonts w:ascii="Times New Roman" w:eastAsia="DengXian" w:hAnsi="Times New Roman" w:cs="Times New Roman"/>
          <w:kern w:val="0"/>
          <w:szCs w:val="21"/>
        </w:rPr>
      </w:pPr>
    </w:p>
    <w:p w14:paraId="41718CBF" w14:textId="77777777" w:rsidR="00B2766C" w:rsidRPr="00046F42" w:rsidRDefault="00B2766C" w:rsidP="00EF2A80">
      <w:pPr>
        <w:spacing w:before="50" w:after="50"/>
        <w:jc w:val="left"/>
        <w:rPr>
          <w:rFonts w:ascii="Times New Roman" w:eastAsia="DengXian" w:hAnsi="Times New Roman" w:cs="Times New Roman"/>
          <w:kern w:val="0"/>
          <w:szCs w:val="21"/>
        </w:rPr>
      </w:pPr>
    </w:p>
    <w:p w14:paraId="1F4A0FBF" w14:textId="77777777" w:rsidR="00B2766C" w:rsidRPr="00046F42" w:rsidRDefault="00B2766C" w:rsidP="00EF2A80">
      <w:pPr>
        <w:spacing w:before="50" w:after="50"/>
        <w:jc w:val="left"/>
        <w:rPr>
          <w:rFonts w:ascii="Times New Roman" w:eastAsia="DengXian" w:hAnsi="Times New Roman" w:cs="Times New Roman"/>
          <w:kern w:val="0"/>
          <w:szCs w:val="21"/>
        </w:rPr>
      </w:pPr>
    </w:p>
    <w:p w14:paraId="3CDCF868" w14:textId="77777777" w:rsidR="00B2766C" w:rsidRPr="00046F42" w:rsidRDefault="00B2766C" w:rsidP="00EF2A80">
      <w:pPr>
        <w:spacing w:before="50" w:after="50"/>
        <w:jc w:val="left"/>
        <w:rPr>
          <w:rFonts w:ascii="Times New Roman" w:eastAsia="DengXian" w:hAnsi="Times New Roman" w:cs="Times New Roman"/>
          <w:kern w:val="0"/>
          <w:szCs w:val="21"/>
        </w:rPr>
      </w:pPr>
    </w:p>
    <w:p w14:paraId="173951D9" w14:textId="77777777" w:rsidR="00B2766C" w:rsidRPr="00046F42" w:rsidRDefault="00B2766C" w:rsidP="00EF2A80">
      <w:pPr>
        <w:spacing w:before="50" w:after="50"/>
        <w:jc w:val="left"/>
        <w:rPr>
          <w:rFonts w:ascii="Times New Roman" w:eastAsia="DengXian" w:hAnsi="Times New Roman" w:cs="Times New Roman"/>
          <w:kern w:val="0"/>
          <w:szCs w:val="21"/>
        </w:rPr>
      </w:pPr>
    </w:p>
    <w:p w14:paraId="3557AC7D" w14:textId="77777777" w:rsidR="00B2766C" w:rsidRPr="00046F42" w:rsidRDefault="00B2766C" w:rsidP="00EF2A80">
      <w:pPr>
        <w:spacing w:before="50" w:after="50"/>
        <w:jc w:val="left"/>
        <w:rPr>
          <w:rFonts w:ascii="Times New Roman" w:eastAsia="DengXian" w:hAnsi="Times New Roman" w:cs="Times New Roman"/>
          <w:kern w:val="0"/>
          <w:szCs w:val="21"/>
        </w:rPr>
      </w:pPr>
    </w:p>
    <w:p w14:paraId="19268B4E" w14:textId="77777777" w:rsidR="00B2766C" w:rsidRPr="00046F42" w:rsidRDefault="00B2766C" w:rsidP="00EF2A80">
      <w:pPr>
        <w:spacing w:before="50" w:after="50"/>
        <w:jc w:val="left"/>
        <w:rPr>
          <w:rFonts w:ascii="Times New Roman" w:eastAsia="DengXian" w:hAnsi="Times New Roman" w:cs="Times New Roman"/>
          <w:kern w:val="0"/>
          <w:szCs w:val="21"/>
        </w:rPr>
      </w:pPr>
    </w:p>
    <w:p w14:paraId="4882DB44" w14:textId="77777777" w:rsidR="00B2766C" w:rsidRPr="00046F42" w:rsidRDefault="00B2766C" w:rsidP="00EF2A80">
      <w:pPr>
        <w:spacing w:before="50" w:after="50"/>
        <w:jc w:val="left"/>
        <w:rPr>
          <w:rFonts w:ascii="Times New Roman" w:eastAsia="DengXian" w:hAnsi="Times New Roman" w:cs="Times New Roman"/>
          <w:kern w:val="0"/>
          <w:szCs w:val="21"/>
        </w:rPr>
      </w:pPr>
    </w:p>
    <w:p w14:paraId="46EF4B3F" w14:textId="77777777" w:rsidR="00B2766C" w:rsidRPr="00046F42" w:rsidRDefault="00B2766C" w:rsidP="00EF2A80">
      <w:pPr>
        <w:spacing w:before="50" w:after="50"/>
        <w:jc w:val="left"/>
        <w:rPr>
          <w:rFonts w:ascii="Times New Roman" w:eastAsia="DengXian" w:hAnsi="Times New Roman" w:cs="Times New Roman"/>
          <w:kern w:val="0"/>
          <w:szCs w:val="21"/>
        </w:rPr>
      </w:pPr>
    </w:p>
    <w:p w14:paraId="7A8F934D" w14:textId="77777777" w:rsidR="00B2766C" w:rsidRPr="00046F42" w:rsidRDefault="00B2766C" w:rsidP="00EF2A80">
      <w:pPr>
        <w:spacing w:before="50" w:after="50"/>
        <w:jc w:val="left"/>
        <w:rPr>
          <w:rFonts w:ascii="Times New Roman" w:eastAsia="DengXian" w:hAnsi="Times New Roman" w:cs="Times New Roman"/>
          <w:kern w:val="0"/>
          <w:szCs w:val="21"/>
        </w:rPr>
      </w:pPr>
    </w:p>
    <w:p w14:paraId="76E46397" w14:textId="77777777" w:rsidR="00B2766C" w:rsidRPr="00046F42" w:rsidRDefault="00B2766C" w:rsidP="00EF2A80">
      <w:pPr>
        <w:spacing w:before="50" w:after="50"/>
        <w:jc w:val="left"/>
        <w:rPr>
          <w:rFonts w:ascii="Times New Roman" w:eastAsia="DengXian" w:hAnsi="Times New Roman" w:cs="Times New Roman"/>
          <w:kern w:val="0"/>
          <w:szCs w:val="21"/>
        </w:rPr>
      </w:pPr>
    </w:p>
    <w:p w14:paraId="2BA85BA5" w14:textId="77777777" w:rsidR="00B2766C" w:rsidRPr="00046F42" w:rsidRDefault="00B2766C" w:rsidP="00EF2A80">
      <w:pPr>
        <w:spacing w:before="50" w:after="50"/>
        <w:jc w:val="left"/>
        <w:rPr>
          <w:rFonts w:ascii="Times New Roman" w:eastAsia="DengXian" w:hAnsi="Times New Roman" w:cs="Times New Roman"/>
          <w:kern w:val="0"/>
          <w:szCs w:val="21"/>
        </w:rPr>
      </w:pPr>
    </w:p>
    <w:p w14:paraId="73842D71" w14:textId="77777777" w:rsidR="00B2766C" w:rsidRPr="00046F42" w:rsidRDefault="00B2766C" w:rsidP="00EF2A80">
      <w:pPr>
        <w:spacing w:before="50" w:after="50"/>
        <w:jc w:val="left"/>
        <w:rPr>
          <w:rFonts w:ascii="Times New Roman" w:eastAsia="DengXian" w:hAnsi="Times New Roman" w:cs="Times New Roman"/>
          <w:kern w:val="0"/>
          <w:szCs w:val="21"/>
        </w:rPr>
      </w:pPr>
    </w:p>
    <w:p w14:paraId="76FA4A86" w14:textId="77777777" w:rsidR="00B2766C" w:rsidRPr="00046F42" w:rsidRDefault="00B2766C" w:rsidP="00EF2A80">
      <w:pPr>
        <w:spacing w:before="50" w:after="50"/>
        <w:jc w:val="left"/>
        <w:rPr>
          <w:rFonts w:ascii="Times New Roman" w:eastAsia="DengXian" w:hAnsi="Times New Roman" w:cs="Times New Roman"/>
          <w:kern w:val="0"/>
          <w:szCs w:val="21"/>
        </w:rPr>
      </w:pPr>
    </w:p>
    <w:p w14:paraId="535D91C3" w14:textId="6104AD2F" w:rsidR="00DB1542" w:rsidRPr="00046F42" w:rsidRDefault="008D73B6" w:rsidP="00DB1542">
      <w:pPr>
        <w:spacing w:before="50" w:after="50"/>
        <w:jc w:val="left"/>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lastRenderedPageBreak/>
        <w:t>Table S</w:t>
      </w:r>
      <w:r w:rsidR="00AD7926" w:rsidRPr="00046F42">
        <w:rPr>
          <w:rFonts w:ascii="Times New Roman" w:eastAsia="DengXian" w:hAnsi="Times New Roman" w:cs="Times New Roman" w:hint="eastAsia"/>
          <w:kern w:val="0"/>
          <w:sz w:val="24"/>
          <w:szCs w:val="24"/>
        </w:rPr>
        <w:t>2</w:t>
      </w:r>
      <w:r w:rsidR="00DB1542" w:rsidRPr="00046F42">
        <w:rPr>
          <w:rFonts w:ascii="Times New Roman" w:eastAsia="DengXian" w:hAnsi="Times New Roman" w:cs="Times New Roman"/>
          <w:kern w:val="0"/>
          <w:sz w:val="24"/>
          <w:szCs w:val="24"/>
        </w:rPr>
        <w:t xml:space="preserve">. Imaging protocols for structural MRI in the </w:t>
      </w:r>
      <w:r w:rsidR="00DC0160" w:rsidRPr="00046F42">
        <w:rPr>
          <w:rFonts w:ascii="Times New Roman" w:eastAsia="DengXian" w:hAnsi="Times New Roman" w:cs="Times New Roman"/>
          <w:kern w:val="0"/>
          <w:sz w:val="24"/>
          <w:szCs w:val="24"/>
        </w:rPr>
        <w:t xml:space="preserve">OPEN SRPBS Multi-disorder </w:t>
      </w:r>
      <w:r w:rsidR="00DB1542" w:rsidRPr="00046F42">
        <w:rPr>
          <w:rFonts w:ascii="Times New Roman" w:eastAsia="DengXian" w:hAnsi="Times New Roman" w:cs="Times New Roman"/>
          <w:kern w:val="0"/>
          <w:sz w:val="24"/>
          <w:szCs w:val="24"/>
        </w:rPr>
        <w:t>MRI Datasets.</w:t>
      </w:r>
    </w:p>
    <w:tbl>
      <w:tblPr>
        <w:tblStyle w:val="21"/>
        <w:tblW w:w="0" w:type="auto"/>
        <w:tblLook w:val="04A0" w:firstRow="1" w:lastRow="0" w:firstColumn="1" w:lastColumn="0" w:noHBand="0" w:noVBand="1"/>
      </w:tblPr>
      <w:tblGrid>
        <w:gridCol w:w="1136"/>
        <w:gridCol w:w="1269"/>
        <w:gridCol w:w="1159"/>
        <w:gridCol w:w="1159"/>
        <w:gridCol w:w="1269"/>
        <w:gridCol w:w="1115"/>
        <w:gridCol w:w="1199"/>
      </w:tblGrid>
      <w:tr w:rsidR="00046F42" w:rsidRPr="00046F42" w14:paraId="3E638FA0" w14:textId="77777777" w:rsidTr="00DC0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top w:val="single" w:sz="4" w:space="0" w:color="7F7F7F" w:themeColor="text1" w:themeTint="80"/>
              <w:bottom w:val="single" w:sz="4" w:space="0" w:color="auto"/>
            </w:tcBorders>
          </w:tcPr>
          <w:p w14:paraId="47ADC6F2" w14:textId="77777777" w:rsidR="00DC0160" w:rsidRPr="00046F42" w:rsidRDefault="00DC0160" w:rsidP="00D6511C">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Site</w:t>
            </w:r>
          </w:p>
        </w:tc>
        <w:tc>
          <w:tcPr>
            <w:tcW w:w="1312" w:type="dxa"/>
            <w:tcBorders>
              <w:top w:val="single" w:sz="4" w:space="0" w:color="7F7F7F" w:themeColor="text1" w:themeTint="80"/>
              <w:bottom w:val="single" w:sz="4" w:space="0" w:color="auto"/>
            </w:tcBorders>
          </w:tcPr>
          <w:p w14:paraId="70B61B56" w14:textId="77777777"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COI</w:t>
            </w:r>
          </w:p>
        </w:tc>
        <w:tc>
          <w:tcPr>
            <w:tcW w:w="1218" w:type="dxa"/>
            <w:tcBorders>
              <w:top w:val="single" w:sz="4" w:space="0" w:color="7F7F7F" w:themeColor="text1" w:themeTint="80"/>
              <w:bottom w:val="single" w:sz="4" w:space="0" w:color="auto"/>
            </w:tcBorders>
          </w:tcPr>
          <w:p w14:paraId="1543A1E3" w14:textId="77777777"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HUH</w:t>
            </w:r>
          </w:p>
        </w:tc>
        <w:tc>
          <w:tcPr>
            <w:tcW w:w="1218" w:type="dxa"/>
            <w:tcBorders>
              <w:top w:val="single" w:sz="4" w:space="0" w:color="7F7F7F" w:themeColor="text1" w:themeTint="80"/>
              <w:bottom w:val="single" w:sz="4" w:space="0" w:color="auto"/>
            </w:tcBorders>
          </w:tcPr>
          <w:p w14:paraId="5EA64DD1" w14:textId="77777777"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HRC</w:t>
            </w:r>
          </w:p>
        </w:tc>
        <w:tc>
          <w:tcPr>
            <w:tcW w:w="1312" w:type="dxa"/>
            <w:tcBorders>
              <w:top w:val="single" w:sz="4" w:space="0" w:color="7F7F7F" w:themeColor="text1" w:themeTint="80"/>
              <w:bottom w:val="single" w:sz="4" w:space="0" w:color="auto"/>
            </w:tcBorders>
          </w:tcPr>
          <w:p w14:paraId="2D04284A" w14:textId="77777777"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HKH</w:t>
            </w:r>
          </w:p>
        </w:tc>
        <w:tc>
          <w:tcPr>
            <w:tcW w:w="797" w:type="dxa"/>
            <w:tcBorders>
              <w:top w:val="single" w:sz="4" w:space="0" w:color="7F7F7F" w:themeColor="text1" w:themeTint="80"/>
              <w:bottom w:val="single" w:sz="4" w:space="0" w:color="auto"/>
            </w:tcBorders>
          </w:tcPr>
          <w:p w14:paraId="36766C8D" w14:textId="66A5FA50"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KUT</w:t>
            </w:r>
          </w:p>
        </w:tc>
        <w:tc>
          <w:tcPr>
            <w:tcW w:w="1252" w:type="dxa"/>
            <w:tcBorders>
              <w:top w:val="single" w:sz="4" w:space="0" w:color="7F7F7F" w:themeColor="text1" w:themeTint="80"/>
              <w:bottom w:val="single" w:sz="4" w:space="0" w:color="auto"/>
            </w:tcBorders>
          </w:tcPr>
          <w:p w14:paraId="138A5ECD" w14:textId="7C6B2BA6" w:rsidR="00DC0160" w:rsidRPr="00046F42" w:rsidRDefault="00DC0160" w:rsidP="00D6511C">
            <w:pPr>
              <w:spacing w:before="50" w:after="50"/>
              <w:jc w:val="left"/>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UTO</w:t>
            </w:r>
          </w:p>
        </w:tc>
      </w:tr>
      <w:tr w:rsidR="00046F42" w:rsidRPr="00046F42" w14:paraId="7FBF32B8" w14:textId="77777777" w:rsidTr="00DC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vMerge w:val="restart"/>
            <w:tcBorders>
              <w:top w:val="single" w:sz="4" w:space="0" w:color="auto"/>
              <w:bottom w:val="nil"/>
            </w:tcBorders>
          </w:tcPr>
          <w:p w14:paraId="0C89CCF6" w14:textId="77777777"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MRI scanner</w:t>
            </w:r>
          </w:p>
        </w:tc>
        <w:tc>
          <w:tcPr>
            <w:tcW w:w="1312" w:type="dxa"/>
            <w:tcBorders>
              <w:top w:val="single" w:sz="4" w:space="0" w:color="auto"/>
              <w:bottom w:val="nil"/>
            </w:tcBorders>
          </w:tcPr>
          <w:p w14:paraId="1D88B90F"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SIEMENS</w:t>
            </w:r>
          </w:p>
        </w:tc>
        <w:tc>
          <w:tcPr>
            <w:tcW w:w="1218" w:type="dxa"/>
            <w:tcBorders>
              <w:top w:val="single" w:sz="4" w:space="0" w:color="auto"/>
              <w:bottom w:val="nil"/>
            </w:tcBorders>
          </w:tcPr>
          <w:p w14:paraId="21303710"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GE</w:t>
            </w:r>
          </w:p>
        </w:tc>
        <w:tc>
          <w:tcPr>
            <w:tcW w:w="1218" w:type="dxa"/>
            <w:tcBorders>
              <w:top w:val="single" w:sz="4" w:space="0" w:color="auto"/>
              <w:bottom w:val="nil"/>
            </w:tcBorders>
          </w:tcPr>
          <w:p w14:paraId="51BD26A5"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GE</w:t>
            </w:r>
          </w:p>
        </w:tc>
        <w:tc>
          <w:tcPr>
            <w:tcW w:w="1312" w:type="dxa"/>
            <w:tcBorders>
              <w:top w:val="single" w:sz="4" w:space="0" w:color="auto"/>
              <w:bottom w:val="nil"/>
            </w:tcBorders>
          </w:tcPr>
          <w:p w14:paraId="60806CDE"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SIEMENS</w:t>
            </w:r>
          </w:p>
        </w:tc>
        <w:tc>
          <w:tcPr>
            <w:tcW w:w="797" w:type="dxa"/>
            <w:tcBorders>
              <w:top w:val="single" w:sz="4" w:space="0" w:color="auto"/>
              <w:bottom w:val="nil"/>
            </w:tcBorders>
          </w:tcPr>
          <w:p w14:paraId="456EBD59" w14:textId="246A1D2B"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SIEMENS</w:t>
            </w:r>
          </w:p>
        </w:tc>
        <w:tc>
          <w:tcPr>
            <w:tcW w:w="1252" w:type="dxa"/>
            <w:tcBorders>
              <w:top w:val="single" w:sz="4" w:space="0" w:color="auto"/>
              <w:bottom w:val="nil"/>
            </w:tcBorders>
          </w:tcPr>
          <w:p w14:paraId="39DD7430" w14:textId="782F30C4"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GE</w:t>
            </w:r>
          </w:p>
        </w:tc>
      </w:tr>
      <w:tr w:rsidR="00046F42" w:rsidRPr="00046F42" w14:paraId="538709B1" w14:textId="77777777" w:rsidTr="00DC0160">
        <w:tc>
          <w:tcPr>
            <w:cnfStyle w:val="001000000000" w:firstRow="0" w:lastRow="0" w:firstColumn="1" w:lastColumn="0" w:oddVBand="0" w:evenVBand="0" w:oddHBand="0" w:evenHBand="0" w:firstRowFirstColumn="0" w:firstRowLastColumn="0" w:lastRowFirstColumn="0" w:lastRowLastColumn="0"/>
            <w:tcW w:w="1197" w:type="dxa"/>
            <w:vMerge/>
            <w:tcBorders>
              <w:top w:val="nil"/>
              <w:bottom w:val="nil"/>
            </w:tcBorders>
          </w:tcPr>
          <w:p w14:paraId="6509C284" w14:textId="77777777" w:rsidR="00DC0160" w:rsidRPr="00046F42" w:rsidRDefault="00DC0160" w:rsidP="00DC0160">
            <w:pPr>
              <w:spacing w:before="50" w:after="50"/>
              <w:jc w:val="left"/>
              <w:rPr>
                <w:rFonts w:ascii="Times New Roman" w:eastAsia="DengXian" w:hAnsi="Times New Roman" w:cs="Times New Roman"/>
                <w:kern w:val="0"/>
                <w:szCs w:val="21"/>
              </w:rPr>
            </w:pPr>
          </w:p>
        </w:tc>
        <w:tc>
          <w:tcPr>
            <w:tcW w:w="1312" w:type="dxa"/>
            <w:tcBorders>
              <w:top w:val="nil"/>
              <w:bottom w:val="nil"/>
            </w:tcBorders>
          </w:tcPr>
          <w:p w14:paraId="42781D97" w14:textId="51AC4B14"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proofErr w:type="spellStart"/>
            <w:r w:rsidRPr="00046F42">
              <w:rPr>
                <w:rFonts w:ascii="Times New Roman" w:eastAsia="DengXian" w:hAnsi="Times New Roman" w:cs="Times New Roman"/>
                <w:kern w:val="0"/>
                <w:szCs w:val="21"/>
              </w:rPr>
              <w:t>VerioDot</w:t>
            </w:r>
            <w:proofErr w:type="spellEnd"/>
          </w:p>
        </w:tc>
        <w:tc>
          <w:tcPr>
            <w:tcW w:w="1218" w:type="dxa"/>
            <w:tcBorders>
              <w:top w:val="nil"/>
              <w:bottom w:val="nil"/>
            </w:tcBorders>
          </w:tcPr>
          <w:p w14:paraId="15140951"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 xml:space="preserve">Sigma </w:t>
            </w:r>
            <w:proofErr w:type="spellStart"/>
            <w:r w:rsidRPr="00046F42">
              <w:rPr>
                <w:rFonts w:ascii="Times New Roman" w:eastAsia="DengXian" w:hAnsi="Times New Roman" w:cs="Times New Roman"/>
                <w:kern w:val="0"/>
                <w:szCs w:val="21"/>
              </w:rPr>
              <w:t>HDxt</w:t>
            </w:r>
            <w:proofErr w:type="spellEnd"/>
          </w:p>
        </w:tc>
        <w:tc>
          <w:tcPr>
            <w:tcW w:w="1218" w:type="dxa"/>
            <w:tcBorders>
              <w:top w:val="nil"/>
              <w:bottom w:val="nil"/>
            </w:tcBorders>
          </w:tcPr>
          <w:p w14:paraId="3CB62BA3"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 xml:space="preserve">Sigma </w:t>
            </w:r>
            <w:proofErr w:type="spellStart"/>
            <w:r w:rsidRPr="00046F42">
              <w:rPr>
                <w:rFonts w:ascii="Times New Roman" w:eastAsia="DengXian" w:hAnsi="Times New Roman" w:cs="Times New Roman"/>
                <w:kern w:val="0"/>
                <w:szCs w:val="21"/>
              </w:rPr>
              <w:t>HDxt</w:t>
            </w:r>
            <w:proofErr w:type="spellEnd"/>
          </w:p>
        </w:tc>
        <w:tc>
          <w:tcPr>
            <w:tcW w:w="1312" w:type="dxa"/>
            <w:tcBorders>
              <w:top w:val="nil"/>
              <w:bottom w:val="nil"/>
            </w:tcBorders>
          </w:tcPr>
          <w:p w14:paraId="33B4E36F"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Spectra</w:t>
            </w:r>
          </w:p>
        </w:tc>
        <w:tc>
          <w:tcPr>
            <w:tcW w:w="797" w:type="dxa"/>
            <w:tcBorders>
              <w:top w:val="nil"/>
              <w:bottom w:val="nil"/>
            </w:tcBorders>
          </w:tcPr>
          <w:p w14:paraId="1F493DA0" w14:textId="66EF4B20"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proofErr w:type="spellStart"/>
            <w:r w:rsidRPr="00046F42">
              <w:rPr>
                <w:rFonts w:ascii="Times New Roman" w:eastAsia="DengXian" w:hAnsi="Times New Roman" w:cs="Times New Roman"/>
                <w:kern w:val="0"/>
                <w:szCs w:val="21"/>
              </w:rPr>
              <w:t>TimTrio</w:t>
            </w:r>
            <w:proofErr w:type="spellEnd"/>
          </w:p>
        </w:tc>
        <w:tc>
          <w:tcPr>
            <w:tcW w:w="1252" w:type="dxa"/>
            <w:tcBorders>
              <w:top w:val="nil"/>
              <w:bottom w:val="nil"/>
            </w:tcBorders>
          </w:tcPr>
          <w:p w14:paraId="3D85DD49" w14:textId="4462D9C5"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MR750w</w:t>
            </w:r>
          </w:p>
        </w:tc>
      </w:tr>
      <w:tr w:rsidR="00046F42" w:rsidRPr="00046F42" w14:paraId="7A1804DF" w14:textId="77777777" w:rsidTr="00DC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7E8BB2C6" w14:textId="1D9436B8" w:rsidR="00DC0160" w:rsidRPr="00046F42" w:rsidRDefault="00DC0160" w:rsidP="00DC0160">
            <w:pPr>
              <w:spacing w:before="50" w:after="50"/>
              <w:jc w:val="left"/>
              <w:rPr>
                <w:rFonts w:ascii="Times New Roman" w:eastAsia="DengXian" w:hAnsi="Times New Roman" w:cs="Times New Roman"/>
                <w:kern w:val="0"/>
                <w:szCs w:val="21"/>
              </w:rPr>
            </w:pPr>
            <w:proofErr w:type="spellStart"/>
            <w:r w:rsidRPr="00046F42">
              <w:rPr>
                <w:rFonts w:ascii="Times New Roman" w:eastAsia="DengXian" w:hAnsi="Times New Roman" w:cs="Times New Roman"/>
                <w:kern w:val="0"/>
                <w:szCs w:val="21"/>
              </w:rPr>
              <w:t>Fo</w:t>
            </w:r>
            <w:r w:rsidR="008D73B6" w:rsidRPr="00046F42">
              <w:rPr>
                <w:rFonts w:ascii="Times New Roman" w:eastAsia="DengXian" w:hAnsi="Times New Roman" w:cs="Times New Roman" w:hint="eastAsia"/>
                <w:kern w:val="0"/>
                <w:szCs w:val="21"/>
              </w:rPr>
              <w:t>v</w:t>
            </w:r>
            <w:proofErr w:type="spellEnd"/>
            <w:r w:rsidRPr="00046F42">
              <w:rPr>
                <w:rFonts w:ascii="Times New Roman" w:eastAsia="DengXian" w:hAnsi="Times New Roman" w:cs="Times New Roman"/>
                <w:kern w:val="0"/>
                <w:szCs w:val="21"/>
              </w:rPr>
              <w:t>, mm</w:t>
            </w:r>
          </w:p>
        </w:tc>
        <w:tc>
          <w:tcPr>
            <w:tcW w:w="1312" w:type="dxa"/>
            <w:tcBorders>
              <w:top w:val="nil"/>
              <w:bottom w:val="nil"/>
            </w:tcBorders>
          </w:tcPr>
          <w:p w14:paraId="50565036"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w:t>
            </w:r>
          </w:p>
        </w:tc>
        <w:tc>
          <w:tcPr>
            <w:tcW w:w="1218" w:type="dxa"/>
            <w:tcBorders>
              <w:top w:val="nil"/>
              <w:bottom w:val="nil"/>
            </w:tcBorders>
          </w:tcPr>
          <w:p w14:paraId="1A50123E"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w:t>
            </w:r>
          </w:p>
        </w:tc>
        <w:tc>
          <w:tcPr>
            <w:tcW w:w="1218" w:type="dxa"/>
            <w:tcBorders>
              <w:top w:val="nil"/>
              <w:bottom w:val="nil"/>
            </w:tcBorders>
          </w:tcPr>
          <w:p w14:paraId="0CD89A36"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w:t>
            </w:r>
          </w:p>
        </w:tc>
        <w:tc>
          <w:tcPr>
            <w:tcW w:w="1312" w:type="dxa"/>
            <w:tcBorders>
              <w:top w:val="nil"/>
              <w:bottom w:val="nil"/>
            </w:tcBorders>
          </w:tcPr>
          <w:p w14:paraId="6CA0BA3E"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w:t>
            </w:r>
          </w:p>
        </w:tc>
        <w:tc>
          <w:tcPr>
            <w:tcW w:w="797" w:type="dxa"/>
            <w:tcBorders>
              <w:top w:val="nil"/>
              <w:bottom w:val="nil"/>
            </w:tcBorders>
          </w:tcPr>
          <w:p w14:paraId="0F6C5B16" w14:textId="6F95D865" w:rsidR="00DC0160" w:rsidRPr="00046F42" w:rsidRDefault="00F800F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240</w:t>
            </w:r>
          </w:p>
        </w:tc>
        <w:tc>
          <w:tcPr>
            <w:tcW w:w="1252" w:type="dxa"/>
            <w:tcBorders>
              <w:top w:val="nil"/>
              <w:bottom w:val="nil"/>
            </w:tcBorders>
          </w:tcPr>
          <w:p w14:paraId="6D15D84D" w14:textId="57CDDB8B"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240</w:t>
            </w:r>
          </w:p>
        </w:tc>
      </w:tr>
      <w:tr w:rsidR="00046F42" w:rsidRPr="00046F42" w14:paraId="6A61F289" w14:textId="77777777" w:rsidTr="00DC0160">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067FC571" w14:textId="77777777"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Matrix</w:t>
            </w:r>
          </w:p>
        </w:tc>
        <w:tc>
          <w:tcPr>
            <w:tcW w:w="1312" w:type="dxa"/>
            <w:tcBorders>
              <w:top w:val="nil"/>
              <w:bottom w:val="nil"/>
            </w:tcBorders>
          </w:tcPr>
          <w:p w14:paraId="6EC63F36"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256*256</w:t>
            </w:r>
          </w:p>
        </w:tc>
        <w:tc>
          <w:tcPr>
            <w:tcW w:w="1218" w:type="dxa"/>
            <w:tcBorders>
              <w:top w:val="nil"/>
              <w:bottom w:val="nil"/>
            </w:tcBorders>
          </w:tcPr>
          <w:p w14:paraId="4673FF8A"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256*256</w:t>
            </w:r>
          </w:p>
        </w:tc>
        <w:tc>
          <w:tcPr>
            <w:tcW w:w="1218" w:type="dxa"/>
            <w:tcBorders>
              <w:top w:val="nil"/>
              <w:bottom w:val="nil"/>
            </w:tcBorders>
          </w:tcPr>
          <w:p w14:paraId="6B1F33F6"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256*256</w:t>
            </w:r>
          </w:p>
        </w:tc>
        <w:tc>
          <w:tcPr>
            <w:tcW w:w="1312" w:type="dxa"/>
            <w:tcBorders>
              <w:top w:val="nil"/>
              <w:bottom w:val="nil"/>
            </w:tcBorders>
          </w:tcPr>
          <w:p w14:paraId="2719549D"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256*256</w:t>
            </w:r>
          </w:p>
        </w:tc>
        <w:tc>
          <w:tcPr>
            <w:tcW w:w="797" w:type="dxa"/>
            <w:tcBorders>
              <w:top w:val="nil"/>
              <w:bottom w:val="nil"/>
            </w:tcBorders>
          </w:tcPr>
          <w:p w14:paraId="4F7569FD" w14:textId="66E13606" w:rsidR="00DC0160" w:rsidRPr="00046F42" w:rsidRDefault="00F800F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240</w:t>
            </w:r>
          </w:p>
        </w:tc>
        <w:tc>
          <w:tcPr>
            <w:tcW w:w="1252" w:type="dxa"/>
            <w:tcBorders>
              <w:top w:val="nil"/>
              <w:bottom w:val="nil"/>
            </w:tcBorders>
          </w:tcPr>
          <w:p w14:paraId="11CFC269" w14:textId="4AEF0A92"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256*256</w:t>
            </w:r>
          </w:p>
        </w:tc>
      </w:tr>
      <w:tr w:rsidR="00046F42" w:rsidRPr="00046F42" w14:paraId="52669E14" w14:textId="77777777" w:rsidTr="00DC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4AA25B0B" w14:textId="081E0778"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Voxel</w:t>
            </w:r>
            <w:r w:rsidR="005A56CD" w:rsidRPr="00046F42">
              <w:rPr>
                <w:rFonts w:ascii="Times New Roman" w:eastAsia="DengXian" w:hAnsi="Times New Roman" w:cs="Times New Roman"/>
                <w:kern w:val="0"/>
                <w:szCs w:val="21"/>
              </w:rPr>
              <w:t xml:space="preserve"> </w:t>
            </w:r>
            <w:r w:rsidRPr="00046F42">
              <w:rPr>
                <w:rFonts w:ascii="Times New Roman" w:eastAsia="DengXian" w:hAnsi="Times New Roman" w:cs="Times New Roman"/>
                <w:kern w:val="0"/>
                <w:szCs w:val="21"/>
              </w:rPr>
              <w:t xml:space="preserve">size, </w:t>
            </w:r>
            <w:r w:rsidR="005A56CD" w:rsidRPr="00046F42">
              <w:rPr>
                <w:rFonts w:ascii="Times New Roman" w:eastAsia="DengXian" w:hAnsi="Times New Roman" w:cs="Times New Roman"/>
                <w:kern w:val="0"/>
                <w:szCs w:val="21"/>
              </w:rPr>
              <w:t>mm</w:t>
            </w:r>
            <w:r w:rsidR="005A56CD" w:rsidRPr="00046F42">
              <w:rPr>
                <w:rFonts w:ascii="Times New Roman" w:eastAsia="DengXian" w:hAnsi="Times New Roman" w:cs="Times New Roman"/>
                <w:kern w:val="0"/>
                <w:szCs w:val="21"/>
                <w:vertAlign w:val="superscript"/>
              </w:rPr>
              <w:t>3</w:t>
            </w:r>
          </w:p>
        </w:tc>
        <w:tc>
          <w:tcPr>
            <w:tcW w:w="1312" w:type="dxa"/>
            <w:tcBorders>
              <w:top w:val="nil"/>
              <w:bottom w:val="nil"/>
            </w:tcBorders>
          </w:tcPr>
          <w:p w14:paraId="518B96B4"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1*1*1</w:t>
            </w:r>
          </w:p>
        </w:tc>
        <w:tc>
          <w:tcPr>
            <w:tcW w:w="1218" w:type="dxa"/>
            <w:tcBorders>
              <w:top w:val="nil"/>
              <w:bottom w:val="nil"/>
            </w:tcBorders>
          </w:tcPr>
          <w:p w14:paraId="73214BD5"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1*1*1</w:t>
            </w:r>
          </w:p>
        </w:tc>
        <w:tc>
          <w:tcPr>
            <w:tcW w:w="1218" w:type="dxa"/>
            <w:tcBorders>
              <w:top w:val="nil"/>
              <w:bottom w:val="nil"/>
            </w:tcBorders>
          </w:tcPr>
          <w:p w14:paraId="5F671F6A"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1*1*1</w:t>
            </w:r>
          </w:p>
        </w:tc>
        <w:tc>
          <w:tcPr>
            <w:tcW w:w="1312" w:type="dxa"/>
            <w:tcBorders>
              <w:top w:val="nil"/>
              <w:bottom w:val="nil"/>
            </w:tcBorders>
          </w:tcPr>
          <w:p w14:paraId="122D1B39"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1*1*1</w:t>
            </w:r>
          </w:p>
        </w:tc>
        <w:tc>
          <w:tcPr>
            <w:tcW w:w="797" w:type="dxa"/>
            <w:tcBorders>
              <w:top w:val="nil"/>
              <w:bottom w:val="nil"/>
            </w:tcBorders>
          </w:tcPr>
          <w:p w14:paraId="718DF966" w14:textId="124CA6EF" w:rsidR="00DC0160" w:rsidRPr="00046F42" w:rsidRDefault="005A56CD"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0.9*0.9*1</w:t>
            </w:r>
          </w:p>
        </w:tc>
        <w:tc>
          <w:tcPr>
            <w:tcW w:w="1252" w:type="dxa"/>
            <w:tcBorders>
              <w:top w:val="nil"/>
              <w:bottom w:val="nil"/>
            </w:tcBorders>
          </w:tcPr>
          <w:p w14:paraId="677A1AE4" w14:textId="666FFEC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1*1*1.2</w:t>
            </w:r>
          </w:p>
        </w:tc>
      </w:tr>
      <w:tr w:rsidR="00046F42" w:rsidRPr="00046F42" w14:paraId="2DABFBFD" w14:textId="77777777" w:rsidTr="00DC0160">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45CB4BC4" w14:textId="77777777"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TR, ms</w:t>
            </w:r>
          </w:p>
        </w:tc>
        <w:tc>
          <w:tcPr>
            <w:tcW w:w="1312" w:type="dxa"/>
            <w:tcBorders>
              <w:top w:val="nil"/>
              <w:bottom w:val="nil"/>
            </w:tcBorders>
          </w:tcPr>
          <w:p w14:paraId="23268AA0"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2300</w:t>
            </w:r>
          </w:p>
        </w:tc>
        <w:tc>
          <w:tcPr>
            <w:tcW w:w="1218" w:type="dxa"/>
            <w:tcBorders>
              <w:top w:val="nil"/>
              <w:bottom w:val="nil"/>
            </w:tcBorders>
          </w:tcPr>
          <w:p w14:paraId="18A0EF99"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6812</w:t>
            </w:r>
          </w:p>
        </w:tc>
        <w:tc>
          <w:tcPr>
            <w:tcW w:w="1218" w:type="dxa"/>
            <w:tcBorders>
              <w:top w:val="nil"/>
              <w:bottom w:val="nil"/>
            </w:tcBorders>
          </w:tcPr>
          <w:p w14:paraId="71148164"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6812</w:t>
            </w:r>
          </w:p>
        </w:tc>
        <w:tc>
          <w:tcPr>
            <w:tcW w:w="1312" w:type="dxa"/>
            <w:tcBorders>
              <w:top w:val="nil"/>
              <w:bottom w:val="nil"/>
            </w:tcBorders>
          </w:tcPr>
          <w:p w14:paraId="3AB4DE1A"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1900</w:t>
            </w:r>
          </w:p>
        </w:tc>
        <w:tc>
          <w:tcPr>
            <w:tcW w:w="797" w:type="dxa"/>
            <w:tcBorders>
              <w:top w:val="nil"/>
              <w:bottom w:val="nil"/>
            </w:tcBorders>
          </w:tcPr>
          <w:p w14:paraId="6416E309" w14:textId="59A097B5" w:rsidR="00DC0160" w:rsidRPr="00046F42" w:rsidRDefault="005A56CD"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2000</w:t>
            </w:r>
          </w:p>
        </w:tc>
        <w:tc>
          <w:tcPr>
            <w:tcW w:w="1252" w:type="dxa"/>
            <w:tcBorders>
              <w:top w:val="nil"/>
              <w:bottom w:val="nil"/>
            </w:tcBorders>
          </w:tcPr>
          <w:p w14:paraId="47B96030" w14:textId="6EA5A77A"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7.7</w:t>
            </w:r>
          </w:p>
        </w:tc>
      </w:tr>
      <w:tr w:rsidR="00046F42" w:rsidRPr="00046F42" w14:paraId="0BCD0516" w14:textId="77777777" w:rsidTr="00DC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39EED7A0" w14:textId="77777777"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TE, ms</w:t>
            </w:r>
          </w:p>
        </w:tc>
        <w:tc>
          <w:tcPr>
            <w:tcW w:w="1312" w:type="dxa"/>
            <w:tcBorders>
              <w:top w:val="nil"/>
              <w:bottom w:val="nil"/>
            </w:tcBorders>
          </w:tcPr>
          <w:p w14:paraId="1AD2F03E"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2.98</w:t>
            </w:r>
          </w:p>
        </w:tc>
        <w:tc>
          <w:tcPr>
            <w:tcW w:w="1218" w:type="dxa"/>
            <w:tcBorders>
              <w:top w:val="nil"/>
              <w:bottom w:val="nil"/>
            </w:tcBorders>
          </w:tcPr>
          <w:p w14:paraId="29572935"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1896</w:t>
            </w:r>
          </w:p>
        </w:tc>
        <w:tc>
          <w:tcPr>
            <w:tcW w:w="1218" w:type="dxa"/>
            <w:tcBorders>
              <w:top w:val="nil"/>
              <w:bottom w:val="nil"/>
            </w:tcBorders>
          </w:tcPr>
          <w:p w14:paraId="0FD48FF4"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1896</w:t>
            </w:r>
          </w:p>
        </w:tc>
        <w:tc>
          <w:tcPr>
            <w:tcW w:w="1312" w:type="dxa"/>
            <w:tcBorders>
              <w:top w:val="nil"/>
              <w:bottom w:val="nil"/>
            </w:tcBorders>
          </w:tcPr>
          <w:p w14:paraId="68A331DF"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2.38</w:t>
            </w:r>
          </w:p>
        </w:tc>
        <w:tc>
          <w:tcPr>
            <w:tcW w:w="797" w:type="dxa"/>
            <w:tcBorders>
              <w:top w:val="nil"/>
              <w:bottom w:val="nil"/>
            </w:tcBorders>
          </w:tcPr>
          <w:p w14:paraId="681D8F02" w14:textId="4738739C" w:rsidR="00DC0160" w:rsidRPr="00046F42" w:rsidRDefault="005A56CD"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3.4</w:t>
            </w:r>
          </w:p>
        </w:tc>
        <w:tc>
          <w:tcPr>
            <w:tcW w:w="1252" w:type="dxa"/>
            <w:tcBorders>
              <w:top w:val="nil"/>
              <w:bottom w:val="nil"/>
            </w:tcBorders>
          </w:tcPr>
          <w:p w14:paraId="57BD149F" w14:textId="5D10C9E0"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3.1</w:t>
            </w:r>
          </w:p>
        </w:tc>
      </w:tr>
      <w:tr w:rsidR="00046F42" w:rsidRPr="00046F42" w14:paraId="433A250C" w14:textId="77777777" w:rsidTr="00DC0160">
        <w:tc>
          <w:tcPr>
            <w:cnfStyle w:val="001000000000" w:firstRow="0" w:lastRow="0" w:firstColumn="1" w:lastColumn="0" w:oddVBand="0" w:evenVBand="0" w:oddHBand="0" w:evenHBand="0" w:firstRowFirstColumn="0" w:firstRowLastColumn="0" w:lastRowFirstColumn="0" w:lastRowLastColumn="0"/>
            <w:tcW w:w="1197" w:type="dxa"/>
            <w:tcBorders>
              <w:top w:val="nil"/>
              <w:bottom w:val="nil"/>
            </w:tcBorders>
          </w:tcPr>
          <w:p w14:paraId="5348D0FE" w14:textId="77777777"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 xml:space="preserve">TI, </w:t>
            </w:r>
            <w:proofErr w:type="spellStart"/>
            <w:r w:rsidRPr="00046F42">
              <w:rPr>
                <w:rFonts w:ascii="Times New Roman" w:eastAsia="DengXian" w:hAnsi="Times New Roman" w:cs="Times New Roman"/>
                <w:kern w:val="0"/>
                <w:szCs w:val="21"/>
              </w:rPr>
              <w:t>ms</w:t>
            </w:r>
            <w:proofErr w:type="spellEnd"/>
          </w:p>
        </w:tc>
        <w:tc>
          <w:tcPr>
            <w:tcW w:w="1312" w:type="dxa"/>
            <w:tcBorders>
              <w:top w:val="nil"/>
              <w:bottom w:val="nil"/>
            </w:tcBorders>
          </w:tcPr>
          <w:p w14:paraId="2B867C5D"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900</w:t>
            </w:r>
          </w:p>
        </w:tc>
        <w:tc>
          <w:tcPr>
            <w:tcW w:w="1218" w:type="dxa"/>
            <w:tcBorders>
              <w:top w:val="nil"/>
              <w:bottom w:val="nil"/>
            </w:tcBorders>
          </w:tcPr>
          <w:p w14:paraId="615DB853"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450</w:t>
            </w:r>
          </w:p>
        </w:tc>
        <w:tc>
          <w:tcPr>
            <w:tcW w:w="1218" w:type="dxa"/>
            <w:tcBorders>
              <w:top w:val="nil"/>
              <w:bottom w:val="nil"/>
            </w:tcBorders>
          </w:tcPr>
          <w:p w14:paraId="63753F5D"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450</w:t>
            </w:r>
          </w:p>
        </w:tc>
        <w:tc>
          <w:tcPr>
            <w:tcW w:w="1312" w:type="dxa"/>
            <w:tcBorders>
              <w:top w:val="nil"/>
              <w:bottom w:val="nil"/>
            </w:tcBorders>
          </w:tcPr>
          <w:p w14:paraId="240CAC40" w14:textId="77777777"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900</w:t>
            </w:r>
          </w:p>
        </w:tc>
        <w:tc>
          <w:tcPr>
            <w:tcW w:w="797" w:type="dxa"/>
            <w:tcBorders>
              <w:top w:val="nil"/>
              <w:bottom w:val="nil"/>
            </w:tcBorders>
          </w:tcPr>
          <w:p w14:paraId="27DF441F" w14:textId="43A8051C" w:rsidR="00DC0160" w:rsidRPr="00046F42" w:rsidRDefault="005A56CD"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990</w:t>
            </w:r>
          </w:p>
        </w:tc>
        <w:tc>
          <w:tcPr>
            <w:tcW w:w="1252" w:type="dxa"/>
            <w:tcBorders>
              <w:top w:val="nil"/>
              <w:bottom w:val="nil"/>
            </w:tcBorders>
          </w:tcPr>
          <w:p w14:paraId="1538E872" w14:textId="51042A80" w:rsidR="00DC0160" w:rsidRPr="00046F42" w:rsidRDefault="00DC0160" w:rsidP="00DC0160">
            <w:pPr>
              <w:spacing w:before="50" w:after="50"/>
              <w:jc w:val="left"/>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400</w:t>
            </w:r>
          </w:p>
        </w:tc>
      </w:tr>
      <w:tr w:rsidR="00046F42" w:rsidRPr="00046F42" w14:paraId="21AEF0A1" w14:textId="77777777" w:rsidTr="00DC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top w:val="nil"/>
            </w:tcBorders>
          </w:tcPr>
          <w:p w14:paraId="28AC09B7" w14:textId="46B138ED" w:rsidR="00DC0160" w:rsidRPr="00046F42" w:rsidRDefault="00DC0160" w:rsidP="00DC0160">
            <w:pPr>
              <w:spacing w:before="50" w:after="50"/>
              <w:jc w:val="left"/>
              <w:rPr>
                <w:rFonts w:ascii="Times New Roman" w:eastAsia="DengXian" w:hAnsi="Times New Roman" w:cs="Times New Roman"/>
                <w:kern w:val="0"/>
                <w:szCs w:val="21"/>
              </w:rPr>
            </w:pPr>
            <w:r w:rsidRPr="00046F42">
              <w:rPr>
                <w:rFonts w:ascii="Times New Roman" w:eastAsia="DengXian" w:hAnsi="Times New Roman" w:cs="Times New Roman"/>
                <w:kern w:val="0"/>
                <w:szCs w:val="21"/>
              </w:rPr>
              <w:t>Flip</w:t>
            </w:r>
            <w:r w:rsidR="005A56CD" w:rsidRPr="00046F42">
              <w:rPr>
                <w:rFonts w:ascii="Times New Roman" w:eastAsia="DengXian" w:hAnsi="Times New Roman" w:cs="Times New Roman"/>
                <w:kern w:val="0"/>
                <w:szCs w:val="21"/>
              </w:rPr>
              <w:t xml:space="preserve"> </w:t>
            </w:r>
            <w:r w:rsidRPr="00046F42">
              <w:rPr>
                <w:rFonts w:ascii="Times New Roman" w:eastAsia="DengXian" w:hAnsi="Times New Roman" w:cs="Times New Roman"/>
                <w:kern w:val="0"/>
                <w:szCs w:val="21"/>
              </w:rPr>
              <w:t>angle, deg</w:t>
            </w:r>
          </w:p>
        </w:tc>
        <w:tc>
          <w:tcPr>
            <w:tcW w:w="1312" w:type="dxa"/>
            <w:tcBorders>
              <w:top w:val="nil"/>
            </w:tcBorders>
          </w:tcPr>
          <w:p w14:paraId="6AFD687A"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9</w:t>
            </w:r>
          </w:p>
        </w:tc>
        <w:tc>
          <w:tcPr>
            <w:tcW w:w="1218" w:type="dxa"/>
            <w:tcBorders>
              <w:top w:val="nil"/>
            </w:tcBorders>
          </w:tcPr>
          <w:p w14:paraId="169DF69A"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20</w:t>
            </w:r>
          </w:p>
        </w:tc>
        <w:tc>
          <w:tcPr>
            <w:tcW w:w="1218" w:type="dxa"/>
            <w:tcBorders>
              <w:top w:val="nil"/>
            </w:tcBorders>
          </w:tcPr>
          <w:p w14:paraId="450A232C"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20</w:t>
            </w:r>
          </w:p>
        </w:tc>
        <w:tc>
          <w:tcPr>
            <w:tcW w:w="1312" w:type="dxa"/>
            <w:tcBorders>
              <w:top w:val="nil"/>
            </w:tcBorders>
          </w:tcPr>
          <w:p w14:paraId="30F435CA" w14:textId="77777777"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10</w:t>
            </w:r>
          </w:p>
        </w:tc>
        <w:tc>
          <w:tcPr>
            <w:tcW w:w="797" w:type="dxa"/>
            <w:tcBorders>
              <w:top w:val="nil"/>
            </w:tcBorders>
          </w:tcPr>
          <w:p w14:paraId="671CD141" w14:textId="1FD8DD50" w:rsidR="00DC0160" w:rsidRPr="00046F42" w:rsidRDefault="005A56CD"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hint="eastAsia"/>
                <w:kern w:val="0"/>
                <w:szCs w:val="21"/>
              </w:rPr>
              <w:t>8</w:t>
            </w:r>
          </w:p>
        </w:tc>
        <w:tc>
          <w:tcPr>
            <w:tcW w:w="1252" w:type="dxa"/>
            <w:tcBorders>
              <w:top w:val="nil"/>
            </w:tcBorders>
          </w:tcPr>
          <w:p w14:paraId="23C041F4" w14:textId="3B452803" w:rsidR="00DC0160" w:rsidRPr="00046F42" w:rsidRDefault="00DC0160" w:rsidP="00DC0160">
            <w:pPr>
              <w:spacing w:before="50" w:after="50"/>
              <w:jc w:val="left"/>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kern w:val="0"/>
                <w:szCs w:val="21"/>
              </w:rPr>
            </w:pPr>
            <w:r w:rsidRPr="00046F42">
              <w:rPr>
                <w:rFonts w:ascii="Times New Roman" w:eastAsia="DengXian" w:hAnsi="Times New Roman" w:cs="Times New Roman"/>
                <w:kern w:val="0"/>
                <w:szCs w:val="21"/>
              </w:rPr>
              <w:t>11</w:t>
            </w:r>
          </w:p>
        </w:tc>
      </w:tr>
    </w:tbl>
    <w:p w14:paraId="0A32A12B" w14:textId="48D30E94" w:rsidR="00DB1542" w:rsidRPr="00046F42" w:rsidRDefault="00DB1542">
      <w:pPr>
        <w:rPr>
          <w:rFonts w:ascii="Times New Roman" w:eastAsia="DengXian" w:hAnsi="Times New Roman" w:cs="Times New Roman"/>
          <w:kern w:val="0"/>
          <w:szCs w:val="21"/>
        </w:rPr>
      </w:pPr>
      <w:r w:rsidRPr="00046F42">
        <w:rPr>
          <w:rFonts w:ascii="Times New Roman" w:eastAsia="DengXian" w:hAnsi="Times New Roman" w:cs="Times New Roman"/>
          <w:b/>
          <w:bCs/>
          <w:kern w:val="0"/>
          <w:szCs w:val="21"/>
        </w:rPr>
        <w:t xml:space="preserve">Note: </w:t>
      </w:r>
      <w:proofErr w:type="spellStart"/>
      <w:r w:rsidRPr="00046F42">
        <w:rPr>
          <w:rFonts w:ascii="Times New Roman" w:eastAsia="DengXian" w:hAnsi="Times New Roman" w:cs="Times New Roman"/>
          <w:kern w:val="0"/>
          <w:szCs w:val="21"/>
        </w:rPr>
        <w:t>Fo</w:t>
      </w:r>
      <w:r w:rsidR="008D73B6" w:rsidRPr="00046F42">
        <w:rPr>
          <w:rFonts w:ascii="Times New Roman" w:eastAsia="DengXian" w:hAnsi="Times New Roman" w:cs="Times New Roman" w:hint="eastAsia"/>
          <w:kern w:val="0"/>
          <w:szCs w:val="21"/>
        </w:rPr>
        <w:t>v</w:t>
      </w:r>
      <w:proofErr w:type="spellEnd"/>
      <w:r w:rsidRPr="00046F42">
        <w:rPr>
          <w:rFonts w:ascii="Times New Roman" w:eastAsia="DengXian" w:hAnsi="Times New Roman" w:cs="Times New Roman"/>
          <w:kern w:val="0"/>
          <w:szCs w:val="21"/>
        </w:rPr>
        <w:t>: Field of view; TR, repetition time; TE, echo time; TI, inversion time.</w:t>
      </w:r>
    </w:p>
    <w:p w14:paraId="3F1AA9F0" w14:textId="77777777" w:rsidR="00B2766C" w:rsidRPr="00046F42" w:rsidRDefault="00B2766C">
      <w:pPr>
        <w:rPr>
          <w:rFonts w:ascii="Times New Roman" w:eastAsia="DengXian" w:hAnsi="Times New Roman" w:cs="Times New Roman"/>
          <w:kern w:val="0"/>
          <w:szCs w:val="21"/>
        </w:rPr>
      </w:pPr>
    </w:p>
    <w:p w14:paraId="025000B4" w14:textId="77777777" w:rsidR="00B2766C" w:rsidRPr="00046F42" w:rsidRDefault="00B2766C">
      <w:pPr>
        <w:rPr>
          <w:rFonts w:ascii="Times New Roman" w:eastAsia="DengXian" w:hAnsi="Times New Roman" w:cs="Times New Roman"/>
          <w:kern w:val="0"/>
          <w:szCs w:val="21"/>
        </w:rPr>
      </w:pPr>
    </w:p>
    <w:p w14:paraId="46B82EB8" w14:textId="77777777" w:rsidR="00B2766C" w:rsidRPr="00046F42" w:rsidRDefault="00B2766C">
      <w:pPr>
        <w:rPr>
          <w:rFonts w:ascii="Times New Roman" w:eastAsia="DengXian" w:hAnsi="Times New Roman" w:cs="Times New Roman"/>
          <w:kern w:val="0"/>
          <w:szCs w:val="21"/>
        </w:rPr>
      </w:pPr>
    </w:p>
    <w:p w14:paraId="526ACCFD" w14:textId="77777777" w:rsidR="00B2766C" w:rsidRPr="00046F42" w:rsidRDefault="00B2766C">
      <w:pPr>
        <w:rPr>
          <w:rFonts w:ascii="Times New Roman" w:eastAsia="DengXian" w:hAnsi="Times New Roman" w:cs="Times New Roman"/>
          <w:kern w:val="0"/>
          <w:szCs w:val="21"/>
        </w:rPr>
      </w:pPr>
    </w:p>
    <w:p w14:paraId="60C0FA2C" w14:textId="77777777" w:rsidR="00B2766C" w:rsidRPr="00046F42" w:rsidRDefault="00B2766C">
      <w:pPr>
        <w:rPr>
          <w:rFonts w:ascii="Times New Roman" w:eastAsia="DengXian" w:hAnsi="Times New Roman" w:cs="Times New Roman"/>
          <w:kern w:val="0"/>
          <w:szCs w:val="21"/>
        </w:rPr>
      </w:pPr>
    </w:p>
    <w:p w14:paraId="74323F2D" w14:textId="77777777" w:rsidR="00B2766C" w:rsidRPr="00046F42" w:rsidRDefault="00B2766C">
      <w:pPr>
        <w:rPr>
          <w:rFonts w:ascii="Times New Roman" w:eastAsia="DengXian" w:hAnsi="Times New Roman" w:cs="Times New Roman"/>
          <w:kern w:val="0"/>
          <w:szCs w:val="21"/>
        </w:rPr>
      </w:pPr>
    </w:p>
    <w:p w14:paraId="693F416E" w14:textId="3667C7C6" w:rsidR="00BD1635" w:rsidRPr="00046F42" w:rsidRDefault="002A7977" w:rsidP="002A7977">
      <w:pPr>
        <w:jc w:val="center"/>
        <w:rPr>
          <w:rFonts w:ascii="Times New Roman" w:eastAsia="DengXian" w:hAnsi="Times New Roman" w:cs="Times New Roman"/>
          <w:kern w:val="0"/>
          <w:szCs w:val="21"/>
        </w:rPr>
      </w:pPr>
      <w:r w:rsidRPr="00046F42">
        <w:rPr>
          <w:rFonts w:ascii="Times New Roman" w:eastAsia="DengXian" w:hAnsi="Times New Roman" w:cs="Times New Roman" w:hint="eastAsia"/>
          <w:noProof/>
          <w:kern w:val="0"/>
          <w:szCs w:val="21"/>
          <w14:ligatures w14:val="standardContextual"/>
        </w:rPr>
        <w:drawing>
          <wp:inline distT="0" distB="0" distL="0" distR="0" wp14:anchorId="4667D9AF" wp14:editId="7A6489AA">
            <wp:extent cx="3373200" cy="2848779"/>
            <wp:effectExtent l="0" t="0" r="0" b="0"/>
            <wp:docPr id="14577707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70777" name="图片 145777077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73200" cy="2848779"/>
                    </a:xfrm>
                    <a:prstGeom prst="rect">
                      <a:avLst/>
                    </a:prstGeom>
                  </pic:spPr>
                </pic:pic>
              </a:graphicData>
            </a:graphic>
          </wp:inline>
        </w:drawing>
      </w:r>
    </w:p>
    <w:p w14:paraId="493F0A1C" w14:textId="109A548D" w:rsidR="002A7977" w:rsidRPr="00046F42" w:rsidRDefault="008C5E87">
      <w:pPr>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Fig</w:t>
      </w:r>
      <w:r w:rsidR="00AD7926" w:rsidRPr="00046F42">
        <w:rPr>
          <w:rFonts w:ascii="Times New Roman" w:eastAsia="DengXian" w:hAnsi="Times New Roman" w:cs="Times New Roman" w:hint="eastAsia"/>
          <w:kern w:val="0"/>
          <w:sz w:val="24"/>
          <w:szCs w:val="24"/>
        </w:rPr>
        <w:t>ure</w:t>
      </w:r>
      <w:r w:rsidRPr="00046F42">
        <w:rPr>
          <w:rFonts w:ascii="Times New Roman" w:eastAsia="DengXian" w:hAnsi="Times New Roman" w:cs="Times New Roman" w:hint="eastAsia"/>
          <w:kern w:val="0"/>
          <w:sz w:val="24"/>
          <w:szCs w:val="24"/>
        </w:rPr>
        <w:t xml:space="preserve"> S1. Mean MIND distributions of 308 brain regions in MDD subtype 1 and 2 patients and HC. MDD subtype 1 and 2 and HC groups displayed higher values predominantly in the frontal and temporoparietal cortices, while the insular cortex exhibited lower values.</w:t>
      </w:r>
    </w:p>
    <w:p w14:paraId="4442300A" w14:textId="4AE36387" w:rsidR="005A56CD" w:rsidRPr="00046F42" w:rsidRDefault="00BD1635" w:rsidP="00BD1635">
      <w:pPr>
        <w:jc w:val="center"/>
        <w:rPr>
          <w:rFonts w:ascii="Times New Roman" w:eastAsia="DengXian" w:hAnsi="Times New Roman" w:cs="Times New Roman"/>
          <w:kern w:val="0"/>
          <w:szCs w:val="21"/>
        </w:rPr>
      </w:pPr>
      <w:r w:rsidRPr="00046F42">
        <w:rPr>
          <w:rFonts w:ascii="Times New Roman" w:eastAsia="DengXian" w:hAnsi="Times New Roman" w:cs="Times New Roman"/>
          <w:noProof/>
          <w:kern w:val="0"/>
          <w:szCs w:val="21"/>
          <w14:ligatures w14:val="standardContextual"/>
        </w:rPr>
        <w:lastRenderedPageBreak/>
        <w:drawing>
          <wp:inline distT="0" distB="0" distL="0" distR="0" wp14:anchorId="106E17F3" wp14:editId="684FD036">
            <wp:extent cx="3374027" cy="2880360"/>
            <wp:effectExtent l="0" t="0" r="0" b="0"/>
            <wp:docPr id="13399723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72323" name="图片 13399723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92782" cy="2896370"/>
                    </a:xfrm>
                    <a:prstGeom prst="rect">
                      <a:avLst/>
                    </a:prstGeom>
                  </pic:spPr>
                </pic:pic>
              </a:graphicData>
            </a:graphic>
          </wp:inline>
        </w:drawing>
      </w:r>
    </w:p>
    <w:p w14:paraId="4F224665" w14:textId="71E05D4A" w:rsidR="008D73B6" w:rsidRPr="00046F42" w:rsidRDefault="008C5E87" w:rsidP="008C5E87">
      <w:pPr>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Fig</w:t>
      </w:r>
      <w:r w:rsidR="00AD7926" w:rsidRPr="00046F42">
        <w:rPr>
          <w:rFonts w:ascii="Times New Roman" w:eastAsia="DengXian" w:hAnsi="Times New Roman" w:cs="Times New Roman" w:hint="eastAsia"/>
          <w:kern w:val="0"/>
          <w:sz w:val="24"/>
          <w:szCs w:val="24"/>
        </w:rPr>
        <w:t>ure</w:t>
      </w:r>
      <w:r w:rsidRPr="00046F42">
        <w:rPr>
          <w:rFonts w:ascii="Times New Roman" w:eastAsia="DengXian" w:hAnsi="Times New Roman" w:cs="Times New Roman" w:hint="eastAsia"/>
          <w:kern w:val="0"/>
          <w:sz w:val="24"/>
          <w:szCs w:val="24"/>
        </w:rPr>
        <w:t xml:space="preserve"> S2. Case-control comparison of regional MIND between MDD subtype 1 patients and subtype 2 patients. The MDD subtype 1 patients showed significantly increased regional MIND across the cortex</w:t>
      </w:r>
      <w:r w:rsidR="002A7977" w:rsidRPr="00046F42">
        <w:rPr>
          <w:rFonts w:ascii="Times New Roman" w:eastAsia="DengXian" w:hAnsi="Times New Roman" w:cs="Times New Roman" w:hint="eastAsia"/>
          <w:kern w:val="0"/>
          <w:sz w:val="24"/>
          <w:szCs w:val="24"/>
        </w:rPr>
        <w:t xml:space="preserve"> compared to patients with subtype 2</w:t>
      </w:r>
      <w:r w:rsidRPr="00046F42">
        <w:rPr>
          <w:rFonts w:ascii="Times New Roman" w:eastAsia="DengXian" w:hAnsi="Times New Roman" w:cs="Times New Roman" w:hint="eastAsia"/>
          <w:kern w:val="0"/>
          <w:sz w:val="24"/>
          <w:szCs w:val="24"/>
        </w:rPr>
        <w:t>.</w:t>
      </w:r>
    </w:p>
    <w:p w14:paraId="5A842CD7" w14:textId="77777777" w:rsidR="008D73B6" w:rsidRPr="00046F42" w:rsidRDefault="008D73B6">
      <w:pPr>
        <w:rPr>
          <w:rFonts w:ascii="Times New Roman" w:eastAsia="DengXian" w:hAnsi="Times New Roman" w:cs="Times New Roman"/>
          <w:kern w:val="0"/>
          <w:sz w:val="24"/>
          <w:szCs w:val="24"/>
        </w:rPr>
      </w:pPr>
    </w:p>
    <w:p w14:paraId="729BEF44" w14:textId="77777777" w:rsidR="008D73B6" w:rsidRPr="00046F42" w:rsidRDefault="008D73B6">
      <w:pPr>
        <w:rPr>
          <w:rFonts w:ascii="Times New Roman" w:eastAsia="DengXian" w:hAnsi="Times New Roman" w:cs="Times New Roman"/>
          <w:kern w:val="0"/>
          <w:szCs w:val="21"/>
        </w:rPr>
      </w:pPr>
    </w:p>
    <w:p w14:paraId="4AE83943" w14:textId="77777777" w:rsidR="008D73B6" w:rsidRPr="00046F42" w:rsidRDefault="008D73B6">
      <w:pPr>
        <w:rPr>
          <w:rFonts w:ascii="Times New Roman" w:eastAsia="DengXian" w:hAnsi="Times New Roman" w:cs="Times New Roman"/>
          <w:kern w:val="0"/>
          <w:szCs w:val="21"/>
        </w:rPr>
      </w:pPr>
    </w:p>
    <w:p w14:paraId="36BD1AF3" w14:textId="5DE7F13C" w:rsidR="008D73B6" w:rsidRPr="00046F42" w:rsidRDefault="001B6D68">
      <w:pPr>
        <w:rPr>
          <w:rFonts w:ascii="Times New Roman" w:eastAsia="DengXian" w:hAnsi="Times New Roman" w:cs="Times New Roman"/>
          <w:kern w:val="0"/>
          <w:szCs w:val="21"/>
        </w:rPr>
      </w:pPr>
      <w:r w:rsidRPr="00046F42">
        <w:rPr>
          <w:rFonts w:ascii="Times New Roman" w:eastAsia="DengXian" w:hAnsi="Times New Roman" w:cs="Times New Roman"/>
          <w:noProof/>
          <w:kern w:val="0"/>
          <w:szCs w:val="21"/>
          <w14:ligatures w14:val="standardContextual"/>
        </w:rPr>
        <w:drawing>
          <wp:inline distT="0" distB="0" distL="0" distR="0" wp14:anchorId="261E7187" wp14:editId="1B95A01D">
            <wp:extent cx="5274310" cy="3956050"/>
            <wp:effectExtent l="0" t="0" r="2540" b="6350"/>
            <wp:docPr id="147744940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49406" name="图形 1477449406"/>
                    <pic:cNvPicPr/>
                  </pic:nvPicPr>
                  <pic:blipFill>
                    <a:blip r:embed="rId8">
                      <a:extLst>
                        <a:ext uri="{96DAC541-7B7A-43D3-8B79-37D633B846F1}">
                          <asvg:svgBlip xmlns:asvg="http://schemas.microsoft.com/office/drawing/2016/SVG/main" r:embed="rId9"/>
                        </a:ext>
                      </a:extLst>
                    </a:blip>
                    <a:stretch>
                      <a:fillRect/>
                    </a:stretch>
                  </pic:blipFill>
                  <pic:spPr>
                    <a:xfrm>
                      <a:off x="0" y="0"/>
                      <a:ext cx="5274310" cy="3956050"/>
                    </a:xfrm>
                    <a:prstGeom prst="rect">
                      <a:avLst/>
                    </a:prstGeom>
                  </pic:spPr>
                </pic:pic>
              </a:graphicData>
            </a:graphic>
          </wp:inline>
        </w:drawing>
      </w:r>
    </w:p>
    <w:p w14:paraId="5BFE3A4D" w14:textId="0BAA5DCC" w:rsidR="009B4BA6" w:rsidRPr="00046F42" w:rsidRDefault="008C5E87">
      <w:pPr>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Fig</w:t>
      </w:r>
      <w:r w:rsidR="00AD7926" w:rsidRPr="00046F42">
        <w:rPr>
          <w:rFonts w:ascii="Times New Roman" w:eastAsia="DengXian" w:hAnsi="Times New Roman" w:cs="Times New Roman" w:hint="eastAsia"/>
          <w:kern w:val="0"/>
          <w:sz w:val="24"/>
          <w:szCs w:val="24"/>
        </w:rPr>
        <w:t>ure</w:t>
      </w:r>
      <w:r w:rsidRPr="00046F42">
        <w:rPr>
          <w:rFonts w:ascii="Times New Roman" w:eastAsia="DengXian" w:hAnsi="Times New Roman" w:cs="Times New Roman" w:hint="eastAsia"/>
          <w:kern w:val="0"/>
          <w:sz w:val="24"/>
          <w:szCs w:val="24"/>
        </w:rPr>
        <w:t xml:space="preserve"> S3. </w:t>
      </w:r>
      <w:r w:rsidR="009B4BA6" w:rsidRPr="00046F42">
        <w:rPr>
          <w:rFonts w:ascii="Times New Roman" w:eastAsia="DengXian" w:hAnsi="Times New Roman" w:cs="Times New Roman" w:hint="eastAsia"/>
          <w:kern w:val="0"/>
          <w:sz w:val="24"/>
          <w:szCs w:val="24"/>
        </w:rPr>
        <w:t>Subtyping results with HYDRA. The results showed that the Adjusted Rand Index peaks in all samples, split1, and split2 when the number of subtypes was 2</w:t>
      </w:r>
      <w:r w:rsidRPr="00046F42">
        <w:rPr>
          <w:rFonts w:ascii="Times New Roman" w:eastAsia="DengXian" w:hAnsi="Times New Roman" w:cs="Times New Roman" w:hint="eastAsia"/>
          <w:kern w:val="0"/>
          <w:sz w:val="24"/>
          <w:szCs w:val="24"/>
        </w:rPr>
        <w:t>.</w:t>
      </w:r>
    </w:p>
    <w:p w14:paraId="5743497F" w14:textId="191EE3FE" w:rsidR="005A56CD" w:rsidRPr="00046F42" w:rsidRDefault="00A30BF0">
      <w:pPr>
        <w:rPr>
          <w:rFonts w:ascii="Times New Roman" w:eastAsia="DengXian" w:hAnsi="Times New Roman" w:cs="Times New Roman"/>
          <w:kern w:val="0"/>
          <w:szCs w:val="21"/>
        </w:rPr>
      </w:pPr>
      <w:r w:rsidRPr="00046F42">
        <w:rPr>
          <w:rFonts w:ascii="Times New Roman" w:eastAsia="DengXian" w:hAnsi="Times New Roman" w:cs="Times New Roman"/>
          <w:noProof/>
          <w:kern w:val="0"/>
          <w:szCs w:val="21"/>
          <w14:ligatures w14:val="standardContextual"/>
        </w:rPr>
        <w:lastRenderedPageBreak/>
        <w:drawing>
          <wp:inline distT="0" distB="0" distL="0" distR="0" wp14:anchorId="511D58B8" wp14:editId="29222D18">
            <wp:extent cx="5274310" cy="3380105"/>
            <wp:effectExtent l="0" t="0" r="2540" b="0"/>
            <wp:docPr id="3885465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46595" name="图片 3885465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14:paraId="493B14D6" w14:textId="6A5D6294" w:rsidR="009B4BA6" w:rsidRPr="00046F42" w:rsidRDefault="009B4BA6" w:rsidP="009B4BA6">
      <w:pPr>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Fig</w:t>
      </w:r>
      <w:r w:rsidR="00AD7926" w:rsidRPr="00046F42">
        <w:rPr>
          <w:rFonts w:ascii="Times New Roman" w:eastAsia="DengXian" w:hAnsi="Times New Roman" w:cs="Times New Roman" w:hint="eastAsia"/>
          <w:kern w:val="0"/>
          <w:sz w:val="24"/>
          <w:szCs w:val="24"/>
        </w:rPr>
        <w:t>ure</w:t>
      </w:r>
      <w:r w:rsidRPr="00046F42">
        <w:rPr>
          <w:rFonts w:ascii="Times New Roman" w:eastAsia="DengXian" w:hAnsi="Times New Roman" w:cs="Times New Roman" w:hint="eastAsia"/>
          <w:kern w:val="0"/>
          <w:sz w:val="24"/>
          <w:szCs w:val="24"/>
        </w:rPr>
        <w:t xml:space="preserve"> S4. </w:t>
      </w:r>
      <w:r w:rsidR="0032373B" w:rsidRPr="00046F42">
        <w:rPr>
          <w:rFonts w:ascii="Times New Roman" w:eastAsia="DengXian" w:hAnsi="Times New Roman" w:cs="Times New Roman" w:hint="eastAsia"/>
          <w:kern w:val="0"/>
          <w:sz w:val="24"/>
          <w:szCs w:val="24"/>
        </w:rPr>
        <w:t>MIND strength differences between each MDD subtype and HC for K = 2 in Split1 (left column) and Split2 (right column)</w:t>
      </w:r>
      <w:r w:rsidRPr="00046F42">
        <w:rPr>
          <w:rFonts w:ascii="Times New Roman" w:eastAsia="DengXian" w:hAnsi="Times New Roman" w:cs="Times New Roman" w:hint="eastAsia"/>
          <w:kern w:val="0"/>
          <w:sz w:val="24"/>
          <w:szCs w:val="24"/>
        </w:rPr>
        <w:t>.</w:t>
      </w:r>
    </w:p>
    <w:p w14:paraId="63E998C9" w14:textId="77777777" w:rsidR="003D4526" w:rsidRPr="00046F42" w:rsidRDefault="003D4526">
      <w:pPr>
        <w:rPr>
          <w:rFonts w:ascii="Times New Roman" w:hAnsi="Times New Roman" w:cs="Times New Roman"/>
          <w:szCs w:val="21"/>
        </w:rPr>
      </w:pPr>
    </w:p>
    <w:p w14:paraId="71E838EA" w14:textId="4C2278B5" w:rsidR="003D4526" w:rsidRPr="00046F42" w:rsidRDefault="001B6D68">
      <w:pPr>
        <w:rPr>
          <w:rFonts w:ascii="Times New Roman" w:hAnsi="Times New Roman" w:cs="Times New Roman"/>
          <w:szCs w:val="21"/>
        </w:rPr>
      </w:pPr>
      <w:r w:rsidRPr="00046F42">
        <w:rPr>
          <w:rFonts w:ascii="Times New Roman" w:hAnsi="Times New Roman" w:cs="Times New Roman"/>
          <w:noProof/>
          <w:szCs w:val="21"/>
          <w14:ligatures w14:val="standardContextual"/>
        </w:rPr>
        <w:drawing>
          <wp:inline distT="0" distB="0" distL="0" distR="0" wp14:anchorId="617D890D" wp14:editId="08CC6BBB">
            <wp:extent cx="5274310" cy="3956050"/>
            <wp:effectExtent l="0" t="0" r="2540" b="6350"/>
            <wp:docPr id="365371895"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71895" name="图形 365371895"/>
                    <pic:cNvPicPr/>
                  </pic:nvPicPr>
                  <pic:blipFill>
                    <a:blip r:embed="rId11">
                      <a:extLst>
                        <a:ext uri="{96DAC541-7B7A-43D3-8B79-37D633B846F1}">
                          <asvg:svgBlip xmlns:asvg="http://schemas.microsoft.com/office/drawing/2016/SVG/main" r:embed="rId12"/>
                        </a:ext>
                      </a:extLst>
                    </a:blip>
                    <a:stretch>
                      <a:fillRect/>
                    </a:stretch>
                  </pic:blipFill>
                  <pic:spPr>
                    <a:xfrm>
                      <a:off x="0" y="0"/>
                      <a:ext cx="5274310" cy="3956050"/>
                    </a:xfrm>
                    <a:prstGeom prst="rect">
                      <a:avLst/>
                    </a:prstGeom>
                  </pic:spPr>
                </pic:pic>
              </a:graphicData>
            </a:graphic>
          </wp:inline>
        </w:drawing>
      </w:r>
    </w:p>
    <w:p w14:paraId="1EFB670A" w14:textId="2706EAE0" w:rsidR="000805D8" w:rsidRPr="00046F42" w:rsidRDefault="0032373B">
      <w:pPr>
        <w:rPr>
          <w:rFonts w:ascii="Times New Roman" w:eastAsia="DengXian" w:hAnsi="Times New Roman" w:cs="Times New Roman"/>
          <w:kern w:val="0"/>
          <w:sz w:val="24"/>
          <w:szCs w:val="24"/>
        </w:rPr>
      </w:pPr>
      <w:r w:rsidRPr="00046F42">
        <w:rPr>
          <w:rFonts w:ascii="Times New Roman" w:eastAsia="DengXian" w:hAnsi="Times New Roman" w:cs="Times New Roman" w:hint="eastAsia"/>
          <w:kern w:val="0"/>
          <w:sz w:val="24"/>
          <w:szCs w:val="24"/>
        </w:rPr>
        <w:t>Fig</w:t>
      </w:r>
      <w:r w:rsidR="00AD7926" w:rsidRPr="00046F42">
        <w:rPr>
          <w:rFonts w:ascii="Times New Roman" w:eastAsia="DengXian" w:hAnsi="Times New Roman" w:cs="Times New Roman" w:hint="eastAsia"/>
          <w:kern w:val="0"/>
          <w:sz w:val="24"/>
          <w:szCs w:val="24"/>
        </w:rPr>
        <w:t>ure</w:t>
      </w:r>
      <w:r w:rsidRPr="00046F42">
        <w:rPr>
          <w:rFonts w:ascii="Times New Roman" w:eastAsia="DengXian" w:hAnsi="Times New Roman" w:cs="Times New Roman" w:hint="eastAsia"/>
          <w:kern w:val="0"/>
          <w:sz w:val="24"/>
          <w:szCs w:val="24"/>
        </w:rPr>
        <w:t xml:space="preserve"> S5. </w:t>
      </w:r>
      <w:r w:rsidR="00A14DA7" w:rsidRPr="00046F42">
        <w:rPr>
          <w:rFonts w:ascii="Times New Roman" w:eastAsia="DengXian" w:hAnsi="Times New Roman" w:cs="Times New Roman" w:hint="eastAsia"/>
          <w:kern w:val="0"/>
          <w:sz w:val="24"/>
          <w:szCs w:val="24"/>
        </w:rPr>
        <w:t>The number of overlaps assigned to the same MDD subtype using the leave-one-site-out strategy</w:t>
      </w:r>
      <w:r w:rsidRPr="00046F42">
        <w:rPr>
          <w:rFonts w:ascii="Times New Roman" w:eastAsia="DengXian" w:hAnsi="Times New Roman" w:cs="Times New Roman" w:hint="eastAsia"/>
          <w:kern w:val="0"/>
          <w:sz w:val="24"/>
          <w:szCs w:val="24"/>
        </w:rPr>
        <w:t>.</w:t>
      </w:r>
    </w:p>
    <w:sectPr w:rsidR="000805D8" w:rsidRPr="00046F42" w:rsidSect="001920AD">
      <w:footerReference w:type="default" r:id="rId13"/>
      <w:pgSz w:w="11906" w:h="16838"/>
      <w:pgMar w:top="1440" w:right="1800" w:bottom="1440" w:left="1800" w:header="851" w:footer="992" w:gutter="0"/>
      <w:lnNumType w:countBy="1" w:restart="continuou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7D4D" w14:textId="77777777" w:rsidR="003B2D5E" w:rsidRDefault="003B2D5E" w:rsidP="00E63AA9">
      <w:r>
        <w:separator/>
      </w:r>
    </w:p>
  </w:endnote>
  <w:endnote w:type="continuationSeparator" w:id="0">
    <w:p w14:paraId="472E2AD3" w14:textId="77777777" w:rsidR="003B2D5E" w:rsidRDefault="003B2D5E" w:rsidP="00E63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9947" w14:textId="77777777" w:rsidR="001920AD" w:rsidRDefault="00192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846BE" w14:textId="77777777" w:rsidR="003B2D5E" w:rsidRDefault="003B2D5E" w:rsidP="00E63AA9">
      <w:r>
        <w:separator/>
      </w:r>
    </w:p>
  </w:footnote>
  <w:footnote w:type="continuationSeparator" w:id="0">
    <w:p w14:paraId="70A120E5" w14:textId="77777777" w:rsidR="003B2D5E" w:rsidRDefault="003B2D5E" w:rsidP="00E63A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42"/>
    <w:rsid w:val="0001157A"/>
    <w:rsid w:val="00046F42"/>
    <w:rsid w:val="0006553F"/>
    <w:rsid w:val="00066619"/>
    <w:rsid w:val="00070B19"/>
    <w:rsid w:val="000805D8"/>
    <w:rsid w:val="000970AA"/>
    <w:rsid w:val="001920AD"/>
    <w:rsid w:val="001B6D68"/>
    <w:rsid w:val="001E7D71"/>
    <w:rsid w:val="00206C80"/>
    <w:rsid w:val="00252CB5"/>
    <w:rsid w:val="002A7977"/>
    <w:rsid w:val="002F6F7D"/>
    <w:rsid w:val="00320FBA"/>
    <w:rsid w:val="0032373B"/>
    <w:rsid w:val="003B2D5E"/>
    <w:rsid w:val="003D4526"/>
    <w:rsid w:val="004870C6"/>
    <w:rsid w:val="004E647F"/>
    <w:rsid w:val="005A107F"/>
    <w:rsid w:val="005A56CD"/>
    <w:rsid w:val="0060309B"/>
    <w:rsid w:val="0063155B"/>
    <w:rsid w:val="00635C2D"/>
    <w:rsid w:val="006377C5"/>
    <w:rsid w:val="006467FF"/>
    <w:rsid w:val="006E22D1"/>
    <w:rsid w:val="007812D1"/>
    <w:rsid w:val="007F64EC"/>
    <w:rsid w:val="007F7CA4"/>
    <w:rsid w:val="00801E6D"/>
    <w:rsid w:val="00844ADA"/>
    <w:rsid w:val="008C3C51"/>
    <w:rsid w:val="008C5E87"/>
    <w:rsid w:val="008D2AF1"/>
    <w:rsid w:val="008D73B6"/>
    <w:rsid w:val="009B4BA6"/>
    <w:rsid w:val="009D517D"/>
    <w:rsid w:val="00A14DA7"/>
    <w:rsid w:val="00A30BF0"/>
    <w:rsid w:val="00AB2075"/>
    <w:rsid w:val="00AB5B79"/>
    <w:rsid w:val="00AD7926"/>
    <w:rsid w:val="00B2766C"/>
    <w:rsid w:val="00B42A43"/>
    <w:rsid w:val="00B84125"/>
    <w:rsid w:val="00BD1635"/>
    <w:rsid w:val="00CD2446"/>
    <w:rsid w:val="00CF196B"/>
    <w:rsid w:val="00D7500F"/>
    <w:rsid w:val="00DB1542"/>
    <w:rsid w:val="00DC0160"/>
    <w:rsid w:val="00DC4083"/>
    <w:rsid w:val="00DF39FB"/>
    <w:rsid w:val="00E55303"/>
    <w:rsid w:val="00E63AA9"/>
    <w:rsid w:val="00E63C39"/>
    <w:rsid w:val="00EF2A80"/>
    <w:rsid w:val="00F13E89"/>
    <w:rsid w:val="00F263A1"/>
    <w:rsid w:val="00F6142B"/>
    <w:rsid w:val="00F7658F"/>
    <w:rsid w:val="00F800F0"/>
    <w:rsid w:val="00FC74F6"/>
    <w:rsid w:val="00FE268E"/>
    <w:rsid w:val="00FF3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929DA"/>
  <w15:chartTrackingRefBased/>
  <w15:docId w15:val="{813C5A26-7E5A-45CB-8949-0A04A56B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73B"/>
    <w:pPr>
      <w:widowControl w:val="0"/>
      <w:jc w:val="both"/>
    </w:pPr>
    <w:rPr>
      <w14:ligatures w14:val="none"/>
    </w:rPr>
  </w:style>
  <w:style w:type="paragraph" w:styleId="Heading1">
    <w:name w:val="heading 1"/>
    <w:basedOn w:val="Normal"/>
    <w:next w:val="Normal"/>
    <w:link w:val="Heading1Char"/>
    <w:uiPriority w:val="9"/>
    <w:qFormat/>
    <w:rsid w:val="00DB1542"/>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DB1542"/>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DB1542"/>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DB1542"/>
    <w:pPr>
      <w:keepNext/>
      <w:keepLines/>
      <w:spacing w:before="80" w:after="40"/>
      <w:outlineLvl w:val="3"/>
    </w:pPr>
    <w:rPr>
      <w:rFonts w:cstheme="majorBidi"/>
      <w:color w:val="0F4761"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DB1542"/>
    <w:pPr>
      <w:keepNext/>
      <w:keepLines/>
      <w:spacing w:before="80" w:after="40"/>
      <w:outlineLvl w:val="4"/>
    </w:pPr>
    <w:rPr>
      <w:rFonts w:cstheme="majorBidi"/>
      <w:color w:val="0F4761"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DB1542"/>
    <w:pPr>
      <w:keepNext/>
      <w:keepLines/>
      <w:spacing w:before="40"/>
      <w:outlineLvl w:val="5"/>
    </w:pPr>
    <w:rPr>
      <w:rFonts w:cstheme="majorBidi"/>
      <w:b/>
      <w:bCs/>
      <w:color w:val="0F4761" w:themeColor="accent1" w:themeShade="BF"/>
      <w14:ligatures w14:val="standardContextual"/>
    </w:rPr>
  </w:style>
  <w:style w:type="paragraph" w:styleId="Heading7">
    <w:name w:val="heading 7"/>
    <w:basedOn w:val="Normal"/>
    <w:next w:val="Normal"/>
    <w:link w:val="Heading7Char"/>
    <w:uiPriority w:val="9"/>
    <w:semiHidden/>
    <w:unhideWhenUsed/>
    <w:qFormat/>
    <w:rsid w:val="00DB1542"/>
    <w:pPr>
      <w:keepNext/>
      <w:keepLines/>
      <w:spacing w:before="40"/>
      <w:outlineLvl w:val="6"/>
    </w:pPr>
    <w:rPr>
      <w:rFonts w:cstheme="majorBidi"/>
      <w:b/>
      <w:bCs/>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DB1542"/>
    <w:pPr>
      <w:keepNext/>
      <w:keepLines/>
      <w:outlineLvl w:val="7"/>
    </w:pPr>
    <w:rPr>
      <w:rFonts w:cstheme="majorBidi"/>
      <w:color w:val="595959" w:themeColor="text1" w:themeTint="A6"/>
      <w14:ligatures w14:val="standardContextual"/>
    </w:rPr>
  </w:style>
  <w:style w:type="paragraph" w:styleId="Heading9">
    <w:name w:val="heading 9"/>
    <w:basedOn w:val="Normal"/>
    <w:next w:val="Normal"/>
    <w:link w:val="Heading9Char"/>
    <w:uiPriority w:val="9"/>
    <w:semiHidden/>
    <w:unhideWhenUsed/>
    <w:qFormat/>
    <w:rsid w:val="00DB1542"/>
    <w:pPr>
      <w:keepNext/>
      <w:keepLines/>
      <w:outlineLvl w:val="8"/>
    </w:pPr>
    <w:rPr>
      <w:rFonts w:eastAsiaTheme="majorEastAsia" w:cstheme="majorBidi"/>
      <w:color w:val="595959" w:themeColor="text1" w:themeTint="A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42"/>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DB1542"/>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B154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DB1542"/>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DB1542"/>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DB1542"/>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DB1542"/>
    <w:rPr>
      <w:rFonts w:cstheme="majorBidi"/>
      <w:b/>
      <w:bCs/>
      <w:color w:val="595959" w:themeColor="text1" w:themeTint="A6"/>
    </w:rPr>
  </w:style>
  <w:style w:type="character" w:customStyle="1" w:styleId="Heading8Char">
    <w:name w:val="Heading 8 Char"/>
    <w:basedOn w:val="DefaultParagraphFont"/>
    <w:link w:val="Heading8"/>
    <w:uiPriority w:val="9"/>
    <w:semiHidden/>
    <w:rsid w:val="00DB1542"/>
    <w:rPr>
      <w:rFonts w:cstheme="majorBidi"/>
      <w:color w:val="595959" w:themeColor="text1" w:themeTint="A6"/>
    </w:rPr>
  </w:style>
  <w:style w:type="character" w:customStyle="1" w:styleId="Heading9Char">
    <w:name w:val="Heading 9 Char"/>
    <w:basedOn w:val="DefaultParagraphFont"/>
    <w:link w:val="Heading9"/>
    <w:uiPriority w:val="9"/>
    <w:semiHidden/>
    <w:rsid w:val="00DB1542"/>
    <w:rPr>
      <w:rFonts w:eastAsiaTheme="majorEastAsia" w:cstheme="majorBidi"/>
      <w:color w:val="595959" w:themeColor="text1" w:themeTint="A6"/>
    </w:rPr>
  </w:style>
  <w:style w:type="paragraph" w:styleId="Title">
    <w:name w:val="Title"/>
    <w:basedOn w:val="Normal"/>
    <w:next w:val="Normal"/>
    <w:link w:val="TitleChar"/>
    <w:uiPriority w:val="10"/>
    <w:qFormat/>
    <w:rsid w:val="00DB154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1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42"/>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DB154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B1542"/>
    <w:pPr>
      <w:spacing w:before="160" w:after="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DB1542"/>
    <w:rPr>
      <w:i/>
      <w:iCs/>
      <w:color w:val="404040" w:themeColor="text1" w:themeTint="BF"/>
    </w:rPr>
  </w:style>
  <w:style w:type="paragraph" w:styleId="ListParagraph">
    <w:name w:val="List Paragraph"/>
    <w:basedOn w:val="Normal"/>
    <w:uiPriority w:val="34"/>
    <w:qFormat/>
    <w:rsid w:val="00DB1542"/>
    <w:pPr>
      <w:ind w:left="720"/>
      <w:contextualSpacing/>
    </w:pPr>
    <w:rPr>
      <w14:ligatures w14:val="standardContextual"/>
    </w:rPr>
  </w:style>
  <w:style w:type="character" w:styleId="IntenseEmphasis">
    <w:name w:val="Intense Emphasis"/>
    <w:basedOn w:val="DefaultParagraphFont"/>
    <w:uiPriority w:val="21"/>
    <w:qFormat/>
    <w:rsid w:val="00DB1542"/>
    <w:rPr>
      <w:i/>
      <w:iCs/>
      <w:color w:val="0F4761" w:themeColor="accent1" w:themeShade="BF"/>
    </w:rPr>
  </w:style>
  <w:style w:type="paragraph" w:styleId="IntenseQuote">
    <w:name w:val="Intense Quote"/>
    <w:basedOn w:val="Normal"/>
    <w:next w:val="Normal"/>
    <w:link w:val="IntenseQuoteChar"/>
    <w:uiPriority w:val="30"/>
    <w:qFormat/>
    <w:rsid w:val="00DB1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DB1542"/>
    <w:rPr>
      <w:i/>
      <w:iCs/>
      <w:color w:val="0F4761" w:themeColor="accent1" w:themeShade="BF"/>
    </w:rPr>
  </w:style>
  <w:style w:type="character" w:styleId="IntenseReference">
    <w:name w:val="Intense Reference"/>
    <w:basedOn w:val="DefaultParagraphFont"/>
    <w:uiPriority w:val="32"/>
    <w:qFormat/>
    <w:rsid w:val="00DB1542"/>
    <w:rPr>
      <w:b/>
      <w:bCs/>
      <w:smallCaps/>
      <w:color w:val="0F4761" w:themeColor="accent1" w:themeShade="BF"/>
      <w:spacing w:val="5"/>
    </w:rPr>
  </w:style>
  <w:style w:type="table" w:customStyle="1" w:styleId="21">
    <w:name w:val="无格式表格 21"/>
    <w:basedOn w:val="TableNormal"/>
    <w:uiPriority w:val="42"/>
    <w:rsid w:val="00DB1542"/>
    <w:rP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E63AA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63AA9"/>
    <w:rPr>
      <w:sz w:val="18"/>
      <w:szCs w:val="18"/>
      <w14:ligatures w14:val="none"/>
    </w:rPr>
  </w:style>
  <w:style w:type="paragraph" w:styleId="Footer">
    <w:name w:val="footer"/>
    <w:basedOn w:val="Normal"/>
    <w:link w:val="FooterChar"/>
    <w:uiPriority w:val="99"/>
    <w:unhideWhenUsed/>
    <w:rsid w:val="00E63AA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63AA9"/>
    <w:rPr>
      <w:sz w:val="18"/>
      <w:szCs w:val="18"/>
      <w14:ligatures w14:val="none"/>
    </w:rPr>
  </w:style>
  <w:style w:type="character" w:styleId="LineNumber">
    <w:name w:val="line number"/>
    <w:basedOn w:val="DefaultParagraphFont"/>
    <w:uiPriority w:val="99"/>
    <w:semiHidden/>
    <w:unhideWhenUsed/>
    <w:rsid w:val="00EF2A80"/>
  </w:style>
  <w:style w:type="paragraph" w:styleId="Revision">
    <w:name w:val="Revision"/>
    <w:hidden/>
    <w:uiPriority w:val="99"/>
    <w:semiHidden/>
    <w:rsid w:val="00B2766C"/>
    <w:rPr>
      <w14:ligatures w14:val="none"/>
    </w:rPr>
  </w:style>
  <w:style w:type="character" w:styleId="Hyperlink">
    <w:name w:val="Hyperlink"/>
    <w:basedOn w:val="DefaultParagraphFont"/>
    <w:uiPriority w:val="99"/>
    <w:unhideWhenUsed/>
    <w:rsid w:val="007F64EC"/>
    <w:rPr>
      <w:color w:val="467886" w:themeColor="hyperlink"/>
      <w:u w:val="single"/>
    </w:rPr>
  </w:style>
  <w:style w:type="character" w:styleId="UnresolvedMention">
    <w:name w:val="Unresolved Mention"/>
    <w:basedOn w:val="DefaultParagraphFont"/>
    <w:uiPriority w:val="99"/>
    <w:semiHidden/>
    <w:unhideWhenUsed/>
    <w:rsid w:val="007F6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935552">
      <w:bodyDiv w:val="1"/>
      <w:marLeft w:val="0"/>
      <w:marRight w:val="0"/>
      <w:marTop w:val="0"/>
      <w:marBottom w:val="0"/>
      <w:divBdr>
        <w:top w:val="none" w:sz="0" w:space="0" w:color="auto"/>
        <w:left w:val="none" w:sz="0" w:space="0" w:color="auto"/>
        <w:bottom w:val="none" w:sz="0" w:space="0" w:color="auto"/>
        <w:right w:val="none" w:sz="0" w:space="0" w:color="auto"/>
      </w:divBdr>
    </w:div>
    <w:div w:id="137018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sv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791</Words>
  <Characters>4512</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D, Kirubasankari -</cp:lastModifiedBy>
  <cp:revision>3</cp:revision>
  <dcterms:created xsi:type="dcterms:W3CDTF">2025-09-09T15:08:00Z</dcterms:created>
  <dcterms:modified xsi:type="dcterms:W3CDTF">2025-10-07T12:00:00Z</dcterms:modified>
</cp:coreProperties>
</file>