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7954" w14:textId="68D72B1C" w:rsidR="009112C6" w:rsidRPr="003F52FD" w:rsidRDefault="009112C6" w:rsidP="000165FA">
      <w:pPr>
        <w:rPr>
          <w:rFonts w:ascii="Arial" w:hAnsi="Arial" w:cs="Arial"/>
          <w:sz w:val="22"/>
          <w:szCs w:val="22"/>
          <w:lang w:val="en-GB"/>
        </w:rPr>
      </w:pPr>
      <w:r w:rsidRPr="003F52FD">
        <w:rPr>
          <w:rFonts w:ascii="Arial" w:hAnsi="Arial" w:cs="Arial"/>
          <w:b/>
          <w:bCs/>
          <w:sz w:val="22"/>
          <w:szCs w:val="22"/>
          <w:lang w:val="en-GB"/>
        </w:rPr>
        <w:t>Supplementa</w:t>
      </w:r>
      <w:r w:rsidR="00553B98">
        <w:rPr>
          <w:rFonts w:ascii="Arial" w:hAnsi="Arial" w:cs="Arial"/>
          <w:b/>
          <w:bCs/>
          <w:sz w:val="22"/>
          <w:szCs w:val="22"/>
          <w:lang w:val="en-GB"/>
        </w:rPr>
        <w:t>l</w:t>
      </w:r>
      <w:r w:rsidRPr="003F52FD">
        <w:rPr>
          <w:rFonts w:ascii="Arial" w:hAnsi="Arial" w:cs="Arial"/>
          <w:b/>
          <w:bCs/>
          <w:sz w:val="22"/>
          <w:szCs w:val="22"/>
          <w:lang w:val="en-GB"/>
        </w:rPr>
        <w:t xml:space="preserve"> material</w:t>
      </w:r>
      <w:r w:rsidR="00553B98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553B98" w:rsidRPr="00D82002">
        <w:rPr>
          <w:rFonts w:ascii="Arial" w:hAnsi="Arial" w:cs="Arial"/>
          <w:sz w:val="22"/>
          <w:szCs w:val="22"/>
          <w:lang w:val="en-GB"/>
        </w:rPr>
        <w:t>for</w:t>
      </w:r>
      <w:r w:rsidR="00553B98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AF35AA">
        <w:rPr>
          <w:rFonts w:ascii="Arial" w:hAnsi="Arial" w:cs="Arial"/>
          <w:b/>
          <w:bCs/>
          <w:sz w:val="22"/>
          <w:szCs w:val="22"/>
          <w:lang w:val="en-GB"/>
        </w:rPr>
        <w:t>“</w:t>
      </w:r>
      <w:r w:rsidR="00515BDA" w:rsidRPr="003F52FD">
        <w:rPr>
          <w:rFonts w:ascii="Arial" w:hAnsi="Arial" w:cs="Arial"/>
          <w:sz w:val="22"/>
          <w:szCs w:val="22"/>
          <w:lang w:val="en-GB"/>
        </w:rPr>
        <w:t xml:space="preserve">Questions on medicines, alcohol, and illicit drug interactions in the Finnish </w:t>
      </w:r>
      <w:proofErr w:type="spellStart"/>
      <w:r w:rsidR="00515BDA" w:rsidRPr="003F52FD">
        <w:rPr>
          <w:rFonts w:ascii="Arial" w:hAnsi="Arial" w:cs="Arial"/>
          <w:sz w:val="22"/>
          <w:szCs w:val="22"/>
          <w:lang w:val="en-GB"/>
        </w:rPr>
        <w:t>AddictionLink</w:t>
      </w:r>
      <w:proofErr w:type="spellEnd"/>
      <w:r w:rsidR="00515BDA" w:rsidRPr="003F52FD">
        <w:rPr>
          <w:rFonts w:ascii="Arial" w:hAnsi="Arial" w:cs="Arial"/>
          <w:sz w:val="22"/>
          <w:szCs w:val="22"/>
          <w:lang w:val="en-GB"/>
        </w:rPr>
        <w:t xml:space="preserve"> online service: a descriptive analysis</w:t>
      </w:r>
      <w:r w:rsidR="00AF35AA">
        <w:rPr>
          <w:rFonts w:ascii="Arial" w:hAnsi="Arial" w:cs="Arial"/>
          <w:sz w:val="22"/>
          <w:szCs w:val="22"/>
          <w:lang w:val="en-GB"/>
        </w:rPr>
        <w:t>”</w:t>
      </w:r>
      <w:r w:rsidR="00143A20">
        <w:rPr>
          <w:rFonts w:ascii="Arial" w:hAnsi="Arial" w:cs="Arial"/>
          <w:sz w:val="22"/>
          <w:szCs w:val="22"/>
          <w:lang w:val="en-GB"/>
        </w:rPr>
        <w:t xml:space="preserve"> by </w:t>
      </w:r>
      <w:r w:rsidR="0055606E">
        <w:rPr>
          <w:rFonts w:ascii="Arial" w:hAnsi="Arial" w:cs="Arial"/>
          <w:sz w:val="22"/>
          <w:szCs w:val="22"/>
          <w:lang w:val="en-GB"/>
        </w:rPr>
        <w:t>Vaarankorpi M, Valkonen V, and Karttunen N</w:t>
      </w:r>
      <w:r w:rsidR="00BA09DD">
        <w:rPr>
          <w:rFonts w:ascii="Arial" w:hAnsi="Arial" w:cs="Arial"/>
          <w:sz w:val="22"/>
          <w:szCs w:val="22"/>
          <w:lang w:val="en-GB"/>
        </w:rPr>
        <w:t xml:space="preserve"> in Nordic Studies on Alcohol and Drugs.</w:t>
      </w:r>
    </w:p>
    <w:p w14:paraId="171EBDFE" w14:textId="77777777" w:rsidR="00CF1A80" w:rsidRDefault="00CF1A80" w:rsidP="002637EA">
      <w:pPr>
        <w:widowControl w:val="0"/>
        <w:spacing w:line="278" w:lineRule="auto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983CEEE" w14:textId="195B6817" w:rsidR="002637EA" w:rsidRPr="004E670B" w:rsidRDefault="00C02020" w:rsidP="002637EA">
      <w:pPr>
        <w:widowControl w:val="0"/>
        <w:spacing w:line="278" w:lineRule="auto"/>
        <w:rPr>
          <w:rFonts w:ascii="Arial" w:hAnsi="Arial" w:cs="Arial"/>
          <w:sz w:val="22"/>
          <w:szCs w:val="22"/>
          <w:lang w:val="en-GB"/>
        </w:rPr>
      </w:pPr>
      <w:r w:rsidRPr="004E670B">
        <w:rPr>
          <w:rFonts w:ascii="Arial" w:hAnsi="Arial" w:cs="Arial"/>
          <w:b/>
          <w:bCs/>
          <w:sz w:val="22"/>
          <w:szCs w:val="22"/>
          <w:lang w:val="en-GB"/>
        </w:rPr>
        <w:t>Supplementary table 1</w:t>
      </w:r>
      <w:r w:rsidRPr="004E670B">
        <w:rPr>
          <w:rFonts w:ascii="Arial" w:hAnsi="Arial" w:cs="Arial"/>
          <w:sz w:val="22"/>
          <w:szCs w:val="22"/>
          <w:lang w:val="en-GB"/>
        </w:rPr>
        <w:t>.</w:t>
      </w:r>
      <w:r w:rsidRPr="004E670B">
        <w:rPr>
          <w:rFonts w:ascii="Arial" w:hAnsi="Arial" w:cs="Arial"/>
          <w:sz w:val="22"/>
          <w:szCs w:val="22"/>
        </w:rPr>
        <w:t xml:space="preserve"> Most frequently mentioned </w:t>
      </w:r>
      <w:r w:rsidR="008611FF">
        <w:rPr>
          <w:rFonts w:ascii="Arial" w:hAnsi="Arial" w:cs="Arial"/>
          <w:sz w:val="22"/>
          <w:szCs w:val="22"/>
        </w:rPr>
        <w:t xml:space="preserve">CNS (central nervous system) </w:t>
      </w:r>
      <w:r w:rsidR="00EA36FF">
        <w:rPr>
          <w:rFonts w:ascii="Arial" w:hAnsi="Arial" w:cs="Arial"/>
          <w:sz w:val="22"/>
          <w:szCs w:val="22"/>
        </w:rPr>
        <w:t xml:space="preserve">and other </w:t>
      </w:r>
      <w:r w:rsidRPr="004E670B">
        <w:rPr>
          <w:rFonts w:ascii="Arial" w:hAnsi="Arial" w:cs="Arial"/>
          <w:sz w:val="22"/>
          <w:szCs w:val="22"/>
        </w:rPr>
        <w:t>drugs in drug-intoxicant interaction questions.</w:t>
      </w:r>
    </w:p>
    <w:tbl>
      <w:tblPr>
        <w:tblpPr w:leftFromText="141" w:rightFromText="141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37"/>
        <w:gridCol w:w="2588"/>
        <w:gridCol w:w="2087"/>
        <w:gridCol w:w="2215"/>
        <w:gridCol w:w="1716"/>
      </w:tblGrid>
      <w:tr w:rsidR="00804A1A" w:rsidRPr="004569CC" w14:paraId="4F662576" w14:textId="77777777" w:rsidTr="006A6A7E">
        <w:trPr>
          <w:trHeight w:val="373"/>
        </w:trPr>
        <w:tc>
          <w:tcPr>
            <w:tcW w:w="0" w:type="auto"/>
          </w:tcPr>
          <w:p w14:paraId="355B6621" w14:textId="417B70FA" w:rsidR="00804A1A" w:rsidRPr="004569CC" w:rsidRDefault="00804A1A" w:rsidP="00804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CNS drugs</w:t>
            </w:r>
          </w:p>
        </w:tc>
        <w:tc>
          <w:tcPr>
            <w:tcW w:w="2588" w:type="dxa"/>
          </w:tcPr>
          <w:p w14:paraId="0E69DC14" w14:textId="23B6558C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2087" w:type="dxa"/>
          </w:tcPr>
          <w:p w14:paraId="0E2CA7D0" w14:textId="24FCA9B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Cannabis</w:t>
            </w:r>
          </w:p>
        </w:tc>
        <w:tc>
          <w:tcPr>
            <w:tcW w:w="2215" w:type="dxa"/>
          </w:tcPr>
          <w:p w14:paraId="2D1982D3" w14:textId="0C079166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Stimulants</w:t>
            </w:r>
          </w:p>
        </w:tc>
        <w:tc>
          <w:tcPr>
            <w:tcW w:w="1716" w:type="dxa"/>
          </w:tcPr>
          <w:p w14:paraId="46BCADD9" w14:textId="1961A736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Hallucinogens</w:t>
            </w:r>
          </w:p>
        </w:tc>
      </w:tr>
      <w:tr w:rsidR="00804A1A" w:rsidRPr="004569CC" w14:paraId="1EC4B483" w14:textId="77777777" w:rsidTr="006A6A7E">
        <w:trPr>
          <w:trHeight w:val="20"/>
        </w:trPr>
        <w:tc>
          <w:tcPr>
            <w:tcW w:w="0" w:type="auto"/>
          </w:tcPr>
          <w:p w14:paraId="23306FEB" w14:textId="2B8609BF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ADHD drugs</w:t>
            </w:r>
            <w:r w:rsidR="007A4792">
              <w:rPr>
                <w:rFonts w:ascii="Arial" w:hAnsi="Arial" w:cs="Arial"/>
                <w:sz w:val="20"/>
                <w:szCs w:val="20"/>
              </w:rPr>
              <w:br/>
              <w:t>n=10</w:t>
            </w:r>
          </w:p>
        </w:tc>
        <w:tc>
          <w:tcPr>
            <w:tcW w:w="2588" w:type="dxa"/>
          </w:tcPr>
          <w:p w14:paraId="14425EE5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69CC">
              <w:rPr>
                <w:rFonts w:ascii="Arial" w:hAnsi="Arial" w:cs="Arial"/>
                <w:sz w:val="20"/>
                <w:szCs w:val="20"/>
              </w:rPr>
              <w:t>Lisdexamphetamine</w:t>
            </w:r>
            <w:proofErr w:type="spellEnd"/>
            <w:r w:rsidRPr="004569CC">
              <w:rPr>
                <w:rFonts w:ascii="Arial" w:hAnsi="Arial" w:cs="Arial"/>
                <w:sz w:val="20"/>
                <w:szCs w:val="20"/>
              </w:rPr>
              <w:t xml:space="preserve">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Atomoxetine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Dexamphetamine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Methylphenidate</w:t>
            </w:r>
          </w:p>
        </w:tc>
        <w:tc>
          <w:tcPr>
            <w:tcW w:w="2087" w:type="dxa"/>
          </w:tcPr>
          <w:p w14:paraId="513F2678" w14:textId="3883E01F" w:rsidR="00804A1A" w:rsidRPr="004569CC" w:rsidRDefault="004D6E32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Methylphenidate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69CC">
              <w:rPr>
                <w:rFonts w:ascii="Arial" w:hAnsi="Arial" w:cs="Arial"/>
                <w:sz w:val="20"/>
                <w:szCs w:val="20"/>
              </w:rPr>
              <w:t>(</w:t>
            </w:r>
            <w:r w:rsidR="00804A1A" w:rsidRPr="004569C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2215" w:type="dxa"/>
          </w:tcPr>
          <w:p w14:paraId="501B2242" w14:textId="04CD5576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Methylphenidate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69CC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716" w:type="dxa"/>
          </w:tcPr>
          <w:p w14:paraId="3BFE1DA9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Methylphenidate</w:t>
            </w:r>
          </w:p>
        </w:tc>
      </w:tr>
      <w:tr w:rsidR="00804A1A" w:rsidRPr="004569CC" w14:paraId="20751A0A" w14:textId="77777777" w:rsidTr="006A6A7E">
        <w:trPr>
          <w:trHeight w:val="20"/>
        </w:trPr>
        <w:tc>
          <w:tcPr>
            <w:tcW w:w="0" w:type="auto"/>
          </w:tcPr>
          <w:p w14:paraId="7B4DD071" w14:textId="097AE60E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Antidepressants</w:t>
            </w:r>
            <w:r w:rsidR="007A4792">
              <w:rPr>
                <w:rFonts w:ascii="Arial" w:hAnsi="Arial" w:cs="Arial"/>
                <w:sz w:val="20"/>
                <w:szCs w:val="20"/>
              </w:rPr>
              <w:br/>
              <w:t>n=</w:t>
            </w:r>
            <w:r w:rsidR="001B2C10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2588" w:type="dxa"/>
          </w:tcPr>
          <w:p w14:paraId="73426A7F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Vortioxetine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Mirtazapine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Es/citalopram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Duloxetine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Sertraline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Amitriptyline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Bupropion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Buspirone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Doxepin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Fluoxetine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Moclobemide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Paroxetine</w:t>
            </w:r>
          </w:p>
        </w:tc>
        <w:tc>
          <w:tcPr>
            <w:tcW w:w="2087" w:type="dxa"/>
          </w:tcPr>
          <w:p w14:paraId="55FC7642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Duloxetine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Es/citalopram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Amitriptyline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Mirtazapine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Sertraline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Venlafaxine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Vortioxetine</w:t>
            </w:r>
          </w:p>
        </w:tc>
        <w:tc>
          <w:tcPr>
            <w:tcW w:w="2215" w:type="dxa"/>
          </w:tcPr>
          <w:p w14:paraId="43746B5B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Venlafaxine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Vortioxetine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Bupropion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Es/citalopram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Doxepin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Moclobemide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Sertraline</w:t>
            </w:r>
          </w:p>
        </w:tc>
        <w:tc>
          <w:tcPr>
            <w:tcW w:w="1716" w:type="dxa"/>
          </w:tcPr>
          <w:p w14:paraId="64475AD9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Es/citalopram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Vortioxetine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Sertraline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Venlafaxine</w:t>
            </w:r>
          </w:p>
        </w:tc>
      </w:tr>
      <w:tr w:rsidR="00804A1A" w:rsidRPr="004569CC" w14:paraId="2C571A5E" w14:textId="77777777" w:rsidTr="006A6A7E">
        <w:trPr>
          <w:trHeight w:val="20"/>
        </w:trPr>
        <w:tc>
          <w:tcPr>
            <w:tcW w:w="0" w:type="auto"/>
          </w:tcPr>
          <w:p w14:paraId="4774B7FE" w14:textId="3B79279C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Antiepileptics</w:t>
            </w:r>
            <w:r w:rsidR="001B2C10">
              <w:rPr>
                <w:rFonts w:ascii="Arial" w:hAnsi="Arial" w:cs="Arial"/>
                <w:sz w:val="20"/>
                <w:szCs w:val="20"/>
              </w:rPr>
              <w:br/>
              <w:t>n=18</w:t>
            </w:r>
          </w:p>
        </w:tc>
        <w:tc>
          <w:tcPr>
            <w:tcW w:w="2588" w:type="dxa"/>
          </w:tcPr>
          <w:p w14:paraId="63C35440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Gabapentin (6)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Pregabalin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Sodium valproate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Lamotrigine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Topiramate</w:t>
            </w:r>
          </w:p>
        </w:tc>
        <w:tc>
          <w:tcPr>
            <w:tcW w:w="2087" w:type="dxa"/>
          </w:tcPr>
          <w:p w14:paraId="5784184E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5" w:type="dxa"/>
          </w:tcPr>
          <w:p w14:paraId="3CD15F8B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Lamotrigine (2)</w:t>
            </w:r>
          </w:p>
        </w:tc>
        <w:tc>
          <w:tcPr>
            <w:tcW w:w="1716" w:type="dxa"/>
          </w:tcPr>
          <w:p w14:paraId="474B3C5A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A1A" w:rsidRPr="004569CC" w14:paraId="23E3B8F9" w14:textId="77777777" w:rsidTr="006A6A7E">
        <w:trPr>
          <w:trHeight w:val="20"/>
        </w:trPr>
        <w:tc>
          <w:tcPr>
            <w:tcW w:w="0" w:type="auto"/>
          </w:tcPr>
          <w:p w14:paraId="249B618A" w14:textId="51C63D4C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Antipsychotics</w:t>
            </w:r>
            <w:r w:rsidR="001B2C10">
              <w:rPr>
                <w:rFonts w:ascii="Arial" w:hAnsi="Arial" w:cs="Arial"/>
                <w:sz w:val="20"/>
                <w:szCs w:val="20"/>
              </w:rPr>
              <w:br/>
              <w:t>n=</w:t>
            </w:r>
            <w:r w:rsidR="00A82B7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588" w:type="dxa"/>
          </w:tcPr>
          <w:p w14:paraId="77F9B95B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Quetiapine (10)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Flupentixol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Levomepromazine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Lithium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Olanzapine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Ziprasidone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Aripiprazole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Risperidone</w:t>
            </w:r>
          </w:p>
        </w:tc>
        <w:tc>
          <w:tcPr>
            <w:tcW w:w="2087" w:type="dxa"/>
          </w:tcPr>
          <w:p w14:paraId="4248CA2D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Clozapine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Haloperidol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Quetiapine</w:t>
            </w:r>
          </w:p>
        </w:tc>
        <w:tc>
          <w:tcPr>
            <w:tcW w:w="2215" w:type="dxa"/>
          </w:tcPr>
          <w:p w14:paraId="55F9ECE8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Quetiapine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Lithium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Risperidone</w:t>
            </w:r>
          </w:p>
        </w:tc>
        <w:tc>
          <w:tcPr>
            <w:tcW w:w="1716" w:type="dxa"/>
          </w:tcPr>
          <w:p w14:paraId="700250D4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A1A" w:rsidRPr="004569CC" w14:paraId="2B0ECA3E" w14:textId="77777777" w:rsidTr="006A6A7E">
        <w:trPr>
          <w:trHeight w:val="20"/>
        </w:trPr>
        <w:tc>
          <w:tcPr>
            <w:tcW w:w="0" w:type="auto"/>
          </w:tcPr>
          <w:p w14:paraId="723BE7EB" w14:textId="76E85222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Benzodiazepines</w:t>
            </w:r>
            <w:r w:rsidRPr="004569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and related drugs</w:t>
            </w:r>
            <w:r w:rsidR="006738C4">
              <w:rPr>
                <w:rFonts w:ascii="Arial" w:hAnsi="Arial" w:cs="Arial"/>
                <w:sz w:val="20"/>
                <w:szCs w:val="20"/>
              </w:rPr>
              <w:br/>
              <w:t>n=22</w:t>
            </w:r>
          </w:p>
        </w:tc>
        <w:tc>
          <w:tcPr>
            <w:tcW w:w="2588" w:type="dxa"/>
          </w:tcPr>
          <w:p w14:paraId="7F3D1CCD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Oxazepam (5)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Temazepam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Chlordiazepoxide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Clonazepam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Diazepam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Lorazepam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Zolpidem</w:t>
            </w:r>
          </w:p>
        </w:tc>
        <w:tc>
          <w:tcPr>
            <w:tcW w:w="2087" w:type="dxa"/>
          </w:tcPr>
          <w:p w14:paraId="6686DD2E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Alprazolam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Lorazepam</w:t>
            </w:r>
          </w:p>
        </w:tc>
        <w:tc>
          <w:tcPr>
            <w:tcW w:w="2215" w:type="dxa"/>
          </w:tcPr>
          <w:p w14:paraId="57265482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Diazepam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Alprazolam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Oxazepam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Temazepam</w:t>
            </w:r>
          </w:p>
        </w:tc>
        <w:tc>
          <w:tcPr>
            <w:tcW w:w="1716" w:type="dxa"/>
          </w:tcPr>
          <w:p w14:paraId="7484F097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Lorazepam</w:t>
            </w:r>
          </w:p>
        </w:tc>
      </w:tr>
      <w:tr w:rsidR="00804A1A" w:rsidRPr="004569CC" w14:paraId="41DD0B3E" w14:textId="77777777" w:rsidTr="006A6A7E">
        <w:trPr>
          <w:trHeight w:val="20"/>
        </w:trPr>
        <w:tc>
          <w:tcPr>
            <w:tcW w:w="0" w:type="auto"/>
          </w:tcPr>
          <w:p w14:paraId="717169E3" w14:textId="6D4FCA03" w:rsidR="00F44C29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Opioids</w:t>
            </w:r>
            <w:r w:rsidR="00F44C29">
              <w:rPr>
                <w:rFonts w:ascii="Arial" w:hAnsi="Arial" w:cs="Arial"/>
                <w:sz w:val="20"/>
                <w:szCs w:val="20"/>
              </w:rPr>
              <w:br/>
              <w:t>n=13</w:t>
            </w:r>
          </w:p>
        </w:tc>
        <w:tc>
          <w:tcPr>
            <w:tcW w:w="2588" w:type="dxa"/>
          </w:tcPr>
          <w:p w14:paraId="26F8209A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Codeine-Paracetamol (4)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Tramadol (3)</w:t>
            </w:r>
          </w:p>
        </w:tc>
        <w:tc>
          <w:tcPr>
            <w:tcW w:w="2087" w:type="dxa"/>
          </w:tcPr>
          <w:p w14:paraId="1ADCDE6D" w14:textId="1EE50E01" w:rsidR="002E2E78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Buprenorphine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Morphine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Oxycodone</w:t>
            </w:r>
          </w:p>
          <w:p w14:paraId="657DE155" w14:textId="77777777" w:rsidR="00D82002" w:rsidRDefault="00D82002" w:rsidP="00804A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078698" w14:textId="77777777" w:rsidR="00731BAE" w:rsidRPr="004569CC" w:rsidRDefault="00731BAE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5" w:type="dxa"/>
          </w:tcPr>
          <w:p w14:paraId="22FF8F30" w14:textId="08257D8E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Buprenorphine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Morphine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Oxycodone</w:t>
            </w:r>
          </w:p>
        </w:tc>
        <w:tc>
          <w:tcPr>
            <w:tcW w:w="1716" w:type="dxa"/>
          </w:tcPr>
          <w:p w14:paraId="4124F523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B73" w:rsidRPr="004569CC" w14:paraId="54927BE9" w14:textId="77777777" w:rsidTr="006A6A7E">
        <w:trPr>
          <w:trHeight w:val="20"/>
        </w:trPr>
        <w:tc>
          <w:tcPr>
            <w:tcW w:w="0" w:type="auto"/>
          </w:tcPr>
          <w:p w14:paraId="3B07783D" w14:textId="61A5A60F" w:rsidR="00804A1A" w:rsidRPr="004569CC" w:rsidRDefault="00804A1A" w:rsidP="00804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Other drugs</w:t>
            </w:r>
          </w:p>
        </w:tc>
        <w:tc>
          <w:tcPr>
            <w:tcW w:w="2588" w:type="dxa"/>
          </w:tcPr>
          <w:p w14:paraId="289C8943" w14:textId="7E714D58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2087" w:type="dxa"/>
          </w:tcPr>
          <w:p w14:paraId="184AA5A9" w14:textId="358E19DB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Cannabis</w:t>
            </w:r>
          </w:p>
        </w:tc>
        <w:tc>
          <w:tcPr>
            <w:tcW w:w="2215" w:type="dxa"/>
          </w:tcPr>
          <w:p w14:paraId="67BEE721" w14:textId="5AB4E1E9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Stimulants</w:t>
            </w:r>
          </w:p>
        </w:tc>
        <w:tc>
          <w:tcPr>
            <w:tcW w:w="1716" w:type="dxa"/>
          </w:tcPr>
          <w:p w14:paraId="21B5BFF9" w14:textId="36C9C028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b/>
                <w:bCs/>
                <w:sz w:val="20"/>
                <w:szCs w:val="20"/>
              </w:rPr>
              <w:t>Hallucinogens</w:t>
            </w:r>
          </w:p>
        </w:tc>
      </w:tr>
      <w:tr w:rsidR="00A82B73" w:rsidRPr="004569CC" w14:paraId="47BCA61D" w14:textId="77777777" w:rsidTr="006A6A7E">
        <w:trPr>
          <w:trHeight w:val="20"/>
        </w:trPr>
        <w:tc>
          <w:tcPr>
            <w:tcW w:w="0" w:type="auto"/>
          </w:tcPr>
          <w:p w14:paraId="0F13C9F9" w14:textId="0F64D483" w:rsidR="00804A1A" w:rsidRPr="004569CC" w:rsidRDefault="00804A1A" w:rsidP="00804A1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Antimicrobials</w:t>
            </w:r>
            <w:r>
              <w:rPr>
                <w:rFonts w:ascii="Arial" w:hAnsi="Arial" w:cs="Arial"/>
                <w:sz w:val="20"/>
                <w:szCs w:val="20"/>
              </w:rPr>
              <w:br/>
              <w:t>n=21</w:t>
            </w:r>
          </w:p>
        </w:tc>
        <w:tc>
          <w:tcPr>
            <w:tcW w:w="2588" w:type="dxa"/>
          </w:tcPr>
          <w:p w14:paraId="05381A78" w14:textId="7767F855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Ciprofloxacin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Terbinafine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Amoxicillin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Acyclovir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Cephalexin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Clindamycin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Ivermectin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Lymecycline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Phenoxymethylpenicillin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Rifaximin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Sulfamethoxazole-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trimethoprim</w:t>
            </w:r>
          </w:p>
        </w:tc>
        <w:tc>
          <w:tcPr>
            <w:tcW w:w="2087" w:type="dxa"/>
          </w:tcPr>
          <w:p w14:paraId="545C2C3C" w14:textId="50007AA6" w:rsidR="00804A1A" w:rsidRPr="004569CC" w:rsidRDefault="00804A1A" w:rsidP="00596E41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Terbinafine (2)</w:t>
            </w:r>
          </w:p>
        </w:tc>
        <w:tc>
          <w:tcPr>
            <w:tcW w:w="2215" w:type="dxa"/>
          </w:tcPr>
          <w:p w14:paraId="4BFE6FB7" w14:textId="42DA4D58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Terbinafine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Clindamycin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Lymecycline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Tetracycline</w:t>
            </w:r>
          </w:p>
        </w:tc>
        <w:tc>
          <w:tcPr>
            <w:tcW w:w="1716" w:type="dxa"/>
          </w:tcPr>
          <w:p w14:paraId="7B109F4F" w14:textId="6D6FE2C6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Terbinafine</w:t>
            </w:r>
          </w:p>
        </w:tc>
      </w:tr>
      <w:tr w:rsidR="00804A1A" w:rsidRPr="004569CC" w14:paraId="4F5B827B" w14:textId="77777777" w:rsidTr="006A6A7E">
        <w:trPr>
          <w:trHeight w:val="20"/>
        </w:trPr>
        <w:tc>
          <w:tcPr>
            <w:tcW w:w="0" w:type="auto"/>
          </w:tcPr>
          <w:p w14:paraId="12A88C4A" w14:textId="6FA827E4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>Cardiovascular</w:t>
            </w:r>
            <w:r>
              <w:rPr>
                <w:rFonts w:ascii="Arial" w:hAnsi="Arial" w:cs="Arial"/>
                <w:sz w:val="20"/>
                <w:szCs w:val="20"/>
              </w:rPr>
              <w:br/>
              <w:t>n=39</w:t>
            </w:r>
          </w:p>
        </w:tc>
        <w:tc>
          <w:tcPr>
            <w:tcW w:w="2588" w:type="dxa"/>
          </w:tcPr>
          <w:p w14:paraId="671AA2E9" w14:textId="6458C32B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Bisoprolol</w:t>
            </w:r>
            <w:r w:rsidRPr="004569CC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4569CC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br/>
              <w:t>Propranolol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Hydrochlorothiazide (2)</w:t>
            </w:r>
            <w:r>
              <w:rPr>
                <w:rFonts w:ascii="Arial" w:hAnsi="Arial" w:cs="Arial"/>
                <w:sz w:val="20"/>
                <w:szCs w:val="20"/>
              </w:rPr>
              <w:br/>
              <w:t>Furosemide</w:t>
            </w:r>
            <w:r>
              <w:rPr>
                <w:rFonts w:ascii="Arial" w:hAnsi="Arial" w:cs="Arial"/>
                <w:sz w:val="20"/>
                <w:szCs w:val="20"/>
              </w:rPr>
              <w:br/>
              <w:t>Indapamide</w:t>
            </w:r>
            <w:r>
              <w:rPr>
                <w:rFonts w:ascii="Arial" w:hAnsi="Arial" w:cs="Arial"/>
                <w:sz w:val="20"/>
                <w:szCs w:val="20"/>
              </w:rPr>
              <w:br/>
              <w:t>Spironolactone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Amlodipine</w:t>
            </w:r>
            <w:r w:rsidRPr="004569CC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569CC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br/>
              <w:t>Lercanidipine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Candesartan</w:t>
            </w:r>
            <w:r w:rsidRPr="004569CC">
              <w:rPr>
                <w:rFonts w:ascii="Arial" w:hAnsi="Arial" w:cs="Arial"/>
                <w:sz w:val="20"/>
                <w:szCs w:val="20"/>
              </w:rPr>
              <w:t xml:space="preserve"> (2)</w:t>
            </w:r>
            <w:r>
              <w:rPr>
                <w:rFonts w:ascii="Arial" w:hAnsi="Arial" w:cs="Arial"/>
                <w:sz w:val="20"/>
                <w:szCs w:val="20"/>
              </w:rPr>
              <w:br/>
              <w:t>Losartan</w:t>
            </w:r>
            <w:r>
              <w:rPr>
                <w:rFonts w:ascii="Arial" w:hAnsi="Arial" w:cs="Arial"/>
                <w:sz w:val="20"/>
                <w:szCs w:val="20"/>
              </w:rPr>
              <w:br/>
              <w:t>Atorvastatin</w:t>
            </w:r>
            <w:r>
              <w:rPr>
                <w:rFonts w:ascii="Arial" w:hAnsi="Arial" w:cs="Arial"/>
                <w:sz w:val="20"/>
                <w:szCs w:val="20"/>
              </w:rPr>
              <w:br/>
              <w:t>Rosuvastatin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Organic nitrate (2)</w:t>
            </w:r>
            <w:r>
              <w:rPr>
                <w:rFonts w:ascii="Arial" w:hAnsi="Arial" w:cs="Arial"/>
                <w:sz w:val="20"/>
                <w:szCs w:val="20"/>
              </w:rPr>
              <w:br/>
              <w:t>Clopidogrel (2)</w:t>
            </w:r>
            <w:r>
              <w:rPr>
                <w:rFonts w:ascii="Arial" w:hAnsi="Arial" w:cs="Arial"/>
                <w:sz w:val="20"/>
                <w:szCs w:val="20"/>
              </w:rPr>
              <w:br/>
              <w:t>Warfarin (2)</w:t>
            </w:r>
            <w:r>
              <w:rPr>
                <w:rFonts w:ascii="Arial" w:hAnsi="Arial" w:cs="Arial"/>
                <w:sz w:val="20"/>
                <w:szCs w:val="20"/>
              </w:rPr>
              <w:br/>
              <w:t>Apixaban</w:t>
            </w:r>
            <w:r>
              <w:rPr>
                <w:rFonts w:ascii="Arial" w:hAnsi="Arial" w:cs="Arial"/>
                <w:sz w:val="20"/>
                <w:szCs w:val="20"/>
              </w:rPr>
              <w:br/>
              <w:t>Ticagrelor</w:t>
            </w:r>
          </w:p>
        </w:tc>
        <w:tc>
          <w:tcPr>
            <w:tcW w:w="2087" w:type="dxa"/>
          </w:tcPr>
          <w:p w14:paraId="03E8AF0C" w14:textId="205D52D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Enalapril</w:t>
            </w:r>
            <w:r w:rsidRPr="004569CC">
              <w:rPr>
                <w:rFonts w:ascii="Arial" w:hAnsi="Arial" w:cs="Arial"/>
                <w:sz w:val="20"/>
                <w:szCs w:val="20"/>
              </w:rPr>
              <w:t xml:space="preserve"> 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Acetylsalicylic acid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Atorvastatin</w:t>
            </w:r>
            <w:r>
              <w:rPr>
                <w:rFonts w:ascii="Arial" w:hAnsi="Arial" w:cs="Arial"/>
                <w:sz w:val="20"/>
                <w:szCs w:val="20"/>
              </w:rPr>
              <w:br/>
              <w:t>Bisoprolol</w:t>
            </w:r>
            <w:r>
              <w:rPr>
                <w:rFonts w:ascii="Arial" w:hAnsi="Arial" w:cs="Arial"/>
                <w:sz w:val="20"/>
                <w:szCs w:val="20"/>
              </w:rPr>
              <w:br/>
              <w:t>Propranolol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Organic nitrate</w:t>
            </w:r>
            <w:r>
              <w:rPr>
                <w:rFonts w:ascii="Arial" w:hAnsi="Arial" w:cs="Arial"/>
                <w:sz w:val="20"/>
                <w:szCs w:val="20"/>
              </w:rPr>
              <w:br/>
              <w:t>Warfarin</w:t>
            </w:r>
          </w:p>
        </w:tc>
        <w:tc>
          <w:tcPr>
            <w:tcW w:w="2215" w:type="dxa"/>
          </w:tcPr>
          <w:p w14:paraId="01C7F213" w14:textId="22344628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CE0862">
              <w:rPr>
                <w:rFonts w:ascii="Arial" w:hAnsi="Arial" w:cs="Arial"/>
                <w:sz w:val="20"/>
                <w:szCs w:val="20"/>
              </w:rPr>
              <w:t xml:space="preserve">Propranolol </w:t>
            </w:r>
            <w:r w:rsidRPr="004569CC">
              <w:rPr>
                <w:rFonts w:ascii="Arial" w:hAnsi="Arial" w:cs="Arial"/>
                <w:sz w:val="20"/>
                <w:szCs w:val="20"/>
              </w:rPr>
              <w:t>(2)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Enoxaparin</w:t>
            </w:r>
            <w:r>
              <w:rPr>
                <w:rFonts w:ascii="Arial" w:hAnsi="Arial" w:cs="Arial"/>
                <w:sz w:val="20"/>
                <w:szCs w:val="20"/>
              </w:rPr>
              <w:br/>
              <w:t>Simvastatin</w:t>
            </w:r>
          </w:p>
        </w:tc>
        <w:tc>
          <w:tcPr>
            <w:tcW w:w="1716" w:type="dxa"/>
          </w:tcPr>
          <w:p w14:paraId="6E9E70D5" w14:textId="4A743151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A1A" w:rsidRPr="004569CC" w14:paraId="27B7223E" w14:textId="77777777" w:rsidTr="006A6A7E">
        <w:trPr>
          <w:trHeight w:val="20"/>
        </w:trPr>
        <w:tc>
          <w:tcPr>
            <w:tcW w:w="0" w:type="auto"/>
          </w:tcPr>
          <w:p w14:paraId="04A99735" w14:textId="73AAB52F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Non-opioid </w:t>
            </w:r>
            <w:r w:rsidRPr="007E0C03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analgesics</w:t>
            </w:r>
            <w:r>
              <w:rPr>
                <w:rFonts w:ascii="Arial" w:hAnsi="Arial" w:cs="Arial"/>
                <w:sz w:val="20"/>
                <w:szCs w:val="20"/>
              </w:rPr>
              <w:br/>
              <w:t>n=31</w:t>
            </w:r>
          </w:p>
        </w:tc>
        <w:tc>
          <w:tcPr>
            <w:tcW w:w="2588" w:type="dxa"/>
          </w:tcPr>
          <w:p w14:paraId="791A7CA8" w14:textId="4E6594A5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Paracetamol (10)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Ibuprofen (5)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Acetylsalicylic acid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Etoricoxib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Naproxen (3)</w:t>
            </w:r>
          </w:p>
        </w:tc>
        <w:tc>
          <w:tcPr>
            <w:tcW w:w="2087" w:type="dxa"/>
          </w:tcPr>
          <w:p w14:paraId="082D1FE9" w14:textId="023875E3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  <w:r w:rsidRPr="004569CC">
              <w:rPr>
                <w:rFonts w:ascii="Arial" w:hAnsi="Arial" w:cs="Arial"/>
                <w:sz w:val="20"/>
                <w:szCs w:val="20"/>
              </w:rPr>
              <w:t>Paracetamol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Ibuprofen (3)</w:t>
            </w:r>
            <w:r w:rsidRPr="004569CC">
              <w:rPr>
                <w:rFonts w:ascii="Arial" w:hAnsi="Arial" w:cs="Arial"/>
                <w:sz w:val="20"/>
                <w:szCs w:val="20"/>
              </w:rPr>
              <w:br/>
              <w:t>Acetylsalicylic acid</w:t>
            </w:r>
          </w:p>
        </w:tc>
        <w:tc>
          <w:tcPr>
            <w:tcW w:w="2215" w:type="dxa"/>
          </w:tcPr>
          <w:p w14:paraId="6B66D9CF" w14:textId="4B0F2EE6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3BEBF20" w14:textId="77777777" w:rsidR="00804A1A" w:rsidRPr="004569CC" w:rsidRDefault="00804A1A" w:rsidP="00804A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033FCE" w14:textId="5117FD9F" w:rsidR="00AE0733" w:rsidRPr="00455705" w:rsidRDefault="006A6A7E" w:rsidP="00AE0733">
      <w:pPr>
        <w:rPr>
          <w:rFonts w:ascii="Arial" w:hAnsi="Arial" w:cs="Arial"/>
          <w:sz w:val="20"/>
          <w:szCs w:val="20"/>
          <w:lang w:val="en-GB"/>
        </w:rPr>
      </w:pPr>
      <w:r w:rsidRPr="00455705">
        <w:rPr>
          <w:rFonts w:ascii="Arial" w:hAnsi="Arial" w:cs="Arial"/>
          <w:sz w:val="20"/>
          <w:szCs w:val="20"/>
          <w:lang w:val="en-GB"/>
        </w:rPr>
        <w:t>Numbers in parentheses indicate repeated mentions of the same interaction pair.</w:t>
      </w:r>
    </w:p>
    <w:p w14:paraId="57592BA3" w14:textId="77777777" w:rsidR="006A6A7E" w:rsidRDefault="006A6A7E" w:rsidP="00AE0733">
      <w:pPr>
        <w:rPr>
          <w:rFonts w:ascii="Arial" w:hAnsi="Arial" w:cs="Arial"/>
          <w:sz w:val="22"/>
          <w:szCs w:val="22"/>
          <w:lang w:val="en-GB"/>
        </w:rPr>
      </w:pPr>
    </w:p>
    <w:p w14:paraId="7DFF831A" w14:textId="77777777" w:rsidR="006A6A7E" w:rsidRDefault="006A6A7E" w:rsidP="00AE0733">
      <w:pPr>
        <w:rPr>
          <w:rFonts w:ascii="Arial" w:hAnsi="Arial" w:cs="Arial"/>
          <w:sz w:val="22"/>
          <w:szCs w:val="22"/>
          <w:lang w:val="en-GB"/>
        </w:rPr>
      </w:pPr>
    </w:p>
    <w:p w14:paraId="17994469" w14:textId="0EBAD431" w:rsidR="006A6A7E" w:rsidRPr="00AE0733" w:rsidRDefault="006A6A7E" w:rsidP="00AE0733">
      <w:pPr>
        <w:rPr>
          <w:rFonts w:ascii="Arial" w:hAnsi="Arial" w:cs="Arial"/>
          <w:sz w:val="22"/>
          <w:szCs w:val="22"/>
          <w:lang w:val="en-GB"/>
        </w:rPr>
        <w:sectPr w:rsidR="006A6A7E" w:rsidRPr="00AE0733" w:rsidSect="005A2581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4F7B3544" w14:textId="45B3B000" w:rsidR="00B7515B" w:rsidRPr="009C5889" w:rsidRDefault="002761FD">
      <w:pPr>
        <w:spacing w:line="278" w:lineRule="auto"/>
        <w:rPr>
          <w:rFonts w:ascii="Arial" w:hAnsi="Arial" w:cs="Arial"/>
          <w:sz w:val="22"/>
          <w:szCs w:val="22"/>
        </w:rPr>
        <w:sectPr w:rsidR="00B7515B" w:rsidRPr="009C5889" w:rsidSect="00E711CB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  <w:r w:rsidRPr="00F23DC2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1E6604" w:rsidRPr="00F23DC2"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F23DC2">
        <w:rPr>
          <w:rFonts w:ascii="Arial" w:hAnsi="Arial" w:cs="Arial"/>
          <w:sz w:val="22"/>
          <w:szCs w:val="22"/>
          <w:lang w:val="en-GB"/>
        </w:rPr>
        <w:t>.</w:t>
      </w:r>
      <w:r w:rsidRPr="00F23DC2">
        <w:rPr>
          <w:rFonts w:ascii="Arial" w:hAnsi="Arial" w:cs="Arial"/>
          <w:sz w:val="22"/>
          <w:szCs w:val="22"/>
        </w:rPr>
        <w:t xml:space="preserve"> </w:t>
      </w:r>
      <w:r w:rsidR="00250A45" w:rsidRPr="00250A45">
        <w:rPr>
          <w:rFonts w:ascii="Arial" w:hAnsi="Arial" w:cs="Arial"/>
          <w:sz w:val="22"/>
          <w:szCs w:val="22"/>
        </w:rPr>
        <w:t>Most frequently mentioned drugs in bilateral drug</w:t>
      </w:r>
      <w:r w:rsidR="00A206E9">
        <w:rPr>
          <w:rFonts w:ascii="Arial" w:hAnsi="Arial" w:cs="Arial"/>
          <w:sz w:val="22"/>
          <w:szCs w:val="22"/>
        </w:rPr>
        <w:t>-</w:t>
      </w:r>
      <w:r w:rsidR="00250A45" w:rsidRPr="00250A45">
        <w:rPr>
          <w:rFonts w:ascii="Arial" w:hAnsi="Arial" w:cs="Arial"/>
          <w:sz w:val="22"/>
          <w:szCs w:val="22"/>
        </w:rPr>
        <w:t xml:space="preserve">drug interaction questions (n = 76; some with multiple </w:t>
      </w:r>
      <w:r w:rsidR="00A206E9">
        <w:rPr>
          <w:rFonts w:ascii="Arial" w:hAnsi="Arial" w:cs="Arial"/>
          <w:sz w:val="22"/>
          <w:szCs w:val="22"/>
        </w:rPr>
        <w:t xml:space="preserve">interaction </w:t>
      </w:r>
      <w:r w:rsidR="00250A45" w:rsidRPr="00250A45">
        <w:rPr>
          <w:rFonts w:ascii="Arial" w:hAnsi="Arial" w:cs="Arial"/>
          <w:sz w:val="22"/>
          <w:szCs w:val="22"/>
        </w:rPr>
        <w:t>pairs)</w:t>
      </w:r>
      <w:r w:rsidR="00A206E9">
        <w:rPr>
          <w:rFonts w:ascii="Arial" w:hAnsi="Arial" w:cs="Arial"/>
          <w:sz w:val="22"/>
          <w:szCs w:val="22"/>
        </w:rPr>
        <w:t>.</w:t>
      </w:r>
      <w:r w:rsidR="00231666">
        <w:rPr>
          <w:rFonts w:ascii="Arial" w:hAnsi="Arial" w:cs="Arial"/>
          <w:sz w:val="22"/>
          <w:szCs w:val="22"/>
        </w:rPr>
        <w:t xml:space="preserve"> </w:t>
      </w:r>
      <w:r w:rsidR="002626B0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41" w:rightFromText="141" w:vertAnchor="page" w:horzAnchor="margin" w:tblpY="1174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417"/>
        <w:gridCol w:w="1985"/>
        <w:gridCol w:w="1843"/>
        <w:gridCol w:w="1559"/>
        <w:gridCol w:w="2410"/>
        <w:gridCol w:w="1417"/>
        <w:gridCol w:w="1418"/>
      </w:tblGrid>
      <w:tr w:rsidR="00B7515B" w:rsidRPr="0092341C" w14:paraId="1E9A48CA" w14:textId="77777777" w:rsidTr="006A2D42">
        <w:trPr>
          <w:cantSplit/>
          <w:trHeight w:val="24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5EA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E3C" w14:textId="7B4FD9CF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Antidepr</w:t>
            </w:r>
            <w:r w:rsidR="005F2D19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essants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5503" w14:textId="7864C8B1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Antiepil</w:t>
            </w:r>
            <w:r w:rsidR="005F2D19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eptics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F8A" w14:textId="08108124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Antipsych</w:t>
            </w:r>
            <w:r w:rsidR="0047712C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otics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56BE" w14:textId="3113CB4E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="006A6511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enzodiazepines and related drugs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870C" w14:textId="29F4CE16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Cardiovasc</w:t>
            </w:r>
            <w:r w:rsidR="0047712C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ular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B0E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Opioids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43B8" w14:textId="6DE91C1B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A66DF0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lcohol</w:t>
            </w:r>
            <w:r w:rsidR="00633033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633033" w:rsidRPr="0092341C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633033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icotine</w:t>
            </w: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40AD6">
              <w:rPr>
                <w:rFonts w:ascii="Arial" w:hAnsi="Arial" w:cs="Arial"/>
                <w:b/>
                <w:bCs/>
                <w:sz w:val="18"/>
                <w:szCs w:val="18"/>
              </w:rPr>
              <w:t>w</w:t>
            </w: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ithdrawal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AD5A" w14:textId="16165A6A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Other </w:t>
            </w:r>
            <w:r w:rsidR="007C64C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drugs</w:t>
            </w:r>
          </w:p>
        </w:tc>
      </w:tr>
      <w:tr w:rsidR="00B7515B" w:rsidRPr="0092341C" w14:paraId="4D0DFCC8" w14:textId="77777777" w:rsidTr="006A2D42">
        <w:trPr>
          <w:cantSplit/>
          <w:trHeight w:val="1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720D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ADHD-drugs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4699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B3C59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B0BFE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BEB1C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B6BCE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79470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A5B27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BCC63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548F691C" w14:textId="77777777" w:rsidTr="006A2D42">
        <w:trPr>
          <w:cantSplit/>
          <w:trHeight w:val="49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70B4" w14:textId="61BAA13F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907E5" w:rsidRPr="0092341C">
              <w:rPr>
                <w:rFonts w:ascii="Arial" w:hAnsi="Arial" w:cs="Arial"/>
                <w:sz w:val="18"/>
                <w:szCs w:val="18"/>
              </w:rPr>
              <w:t>M</w:t>
            </w:r>
            <w:r w:rsidRPr="0092341C">
              <w:rPr>
                <w:rFonts w:ascii="Arial" w:hAnsi="Arial" w:cs="Arial"/>
                <w:sz w:val="18"/>
                <w:szCs w:val="18"/>
              </w:rPr>
              <w:t>ethylphenidate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06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Sertraline</w:t>
            </w:r>
          </w:p>
          <w:p w14:paraId="1E99050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Venlafaxine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D5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FC0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Levomepromazine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6F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Diazepam</w:t>
            </w:r>
            <w:r w:rsidRPr="0092341C">
              <w:rPr>
                <w:rFonts w:ascii="Arial" w:hAnsi="Arial" w:cs="Arial"/>
                <w:sz w:val="18"/>
                <w:szCs w:val="18"/>
              </w:rPr>
              <w:br/>
              <w:t>Clonazepam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97E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Propranolol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16E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Buprenorphine(+naloxone)</w:t>
            </w:r>
          </w:p>
          <w:p w14:paraId="1CF61B9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A6F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9C3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3E3AED85" w14:textId="77777777" w:rsidTr="006A2D42">
        <w:trPr>
          <w:cantSplit/>
          <w:trHeight w:val="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C043AC" w14:textId="742B6B34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Antidepr</w:t>
            </w:r>
            <w:r w:rsidR="00B96877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essants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0D19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A43E0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B8B2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6020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C89C7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28280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93518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AAA2F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79AEDA71" w14:textId="77777777" w:rsidTr="006A2D42">
        <w:trPr>
          <w:cantSplit/>
          <w:trHeight w:val="479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6D09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Bupropion</w:t>
            </w:r>
          </w:p>
          <w:p w14:paraId="016D49C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4738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Amitriptyline (2) </w:t>
            </w:r>
          </w:p>
          <w:p w14:paraId="1DC0847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Mirtazapine</w:t>
            </w:r>
            <w:r w:rsidRPr="0092341C">
              <w:rPr>
                <w:rFonts w:ascii="Arial" w:hAnsi="Arial" w:cs="Arial"/>
                <w:sz w:val="18"/>
                <w:szCs w:val="18"/>
              </w:rPr>
              <w:br/>
              <w:t>Doxepin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5C12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Pregabalin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0212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33C3B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Clonazepam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8C77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Bisoprolol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99EC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 (3)</w:t>
            </w:r>
          </w:p>
          <w:p w14:paraId="4F8C79F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F5AA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Varenicline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6CBA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4542B5B0" w14:textId="77777777" w:rsidTr="006A2D42">
        <w:trPr>
          <w:cantSplit/>
          <w:trHeight w:val="274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F240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Es/citalopram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5E78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EF3D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E415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Risperidone</w:t>
            </w:r>
          </w:p>
          <w:p w14:paraId="1FDEBC6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Quetiapine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F25B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Diazepam (2)</w:t>
            </w:r>
          </w:p>
          <w:p w14:paraId="7786DD4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Zolpidem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4F4E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Propranolol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3BCE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296E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2E89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63A14749" w14:textId="77777777" w:rsidTr="006A2D42">
        <w:trPr>
          <w:cantSplit/>
          <w:trHeight w:val="274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0F4E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Fluoxetine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1400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31AA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2229B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85D4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E4A9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FB9A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Codeine(+Paracetamol)</w:t>
            </w:r>
          </w:p>
          <w:p w14:paraId="3A9203D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98C6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CCBC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Tizanidine</w:t>
            </w:r>
          </w:p>
        </w:tc>
      </w:tr>
      <w:tr w:rsidR="00B7515B" w:rsidRPr="0092341C" w14:paraId="6B080AB4" w14:textId="77777777" w:rsidTr="006A2D42">
        <w:trPr>
          <w:cantSplit/>
          <w:trHeight w:val="237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8A0C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Mirtazapine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BA87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Es/citalopram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99D7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BA53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E22E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Midazolam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D84F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Candesartan</w:t>
            </w:r>
          </w:p>
          <w:p w14:paraId="1CD275B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Propranolol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A7E5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DA46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Varenicline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9B4C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6466E976" w14:textId="77777777" w:rsidTr="006A2D42">
        <w:trPr>
          <w:cantSplit/>
          <w:trHeight w:val="237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F9D3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Moclobemide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0251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341C">
              <w:rPr>
                <w:rFonts w:ascii="Arial" w:hAnsi="Arial" w:cs="Arial"/>
                <w:sz w:val="18"/>
                <w:szCs w:val="18"/>
              </w:rPr>
              <w:t>Daboxetine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CE8A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753E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B502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Clonazepam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5017E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Valsartan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1EA7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B854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B4F6A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7B466647" w14:textId="77777777" w:rsidTr="006A2D42">
        <w:trPr>
          <w:cantSplit/>
          <w:trHeight w:val="23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45A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Venlafaxine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210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DF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C90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A88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D3A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BD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  <w:p w14:paraId="26C32BD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68B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024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067156FF" w14:textId="77777777" w:rsidTr="006A2D42">
        <w:trPr>
          <w:cantSplit/>
          <w:trHeight w:val="1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CEBCDC" w14:textId="18674B14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Antiepil</w:t>
            </w:r>
            <w:r w:rsidR="00B96877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eptics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30228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AA8B3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C5AF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2B356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ABE78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DD708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36A2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7D068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721D0719" w14:textId="77777777" w:rsidTr="006A2D42">
        <w:trPr>
          <w:cantSplit/>
          <w:trHeight w:val="19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32D3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 xml:space="preserve">Gabapentin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8A296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3953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FFA0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CE5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3936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9DDC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E311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D839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Orphenadrine</w:t>
            </w:r>
          </w:p>
        </w:tc>
      </w:tr>
      <w:tr w:rsidR="00B7515B" w:rsidRPr="0092341C" w14:paraId="2BA97F36" w14:textId="77777777" w:rsidTr="006A2D42">
        <w:trPr>
          <w:cantSplit/>
          <w:trHeight w:val="267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6377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Pregabalin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B24A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Duloxetine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9F2A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E142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Quetiapine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729A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Clonazepam</w:t>
            </w:r>
          </w:p>
          <w:p w14:paraId="2636BD1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0329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Propranolol</w:t>
            </w:r>
          </w:p>
          <w:p w14:paraId="2BA240B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Warfarin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8C51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Codeine(+Paracetamol)</w:t>
            </w:r>
          </w:p>
          <w:p w14:paraId="21CD76F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AC93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6F04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99C490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Hydroxyzine</w:t>
            </w:r>
          </w:p>
        </w:tc>
      </w:tr>
      <w:tr w:rsidR="00B7515B" w:rsidRPr="0092341C" w14:paraId="316F78AD" w14:textId="77777777" w:rsidTr="006A2D42">
        <w:trPr>
          <w:cantSplit/>
          <w:trHeight w:val="26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F7E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Valproate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6F7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656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ACA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8DA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3DF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D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Buprenorphine(+naloxone)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9A4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90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4AE5F2ED" w14:textId="77777777" w:rsidTr="006A2D42">
        <w:trPr>
          <w:cantSplit/>
          <w:trHeight w:val="2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5467D" w14:textId="0D9EE681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Antipsych</w:t>
            </w:r>
            <w:r w:rsidR="00B96877"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otics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DE16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C3A6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38638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4FB03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7732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79D58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0213A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9E07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11A834BF" w14:textId="77777777" w:rsidTr="006A2D42">
        <w:trPr>
          <w:cantSplit/>
          <w:trHeight w:val="272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54DE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>Risperidone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AB898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74FB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9F34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5BAF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Oxazepam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1571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7C9C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4B3C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0D28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0A776A19" w14:textId="77777777" w:rsidTr="006A2D42">
        <w:trPr>
          <w:cantSplit/>
          <w:trHeight w:val="27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385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>Quetiapine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0B5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341C">
              <w:rPr>
                <w:rFonts w:ascii="Arial" w:hAnsi="Arial" w:cs="Arial"/>
                <w:sz w:val="18"/>
                <w:szCs w:val="18"/>
              </w:rPr>
              <w:t>Mianserin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F5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F9C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Aripiprazole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8B2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00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F5D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 (3)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C02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749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2F8495BD" w14:textId="77777777" w:rsidTr="006A2D42">
        <w:trPr>
          <w:cantSplit/>
          <w:trHeight w:val="26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2DFF20" w14:textId="7EA8D21C" w:rsidR="00B7515B" w:rsidRPr="0092341C" w:rsidRDefault="0092341C" w:rsidP="00B7515B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Benzodiazepines and related drugs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A1316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076B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7E6F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351F7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053B3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BCF01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527C2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7235B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51652782" w14:textId="77777777" w:rsidTr="006A2D42">
        <w:trPr>
          <w:cantSplit/>
          <w:trHeight w:val="266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133B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>Alprazolam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A25A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Citalopram (2)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39BF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E3F96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48D2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Lorazepam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7369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Bisoprolol</w:t>
            </w:r>
          </w:p>
          <w:p w14:paraId="54C5B4D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Lercanidipine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682B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1FA6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F28C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Levothyroxine </w:t>
            </w:r>
          </w:p>
          <w:p w14:paraId="25BCA72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Omeprazole</w:t>
            </w:r>
          </w:p>
        </w:tc>
      </w:tr>
      <w:tr w:rsidR="00B7515B" w:rsidRPr="0092341C" w14:paraId="303552AD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983B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Clonazepam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FB78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FEBD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85E0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BAC6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1A2F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C1F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2195B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 (2)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972C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1C74D4C6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B17F8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Diazepam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63F3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45E1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7AD09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196F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Temazepam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92E3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Propranolol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FAFF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  <w:p w14:paraId="426DFCA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Codeine(+Paracetamol)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28AC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2D4A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597B0725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37C2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Oxazepam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DF3C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DE17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Pregabalin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ECF8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Quetiapine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CEE60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Clonazepam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19B7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6D03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AFD67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C30A9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Baclofen</w:t>
            </w:r>
          </w:p>
        </w:tc>
      </w:tr>
      <w:tr w:rsidR="00B7515B" w:rsidRPr="0092341C" w14:paraId="61A1FA6B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F5A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Zopiclone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28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258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BBA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E3E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82D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5AA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50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Disulfiram (2)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EFF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Carbimazole</w:t>
            </w:r>
          </w:p>
        </w:tc>
      </w:tr>
      <w:tr w:rsidR="00B7515B" w:rsidRPr="0092341C" w14:paraId="1CB05312" w14:textId="77777777" w:rsidTr="006A2D42">
        <w:trPr>
          <w:cantSplit/>
          <w:trHeight w:val="13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10BD1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>Opioids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336D4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F5218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1409D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CB619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6CA75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5B9BC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72FFF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D2CA8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Hydroxyzine</w:t>
            </w:r>
          </w:p>
        </w:tc>
      </w:tr>
      <w:tr w:rsidR="00B7515B" w:rsidRPr="0092341C" w14:paraId="142C6299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F8B9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>Codeine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B069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85D1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828D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30EF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17A7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4CAB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1253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ACC5C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Tizanidine</w:t>
            </w:r>
          </w:p>
        </w:tc>
      </w:tr>
      <w:tr w:rsidR="00B7515B" w:rsidRPr="0092341C" w14:paraId="4B497ADA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F525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Hydromorphone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777E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FA2A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F89F4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C32B4" w14:textId="61C17B35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1EDC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C6CB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4B9B8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5BBFB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5C34CD35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AE1E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Methadone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9133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2021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6E42E" w14:textId="56A082B5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C788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8989C6" w14:textId="2C7D6612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72E9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369DD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412BA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0782E260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149C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 xml:space="preserve">   Oxycodone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8948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82B8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BDF3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F521F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E1C85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8E91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20759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09077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515B" w:rsidRPr="0092341C" w14:paraId="29666E54" w14:textId="77777777" w:rsidTr="006A2D42">
        <w:trPr>
          <w:cantSplit/>
          <w:trHeight w:val="13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38B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92341C">
              <w:rPr>
                <w:rFonts w:ascii="Arial" w:hAnsi="Arial" w:cs="Arial"/>
                <w:sz w:val="18"/>
                <w:szCs w:val="18"/>
              </w:rPr>
              <w:t>Tramadol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FE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494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9412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3781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5DA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F256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Buprenorphine (4)</w:t>
            </w:r>
          </w:p>
          <w:p w14:paraId="16EA922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Codeine(+Paracetamol) (3)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A663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Naltrexone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ECDE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Diclofenac</w:t>
            </w:r>
          </w:p>
          <w:p w14:paraId="38E0F6BC" w14:textId="77777777" w:rsidR="00B7515B" w:rsidRPr="0092341C" w:rsidRDefault="00B7515B" w:rsidP="00B7515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2341C">
              <w:rPr>
                <w:rFonts w:ascii="Arial" w:hAnsi="Arial" w:cs="Arial"/>
                <w:sz w:val="18"/>
                <w:szCs w:val="18"/>
              </w:rPr>
              <w:t>Meloxicam</w:t>
            </w:r>
          </w:p>
        </w:tc>
      </w:tr>
    </w:tbl>
    <w:p w14:paraId="12A7EB75" w14:textId="4309CD60" w:rsidR="00CA4D22" w:rsidRPr="00407F7B" w:rsidRDefault="00176936">
      <w:pPr>
        <w:spacing w:line="278" w:lineRule="auto"/>
        <w:rPr>
          <w:rFonts w:ascii="Arial" w:hAnsi="Arial" w:cs="Arial"/>
          <w:sz w:val="18"/>
          <w:szCs w:val="18"/>
          <w:lang w:val="en-GB"/>
        </w:rPr>
      </w:pPr>
      <w:r w:rsidRPr="00176936">
        <w:rPr>
          <w:rFonts w:ascii="Arial" w:hAnsi="Arial" w:cs="Arial"/>
          <w:sz w:val="18"/>
          <w:szCs w:val="18"/>
          <w:lang w:val="en-GB"/>
        </w:rPr>
        <w:t>Numbers in parentheses indicate repeated mentions of the same interaction pair.</w:t>
      </w:r>
    </w:p>
    <w:sectPr w:rsidR="00CA4D22" w:rsidRPr="00407F7B" w:rsidSect="00B7515B">
      <w:type w:val="continuous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A5B3" w14:textId="77777777" w:rsidR="00007D65" w:rsidRDefault="00007D65" w:rsidP="003D4A82">
      <w:pPr>
        <w:spacing w:after="0" w:line="240" w:lineRule="auto"/>
      </w:pPr>
      <w:r>
        <w:separator/>
      </w:r>
    </w:p>
  </w:endnote>
  <w:endnote w:type="continuationSeparator" w:id="0">
    <w:p w14:paraId="71CEBDC8" w14:textId="77777777" w:rsidR="00007D65" w:rsidRDefault="00007D65" w:rsidP="003D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F97DB" w14:textId="77777777" w:rsidR="00007D65" w:rsidRDefault="00007D65" w:rsidP="003D4A82">
      <w:pPr>
        <w:spacing w:after="0" w:line="240" w:lineRule="auto"/>
      </w:pPr>
      <w:r>
        <w:separator/>
      </w:r>
    </w:p>
  </w:footnote>
  <w:footnote w:type="continuationSeparator" w:id="0">
    <w:p w14:paraId="71EA0F4E" w14:textId="77777777" w:rsidR="00007D65" w:rsidRDefault="00007D65" w:rsidP="003D4A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2A"/>
    <w:rsid w:val="00003062"/>
    <w:rsid w:val="00006555"/>
    <w:rsid w:val="00007D65"/>
    <w:rsid w:val="00010B32"/>
    <w:rsid w:val="000165FA"/>
    <w:rsid w:val="00020A7A"/>
    <w:rsid w:val="00030729"/>
    <w:rsid w:val="000326D1"/>
    <w:rsid w:val="00032AA5"/>
    <w:rsid w:val="00051B1D"/>
    <w:rsid w:val="00057991"/>
    <w:rsid w:val="00063C23"/>
    <w:rsid w:val="00067D68"/>
    <w:rsid w:val="00087BAF"/>
    <w:rsid w:val="00090ACD"/>
    <w:rsid w:val="00095DA3"/>
    <w:rsid w:val="00096CDA"/>
    <w:rsid w:val="000A11ED"/>
    <w:rsid w:val="000A536E"/>
    <w:rsid w:val="000C7D05"/>
    <w:rsid w:val="000D004C"/>
    <w:rsid w:val="000D7525"/>
    <w:rsid w:val="000D7951"/>
    <w:rsid w:val="000E29C5"/>
    <w:rsid w:val="000E3675"/>
    <w:rsid w:val="000E5162"/>
    <w:rsid w:val="000F4095"/>
    <w:rsid w:val="00100544"/>
    <w:rsid w:val="001030ED"/>
    <w:rsid w:val="0010415A"/>
    <w:rsid w:val="001075E6"/>
    <w:rsid w:val="0011089F"/>
    <w:rsid w:val="0012041A"/>
    <w:rsid w:val="0012341A"/>
    <w:rsid w:val="0013252C"/>
    <w:rsid w:val="0013467B"/>
    <w:rsid w:val="00137ED9"/>
    <w:rsid w:val="0014351C"/>
    <w:rsid w:val="00143A20"/>
    <w:rsid w:val="00143BD5"/>
    <w:rsid w:val="00146BA7"/>
    <w:rsid w:val="00157987"/>
    <w:rsid w:val="00165D7D"/>
    <w:rsid w:val="00171379"/>
    <w:rsid w:val="00172A88"/>
    <w:rsid w:val="00176936"/>
    <w:rsid w:val="001805A3"/>
    <w:rsid w:val="001820C3"/>
    <w:rsid w:val="0018458F"/>
    <w:rsid w:val="001907E5"/>
    <w:rsid w:val="00190AE2"/>
    <w:rsid w:val="0019172D"/>
    <w:rsid w:val="001A4968"/>
    <w:rsid w:val="001B2C10"/>
    <w:rsid w:val="001B42CF"/>
    <w:rsid w:val="001B48B6"/>
    <w:rsid w:val="001B501A"/>
    <w:rsid w:val="001C5367"/>
    <w:rsid w:val="001D1E05"/>
    <w:rsid w:val="001D2A34"/>
    <w:rsid w:val="001D3586"/>
    <w:rsid w:val="001E0360"/>
    <w:rsid w:val="001E44D5"/>
    <w:rsid w:val="001E64F2"/>
    <w:rsid w:val="001E6604"/>
    <w:rsid w:val="001F0017"/>
    <w:rsid w:val="001F3248"/>
    <w:rsid w:val="001F4563"/>
    <w:rsid w:val="001F4929"/>
    <w:rsid w:val="00202231"/>
    <w:rsid w:val="002049FA"/>
    <w:rsid w:val="00205C6D"/>
    <w:rsid w:val="0020678B"/>
    <w:rsid w:val="002114C3"/>
    <w:rsid w:val="00217B58"/>
    <w:rsid w:val="00220414"/>
    <w:rsid w:val="0022217B"/>
    <w:rsid w:val="00225DA0"/>
    <w:rsid w:val="00226D8C"/>
    <w:rsid w:val="00231666"/>
    <w:rsid w:val="00231A18"/>
    <w:rsid w:val="00234C86"/>
    <w:rsid w:val="002435E1"/>
    <w:rsid w:val="0024646C"/>
    <w:rsid w:val="00246924"/>
    <w:rsid w:val="00250A45"/>
    <w:rsid w:val="0025349B"/>
    <w:rsid w:val="00260D01"/>
    <w:rsid w:val="002618ED"/>
    <w:rsid w:val="002624A9"/>
    <w:rsid w:val="002625AA"/>
    <w:rsid w:val="002626B0"/>
    <w:rsid w:val="002629AE"/>
    <w:rsid w:val="002637EA"/>
    <w:rsid w:val="00263FA6"/>
    <w:rsid w:val="00272E97"/>
    <w:rsid w:val="002761FD"/>
    <w:rsid w:val="002762C8"/>
    <w:rsid w:val="0027717E"/>
    <w:rsid w:val="0028048F"/>
    <w:rsid w:val="00284581"/>
    <w:rsid w:val="00290A79"/>
    <w:rsid w:val="002A739E"/>
    <w:rsid w:val="002D376E"/>
    <w:rsid w:val="002D5000"/>
    <w:rsid w:val="002E2E78"/>
    <w:rsid w:val="002F3D46"/>
    <w:rsid w:val="002F46EF"/>
    <w:rsid w:val="002F4BE6"/>
    <w:rsid w:val="002F62D2"/>
    <w:rsid w:val="003002D4"/>
    <w:rsid w:val="00301AA9"/>
    <w:rsid w:val="00301F60"/>
    <w:rsid w:val="0030536F"/>
    <w:rsid w:val="00306A0A"/>
    <w:rsid w:val="00306ACA"/>
    <w:rsid w:val="00312D29"/>
    <w:rsid w:val="0031664C"/>
    <w:rsid w:val="0032386A"/>
    <w:rsid w:val="00327CDA"/>
    <w:rsid w:val="00330115"/>
    <w:rsid w:val="00337243"/>
    <w:rsid w:val="00355949"/>
    <w:rsid w:val="00356A69"/>
    <w:rsid w:val="003577BB"/>
    <w:rsid w:val="00370D96"/>
    <w:rsid w:val="00373473"/>
    <w:rsid w:val="003747D9"/>
    <w:rsid w:val="0037670B"/>
    <w:rsid w:val="00377953"/>
    <w:rsid w:val="00377A82"/>
    <w:rsid w:val="00381018"/>
    <w:rsid w:val="0038288A"/>
    <w:rsid w:val="00385458"/>
    <w:rsid w:val="00394FF9"/>
    <w:rsid w:val="003A1D2C"/>
    <w:rsid w:val="003A28A1"/>
    <w:rsid w:val="003A54C1"/>
    <w:rsid w:val="003B30CE"/>
    <w:rsid w:val="003B7126"/>
    <w:rsid w:val="003D02AD"/>
    <w:rsid w:val="003D2241"/>
    <w:rsid w:val="003D4A82"/>
    <w:rsid w:val="003D6187"/>
    <w:rsid w:val="003E6EC1"/>
    <w:rsid w:val="003F4CCD"/>
    <w:rsid w:val="003F52FD"/>
    <w:rsid w:val="00401627"/>
    <w:rsid w:val="00407F7B"/>
    <w:rsid w:val="00411B15"/>
    <w:rsid w:val="00412CED"/>
    <w:rsid w:val="00412F29"/>
    <w:rsid w:val="00415946"/>
    <w:rsid w:val="00416AD4"/>
    <w:rsid w:val="00417981"/>
    <w:rsid w:val="00420BDF"/>
    <w:rsid w:val="004254CD"/>
    <w:rsid w:val="00426C3C"/>
    <w:rsid w:val="00432115"/>
    <w:rsid w:val="004355B5"/>
    <w:rsid w:val="004423ED"/>
    <w:rsid w:val="00443CFE"/>
    <w:rsid w:val="00444ED9"/>
    <w:rsid w:val="00454E27"/>
    <w:rsid w:val="00455705"/>
    <w:rsid w:val="004569CC"/>
    <w:rsid w:val="00460042"/>
    <w:rsid w:val="004633BD"/>
    <w:rsid w:val="00466011"/>
    <w:rsid w:val="004663D8"/>
    <w:rsid w:val="004704B0"/>
    <w:rsid w:val="00471C9A"/>
    <w:rsid w:val="00472BB5"/>
    <w:rsid w:val="00473A0A"/>
    <w:rsid w:val="0047638A"/>
    <w:rsid w:val="0047712C"/>
    <w:rsid w:val="00481833"/>
    <w:rsid w:val="004832EE"/>
    <w:rsid w:val="0049149E"/>
    <w:rsid w:val="00494EF8"/>
    <w:rsid w:val="004A466C"/>
    <w:rsid w:val="004A7BB5"/>
    <w:rsid w:val="004B2E76"/>
    <w:rsid w:val="004C0518"/>
    <w:rsid w:val="004C46E4"/>
    <w:rsid w:val="004D6E32"/>
    <w:rsid w:val="004E0E8D"/>
    <w:rsid w:val="004E17A7"/>
    <w:rsid w:val="004E27B3"/>
    <w:rsid w:val="004E4C67"/>
    <w:rsid w:val="004E670B"/>
    <w:rsid w:val="004F0EB5"/>
    <w:rsid w:val="004F2C33"/>
    <w:rsid w:val="004F508B"/>
    <w:rsid w:val="004F690A"/>
    <w:rsid w:val="00504480"/>
    <w:rsid w:val="005145BA"/>
    <w:rsid w:val="00515BDA"/>
    <w:rsid w:val="0052033E"/>
    <w:rsid w:val="00521407"/>
    <w:rsid w:val="00522421"/>
    <w:rsid w:val="00531691"/>
    <w:rsid w:val="0053223B"/>
    <w:rsid w:val="005323A8"/>
    <w:rsid w:val="00535D69"/>
    <w:rsid w:val="00535E8A"/>
    <w:rsid w:val="00541F3C"/>
    <w:rsid w:val="0054499B"/>
    <w:rsid w:val="005523D6"/>
    <w:rsid w:val="00552BD3"/>
    <w:rsid w:val="00553B98"/>
    <w:rsid w:val="0055606E"/>
    <w:rsid w:val="00562F54"/>
    <w:rsid w:val="00563D97"/>
    <w:rsid w:val="0056574F"/>
    <w:rsid w:val="00567C14"/>
    <w:rsid w:val="00570DED"/>
    <w:rsid w:val="00581C49"/>
    <w:rsid w:val="00583A4D"/>
    <w:rsid w:val="0058663C"/>
    <w:rsid w:val="005868F2"/>
    <w:rsid w:val="00592419"/>
    <w:rsid w:val="00593527"/>
    <w:rsid w:val="00596E41"/>
    <w:rsid w:val="005A2581"/>
    <w:rsid w:val="005B0B7A"/>
    <w:rsid w:val="005B0F6B"/>
    <w:rsid w:val="005B5376"/>
    <w:rsid w:val="005C1A7D"/>
    <w:rsid w:val="005C26B7"/>
    <w:rsid w:val="005C4217"/>
    <w:rsid w:val="005D4B71"/>
    <w:rsid w:val="005D5727"/>
    <w:rsid w:val="005D6DC5"/>
    <w:rsid w:val="005D771D"/>
    <w:rsid w:val="005E09AF"/>
    <w:rsid w:val="005E44E9"/>
    <w:rsid w:val="005E63DE"/>
    <w:rsid w:val="005F2D19"/>
    <w:rsid w:val="00607110"/>
    <w:rsid w:val="0061042C"/>
    <w:rsid w:val="0061556A"/>
    <w:rsid w:val="0061578F"/>
    <w:rsid w:val="00632A1B"/>
    <w:rsid w:val="00633033"/>
    <w:rsid w:val="00633337"/>
    <w:rsid w:val="00633E46"/>
    <w:rsid w:val="00633FE8"/>
    <w:rsid w:val="00645AB0"/>
    <w:rsid w:val="00653553"/>
    <w:rsid w:val="00656D88"/>
    <w:rsid w:val="006738C4"/>
    <w:rsid w:val="00673ACD"/>
    <w:rsid w:val="00677C1A"/>
    <w:rsid w:val="006821E8"/>
    <w:rsid w:val="006834DB"/>
    <w:rsid w:val="00687B51"/>
    <w:rsid w:val="0069023A"/>
    <w:rsid w:val="006A072E"/>
    <w:rsid w:val="006A2D42"/>
    <w:rsid w:val="006A376D"/>
    <w:rsid w:val="006A5300"/>
    <w:rsid w:val="006A63A8"/>
    <w:rsid w:val="006A6511"/>
    <w:rsid w:val="006A6A7E"/>
    <w:rsid w:val="006B12EB"/>
    <w:rsid w:val="006C5B9B"/>
    <w:rsid w:val="006D034F"/>
    <w:rsid w:val="006D0DFC"/>
    <w:rsid w:val="006D2084"/>
    <w:rsid w:val="006D62DF"/>
    <w:rsid w:val="006D69D9"/>
    <w:rsid w:val="006E5796"/>
    <w:rsid w:val="006F6C2E"/>
    <w:rsid w:val="00701B83"/>
    <w:rsid w:val="00701FA2"/>
    <w:rsid w:val="00704586"/>
    <w:rsid w:val="00704E45"/>
    <w:rsid w:val="0071039A"/>
    <w:rsid w:val="00720CF1"/>
    <w:rsid w:val="00726934"/>
    <w:rsid w:val="00727D46"/>
    <w:rsid w:val="00730EDC"/>
    <w:rsid w:val="007313A3"/>
    <w:rsid w:val="00731BAE"/>
    <w:rsid w:val="007340A7"/>
    <w:rsid w:val="007375DE"/>
    <w:rsid w:val="0074184A"/>
    <w:rsid w:val="00743B59"/>
    <w:rsid w:val="007479F2"/>
    <w:rsid w:val="00750C01"/>
    <w:rsid w:val="0075201C"/>
    <w:rsid w:val="00752738"/>
    <w:rsid w:val="0075282F"/>
    <w:rsid w:val="0075363A"/>
    <w:rsid w:val="00754FF7"/>
    <w:rsid w:val="0075714E"/>
    <w:rsid w:val="00757FF8"/>
    <w:rsid w:val="0076203D"/>
    <w:rsid w:val="00763F3B"/>
    <w:rsid w:val="00764513"/>
    <w:rsid w:val="007663AC"/>
    <w:rsid w:val="00792B8C"/>
    <w:rsid w:val="007A3F9D"/>
    <w:rsid w:val="007A4792"/>
    <w:rsid w:val="007A4E62"/>
    <w:rsid w:val="007A6B84"/>
    <w:rsid w:val="007B0ADB"/>
    <w:rsid w:val="007B1324"/>
    <w:rsid w:val="007B52CB"/>
    <w:rsid w:val="007B68DB"/>
    <w:rsid w:val="007C190D"/>
    <w:rsid w:val="007C2A69"/>
    <w:rsid w:val="007C64CB"/>
    <w:rsid w:val="007D2F29"/>
    <w:rsid w:val="007D40A2"/>
    <w:rsid w:val="007E0C03"/>
    <w:rsid w:val="007E0D9F"/>
    <w:rsid w:val="007E50E4"/>
    <w:rsid w:val="007E5C3A"/>
    <w:rsid w:val="007F213B"/>
    <w:rsid w:val="007F37B5"/>
    <w:rsid w:val="007F5D65"/>
    <w:rsid w:val="00801CC5"/>
    <w:rsid w:val="00803860"/>
    <w:rsid w:val="00804A1A"/>
    <w:rsid w:val="00806C34"/>
    <w:rsid w:val="00811389"/>
    <w:rsid w:val="00814B0A"/>
    <w:rsid w:val="0081692A"/>
    <w:rsid w:val="00840AD6"/>
    <w:rsid w:val="00841EF8"/>
    <w:rsid w:val="00851790"/>
    <w:rsid w:val="00855221"/>
    <w:rsid w:val="00855E37"/>
    <w:rsid w:val="008611FF"/>
    <w:rsid w:val="00861BDF"/>
    <w:rsid w:val="00861BFC"/>
    <w:rsid w:val="00862EB4"/>
    <w:rsid w:val="008740DD"/>
    <w:rsid w:val="00884972"/>
    <w:rsid w:val="00885C49"/>
    <w:rsid w:val="008900AF"/>
    <w:rsid w:val="00895726"/>
    <w:rsid w:val="008A7108"/>
    <w:rsid w:val="008B3712"/>
    <w:rsid w:val="008B5D0A"/>
    <w:rsid w:val="008C034A"/>
    <w:rsid w:val="008D08FC"/>
    <w:rsid w:val="008D090B"/>
    <w:rsid w:val="008E7963"/>
    <w:rsid w:val="008F2623"/>
    <w:rsid w:val="008F73BE"/>
    <w:rsid w:val="00901002"/>
    <w:rsid w:val="0090227C"/>
    <w:rsid w:val="009112C6"/>
    <w:rsid w:val="00911CB6"/>
    <w:rsid w:val="00914691"/>
    <w:rsid w:val="00917900"/>
    <w:rsid w:val="0092341C"/>
    <w:rsid w:val="009276FF"/>
    <w:rsid w:val="00927906"/>
    <w:rsid w:val="009379AA"/>
    <w:rsid w:val="00937A19"/>
    <w:rsid w:val="00942090"/>
    <w:rsid w:val="00944F97"/>
    <w:rsid w:val="00951F21"/>
    <w:rsid w:val="009528D7"/>
    <w:rsid w:val="009528EC"/>
    <w:rsid w:val="00955B6C"/>
    <w:rsid w:val="00955DEA"/>
    <w:rsid w:val="0096086D"/>
    <w:rsid w:val="00971E33"/>
    <w:rsid w:val="009720B1"/>
    <w:rsid w:val="009725C9"/>
    <w:rsid w:val="0097378A"/>
    <w:rsid w:val="00975621"/>
    <w:rsid w:val="009825E8"/>
    <w:rsid w:val="00982A39"/>
    <w:rsid w:val="00983FA9"/>
    <w:rsid w:val="0099080E"/>
    <w:rsid w:val="009B435E"/>
    <w:rsid w:val="009C2D2D"/>
    <w:rsid w:val="009C5889"/>
    <w:rsid w:val="009D1C25"/>
    <w:rsid w:val="009D24C6"/>
    <w:rsid w:val="009E45DF"/>
    <w:rsid w:val="009E6070"/>
    <w:rsid w:val="009F29A9"/>
    <w:rsid w:val="009F4BE2"/>
    <w:rsid w:val="009F5B62"/>
    <w:rsid w:val="009F7AE6"/>
    <w:rsid w:val="00A03FBE"/>
    <w:rsid w:val="00A108CF"/>
    <w:rsid w:val="00A11904"/>
    <w:rsid w:val="00A127DD"/>
    <w:rsid w:val="00A13385"/>
    <w:rsid w:val="00A1380B"/>
    <w:rsid w:val="00A1444C"/>
    <w:rsid w:val="00A16487"/>
    <w:rsid w:val="00A173AE"/>
    <w:rsid w:val="00A206E9"/>
    <w:rsid w:val="00A21572"/>
    <w:rsid w:val="00A22A69"/>
    <w:rsid w:val="00A22B8A"/>
    <w:rsid w:val="00A42191"/>
    <w:rsid w:val="00A42ABF"/>
    <w:rsid w:val="00A44628"/>
    <w:rsid w:val="00A46354"/>
    <w:rsid w:val="00A47C31"/>
    <w:rsid w:val="00A50DD9"/>
    <w:rsid w:val="00A52292"/>
    <w:rsid w:val="00A6085A"/>
    <w:rsid w:val="00A6629F"/>
    <w:rsid w:val="00A66DF0"/>
    <w:rsid w:val="00A76F43"/>
    <w:rsid w:val="00A82B73"/>
    <w:rsid w:val="00A94C9E"/>
    <w:rsid w:val="00AA057F"/>
    <w:rsid w:val="00AB4AEA"/>
    <w:rsid w:val="00AB4B2D"/>
    <w:rsid w:val="00AB72EB"/>
    <w:rsid w:val="00AE0733"/>
    <w:rsid w:val="00AE547F"/>
    <w:rsid w:val="00AE7713"/>
    <w:rsid w:val="00AF1AFC"/>
    <w:rsid w:val="00AF35AA"/>
    <w:rsid w:val="00B16F09"/>
    <w:rsid w:val="00B23407"/>
    <w:rsid w:val="00B24C03"/>
    <w:rsid w:val="00B259E0"/>
    <w:rsid w:val="00B275E0"/>
    <w:rsid w:val="00B31710"/>
    <w:rsid w:val="00B424F9"/>
    <w:rsid w:val="00B45FA0"/>
    <w:rsid w:val="00B47908"/>
    <w:rsid w:val="00B605BA"/>
    <w:rsid w:val="00B631F6"/>
    <w:rsid w:val="00B67E6B"/>
    <w:rsid w:val="00B74C26"/>
    <w:rsid w:val="00B7515B"/>
    <w:rsid w:val="00B77A2C"/>
    <w:rsid w:val="00B80491"/>
    <w:rsid w:val="00B85BD2"/>
    <w:rsid w:val="00B85CDF"/>
    <w:rsid w:val="00B96877"/>
    <w:rsid w:val="00BA09DD"/>
    <w:rsid w:val="00BA5A71"/>
    <w:rsid w:val="00BA61D2"/>
    <w:rsid w:val="00BB1B58"/>
    <w:rsid w:val="00BB330B"/>
    <w:rsid w:val="00BC060E"/>
    <w:rsid w:val="00BC52C0"/>
    <w:rsid w:val="00BE5174"/>
    <w:rsid w:val="00BE7A0B"/>
    <w:rsid w:val="00BE7FCA"/>
    <w:rsid w:val="00BF2638"/>
    <w:rsid w:val="00BF3817"/>
    <w:rsid w:val="00BF6F01"/>
    <w:rsid w:val="00C02020"/>
    <w:rsid w:val="00C020F7"/>
    <w:rsid w:val="00C07001"/>
    <w:rsid w:val="00C11F5B"/>
    <w:rsid w:val="00C2015A"/>
    <w:rsid w:val="00C223F9"/>
    <w:rsid w:val="00C26DFF"/>
    <w:rsid w:val="00C34344"/>
    <w:rsid w:val="00C41F82"/>
    <w:rsid w:val="00C4626E"/>
    <w:rsid w:val="00C53A06"/>
    <w:rsid w:val="00C54866"/>
    <w:rsid w:val="00C55167"/>
    <w:rsid w:val="00C555FB"/>
    <w:rsid w:val="00C6354B"/>
    <w:rsid w:val="00C67893"/>
    <w:rsid w:val="00C851F1"/>
    <w:rsid w:val="00C94DAB"/>
    <w:rsid w:val="00CA4D22"/>
    <w:rsid w:val="00CC0085"/>
    <w:rsid w:val="00CC08C4"/>
    <w:rsid w:val="00CC1C8F"/>
    <w:rsid w:val="00CC6AD9"/>
    <w:rsid w:val="00CC7356"/>
    <w:rsid w:val="00CD5209"/>
    <w:rsid w:val="00CE0862"/>
    <w:rsid w:val="00CE1BD2"/>
    <w:rsid w:val="00CE2152"/>
    <w:rsid w:val="00CE4067"/>
    <w:rsid w:val="00CE5318"/>
    <w:rsid w:val="00CE6706"/>
    <w:rsid w:val="00CE7612"/>
    <w:rsid w:val="00CF1964"/>
    <w:rsid w:val="00CF1A80"/>
    <w:rsid w:val="00D005A7"/>
    <w:rsid w:val="00D1068E"/>
    <w:rsid w:val="00D344BB"/>
    <w:rsid w:val="00D367E9"/>
    <w:rsid w:val="00D50394"/>
    <w:rsid w:val="00D52353"/>
    <w:rsid w:val="00D52E35"/>
    <w:rsid w:val="00D563EB"/>
    <w:rsid w:val="00D657E6"/>
    <w:rsid w:val="00D67E77"/>
    <w:rsid w:val="00D70B3F"/>
    <w:rsid w:val="00D7304B"/>
    <w:rsid w:val="00D807AA"/>
    <w:rsid w:val="00D80DFE"/>
    <w:rsid w:val="00D82002"/>
    <w:rsid w:val="00D85BAB"/>
    <w:rsid w:val="00D86DED"/>
    <w:rsid w:val="00D9573F"/>
    <w:rsid w:val="00D95D19"/>
    <w:rsid w:val="00D97DD5"/>
    <w:rsid w:val="00D97FBF"/>
    <w:rsid w:val="00DA79E4"/>
    <w:rsid w:val="00DB5188"/>
    <w:rsid w:val="00DB52AA"/>
    <w:rsid w:val="00DC16D6"/>
    <w:rsid w:val="00DC1BE7"/>
    <w:rsid w:val="00DD4BCF"/>
    <w:rsid w:val="00DD53C6"/>
    <w:rsid w:val="00DD67BF"/>
    <w:rsid w:val="00DD73AB"/>
    <w:rsid w:val="00DE0729"/>
    <w:rsid w:val="00DE2833"/>
    <w:rsid w:val="00DE614C"/>
    <w:rsid w:val="00E00DDD"/>
    <w:rsid w:val="00E05D3E"/>
    <w:rsid w:val="00E06530"/>
    <w:rsid w:val="00E079E4"/>
    <w:rsid w:val="00E15676"/>
    <w:rsid w:val="00E20725"/>
    <w:rsid w:val="00E211DD"/>
    <w:rsid w:val="00E31653"/>
    <w:rsid w:val="00E3202F"/>
    <w:rsid w:val="00E3442D"/>
    <w:rsid w:val="00E43C98"/>
    <w:rsid w:val="00E50753"/>
    <w:rsid w:val="00E511ED"/>
    <w:rsid w:val="00E513EC"/>
    <w:rsid w:val="00E537C7"/>
    <w:rsid w:val="00E612A5"/>
    <w:rsid w:val="00E61C69"/>
    <w:rsid w:val="00E64CAF"/>
    <w:rsid w:val="00E711CB"/>
    <w:rsid w:val="00E7612C"/>
    <w:rsid w:val="00E77FCB"/>
    <w:rsid w:val="00E85CB7"/>
    <w:rsid w:val="00E94922"/>
    <w:rsid w:val="00E955A8"/>
    <w:rsid w:val="00E962D7"/>
    <w:rsid w:val="00E97AD9"/>
    <w:rsid w:val="00EA36FF"/>
    <w:rsid w:val="00EB266C"/>
    <w:rsid w:val="00EC38E1"/>
    <w:rsid w:val="00EC3ED5"/>
    <w:rsid w:val="00ED1DC1"/>
    <w:rsid w:val="00ED43DE"/>
    <w:rsid w:val="00ED5FF1"/>
    <w:rsid w:val="00EE6397"/>
    <w:rsid w:val="00EE6AC3"/>
    <w:rsid w:val="00EF086B"/>
    <w:rsid w:val="00EF2431"/>
    <w:rsid w:val="00F10230"/>
    <w:rsid w:val="00F10C04"/>
    <w:rsid w:val="00F14B7E"/>
    <w:rsid w:val="00F20498"/>
    <w:rsid w:val="00F21B5A"/>
    <w:rsid w:val="00F23DC2"/>
    <w:rsid w:val="00F24178"/>
    <w:rsid w:val="00F27CFD"/>
    <w:rsid w:val="00F34C28"/>
    <w:rsid w:val="00F373C2"/>
    <w:rsid w:val="00F379DE"/>
    <w:rsid w:val="00F41BFB"/>
    <w:rsid w:val="00F43037"/>
    <w:rsid w:val="00F44C29"/>
    <w:rsid w:val="00F474E6"/>
    <w:rsid w:val="00F50133"/>
    <w:rsid w:val="00F53255"/>
    <w:rsid w:val="00F554C7"/>
    <w:rsid w:val="00F56192"/>
    <w:rsid w:val="00F567B8"/>
    <w:rsid w:val="00F71041"/>
    <w:rsid w:val="00F81D51"/>
    <w:rsid w:val="00F85E19"/>
    <w:rsid w:val="00F87A8D"/>
    <w:rsid w:val="00F9070B"/>
    <w:rsid w:val="00F91DD8"/>
    <w:rsid w:val="00F95B45"/>
    <w:rsid w:val="00F9621C"/>
    <w:rsid w:val="00F974B3"/>
    <w:rsid w:val="00FA45BE"/>
    <w:rsid w:val="00FA78CD"/>
    <w:rsid w:val="00FC3CC1"/>
    <w:rsid w:val="00FD559C"/>
    <w:rsid w:val="00FE0CA4"/>
    <w:rsid w:val="00FE2BFA"/>
    <w:rsid w:val="00FE3892"/>
    <w:rsid w:val="00FE7A99"/>
    <w:rsid w:val="00FF2603"/>
    <w:rsid w:val="00FF3D44"/>
    <w:rsid w:val="00FF4A5C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ABCE"/>
  <w15:chartTrackingRefBased/>
  <w15:docId w15:val="{7CBEC76D-CCD0-4D77-BE96-FEB613CA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92A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9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i-FI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9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i-FI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69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i-FI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69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fi-FI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69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fi-FI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69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fi-FI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169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fi-FI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9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fi-FI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9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fi-FI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16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6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6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16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16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16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i-FI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6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92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i-FI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6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92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fi-FI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6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92A"/>
    <w:pPr>
      <w:spacing w:line="278" w:lineRule="auto"/>
      <w:ind w:left="720"/>
      <w:contextualSpacing/>
    </w:pPr>
    <w:rPr>
      <w:rFonts w:eastAsiaTheme="minorHAnsi"/>
      <w:kern w:val="2"/>
      <w:lang w:val="fi-FI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69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fi-FI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9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1692A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D4A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A82"/>
    <w:rPr>
      <w:rFonts w:eastAsiaTheme="minorEastAsia"/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4A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A82"/>
    <w:rPr>
      <w:rFonts w:eastAsiaTheme="minorEastAsia"/>
      <w:kern w:val="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F08D5-E172-4BEE-8ED7-2E9A38B4D9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8f432a-23bf-41d6-ab25-8bcd209e80dc}" enabled="1" method="Privileged" siteId="{87879f2e-7304-4bf2-baf2-63e7f83f3c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Niina Karttunen</dc:creator>
  <cp:keywords/>
  <dc:description/>
  <cp:lastModifiedBy>Niina Karttunen</cp:lastModifiedBy>
  <cp:revision>2</cp:revision>
  <dcterms:created xsi:type="dcterms:W3CDTF">2026-05-08T14:47:00Z</dcterms:created>
  <dcterms:modified xsi:type="dcterms:W3CDTF">2026-05-08T14:47:00Z</dcterms:modified>
</cp:coreProperties>
</file>