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EF28F" w14:textId="4ACC247D" w:rsidR="009E33EA" w:rsidRPr="006475F8" w:rsidRDefault="005940C2" w:rsidP="00916245">
      <w:pPr>
        <w:spacing w:after="0" w:line="240" w:lineRule="auto"/>
        <w:rPr>
          <w:rFonts w:cstheme="minorHAnsi"/>
          <w:b/>
          <w:bCs/>
          <w:sz w:val="24"/>
          <w:szCs w:val="24"/>
        </w:rPr>
      </w:pPr>
      <w:bookmarkStart w:id="0" w:name="_Hlk64561698"/>
      <w:bookmarkEnd w:id="0"/>
      <w:r w:rsidRPr="006475F8">
        <w:rPr>
          <w:rFonts w:cstheme="minorHAnsi"/>
          <w:b/>
          <w:bCs/>
          <w:sz w:val="24"/>
          <w:szCs w:val="24"/>
        </w:rPr>
        <w:t>Supplementary Materials</w:t>
      </w:r>
    </w:p>
    <w:p w14:paraId="0C98CB6A" w14:textId="77777777" w:rsidR="00916245" w:rsidRPr="006475F8" w:rsidRDefault="00916245" w:rsidP="00916245">
      <w:pPr>
        <w:spacing w:after="0" w:line="240" w:lineRule="auto"/>
        <w:rPr>
          <w:rFonts w:cstheme="minorHAnsi"/>
          <w:sz w:val="24"/>
          <w:szCs w:val="24"/>
        </w:rPr>
      </w:pPr>
    </w:p>
    <w:p w14:paraId="685F2E95" w14:textId="6C6949D0" w:rsidR="00C361FE" w:rsidRPr="006475F8" w:rsidRDefault="00E2711E" w:rsidP="00916245">
      <w:pPr>
        <w:spacing w:after="0" w:line="240" w:lineRule="auto"/>
        <w:rPr>
          <w:rFonts w:cstheme="minorHAnsi"/>
          <w:sz w:val="24"/>
          <w:szCs w:val="24"/>
        </w:rPr>
      </w:pPr>
      <w:r w:rsidRPr="006475F8">
        <w:rPr>
          <w:rFonts w:cstheme="minorHAnsi"/>
          <w:b/>
          <w:bCs/>
          <w:sz w:val="24"/>
          <w:szCs w:val="24"/>
        </w:rPr>
        <w:t xml:space="preserve">Supplementary </w:t>
      </w:r>
      <w:r w:rsidR="004B1A53" w:rsidRPr="006475F8">
        <w:rPr>
          <w:rFonts w:cstheme="minorHAnsi"/>
          <w:b/>
          <w:bCs/>
          <w:sz w:val="24"/>
          <w:szCs w:val="24"/>
        </w:rPr>
        <w:t>T</w:t>
      </w:r>
      <w:r w:rsidRPr="006475F8">
        <w:rPr>
          <w:rFonts w:cstheme="minorHAnsi"/>
          <w:b/>
          <w:bCs/>
          <w:sz w:val="24"/>
          <w:szCs w:val="24"/>
        </w:rPr>
        <w:t xml:space="preserve">able </w:t>
      </w:r>
      <w:r w:rsidR="00916245" w:rsidRPr="006475F8">
        <w:rPr>
          <w:rFonts w:cstheme="minorHAnsi"/>
          <w:b/>
          <w:bCs/>
          <w:sz w:val="24"/>
          <w:szCs w:val="24"/>
        </w:rPr>
        <w:t>S</w:t>
      </w:r>
      <w:r w:rsidRPr="006475F8">
        <w:rPr>
          <w:rFonts w:cstheme="minorHAnsi"/>
          <w:b/>
          <w:bCs/>
          <w:sz w:val="24"/>
          <w:szCs w:val="24"/>
        </w:rPr>
        <w:t>1</w:t>
      </w:r>
      <w:r w:rsidR="00C361FE" w:rsidRPr="006475F8">
        <w:rPr>
          <w:rFonts w:cstheme="minorHAnsi"/>
          <w:b/>
          <w:bCs/>
          <w:sz w:val="24"/>
          <w:szCs w:val="24"/>
        </w:rPr>
        <w:t xml:space="preserve">. </w:t>
      </w:r>
      <w:r w:rsidR="00C361FE" w:rsidRPr="006475F8">
        <w:rPr>
          <w:rFonts w:cstheme="minorHAnsi"/>
          <w:sz w:val="24"/>
          <w:szCs w:val="24"/>
        </w:rPr>
        <w:t xml:space="preserve">Weighted and unweighted I-squared results for </w:t>
      </w:r>
      <w:r w:rsidR="00916245" w:rsidRPr="006475F8">
        <w:rPr>
          <w:rFonts w:cstheme="minorHAnsi"/>
          <w:sz w:val="24"/>
          <w:szCs w:val="24"/>
        </w:rPr>
        <w:t>all</w:t>
      </w:r>
      <w:r w:rsidR="00C361FE" w:rsidRPr="006475F8">
        <w:rPr>
          <w:rFonts w:cstheme="minorHAnsi"/>
          <w:sz w:val="24"/>
          <w:szCs w:val="24"/>
        </w:rPr>
        <w:t xml:space="preserve"> M</w:t>
      </w:r>
      <w:r w:rsidR="00223362" w:rsidRPr="006475F8">
        <w:rPr>
          <w:rFonts w:cstheme="minorHAnsi"/>
          <w:sz w:val="24"/>
          <w:szCs w:val="24"/>
        </w:rPr>
        <w:t>endelian randomisation</w:t>
      </w:r>
      <w:r w:rsidR="00C361FE" w:rsidRPr="006475F8">
        <w:rPr>
          <w:rFonts w:cstheme="minorHAnsi"/>
          <w:sz w:val="24"/>
          <w:szCs w:val="24"/>
        </w:rPr>
        <w:t xml:space="preserve"> analyses</w:t>
      </w:r>
      <w:r w:rsidR="00916245" w:rsidRPr="006475F8">
        <w:rPr>
          <w:rFonts w:cstheme="minorHAnsi"/>
          <w:sz w:val="24"/>
          <w:szCs w:val="24"/>
        </w:rPr>
        <w:t>.</w:t>
      </w:r>
    </w:p>
    <w:p w14:paraId="48B0CBCA" w14:textId="77777777" w:rsidR="00916245" w:rsidRPr="006475F8" w:rsidRDefault="00916245" w:rsidP="00916245">
      <w:pPr>
        <w:spacing w:after="0" w:line="240" w:lineRule="auto"/>
        <w:rPr>
          <w:rFonts w:cstheme="minorHAnsi"/>
          <w:sz w:val="24"/>
          <w:szCs w:val="24"/>
        </w:rPr>
      </w:pPr>
    </w:p>
    <w:tbl>
      <w:tblPr>
        <w:tblStyle w:val="TableGrid"/>
        <w:tblW w:w="0" w:type="auto"/>
        <w:tblLook w:val="04A0" w:firstRow="1" w:lastRow="0" w:firstColumn="1" w:lastColumn="0" w:noHBand="0" w:noVBand="1"/>
      </w:tblPr>
      <w:tblGrid>
        <w:gridCol w:w="1803"/>
        <w:gridCol w:w="1803"/>
        <w:gridCol w:w="1803"/>
        <w:gridCol w:w="1803"/>
        <w:gridCol w:w="1804"/>
      </w:tblGrid>
      <w:tr w:rsidR="00553A35" w:rsidRPr="006475F8" w14:paraId="3DEE6242" w14:textId="77777777" w:rsidTr="00553A35">
        <w:tc>
          <w:tcPr>
            <w:tcW w:w="1803" w:type="dxa"/>
          </w:tcPr>
          <w:p w14:paraId="495ED4DF" w14:textId="5A7EE66D" w:rsidR="00553A35" w:rsidRPr="006475F8" w:rsidRDefault="00553A35" w:rsidP="00916245">
            <w:pPr>
              <w:rPr>
                <w:rFonts w:cstheme="minorHAnsi"/>
                <w:b/>
                <w:bCs/>
                <w:sz w:val="24"/>
                <w:szCs w:val="24"/>
              </w:rPr>
            </w:pPr>
            <w:bookmarkStart w:id="1" w:name="_Hlk65332023"/>
            <w:r w:rsidRPr="006475F8">
              <w:rPr>
                <w:rFonts w:cstheme="minorHAnsi"/>
                <w:b/>
                <w:bCs/>
                <w:sz w:val="24"/>
                <w:szCs w:val="24"/>
              </w:rPr>
              <w:t>Exposure</w:t>
            </w:r>
          </w:p>
        </w:tc>
        <w:tc>
          <w:tcPr>
            <w:tcW w:w="1803" w:type="dxa"/>
          </w:tcPr>
          <w:p w14:paraId="56194960" w14:textId="7EF2707E" w:rsidR="00553A35" w:rsidRPr="006475F8" w:rsidRDefault="00553A35" w:rsidP="00916245">
            <w:pPr>
              <w:rPr>
                <w:rFonts w:cstheme="minorHAnsi"/>
                <w:b/>
                <w:bCs/>
                <w:sz w:val="24"/>
                <w:szCs w:val="24"/>
              </w:rPr>
            </w:pPr>
            <w:r w:rsidRPr="006475F8">
              <w:rPr>
                <w:rFonts w:cstheme="minorHAnsi"/>
                <w:b/>
                <w:bCs/>
                <w:sz w:val="24"/>
                <w:szCs w:val="24"/>
              </w:rPr>
              <w:t>Outcome</w:t>
            </w:r>
          </w:p>
        </w:tc>
        <w:tc>
          <w:tcPr>
            <w:tcW w:w="1803" w:type="dxa"/>
          </w:tcPr>
          <w:p w14:paraId="2320C3F7" w14:textId="12753179" w:rsidR="00553A35" w:rsidRPr="006475F8" w:rsidRDefault="00553A35" w:rsidP="00916245">
            <w:pPr>
              <w:rPr>
                <w:rFonts w:cstheme="minorHAnsi"/>
                <w:b/>
                <w:bCs/>
                <w:sz w:val="24"/>
                <w:szCs w:val="24"/>
              </w:rPr>
            </w:pPr>
            <w:r w:rsidRPr="006475F8">
              <w:rPr>
                <w:rFonts w:cstheme="minorHAnsi"/>
                <w:b/>
                <w:bCs/>
                <w:sz w:val="24"/>
                <w:szCs w:val="24"/>
              </w:rPr>
              <w:t>Mean F Statistic</w:t>
            </w:r>
          </w:p>
        </w:tc>
        <w:tc>
          <w:tcPr>
            <w:tcW w:w="1803" w:type="dxa"/>
          </w:tcPr>
          <w:p w14:paraId="3B0A9746" w14:textId="63ECB732" w:rsidR="00553A35" w:rsidRPr="006475F8" w:rsidRDefault="00553A35" w:rsidP="00916245">
            <w:pPr>
              <w:rPr>
                <w:rFonts w:cstheme="minorHAnsi"/>
                <w:b/>
                <w:bCs/>
                <w:sz w:val="24"/>
                <w:szCs w:val="24"/>
              </w:rPr>
            </w:pPr>
            <w:r w:rsidRPr="006475F8">
              <w:rPr>
                <w:rFonts w:cstheme="minorHAnsi"/>
                <w:b/>
                <w:bCs/>
                <w:sz w:val="24"/>
                <w:szCs w:val="24"/>
              </w:rPr>
              <w:t>Unweighted I-squared</w:t>
            </w:r>
          </w:p>
        </w:tc>
        <w:tc>
          <w:tcPr>
            <w:tcW w:w="1804" w:type="dxa"/>
          </w:tcPr>
          <w:p w14:paraId="205A2948" w14:textId="5C6C4D72" w:rsidR="00553A35" w:rsidRPr="006475F8" w:rsidRDefault="00553A35" w:rsidP="00916245">
            <w:pPr>
              <w:rPr>
                <w:rFonts w:cstheme="minorHAnsi"/>
                <w:b/>
                <w:bCs/>
                <w:sz w:val="24"/>
                <w:szCs w:val="24"/>
              </w:rPr>
            </w:pPr>
            <w:r w:rsidRPr="006475F8">
              <w:rPr>
                <w:rFonts w:cstheme="minorHAnsi"/>
                <w:b/>
                <w:bCs/>
                <w:sz w:val="24"/>
                <w:szCs w:val="24"/>
              </w:rPr>
              <w:t>Weighted I-squared</w:t>
            </w:r>
          </w:p>
        </w:tc>
      </w:tr>
      <w:bookmarkEnd w:id="1"/>
      <w:tr w:rsidR="00553A35" w:rsidRPr="006475F8" w14:paraId="5700894B" w14:textId="77777777" w:rsidTr="00553A35">
        <w:tc>
          <w:tcPr>
            <w:tcW w:w="1803" w:type="dxa"/>
          </w:tcPr>
          <w:p w14:paraId="7D3C532B" w14:textId="0C7C2F6A" w:rsidR="00553A35"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0E4F869F" w14:textId="3B2B4D65" w:rsidR="00553A35" w:rsidRPr="006475F8" w:rsidRDefault="00553A35" w:rsidP="00916245">
            <w:pPr>
              <w:rPr>
                <w:rFonts w:cstheme="minorHAnsi"/>
                <w:sz w:val="24"/>
                <w:szCs w:val="24"/>
              </w:rPr>
            </w:pPr>
            <w:r w:rsidRPr="006475F8">
              <w:rPr>
                <w:rFonts w:cstheme="minorHAnsi"/>
                <w:sz w:val="24"/>
                <w:szCs w:val="24"/>
              </w:rPr>
              <w:t>Schizophrenia</w:t>
            </w:r>
          </w:p>
        </w:tc>
        <w:tc>
          <w:tcPr>
            <w:tcW w:w="1803" w:type="dxa"/>
          </w:tcPr>
          <w:p w14:paraId="1BEC27C1" w14:textId="4627C6AD" w:rsidR="00553A35" w:rsidRPr="006475F8" w:rsidRDefault="00237F7B" w:rsidP="00916245">
            <w:pPr>
              <w:rPr>
                <w:rFonts w:cstheme="minorHAnsi"/>
                <w:sz w:val="24"/>
                <w:szCs w:val="24"/>
              </w:rPr>
            </w:pPr>
            <w:r w:rsidRPr="006475F8">
              <w:rPr>
                <w:rFonts w:cstheme="minorHAnsi"/>
                <w:sz w:val="24"/>
                <w:szCs w:val="24"/>
              </w:rPr>
              <w:t>41.8</w:t>
            </w:r>
            <w:r w:rsidR="00930174" w:rsidRPr="006475F8">
              <w:rPr>
                <w:rFonts w:cstheme="minorHAnsi"/>
                <w:sz w:val="24"/>
                <w:szCs w:val="24"/>
              </w:rPr>
              <w:t>5</w:t>
            </w:r>
          </w:p>
        </w:tc>
        <w:tc>
          <w:tcPr>
            <w:tcW w:w="1803" w:type="dxa"/>
          </w:tcPr>
          <w:p w14:paraId="4DBDCE1C" w14:textId="48C72C80" w:rsidR="00553A35" w:rsidRPr="006475F8" w:rsidRDefault="00237F7B" w:rsidP="00916245">
            <w:pPr>
              <w:rPr>
                <w:rFonts w:cstheme="minorHAnsi"/>
                <w:sz w:val="24"/>
                <w:szCs w:val="24"/>
              </w:rPr>
            </w:pPr>
            <w:r w:rsidRPr="006475F8">
              <w:rPr>
                <w:rFonts w:cstheme="minorHAnsi"/>
                <w:sz w:val="24"/>
                <w:szCs w:val="24"/>
              </w:rPr>
              <w:t>0.47</w:t>
            </w:r>
          </w:p>
        </w:tc>
        <w:tc>
          <w:tcPr>
            <w:tcW w:w="1804" w:type="dxa"/>
          </w:tcPr>
          <w:p w14:paraId="0598EE74" w14:textId="5A2FE8E0" w:rsidR="00553A35" w:rsidRPr="006475F8" w:rsidRDefault="00237F7B" w:rsidP="00916245">
            <w:pPr>
              <w:rPr>
                <w:rFonts w:cstheme="minorHAnsi"/>
                <w:sz w:val="24"/>
                <w:szCs w:val="24"/>
              </w:rPr>
            </w:pPr>
            <w:r w:rsidRPr="006475F8">
              <w:rPr>
                <w:rFonts w:cstheme="minorHAnsi"/>
                <w:sz w:val="24"/>
                <w:szCs w:val="24"/>
              </w:rPr>
              <w:t>0.26</w:t>
            </w:r>
          </w:p>
        </w:tc>
      </w:tr>
      <w:tr w:rsidR="00553A35" w:rsidRPr="006475F8" w14:paraId="42427D08" w14:textId="77777777" w:rsidTr="00553A35">
        <w:tc>
          <w:tcPr>
            <w:tcW w:w="1803" w:type="dxa"/>
          </w:tcPr>
          <w:p w14:paraId="21963C9C" w14:textId="59C54B5C" w:rsidR="00553A35"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1BA001B8" w14:textId="6FCA5620" w:rsidR="00553A35" w:rsidRPr="006475F8" w:rsidRDefault="00C361FE" w:rsidP="00916245">
            <w:pPr>
              <w:rPr>
                <w:rFonts w:cstheme="minorHAnsi"/>
                <w:sz w:val="24"/>
                <w:szCs w:val="24"/>
              </w:rPr>
            </w:pPr>
            <w:r w:rsidRPr="006475F8">
              <w:rPr>
                <w:rFonts w:cstheme="minorHAnsi"/>
                <w:sz w:val="24"/>
                <w:szCs w:val="24"/>
              </w:rPr>
              <w:t>MDD</w:t>
            </w:r>
          </w:p>
        </w:tc>
        <w:tc>
          <w:tcPr>
            <w:tcW w:w="1803" w:type="dxa"/>
          </w:tcPr>
          <w:p w14:paraId="646EA989" w14:textId="5BBA9B68" w:rsidR="00553A35" w:rsidRPr="006475F8" w:rsidRDefault="00237F7B" w:rsidP="00916245">
            <w:pPr>
              <w:rPr>
                <w:rFonts w:cstheme="minorHAnsi"/>
                <w:sz w:val="24"/>
                <w:szCs w:val="24"/>
              </w:rPr>
            </w:pPr>
            <w:r w:rsidRPr="006475F8">
              <w:rPr>
                <w:rFonts w:cstheme="minorHAnsi"/>
                <w:sz w:val="24"/>
                <w:szCs w:val="24"/>
              </w:rPr>
              <w:t>41.74</w:t>
            </w:r>
          </w:p>
        </w:tc>
        <w:tc>
          <w:tcPr>
            <w:tcW w:w="1803" w:type="dxa"/>
          </w:tcPr>
          <w:p w14:paraId="046AE7BB" w14:textId="7D33FA95" w:rsidR="00237F7B" w:rsidRPr="006475F8" w:rsidRDefault="00237F7B" w:rsidP="00916245">
            <w:pPr>
              <w:rPr>
                <w:rFonts w:cstheme="minorHAnsi"/>
                <w:sz w:val="24"/>
                <w:szCs w:val="24"/>
              </w:rPr>
            </w:pPr>
            <w:r w:rsidRPr="006475F8">
              <w:rPr>
                <w:rFonts w:cstheme="minorHAnsi"/>
                <w:sz w:val="24"/>
                <w:szCs w:val="24"/>
              </w:rPr>
              <w:t>0.46</w:t>
            </w:r>
          </w:p>
        </w:tc>
        <w:tc>
          <w:tcPr>
            <w:tcW w:w="1804" w:type="dxa"/>
          </w:tcPr>
          <w:p w14:paraId="1448A72F" w14:textId="15A98FC7" w:rsidR="00553A35" w:rsidRPr="006475F8" w:rsidRDefault="00237F7B" w:rsidP="00916245">
            <w:pPr>
              <w:rPr>
                <w:rFonts w:cstheme="minorHAnsi"/>
                <w:sz w:val="24"/>
                <w:szCs w:val="24"/>
              </w:rPr>
            </w:pPr>
            <w:r w:rsidRPr="006475F8">
              <w:rPr>
                <w:rFonts w:cstheme="minorHAnsi"/>
                <w:sz w:val="24"/>
                <w:szCs w:val="24"/>
              </w:rPr>
              <w:t>0.12</w:t>
            </w:r>
          </w:p>
        </w:tc>
      </w:tr>
      <w:tr w:rsidR="00553A35" w:rsidRPr="006475F8" w14:paraId="4D68EF0B" w14:textId="77777777" w:rsidTr="004613C7">
        <w:tc>
          <w:tcPr>
            <w:tcW w:w="1803" w:type="dxa"/>
            <w:shd w:val="clear" w:color="auto" w:fill="auto"/>
          </w:tcPr>
          <w:p w14:paraId="0BC37646" w14:textId="055626D0" w:rsidR="00553A35"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shd w:val="clear" w:color="auto" w:fill="auto"/>
          </w:tcPr>
          <w:p w14:paraId="649D1127" w14:textId="6D361C40" w:rsidR="00237F7B" w:rsidRPr="006475F8" w:rsidRDefault="00C361FE" w:rsidP="00916245">
            <w:pPr>
              <w:rPr>
                <w:rFonts w:cstheme="minorHAnsi"/>
                <w:sz w:val="24"/>
                <w:szCs w:val="24"/>
              </w:rPr>
            </w:pPr>
            <w:r w:rsidRPr="006475F8">
              <w:rPr>
                <w:rFonts w:cstheme="minorHAnsi"/>
                <w:sz w:val="24"/>
                <w:szCs w:val="24"/>
              </w:rPr>
              <w:t>Anxiety</w:t>
            </w:r>
          </w:p>
        </w:tc>
        <w:tc>
          <w:tcPr>
            <w:tcW w:w="1803" w:type="dxa"/>
            <w:shd w:val="clear" w:color="auto" w:fill="auto"/>
          </w:tcPr>
          <w:p w14:paraId="78A7E812" w14:textId="4EA03481" w:rsidR="00553A35" w:rsidRPr="006475F8" w:rsidRDefault="004613C7" w:rsidP="00916245">
            <w:pPr>
              <w:rPr>
                <w:rFonts w:cstheme="minorHAnsi"/>
                <w:sz w:val="24"/>
                <w:szCs w:val="24"/>
              </w:rPr>
            </w:pPr>
            <w:r w:rsidRPr="006475F8">
              <w:rPr>
                <w:rFonts w:cstheme="minorHAnsi"/>
                <w:sz w:val="24"/>
                <w:szCs w:val="24"/>
              </w:rPr>
              <w:t>41.87</w:t>
            </w:r>
          </w:p>
        </w:tc>
        <w:tc>
          <w:tcPr>
            <w:tcW w:w="1803" w:type="dxa"/>
            <w:shd w:val="clear" w:color="auto" w:fill="auto"/>
          </w:tcPr>
          <w:p w14:paraId="5C7EF1C0" w14:textId="148644CA" w:rsidR="00553A35" w:rsidRPr="006475F8" w:rsidRDefault="004613C7" w:rsidP="00916245">
            <w:pPr>
              <w:rPr>
                <w:rFonts w:cstheme="minorHAnsi"/>
                <w:sz w:val="24"/>
                <w:szCs w:val="24"/>
              </w:rPr>
            </w:pPr>
            <w:r w:rsidRPr="006475F8">
              <w:rPr>
                <w:rFonts w:cstheme="minorHAnsi"/>
                <w:sz w:val="24"/>
                <w:szCs w:val="24"/>
              </w:rPr>
              <w:t>0.44</w:t>
            </w:r>
          </w:p>
        </w:tc>
        <w:tc>
          <w:tcPr>
            <w:tcW w:w="1804" w:type="dxa"/>
            <w:shd w:val="clear" w:color="auto" w:fill="auto"/>
          </w:tcPr>
          <w:p w14:paraId="0D0D2C4B" w14:textId="56B0EDEC" w:rsidR="00553A35" w:rsidRPr="006475F8" w:rsidRDefault="004613C7" w:rsidP="00916245">
            <w:pPr>
              <w:rPr>
                <w:rFonts w:cstheme="minorHAnsi"/>
                <w:sz w:val="24"/>
                <w:szCs w:val="24"/>
              </w:rPr>
            </w:pPr>
            <w:r w:rsidRPr="006475F8">
              <w:rPr>
                <w:rFonts w:cstheme="minorHAnsi"/>
                <w:sz w:val="24"/>
                <w:szCs w:val="24"/>
              </w:rPr>
              <w:t>0.86</w:t>
            </w:r>
          </w:p>
        </w:tc>
      </w:tr>
      <w:tr w:rsidR="00553A35" w:rsidRPr="006475F8" w14:paraId="5DE28061" w14:textId="77777777" w:rsidTr="00553A35">
        <w:tc>
          <w:tcPr>
            <w:tcW w:w="1803" w:type="dxa"/>
          </w:tcPr>
          <w:p w14:paraId="4B08C69A" w14:textId="59CB0371" w:rsidR="00553A35"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2AB7DC4F" w14:textId="10A1BBAD" w:rsidR="00553A35" w:rsidRPr="006475F8" w:rsidRDefault="00C361FE" w:rsidP="00916245">
            <w:pPr>
              <w:rPr>
                <w:rFonts w:cstheme="minorHAnsi"/>
                <w:sz w:val="24"/>
                <w:szCs w:val="24"/>
              </w:rPr>
            </w:pPr>
            <w:r w:rsidRPr="006475F8">
              <w:rPr>
                <w:rFonts w:cstheme="minorHAnsi"/>
                <w:sz w:val="24"/>
                <w:szCs w:val="24"/>
              </w:rPr>
              <w:t xml:space="preserve">Smoking </w:t>
            </w:r>
            <w:r w:rsidR="00F10EEC">
              <w:rPr>
                <w:rFonts w:cstheme="minorHAnsi"/>
                <w:sz w:val="24"/>
                <w:szCs w:val="24"/>
              </w:rPr>
              <w:t>i</w:t>
            </w:r>
            <w:r w:rsidRPr="006475F8">
              <w:rPr>
                <w:rFonts w:cstheme="minorHAnsi"/>
                <w:sz w:val="24"/>
                <w:szCs w:val="24"/>
              </w:rPr>
              <w:t>nitiation</w:t>
            </w:r>
          </w:p>
        </w:tc>
        <w:tc>
          <w:tcPr>
            <w:tcW w:w="1803" w:type="dxa"/>
          </w:tcPr>
          <w:p w14:paraId="6A8B9EC9" w14:textId="3AC211C0" w:rsidR="00553A35" w:rsidRPr="006475F8" w:rsidRDefault="0054598C" w:rsidP="00916245">
            <w:pPr>
              <w:rPr>
                <w:rFonts w:cstheme="minorHAnsi"/>
                <w:sz w:val="24"/>
                <w:szCs w:val="24"/>
              </w:rPr>
            </w:pPr>
            <w:r w:rsidRPr="006475F8">
              <w:rPr>
                <w:rFonts w:cstheme="minorHAnsi"/>
                <w:sz w:val="24"/>
                <w:szCs w:val="24"/>
              </w:rPr>
              <w:t>41.74</w:t>
            </w:r>
          </w:p>
        </w:tc>
        <w:tc>
          <w:tcPr>
            <w:tcW w:w="1803" w:type="dxa"/>
          </w:tcPr>
          <w:p w14:paraId="095767EE" w14:textId="5BD71F67" w:rsidR="00553A35" w:rsidRPr="006475F8" w:rsidRDefault="0054598C" w:rsidP="00916245">
            <w:pPr>
              <w:rPr>
                <w:rFonts w:cstheme="minorHAnsi"/>
                <w:sz w:val="24"/>
                <w:szCs w:val="24"/>
              </w:rPr>
            </w:pPr>
            <w:r w:rsidRPr="006475F8">
              <w:rPr>
                <w:rFonts w:cstheme="minorHAnsi"/>
                <w:sz w:val="24"/>
                <w:szCs w:val="24"/>
              </w:rPr>
              <w:t>0.46</w:t>
            </w:r>
          </w:p>
        </w:tc>
        <w:tc>
          <w:tcPr>
            <w:tcW w:w="1804" w:type="dxa"/>
          </w:tcPr>
          <w:p w14:paraId="793ABFF1" w14:textId="5F75A8EE" w:rsidR="00553A35" w:rsidRPr="006475F8" w:rsidRDefault="0054598C" w:rsidP="00916245">
            <w:pPr>
              <w:rPr>
                <w:rFonts w:cstheme="minorHAnsi"/>
                <w:sz w:val="24"/>
                <w:szCs w:val="24"/>
              </w:rPr>
            </w:pPr>
            <w:r w:rsidRPr="006475F8">
              <w:rPr>
                <w:rFonts w:cstheme="minorHAnsi"/>
                <w:sz w:val="24"/>
                <w:szCs w:val="24"/>
              </w:rPr>
              <w:t>0.38</w:t>
            </w:r>
          </w:p>
        </w:tc>
      </w:tr>
      <w:tr w:rsidR="00553A35" w:rsidRPr="006475F8" w14:paraId="277E9A07" w14:textId="77777777" w:rsidTr="00553A35">
        <w:tc>
          <w:tcPr>
            <w:tcW w:w="1803" w:type="dxa"/>
          </w:tcPr>
          <w:p w14:paraId="5563DE95" w14:textId="2085646B" w:rsidR="00553A35"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735ECFB2" w14:textId="3286EB50" w:rsidR="00553A35" w:rsidRPr="006475F8" w:rsidRDefault="00C361FE" w:rsidP="00916245">
            <w:pPr>
              <w:rPr>
                <w:rFonts w:cstheme="minorHAnsi"/>
                <w:sz w:val="24"/>
                <w:szCs w:val="24"/>
              </w:rPr>
            </w:pPr>
            <w:r w:rsidRPr="006475F8">
              <w:rPr>
                <w:rFonts w:cstheme="minorHAnsi"/>
                <w:sz w:val="24"/>
                <w:szCs w:val="24"/>
              </w:rPr>
              <w:t xml:space="preserve">Drinks per </w:t>
            </w:r>
            <w:r w:rsidR="00F10EEC">
              <w:rPr>
                <w:rFonts w:cstheme="minorHAnsi"/>
                <w:sz w:val="24"/>
                <w:szCs w:val="24"/>
              </w:rPr>
              <w:t>w</w:t>
            </w:r>
            <w:r w:rsidRPr="006475F8">
              <w:rPr>
                <w:rFonts w:cstheme="minorHAnsi"/>
                <w:sz w:val="24"/>
                <w:szCs w:val="24"/>
              </w:rPr>
              <w:t>eek</w:t>
            </w:r>
          </w:p>
        </w:tc>
        <w:tc>
          <w:tcPr>
            <w:tcW w:w="1803" w:type="dxa"/>
          </w:tcPr>
          <w:p w14:paraId="1752CA24" w14:textId="3707A3B6" w:rsidR="00553A35" w:rsidRPr="006475F8" w:rsidRDefault="0054598C" w:rsidP="00916245">
            <w:pPr>
              <w:rPr>
                <w:rFonts w:cstheme="minorHAnsi"/>
                <w:sz w:val="24"/>
                <w:szCs w:val="24"/>
              </w:rPr>
            </w:pPr>
            <w:r w:rsidRPr="006475F8">
              <w:rPr>
                <w:rFonts w:cstheme="minorHAnsi"/>
                <w:sz w:val="24"/>
                <w:szCs w:val="24"/>
              </w:rPr>
              <w:t>41.74</w:t>
            </w:r>
          </w:p>
        </w:tc>
        <w:tc>
          <w:tcPr>
            <w:tcW w:w="1803" w:type="dxa"/>
          </w:tcPr>
          <w:p w14:paraId="5E217EE6" w14:textId="3F7D2FFB" w:rsidR="00553A35" w:rsidRPr="006475F8" w:rsidRDefault="0054598C" w:rsidP="00916245">
            <w:pPr>
              <w:rPr>
                <w:rFonts w:cstheme="minorHAnsi"/>
                <w:sz w:val="24"/>
                <w:szCs w:val="24"/>
              </w:rPr>
            </w:pPr>
            <w:r w:rsidRPr="006475F8">
              <w:rPr>
                <w:rFonts w:cstheme="minorHAnsi"/>
                <w:sz w:val="24"/>
                <w:szCs w:val="24"/>
              </w:rPr>
              <w:t>0.46</w:t>
            </w:r>
          </w:p>
        </w:tc>
        <w:tc>
          <w:tcPr>
            <w:tcW w:w="1804" w:type="dxa"/>
          </w:tcPr>
          <w:p w14:paraId="460E23C2" w14:textId="6B94378D" w:rsidR="00553A35" w:rsidRPr="006475F8" w:rsidRDefault="0054598C" w:rsidP="00916245">
            <w:pPr>
              <w:rPr>
                <w:rFonts w:cstheme="minorHAnsi"/>
                <w:sz w:val="24"/>
                <w:szCs w:val="24"/>
              </w:rPr>
            </w:pPr>
            <w:r w:rsidRPr="006475F8">
              <w:rPr>
                <w:rFonts w:cstheme="minorHAnsi"/>
                <w:sz w:val="24"/>
                <w:szCs w:val="24"/>
              </w:rPr>
              <w:t>0.09</w:t>
            </w:r>
          </w:p>
        </w:tc>
      </w:tr>
      <w:tr w:rsidR="008F5126" w:rsidRPr="006475F8" w14:paraId="31C0F206" w14:textId="77777777" w:rsidTr="00553A35">
        <w:tc>
          <w:tcPr>
            <w:tcW w:w="1803" w:type="dxa"/>
          </w:tcPr>
          <w:p w14:paraId="20AE0176" w14:textId="7EC5E593" w:rsidR="008F5126" w:rsidRPr="006475F8" w:rsidRDefault="00D738CC" w:rsidP="008F5126">
            <w:pPr>
              <w:rPr>
                <w:rFonts w:cstheme="minorHAnsi"/>
                <w:sz w:val="24"/>
                <w:szCs w:val="24"/>
              </w:rPr>
            </w:pPr>
            <w:proofErr w:type="spellStart"/>
            <w:r>
              <w:rPr>
                <w:rFonts w:cstheme="minorHAnsi"/>
                <w:sz w:val="24"/>
                <w:szCs w:val="24"/>
              </w:rPr>
              <w:t>cEF</w:t>
            </w:r>
            <w:proofErr w:type="spellEnd"/>
          </w:p>
        </w:tc>
        <w:tc>
          <w:tcPr>
            <w:tcW w:w="1803" w:type="dxa"/>
          </w:tcPr>
          <w:p w14:paraId="4E7AC75C" w14:textId="603D5DAE" w:rsidR="008F5126" w:rsidRPr="006475F8" w:rsidRDefault="008F5126" w:rsidP="008F5126">
            <w:pPr>
              <w:rPr>
                <w:rFonts w:cstheme="minorHAnsi"/>
                <w:sz w:val="24"/>
                <w:szCs w:val="24"/>
              </w:rPr>
            </w:pPr>
            <w:r w:rsidRPr="006475F8">
              <w:rPr>
                <w:rFonts w:cstheme="minorHAnsi"/>
                <w:sz w:val="24"/>
                <w:szCs w:val="24"/>
              </w:rPr>
              <w:t xml:space="preserve">Cannabis </w:t>
            </w:r>
            <w:r w:rsidR="00F10EEC">
              <w:rPr>
                <w:rFonts w:cstheme="minorHAnsi"/>
                <w:sz w:val="24"/>
                <w:szCs w:val="24"/>
              </w:rPr>
              <w:t>u</w:t>
            </w:r>
            <w:r w:rsidRPr="006475F8">
              <w:rPr>
                <w:rFonts w:cstheme="minorHAnsi"/>
                <w:sz w:val="24"/>
                <w:szCs w:val="24"/>
              </w:rPr>
              <w:t xml:space="preserve">se </w:t>
            </w:r>
            <w:r w:rsidR="00F10EEC">
              <w:rPr>
                <w:rFonts w:cstheme="minorHAnsi"/>
                <w:sz w:val="24"/>
                <w:szCs w:val="24"/>
              </w:rPr>
              <w:t>d</w:t>
            </w:r>
            <w:r w:rsidRPr="006475F8">
              <w:rPr>
                <w:rFonts w:cstheme="minorHAnsi"/>
                <w:sz w:val="24"/>
                <w:szCs w:val="24"/>
              </w:rPr>
              <w:t>isorder</w:t>
            </w:r>
          </w:p>
        </w:tc>
        <w:tc>
          <w:tcPr>
            <w:tcW w:w="1803" w:type="dxa"/>
          </w:tcPr>
          <w:p w14:paraId="573EF6CD" w14:textId="3079F3ED" w:rsidR="008F5126" w:rsidRPr="006475F8" w:rsidRDefault="008F5126" w:rsidP="008F5126">
            <w:pPr>
              <w:rPr>
                <w:rFonts w:cstheme="minorHAnsi"/>
                <w:sz w:val="24"/>
                <w:szCs w:val="24"/>
              </w:rPr>
            </w:pPr>
            <w:r w:rsidRPr="006475F8">
              <w:rPr>
                <w:rFonts w:cstheme="minorHAnsi"/>
                <w:sz w:val="24"/>
                <w:szCs w:val="24"/>
              </w:rPr>
              <w:t>41.74</w:t>
            </w:r>
          </w:p>
        </w:tc>
        <w:tc>
          <w:tcPr>
            <w:tcW w:w="1803" w:type="dxa"/>
          </w:tcPr>
          <w:p w14:paraId="258F0345" w14:textId="1C8DD48E" w:rsidR="008F5126" w:rsidRPr="006475F8" w:rsidRDefault="008F5126" w:rsidP="008F5126">
            <w:pPr>
              <w:rPr>
                <w:rFonts w:cstheme="minorHAnsi"/>
                <w:sz w:val="24"/>
                <w:szCs w:val="24"/>
              </w:rPr>
            </w:pPr>
            <w:r w:rsidRPr="006475F8">
              <w:rPr>
                <w:rFonts w:cstheme="minorHAnsi"/>
                <w:sz w:val="24"/>
                <w:szCs w:val="24"/>
              </w:rPr>
              <w:t>0.46</w:t>
            </w:r>
          </w:p>
        </w:tc>
        <w:tc>
          <w:tcPr>
            <w:tcW w:w="1804" w:type="dxa"/>
          </w:tcPr>
          <w:p w14:paraId="7A7D3E03" w14:textId="2EC1CE0A" w:rsidR="008F5126" w:rsidRPr="006475F8" w:rsidRDefault="008F5126" w:rsidP="008F5126">
            <w:pPr>
              <w:rPr>
                <w:rFonts w:cstheme="minorHAnsi"/>
                <w:sz w:val="24"/>
                <w:szCs w:val="24"/>
              </w:rPr>
            </w:pPr>
            <w:r w:rsidRPr="006475F8">
              <w:rPr>
                <w:rFonts w:cstheme="minorHAnsi"/>
                <w:sz w:val="24"/>
                <w:szCs w:val="24"/>
              </w:rPr>
              <w:t>0.37</w:t>
            </w:r>
          </w:p>
        </w:tc>
      </w:tr>
      <w:tr w:rsidR="008F5126" w:rsidRPr="006475F8" w14:paraId="081F0767" w14:textId="77777777" w:rsidTr="00553A35">
        <w:tc>
          <w:tcPr>
            <w:tcW w:w="1803" w:type="dxa"/>
          </w:tcPr>
          <w:p w14:paraId="5211B09D" w14:textId="289001AD" w:rsidR="008F5126" w:rsidRPr="006475F8" w:rsidRDefault="00D738CC" w:rsidP="008F5126">
            <w:pPr>
              <w:rPr>
                <w:rFonts w:cstheme="minorHAnsi"/>
                <w:sz w:val="24"/>
                <w:szCs w:val="24"/>
              </w:rPr>
            </w:pPr>
            <w:proofErr w:type="spellStart"/>
            <w:r>
              <w:rPr>
                <w:rFonts w:cstheme="minorHAnsi"/>
                <w:sz w:val="24"/>
                <w:szCs w:val="24"/>
              </w:rPr>
              <w:t>cEF</w:t>
            </w:r>
            <w:proofErr w:type="spellEnd"/>
          </w:p>
        </w:tc>
        <w:tc>
          <w:tcPr>
            <w:tcW w:w="1803" w:type="dxa"/>
          </w:tcPr>
          <w:p w14:paraId="0BB1481C" w14:textId="0487B0BD" w:rsidR="008F5126" w:rsidRPr="006475F8" w:rsidRDefault="008F5126" w:rsidP="008F5126">
            <w:pPr>
              <w:rPr>
                <w:rFonts w:cstheme="minorHAnsi"/>
                <w:sz w:val="24"/>
                <w:szCs w:val="24"/>
              </w:rPr>
            </w:pPr>
            <w:r w:rsidRPr="006475F8">
              <w:rPr>
                <w:rFonts w:cstheme="minorHAnsi"/>
                <w:sz w:val="24"/>
                <w:szCs w:val="24"/>
              </w:rPr>
              <w:t xml:space="preserve">Alcohol </w:t>
            </w:r>
            <w:r w:rsidR="00F10EEC">
              <w:rPr>
                <w:rFonts w:cstheme="minorHAnsi"/>
                <w:sz w:val="24"/>
                <w:szCs w:val="24"/>
              </w:rPr>
              <w:t>d</w:t>
            </w:r>
            <w:r w:rsidRPr="006475F8">
              <w:rPr>
                <w:rFonts w:cstheme="minorHAnsi"/>
                <w:sz w:val="24"/>
                <w:szCs w:val="24"/>
              </w:rPr>
              <w:t>ependence</w:t>
            </w:r>
          </w:p>
        </w:tc>
        <w:tc>
          <w:tcPr>
            <w:tcW w:w="1803" w:type="dxa"/>
          </w:tcPr>
          <w:p w14:paraId="29AC8990" w14:textId="23A83683" w:rsidR="008F5126" w:rsidRPr="006475F8" w:rsidRDefault="008F5126" w:rsidP="008F5126">
            <w:pPr>
              <w:rPr>
                <w:rFonts w:cstheme="minorHAnsi"/>
                <w:sz w:val="24"/>
                <w:szCs w:val="24"/>
              </w:rPr>
            </w:pPr>
            <w:r w:rsidRPr="006475F8">
              <w:rPr>
                <w:rFonts w:cstheme="minorHAnsi"/>
                <w:sz w:val="24"/>
                <w:szCs w:val="24"/>
              </w:rPr>
              <w:t>41.74</w:t>
            </w:r>
          </w:p>
          <w:p w14:paraId="2B28222E" w14:textId="51270846" w:rsidR="008F5126" w:rsidRPr="006475F8" w:rsidRDefault="008F5126" w:rsidP="008F5126">
            <w:pPr>
              <w:rPr>
                <w:rFonts w:cstheme="minorHAnsi"/>
                <w:sz w:val="24"/>
                <w:szCs w:val="24"/>
              </w:rPr>
            </w:pPr>
          </w:p>
        </w:tc>
        <w:tc>
          <w:tcPr>
            <w:tcW w:w="1803" w:type="dxa"/>
          </w:tcPr>
          <w:p w14:paraId="3DB4078B" w14:textId="51FF36C9" w:rsidR="008F5126" w:rsidRPr="006475F8" w:rsidRDefault="008F5126" w:rsidP="008F5126">
            <w:pPr>
              <w:rPr>
                <w:rFonts w:cstheme="minorHAnsi"/>
                <w:sz w:val="24"/>
                <w:szCs w:val="24"/>
              </w:rPr>
            </w:pPr>
            <w:r w:rsidRPr="006475F8">
              <w:rPr>
                <w:rFonts w:cstheme="minorHAnsi"/>
                <w:sz w:val="24"/>
                <w:szCs w:val="24"/>
              </w:rPr>
              <w:t>0.46</w:t>
            </w:r>
          </w:p>
        </w:tc>
        <w:tc>
          <w:tcPr>
            <w:tcW w:w="1804" w:type="dxa"/>
          </w:tcPr>
          <w:p w14:paraId="3E922840" w14:textId="01DB3258" w:rsidR="008F5126" w:rsidRPr="006475F8" w:rsidRDefault="008F5126" w:rsidP="008F5126">
            <w:pPr>
              <w:rPr>
                <w:rFonts w:cstheme="minorHAnsi"/>
                <w:sz w:val="24"/>
                <w:szCs w:val="24"/>
              </w:rPr>
            </w:pPr>
            <w:r w:rsidRPr="006475F8">
              <w:rPr>
                <w:rFonts w:cstheme="minorHAnsi"/>
                <w:sz w:val="24"/>
                <w:szCs w:val="24"/>
              </w:rPr>
              <w:t>0.45</w:t>
            </w:r>
          </w:p>
        </w:tc>
      </w:tr>
      <w:tr w:rsidR="00C361FE" w:rsidRPr="006475F8" w14:paraId="4B1E0E21" w14:textId="77777777" w:rsidTr="004613C7">
        <w:tc>
          <w:tcPr>
            <w:tcW w:w="1803" w:type="dxa"/>
            <w:shd w:val="clear" w:color="auto" w:fill="auto"/>
          </w:tcPr>
          <w:p w14:paraId="5D8320E4" w14:textId="5B3D653C" w:rsidR="00C361FE" w:rsidRPr="006475F8" w:rsidRDefault="00C361FE" w:rsidP="00916245">
            <w:pPr>
              <w:rPr>
                <w:rFonts w:cstheme="minorHAnsi"/>
                <w:sz w:val="24"/>
                <w:szCs w:val="24"/>
              </w:rPr>
            </w:pPr>
            <w:r w:rsidRPr="006475F8">
              <w:rPr>
                <w:rFonts w:cstheme="minorHAnsi"/>
                <w:sz w:val="24"/>
                <w:szCs w:val="24"/>
              </w:rPr>
              <w:t>Schizophrenia</w:t>
            </w:r>
          </w:p>
        </w:tc>
        <w:tc>
          <w:tcPr>
            <w:tcW w:w="1803" w:type="dxa"/>
            <w:shd w:val="clear" w:color="auto" w:fill="auto"/>
          </w:tcPr>
          <w:p w14:paraId="0A91C1AB" w14:textId="1E783644" w:rsidR="00237F7B"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shd w:val="clear" w:color="auto" w:fill="auto"/>
          </w:tcPr>
          <w:p w14:paraId="14BF7F36" w14:textId="2429B0F3" w:rsidR="00C361FE" w:rsidRPr="006475F8" w:rsidRDefault="004613C7" w:rsidP="00916245">
            <w:pPr>
              <w:rPr>
                <w:rFonts w:cstheme="minorHAnsi"/>
                <w:sz w:val="24"/>
                <w:szCs w:val="24"/>
              </w:rPr>
            </w:pPr>
            <w:r w:rsidRPr="006475F8">
              <w:rPr>
                <w:rFonts w:cstheme="minorHAnsi"/>
                <w:sz w:val="24"/>
                <w:szCs w:val="24"/>
              </w:rPr>
              <w:t>45.1</w:t>
            </w:r>
            <w:r w:rsidR="00930174" w:rsidRPr="006475F8">
              <w:rPr>
                <w:rFonts w:cstheme="minorHAnsi"/>
                <w:sz w:val="24"/>
                <w:szCs w:val="24"/>
              </w:rPr>
              <w:t>1</w:t>
            </w:r>
          </w:p>
        </w:tc>
        <w:tc>
          <w:tcPr>
            <w:tcW w:w="1803" w:type="dxa"/>
            <w:shd w:val="clear" w:color="auto" w:fill="auto"/>
          </w:tcPr>
          <w:p w14:paraId="7FBF1352" w14:textId="30777321" w:rsidR="004613C7" w:rsidRPr="006475F8" w:rsidRDefault="004613C7" w:rsidP="00916245">
            <w:pPr>
              <w:rPr>
                <w:rFonts w:cstheme="minorHAnsi"/>
                <w:sz w:val="24"/>
                <w:szCs w:val="24"/>
              </w:rPr>
            </w:pPr>
            <w:r w:rsidRPr="006475F8">
              <w:rPr>
                <w:rFonts w:cstheme="minorHAnsi"/>
                <w:sz w:val="24"/>
                <w:szCs w:val="24"/>
              </w:rPr>
              <w:t>0.60</w:t>
            </w:r>
          </w:p>
          <w:p w14:paraId="117FF60A" w14:textId="77777777" w:rsidR="00C361FE" w:rsidRPr="006475F8" w:rsidRDefault="00C361FE" w:rsidP="00916245">
            <w:pPr>
              <w:rPr>
                <w:rFonts w:cstheme="minorHAnsi"/>
                <w:sz w:val="24"/>
                <w:szCs w:val="24"/>
              </w:rPr>
            </w:pPr>
          </w:p>
        </w:tc>
        <w:tc>
          <w:tcPr>
            <w:tcW w:w="1804" w:type="dxa"/>
            <w:shd w:val="clear" w:color="auto" w:fill="auto"/>
          </w:tcPr>
          <w:p w14:paraId="750E92AE" w14:textId="301744A4" w:rsidR="00C361FE" w:rsidRPr="006475F8" w:rsidRDefault="004613C7" w:rsidP="00916245">
            <w:pPr>
              <w:rPr>
                <w:rFonts w:cstheme="minorHAnsi"/>
                <w:sz w:val="24"/>
                <w:szCs w:val="24"/>
              </w:rPr>
            </w:pPr>
            <w:r w:rsidRPr="006475F8">
              <w:rPr>
                <w:rFonts w:cstheme="minorHAnsi"/>
                <w:sz w:val="24"/>
                <w:szCs w:val="24"/>
              </w:rPr>
              <w:t>0.32</w:t>
            </w:r>
          </w:p>
        </w:tc>
      </w:tr>
      <w:tr w:rsidR="00C361FE" w:rsidRPr="006475F8" w14:paraId="6D992AFE" w14:textId="77777777" w:rsidTr="00553A35">
        <w:tc>
          <w:tcPr>
            <w:tcW w:w="1803" w:type="dxa"/>
          </w:tcPr>
          <w:p w14:paraId="5B10D7A3" w14:textId="5D618D0E" w:rsidR="00C361FE" w:rsidRPr="006475F8" w:rsidRDefault="00C361FE" w:rsidP="00916245">
            <w:pPr>
              <w:rPr>
                <w:rFonts w:cstheme="minorHAnsi"/>
                <w:sz w:val="24"/>
                <w:szCs w:val="24"/>
              </w:rPr>
            </w:pPr>
            <w:r w:rsidRPr="006475F8">
              <w:rPr>
                <w:rFonts w:cstheme="minorHAnsi"/>
                <w:sz w:val="24"/>
                <w:szCs w:val="24"/>
              </w:rPr>
              <w:t>MDD</w:t>
            </w:r>
          </w:p>
        </w:tc>
        <w:tc>
          <w:tcPr>
            <w:tcW w:w="1803" w:type="dxa"/>
          </w:tcPr>
          <w:p w14:paraId="302D6547" w14:textId="4DF5D676" w:rsidR="00C361FE"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58931F32" w14:textId="00478144" w:rsidR="00C361FE" w:rsidRPr="006475F8" w:rsidRDefault="00237F7B" w:rsidP="00916245">
            <w:pPr>
              <w:rPr>
                <w:rFonts w:cstheme="minorHAnsi"/>
                <w:sz w:val="24"/>
                <w:szCs w:val="24"/>
              </w:rPr>
            </w:pPr>
            <w:r w:rsidRPr="006475F8">
              <w:rPr>
                <w:rFonts w:cstheme="minorHAnsi"/>
                <w:sz w:val="24"/>
                <w:szCs w:val="24"/>
              </w:rPr>
              <w:t>11.83</w:t>
            </w:r>
          </w:p>
        </w:tc>
        <w:tc>
          <w:tcPr>
            <w:tcW w:w="1803" w:type="dxa"/>
          </w:tcPr>
          <w:p w14:paraId="1F20A92B" w14:textId="544F9285" w:rsidR="00C361FE" w:rsidRPr="006475F8" w:rsidRDefault="00237F7B" w:rsidP="00916245">
            <w:pPr>
              <w:rPr>
                <w:rFonts w:cstheme="minorHAnsi"/>
                <w:sz w:val="24"/>
                <w:szCs w:val="24"/>
              </w:rPr>
            </w:pPr>
            <w:r w:rsidRPr="006475F8">
              <w:rPr>
                <w:rFonts w:cstheme="minorHAnsi"/>
                <w:sz w:val="24"/>
                <w:szCs w:val="24"/>
              </w:rPr>
              <w:t>0.20</w:t>
            </w:r>
          </w:p>
        </w:tc>
        <w:tc>
          <w:tcPr>
            <w:tcW w:w="1804" w:type="dxa"/>
          </w:tcPr>
          <w:p w14:paraId="43068E98" w14:textId="7EFDB5E2" w:rsidR="00C361FE" w:rsidRPr="006475F8" w:rsidRDefault="00237F7B" w:rsidP="00916245">
            <w:pPr>
              <w:rPr>
                <w:rFonts w:cstheme="minorHAnsi"/>
                <w:sz w:val="24"/>
                <w:szCs w:val="24"/>
              </w:rPr>
            </w:pPr>
            <w:r w:rsidRPr="006475F8">
              <w:rPr>
                <w:rFonts w:cstheme="minorHAnsi"/>
                <w:sz w:val="24"/>
                <w:szCs w:val="24"/>
              </w:rPr>
              <w:t>0.07</w:t>
            </w:r>
          </w:p>
        </w:tc>
      </w:tr>
      <w:tr w:rsidR="00C361FE" w:rsidRPr="006475F8" w14:paraId="09E49737" w14:textId="77777777" w:rsidTr="00553A35">
        <w:tc>
          <w:tcPr>
            <w:tcW w:w="1803" w:type="dxa"/>
          </w:tcPr>
          <w:p w14:paraId="281340F2" w14:textId="026D3F43" w:rsidR="00C361FE" w:rsidRPr="006475F8" w:rsidRDefault="00C361FE" w:rsidP="00916245">
            <w:pPr>
              <w:rPr>
                <w:rFonts w:cstheme="minorHAnsi"/>
                <w:sz w:val="24"/>
                <w:szCs w:val="24"/>
              </w:rPr>
            </w:pPr>
            <w:r w:rsidRPr="006475F8">
              <w:rPr>
                <w:rFonts w:cstheme="minorHAnsi"/>
                <w:sz w:val="24"/>
                <w:szCs w:val="24"/>
              </w:rPr>
              <w:t>Anxiety</w:t>
            </w:r>
          </w:p>
        </w:tc>
        <w:tc>
          <w:tcPr>
            <w:tcW w:w="1803" w:type="dxa"/>
          </w:tcPr>
          <w:p w14:paraId="05AF4255" w14:textId="5CA8FCF8" w:rsidR="00C361FE"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2F90761F" w14:textId="606511F1" w:rsidR="00C361FE" w:rsidRPr="006475F8" w:rsidRDefault="00237F7B" w:rsidP="00916245">
            <w:pPr>
              <w:rPr>
                <w:rFonts w:cstheme="minorHAnsi"/>
                <w:sz w:val="24"/>
                <w:szCs w:val="24"/>
              </w:rPr>
            </w:pPr>
            <w:r w:rsidRPr="006475F8">
              <w:rPr>
                <w:rFonts w:cstheme="minorHAnsi"/>
                <w:sz w:val="24"/>
                <w:szCs w:val="24"/>
              </w:rPr>
              <w:t>21.75</w:t>
            </w:r>
          </w:p>
        </w:tc>
        <w:tc>
          <w:tcPr>
            <w:tcW w:w="1803" w:type="dxa"/>
          </w:tcPr>
          <w:p w14:paraId="5410426D" w14:textId="5F556C2E" w:rsidR="00C361FE" w:rsidRPr="006475F8" w:rsidRDefault="00237F7B" w:rsidP="00916245">
            <w:pPr>
              <w:rPr>
                <w:rFonts w:cstheme="minorHAnsi"/>
                <w:sz w:val="24"/>
                <w:szCs w:val="24"/>
              </w:rPr>
            </w:pPr>
            <w:r w:rsidRPr="006475F8">
              <w:rPr>
                <w:rFonts w:cstheme="minorHAnsi"/>
                <w:sz w:val="24"/>
                <w:szCs w:val="24"/>
              </w:rPr>
              <w:t>0.42</w:t>
            </w:r>
          </w:p>
        </w:tc>
        <w:tc>
          <w:tcPr>
            <w:tcW w:w="1804" w:type="dxa"/>
          </w:tcPr>
          <w:p w14:paraId="0ED12E29" w14:textId="0EB6C24C" w:rsidR="00C361FE" w:rsidRPr="006475F8" w:rsidRDefault="00237F7B" w:rsidP="00916245">
            <w:pPr>
              <w:rPr>
                <w:rFonts w:cstheme="minorHAnsi"/>
                <w:sz w:val="24"/>
                <w:szCs w:val="24"/>
              </w:rPr>
            </w:pPr>
            <w:r w:rsidRPr="006475F8">
              <w:rPr>
                <w:rFonts w:cstheme="minorHAnsi"/>
                <w:sz w:val="24"/>
                <w:szCs w:val="24"/>
              </w:rPr>
              <w:t>0</w:t>
            </w:r>
            <w:r w:rsidR="00E2711E" w:rsidRPr="006475F8">
              <w:rPr>
                <w:rFonts w:cstheme="minorHAnsi"/>
                <w:sz w:val="24"/>
                <w:szCs w:val="24"/>
              </w:rPr>
              <w:t>.00</w:t>
            </w:r>
          </w:p>
        </w:tc>
      </w:tr>
      <w:tr w:rsidR="00C361FE" w:rsidRPr="006475F8" w14:paraId="3DBDB1C0" w14:textId="77777777" w:rsidTr="00553A35">
        <w:tc>
          <w:tcPr>
            <w:tcW w:w="1803" w:type="dxa"/>
          </w:tcPr>
          <w:p w14:paraId="2189D4ED" w14:textId="19D53FB8" w:rsidR="00C361FE" w:rsidRPr="006475F8" w:rsidRDefault="00C361FE" w:rsidP="00916245">
            <w:pPr>
              <w:rPr>
                <w:rFonts w:cstheme="minorHAnsi"/>
                <w:sz w:val="24"/>
                <w:szCs w:val="24"/>
              </w:rPr>
            </w:pPr>
            <w:r w:rsidRPr="006475F8">
              <w:rPr>
                <w:rFonts w:cstheme="minorHAnsi"/>
                <w:sz w:val="24"/>
                <w:szCs w:val="24"/>
              </w:rPr>
              <w:t xml:space="preserve">Smoking </w:t>
            </w:r>
            <w:r w:rsidR="00F10EEC">
              <w:rPr>
                <w:rFonts w:cstheme="minorHAnsi"/>
                <w:sz w:val="24"/>
                <w:szCs w:val="24"/>
              </w:rPr>
              <w:t>i</w:t>
            </w:r>
            <w:r w:rsidRPr="006475F8">
              <w:rPr>
                <w:rFonts w:cstheme="minorHAnsi"/>
                <w:sz w:val="24"/>
                <w:szCs w:val="24"/>
              </w:rPr>
              <w:t>nitiation</w:t>
            </w:r>
          </w:p>
        </w:tc>
        <w:tc>
          <w:tcPr>
            <w:tcW w:w="1803" w:type="dxa"/>
          </w:tcPr>
          <w:p w14:paraId="3FBA4790" w14:textId="6F3CD8DB" w:rsidR="00C361FE"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68583361" w14:textId="044963C0" w:rsidR="00C361FE" w:rsidRPr="006475F8" w:rsidRDefault="002364B4" w:rsidP="00916245">
            <w:pPr>
              <w:rPr>
                <w:rFonts w:cstheme="minorHAnsi"/>
                <w:sz w:val="24"/>
                <w:szCs w:val="24"/>
              </w:rPr>
            </w:pPr>
            <w:r w:rsidRPr="006475F8">
              <w:rPr>
                <w:rFonts w:cstheme="minorHAnsi"/>
                <w:sz w:val="24"/>
                <w:szCs w:val="24"/>
              </w:rPr>
              <w:t>31.01</w:t>
            </w:r>
          </w:p>
        </w:tc>
        <w:tc>
          <w:tcPr>
            <w:tcW w:w="1803" w:type="dxa"/>
          </w:tcPr>
          <w:p w14:paraId="1AB808CD" w14:textId="6D58D8F8" w:rsidR="00C361FE" w:rsidRPr="006475F8" w:rsidRDefault="002364B4" w:rsidP="00916245">
            <w:pPr>
              <w:rPr>
                <w:rFonts w:cstheme="minorHAnsi"/>
                <w:sz w:val="24"/>
                <w:szCs w:val="24"/>
              </w:rPr>
            </w:pPr>
            <w:r w:rsidRPr="006475F8">
              <w:rPr>
                <w:rFonts w:cstheme="minorHAnsi"/>
                <w:sz w:val="24"/>
                <w:szCs w:val="24"/>
              </w:rPr>
              <w:t>0.59</w:t>
            </w:r>
          </w:p>
        </w:tc>
        <w:tc>
          <w:tcPr>
            <w:tcW w:w="1804" w:type="dxa"/>
          </w:tcPr>
          <w:p w14:paraId="21365DEB" w14:textId="30FCB3BC" w:rsidR="00C361FE" w:rsidRPr="006475F8" w:rsidRDefault="002364B4" w:rsidP="00916245">
            <w:pPr>
              <w:rPr>
                <w:rFonts w:cstheme="minorHAnsi"/>
                <w:sz w:val="24"/>
                <w:szCs w:val="24"/>
              </w:rPr>
            </w:pPr>
            <w:r w:rsidRPr="006475F8">
              <w:rPr>
                <w:rFonts w:cstheme="minorHAnsi"/>
                <w:sz w:val="24"/>
                <w:szCs w:val="24"/>
              </w:rPr>
              <w:t>0.51</w:t>
            </w:r>
          </w:p>
        </w:tc>
      </w:tr>
      <w:tr w:rsidR="00C361FE" w:rsidRPr="006475F8" w14:paraId="3AF1E41D" w14:textId="77777777" w:rsidTr="00553A35">
        <w:tc>
          <w:tcPr>
            <w:tcW w:w="1803" w:type="dxa"/>
          </w:tcPr>
          <w:p w14:paraId="3158E120" w14:textId="2E43671D" w:rsidR="00C361FE" w:rsidRPr="006475F8" w:rsidRDefault="00C361FE" w:rsidP="00916245">
            <w:pPr>
              <w:rPr>
                <w:rFonts w:cstheme="minorHAnsi"/>
                <w:sz w:val="24"/>
                <w:szCs w:val="24"/>
              </w:rPr>
            </w:pPr>
            <w:r w:rsidRPr="006475F8">
              <w:rPr>
                <w:rFonts w:cstheme="minorHAnsi"/>
                <w:sz w:val="24"/>
                <w:szCs w:val="24"/>
              </w:rPr>
              <w:t xml:space="preserve">Drinks per </w:t>
            </w:r>
            <w:r w:rsidR="00F10EEC">
              <w:rPr>
                <w:rFonts w:cstheme="minorHAnsi"/>
                <w:sz w:val="24"/>
                <w:szCs w:val="24"/>
              </w:rPr>
              <w:t>w</w:t>
            </w:r>
            <w:r w:rsidRPr="006475F8">
              <w:rPr>
                <w:rFonts w:cstheme="minorHAnsi"/>
                <w:sz w:val="24"/>
                <w:szCs w:val="24"/>
              </w:rPr>
              <w:t>eek</w:t>
            </w:r>
          </w:p>
        </w:tc>
        <w:tc>
          <w:tcPr>
            <w:tcW w:w="1803" w:type="dxa"/>
          </w:tcPr>
          <w:p w14:paraId="39C16251" w14:textId="30D09E13" w:rsidR="00C361FE"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4AE58129" w14:textId="535E1152" w:rsidR="00C361FE" w:rsidRPr="006475F8" w:rsidRDefault="003420C7" w:rsidP="00916245">
            <w:pPr>
              <w:rPr>
                <w:rFonts w:cstheme="minorHAnsi"/>
                <w:sz w:val="24"/>
                <w:szCs w:val="24"/>
              </w:rPr>
            </w:pPr>
            <w:r w:rsidRPr="006475F8">
              <w:rPr>
                <w:rFonts w:cstheme="minorHAnsi"/>
                <w:sz w:val="24"/>
                <w:szCs w:val="24"/>
              </w:rPr>
              <w:t>39.98</w:t>
            </w:r>
          </w:p>
        </w:tc>
        <w:tc>
          <w:tcPr>
            <w:tcW w:w="1803" w:type="dxa"/>
          </w:tcPr>
          <w:p w14:paraId="6198E386" w14:textId="4FD34382" w:rsidR="00C361FE" w:rsidRPr="006475F8" w:rsidRDefault="003420C7" w:rsidP="00916245">
            <w:pPr>
              <w:rPr>
                <w:rFonts w:cstheme="minorHAnsi"/>
                <w:sz w:val="24"/>
                <w:szCs w:val="24"/>
              </w:rPr>
            </w:pPr>
            <w:r w:rsidRPr="006475F8">
              <w:rPr>
                <w:rFonts w:cstheme="minorHAnsi"/>
                <w:sz w:val="24"/>
                <w:szCs w:val="24"/>
              </w:rPr>
              <w:t>0.94</w:t>
            </w:r>
          </w:p>
        </w:tc>
        <w:tc>
          <w:tcPr>
            <w:tcW w:w="1804" w:type="dxa"/>
          </w:tcPr>
          <w:p w14:paraId="415D7F85" w14:textId="4C26FB79" w:rsidR="00C361FE" w:rsidRPr="006475F8" w:rsidRDefault="003420C7" w:rsidP="00916245">
            <w:pPr>
              <w:rPr>
                <w:rFonts w:cstheme="minorHAnsi"/>
                <w:sz w:val="24"/>
                <w:szCs w:val="24"/>
              </w:rPr>
            </w:pPr>
            <w:r w:rsidRPr="006475F8">
              <w:rPr>
                <w:rFonts w:cstheme="minorHAnsi"/>
                <w:sz w:val="24"/>
                <w:szCs w:val="24"/>
              </w:rPr>
              <w:t>0.91</w:t>
            </w:r>
          </w:p>
        </w:tc>
      </w:tr>
      <w:tr w:rsidR="008F5126" w:rsidRPr="006475F8" w14:paraId="207F574E" w14:textId="77777777" w:rsidTr="00553A35">
        <w:tc>
          <w:tcPr>
            <w:tcW w:w="1803" w:type="dxa"/>
          </w:tcPr>
          <w:p w14:paraId="08BEE21D" w14:textId="2553A7A8" w:rsidR="008F5126" w:rsidRPr="006475F8" w:rsidRDefault="008F5126" w:rsidP="00916245">
            <w:pPr>
              <w:rPr>
                <w:rFonts w:cstheme="minorHAnsi"/>
                <w:sz w:val="24"/>
                <w:szCs w:val="24"/>
              </w:rPr>
            </w:pPr>
            <w:r w:rsidRPr="006475F8">
              <w:rPr>
                <w:rFonts w:cstheme="minorHAnsi"/>
                <w:sz w:val="24"/>
                <w:szCs w:val="24"/>
              </w:rPr>
              <w:t xml:space="preserve">Cannabis </w:t>
            </w:r>
            <w:r w:rsidR="00F10EEC">
              <w:rPr>
                <w:rFonts w:cstheme="minorHAnsi"/>
                <w:sz w:val="24"/>
                <w:szCs w:val="24"/>
              </w:rPr>
              <w:t>u</w:t>
            </w:r>
            <w:r w:rsidRPr="006475F8">
              <w:rPr>
                <w:rFonts w:cstheme="minorHAnsi"/>
                <w:sz w:val="24"/>
                <w:szCs w:val="24"/>
              </w:rPr>
              <w:t xml:space="preserve">se </w:t>
            </w:r>
            <w:r w:rsidR="00F10EEC">
              <w:rPr>
                <w:rFonts w:cstheme="minorHAnsi"/>
                <w:sz w:val="24"/>
                <w:szCs w:val="24"/>
              </w:rPr>
              <w:t>d</w:t>
            </w:r>
            <w:r w:rsidRPr="006475F8">
              <w:rPr>
                <w:rFonts w:cstheme="minorHAnsi"/>
                <w:sz w:val="24"/>
                <w:szCs w:val="24"/>
              </w:rPr>
              <w:t>isorder</w:t>
            </w:r>
          </w:p>
        </w:tc>
        <w:tc>
          <w:tcPr>
            <w:tcW w:w="1803" w:type="dxa"/>
          </w:tcPr>
          <w:p w14:paraId="1DF525A3" w14:textId="7A235796" w:rsidR="008F5126"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7A8D351C" w14:textId="049C90B5" w:rsidR="008F5126" w:rsidRPr="006475F8" w:rsidRDefault="008F5126" w:rsidP="008F5126">
            <w:pPr>
              <w:rPr>
                <w:rFonts w:cstheme="minorHAnsi"/>
                <w:sz w:val="24"/>
                <w:szCs w:val="24"/>
              </w:rPr>
            </w:pPr>
            <w:r w:rsidRPr="006475F8">
              <w:rPr>
                <w:rFonts w:cstheme="minorHAnsi"/>
                <w:sz w:val="24"/>
                <w:szCs w:val="24"/>
              </w:rPr>
              <w:t>23.40</w:t>
            </w:r>
          </w:p>
          <w:p w14:paraId="60B1B368" w14:textId="2CB5EC92" w:rsidR="008F5126" w:rsidRPr="006475F8" w:rsidRDefault="008F5126" w:rsidP="008F5126">
            <w:pPr>
              <w:rPr>
                <w:rFonts w:cstheme="minorHAnsi"/>
                <w:sz w:val="24"/>
                <w:szCs w:val="24"/>
              </w:rPr>
            </w:pPr>
          </w:p>
        </w:tc>
        <w:tc>
          <w:tcPr>
            <w:tcW w:w="1803" w:type="dxa"/>
          </w:tcPr>
          <w:p w14:paraId="1C3C8AC7" w14:textId="26C2D3FF" w:rsidR="008F5126" w:rsidRPr="006475F8" w:rsidRDefault="008F5126" w:rsidP="00916245">
            <w:pPr>
              <w:rPr>
                <w:rFonts w:cstheme="minorHAnsi"/>
                <w:sz w:val="24"/>
                <w:szCs w:val="24"/>
              </w:rPr>
            </w:pPr>
            <w:r w:rsidRPr="006475F8">
              <w:rPr>
                <w:rFonts w:cstheme="minorHAnsi"/>
                <w:sz w:val="24"/>
                <w:szCs w:val="24"/>
              </w:rPr>
              <w:t>0.52</w:t>
            </w:r>
          </w:p>
        </w:tc>
        <w:tc>
          <w:tcPr>
            <w:tcW w:w="1804" w:type="dxa"/>
          </w:tcPr>
          <w:p w14:paraId="59A4C0A5" w14:textId="1D96AD06" w:rsidR="008F5126" w:rsidRPr="006475F8" w:rsidRDefault="008F5126" w:rsidP="00916245">
            <w:pPr>
              <w:rPr>
                <w:rFonts w:cstheme="minorHAnsi"/>
                <w:sz w:val="24"/>
                <w:szCs w:val="24"/>
              </w:rPr>
            </w:pPr>
            <w:r w:rsidRPr="006475F8">
              <w:rPr>
                <w:rFonts w:cstheme="minorHAnsi"/>
                <w:sz w:val="24"/>
                <w:szCs w:val="24"/>
              </w:rPr>
              <w:t>0.00</w:t>
            </w:r>
          </w:p>
        </w:tc>
      </w:tr>
      <w:tr w:rsidR="008F5126" w:rsidRPr="006475F8" w14:paraId="4C11BDC7" w14:textId="77777777" w:rsidTr="00553A35">
        <w:tc>
          <w:tcPr>
            <w:tcW w:w="1803" w:type="dxa"/>
          </w:tcPr>
          <w:p w14:paraId="50450B40" w14:textId="467CADF4" w:rsidR="008F5126" w:rsidRPr="006475F8" w:rsidRDefault="008F5126" w:rsidP="00916245">
            <w:pPr>
              <w:rPr>
                <w:rFonts w:cstheme="minorHAnsi"/>
                <w:sz w:val="24"/>
                <w:szCs w:val="24"/>
              </w:rPr>
            </w:pPr>
            <w:r w:rsidRPr="006475F8">
              <w:rPr>
                <w:rFonts w:cstheme="minorHAnsi"/>
                <w:sz w:val="24"/>
                <w:szCs w:val="24"/>
              </w:rPr>
              <w:t xml:space="preserve">Alcohol </w:t>
            </w:r>
            <w:r w:rsidR="00F10EEC">
              <w:rPr>
                <w:rFonts w:cstheme="minorHAnsi"/>
                <w:sz w:val="24"/>
                <w:szCs w:val="24"/>
              </w:rPr>
              <w:t>d</w:t>
            </w:r>
            <w:r w:rsidRPr="006475F8">
              <w:rPr>
                <w:rFonts w:cstheme="minorHAnsi"/>
                <w:sz w:val="24"/>
                <w:szCs w:val="24"/>
              </w:rPr>
              <w:t>ependence</w:t>
            </w:r>
          </w:p>
        </w:tc>
        <w:tc>
          <w:tcPr>
            <w:tcW w:w="1803" w:type="dxa"/>
          </w:tcPr>
          <w:p w14:paraId="03CD6DC5" w14:textId="20B10462" w:rsidR="008F5126" w:rsidRPr="006475F8" w:rsidRDefault="00D738CC" w:rsidP="00916245">
            <w:pPr>
              <w:rPr>
                <w:rFonts w:cstheme="minorHAnsi"/>
                <w:sz w:val="24"/>
                <w:szCs w:val="24"/>
              </w:rPr>
            </w:pPr>
            <w:proofErr w:type="spellStart"/>
            <w:r>
              <w:rPr>
                <w:rFonts w:cstheme="minorHAnsi"/>
                <w:sz w:val="24"/>
                <w:szCs w:val="24"/>
              </w:rPr>
              <w:t>cEF</w:t>
            </w:r>
            <w:proofErr w:type="spellEnd"/>
          </w:p>
        </w:tc>
        <w:tc>
          <w:tcPr>
            <w:tcW w:w="1803" w:type="dxa"/>
          </w:tcPr>
          <w:p w14:paraId="1FFB8DD3" w14:textId="4C30F864" w:rsidR="008F5126" w:rsidRPr="006475F8" w:rsidRDefault="008F5126" w:rsidP="008F5126">
            <w:pPr>
              <w:rPr>
                <w:rFonts w:cstheme="minorHAnsi"/>
                <w:sz w:val="24"/>
                <w:szCs w:val="24"/>
              </w:rPr>
            </w:pPr>
            <w:r w:rsidRPr="006475F8">
              <w:rPr>
                <w:rFonts w:cstheme="minorHAnsi"/>
                <w:sz w:val="24"/>
                <w:szCs w:val="24"/>
              </w:rPr>
              <w:t>23.32</w:t>
            </w:r>
          </w:p>
          <w:p w14:paraId="7AF8D808" w14:textId="7273E12B" w:rsidR="008F5126" w:rsidRPr="006475F8" w:rsidRDefault="008F5126" w:rsidP="008F5126">
            <w:pPr>
              <w:rPr>
                <w:rFonts w:cstheme="minorHAnsi"/>
                <w:sz w:val="24"/>
                <w:szCs w:val="24"/>
              </w:rPr>
            </w:pPr>
          </w:p>
        </w:tc>
        <w:tc>
          <w:tcPr>
            <w:tcW w:w="1803" w:type="dxa"/>
          </w:tcPr>
          <w:p w14:paraId="3784B753" w14:textId="0F52B199" w:rsidR="008F5126" w:rsidRPr="006475F8" w:rsidRDefault="008F5126" w:rsidP="00916245">
            <w:pPr>
              <w:rPr>
                <w:rFonts w:cstheme="minorHAnsi"/>
                <w:sz w:val="24"/>
                <w:szCs w:val="24"/>
              </w:rPr>
            </w:pPr>
            <w:r w:rsidRPr="006475F8">
              <w:rPr>
                <w:rFonts w:cstheme="minorHAnsi"/>
                <w:sz w:val="24"/>
                <w:szCs w:val="24"/>
              </w:rPr>
              <w:t>0.76</w:t>
            </w:r>
          </w:p>
        </w:tc>
        <w:tc>
          <w:tcPr>
            <w:tcW w:w="1804" w:type="dxa"/>
          </w:tcPr>
          <w:p w14:paraId="7979ADE9" w14:textId="6FAFDBF7" w:rsidR="008F5126" w:rsidRPr="006475F8" w:rsidRDefault="008F5126" w:rsidP="00916245">
            <w:pPr>
              <w:rPr>
                <w:rFonts w:cstheme="minorHAnsi"/>
                <w:sz w:val="24"/>
                <w:szCs w:val="24"/>
              </w:rPr>
            </w:pPr>
            <w:r w:rsidRPr="006475F8">
              <w:rPr>
                <w:rFonts w:cstheme="minorHAnsi"/>
                <w:sz w:val="24"/>
                <w:szCs w:val="24"/>
              </w:rPr>
              <w:t>0.00</w:t>
            </w:r>
          </w:p>
        </w:tc>
      </w:tr>
    </w:tbl>
    <w:p w14:paraId="4853BE14" w14:textId="3EEF19A8" w:rsidR="00313FF0" w:rsidRPr="006475F8" w:rsidRDefault="00D738CC" w:rsidP="00313FF0">
      <w:pPr>
        <w:spacing w:after="0" w:line="240" w:lineRule="auto"/>
        <w:rPr>
          <w:rFonts w:cstheme="minorHAnsi"/>
          <w:sz w:val="24"/>
          <w:szCs w:val="24"/>
        </w:rPr>
      </w:pPr>
      <w:proofErr w:type="spellStart"/>
      <w:r w:rsidRPr="00D738CC">
        <w:rPr>
          <w:rFonts w:cstheme="minorHAnsi"/>
          <w:i/>
          <w:iCs/>
          <w:sz w:val="21"/>
          <w:szCs w:val="21"/>
        </w:rPr>
        <w:t>cEF</w:t>
      </w:r>
      <w:proofErr w:type="spellEnd"/>
      <w:r>
        <w:rPr>
          <w:rFonts w:cstheme="minorHAnsi"/>
          <w:i/>
          <w:iCs/>
          <w:sz w:val="21"/>
          <w:szCs w:val="21"/>
        </w:rPr>
        <w:t>=common executive function score,</w:t>
      </w:r>
      <w:r w:rsidRPr="00D738CC">
        <w:rPr>
          <w:rFonts w:cstheme="minorHAnsi"/>
          <w:i/>
          <w:iCs/>
          <w:sz w:val="21"/>
          <w:szCs w:val="21"/>
        </w:rPr>
        <w:t xml:space="preserve"> </w:t>
      </w:r>
      <w:r w:rsidR="004A37AC" w:rsidRPr="006475F8">
        <w:rPr>
          <w:rFonts w:cstheme="minorHAnsi"/>
          <w:i/>
          <w:iCs/>
          <w:sz w:val="21"/>
          <w:szCs w:val="21"/>
        </w:rPr>
        <w:t>MDD=Major depressive disorder</w:t>
      </w:r>
    </w:p>
    <w:p w14:paraId="5E742108" w14:textId="77777777" w:rsidR="00313FF0" w:rsidRPr="006475F8" w:rsidRDefault="00313FF0" w:rsidP="00313FF0">
      <w:pPr>
        <w:spacing w:after="0" w:line="240" w:lineRule="auto"/>
        <w:rPr>
          <w:rFonts w:cstheme="minorHAnsi"/>
          <w:b/>
          <w:bCs/>
          <w:sz w:val="24"/>
          <w:szCs w:val="24"/>
        </w:rPr>
        <w:sectPr w:rsidR="00313FF0" w:rsidRPr="006475F8">
          <w:footerReference w:type="even" r:id="rId7"/>
          <w:footerReference w:type="default" r:id="rId8"/>
          <w:pgSz w:w="11906" w:h="16838"/>
          <w:pgMar w:top="1440" w:right="1440" w:bottom="1440" w:left="1440" w:header="708" w:footer="708" w:gutter="0"/>
          <w:cols w:space="708"/>
          <w:docGrid w:linePitch="360"/>
        </w:sectPr>
      </w:pPr>
    </w:p>
    <w:p w14:paraId="34CB7DA8" w14:textId="4DF79771" w:rsidR="00313FF0" w:rsidRPr="006475F8" w:rsidRDefault="00313FF0" w:rsidP="00313FF0">
      <w:pPr>
        <w:spacing w:after="0" w:line="240" w:lineRule="auto"/>
        <w:rPr>
          <w:rFonts w:cstheme="minorHAnsi"/>
          <w:sz w:val="24"/>
          <w:szCs w:val="24"/>
        </w:rPr>
      </w:pPr>
      <w:r w:rsidRPr="006475F8">
        <w:rPr>
          <w:rFonts w:cstheme="minorHAnsi"/>
          <w:b/>
          <w:bCs/>
          <w:sz w:val="24"/>
          <w:szCs w:val="24"/>
        </w:rPr>
        <w:lastRenderedPageBreak/>
        <w:t xml:space="preserve">Supplementary Table S2. </w:t>
      </w:r>
      <w:r w:rsidR="002A4795" w:rsidRPr="006475F8">
        <w:rPr>
          <w:rFonts w:cstheme="minorHAnsi"/>
          <w:sz w:val="24"/>
          <w:szCs w:val="24"/>
        </w:rPr>
        <w:t>Bi-</w:t>
      </w:r>
      <w:proofErr w:type="spellStart"/>
      <w:r w:rsidR="002A4795" w:rsidRPr="006475F8">
        <w:rPr>
          <w:rFonts w:cstheme="minorHAnsi"/>
          <w:sz w:val="24"/>
          <w:szCs w:val="24"/>
        </w:rPr>
        <w:t>dirctional</w:t>
      </w:r>
      <w:proofErr w:type="spellEnd"/>
      <w:r w:rsidR="002A4795" w:rsidRPr="006475F8">
        <w:rPr>
          <w:rFonts w:cstheme="minorHAnsi"/>
          <w:sz w:val="24"/>
          <w:szCs w:val="24"/>
        </w:rPr>
        <w:t xml:space="preserve"> t</w:t>
      </w:r>
      <w:r w:rsidRPr="006475F8">
        <w:rPr>
          <w:rFonts w:cstheme="minorHAnsi"/>
          <w:sz w:val="24"/>
          <w:szCs w:val="24"/>
        </w:rPr>
        <w:t xml:space="preserve">wo-sample Mendelian randomisation results </w:t>
      </w:r>
      <w:r w:rsidR="002A4795" w:rsidRPr="006475F8">
        <w:rPr>
          <w:rFonts w:cstheme="minorHAnsi"/>
          <w:sz w:val="24"/>
          <w:szCs w:val="24"/>
        </w:rPr>
        <w:t>of</w:t>
      </w:r>
      <w:r w:rsidR="00D738CC">
        <w:rPr>
          <w:rFonts w:cstheme="minorHAnsi"/>
          <w:sz w:val="24"/>
          <w:szCs w:val="24"/>
        </w:rPr>
        <w:t xml:space="preserve"> executive</w:t>
      </w:r>
      <w:r w:rsidR="002A4795" w:rsidRPr="006475F8">
        <w:rPr>
          <w:rFonts w:cstheme="minorHAnsi"/>
          <w:sz w:val="24"/>
          <w:szCs w:val="24"/>
        </w:rPr>
        <w:t xml:space="preserve"> </w:t>
      </w:r>
      <w:r w:rsidRPr="006475F8">
        <w:rPr>
          <w:rFonts w:cstheme="minorHAnsi"/>
          <w:sz w:val="24"/>
          <w:szCs w:val="24"/>
        </w:rPr>
        <w:t>function (</w:t>
      </w:r>
      <w:proofErr w:type="spellStart"/>
      <w:r w:rsidRPr="006475F8">
        <w:rPr>
          <w:rFonts w:cstheme="minorHAnsi"/>
          <w:sz w:val="24"/>
          <w:szCs w:val="24"/>
        </w:rPr>
        <w:t>cEF</w:t>
      </w:r>
      <w:proofErr w:type="spellEnd"/>
      <w:r w:rsidRPr="006475F8">
        <w:rPr>
          <w:rFonts w:cstheme="minorHAnsi"/>
          <w:sz w:val="24"/>
          <w:szCs w:val="24"/>
        </w:rPr>
        <w:t xml:space="preserve">) </w:t>
      </w:r>
      <w:r w:rsidR="002A4795" w:rsidRPr="006475F8">
        <w:rPr>
          <w:rFonts w:cstheme="minorHAnsi"/>
          <w:sz w:val="24"/>
          <w:szCs w:val="24"/>
        </w:rPr>
        <w:t>on schizophrenia and MDD</w:t>
      </w:r>
      <w:r w:rsidRPr="006475F8">
        <w:rPr>
          <w:rFonts w:cstheme="minorHAnsi"/>
          <w:sz w:val="24"/>
          <w:szCs w:val="24"/>
        </w:rPr>
        <w:t xml:space="preserve"> following </w:t>
      </w:r>
      <w:proofErr w:type="spellStart"/>
      <w:r w:rsidRPr="006475F8">
        <w:rPr>
          <w:rFonts w:cstheme="minorHAnsi"/>
          <w:sz w:val="24"/>
          <w:szCs w:val="24"/>
        </w:rPr>
        <w:t>Steiger</w:t>
      </w:r>
      <w:proofErr w:type="spellEnd"/>
      <w:r w:rsidRPr="006475F8">
        <w:rPr>
          <w:rFonts w:cstheme="minorHAnsi"/>
          <w:sz w:val="24"/>
          <w:szCs w:val="24"/>
        </w:rPr>
        <w:t xml:space="preserve"> filtering.</w:t>
      </w:r>
    </w:p>
    <w:tbl>
      <w:tblPr>
        <w:tblStyle w:val="PlainTable2"/>
        <w:tblW w:w="5000" w:type="pct"/>
        <w:tblInd w:w="0" w:type="dxa"/>
        <w:tblLayout w:type="fixed"/>
        <w:tblLook w:val="04A0" w:firstRow="1" w:lastRow="0" w:firstColumn="1" w:lastColumn="0" w:noHBand="0" w:noVBand="1"/>
      </w:tblPr>
      <w:tblGrid>
        <w:gridCol w:w="2195"/>
        <w:gridCol w:w="2412"/>
        <w:gridCol w:w="2339"/>
        <w:gridCol w:w="2264"/>
        <w:gridCol w:w="2850"/>
        <w:gridCol w:w="1898"/>
      </w:tblGrid>
      <w:tr w:rsidR="00A3301B" w:rsidRPr="006475F8" w14:paraId="03606103" w14:textId="77777777" w:rsidTr="002A4795">
        <w:trPr>
          <w:cnfStyle w:val="100000000000" w:firstRow="1" w:lastRow="0" w:firstColumn="0" w:lastColumn="0" w:oddVBand="0" w:evenVBand="0" w:oddHBand="0"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786" w:type="pct"/>
          </w:tcPr>
          <w:p w14:paraId="7B38B2F5" w14:textId="60E58FF4" w:rsidR="00A3301B" w:rsidRPr="006475F8" w:rsidRDefault="00A3301B" w:rsidP="00370C3B">
            <w:pPr>
              <w:rPr>
                <w:rFonts w:cstheme="minorHAnsi"/>
                <w:color w:val="000000" w:themeColor="text1"/>
              </w:rPr>
            </w:pPr>
            <w:r w:rsidRPr="006475F8">
              <w:rPr>
                <w:rFonts w:cstheme="minorHAnsi"/>
                <w:color w:val="000000" w:themeColor="text1"/>
              </w:rPr>
              <w:t>Exposure</w:t>
            </w:r>
          </w:p>
        </w:tc>
        <w:tc>
          <w:tcPr>
            <w:tcW w:w="864" w:type="pct"/>
            <w:hideMark/>
          </w:tcPr>
          <w:p w14:paraId="7AD37607" w14:textId="6FF3E8D9" w:rsidR="00A3301B" w:rsidRPr="006475F8" w:rsidRDefault="00A3301B" w:rsidP="00370C3B">
            <w:pP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Outcome</w:t>
            </w:r>
          </w:p>
        </w:tc>
        <w:tc>
          <w:tcPr>
            <w:tcW w:w="838" w:type="pct"/>
            <w:hideMark/>
          </w:tcPr>
          <w:p w14:paraId="1D63E773" w14:textId="77777777" w:rsidR="00A3301B" w:rsidRPr="006475F8" w:rsidRDefault="00A3301B" w:rsidP="00370C3B">
            <w:pP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Method</w:t>
            </w:r>
          </w:p>
        </w:tc>
        <w:tc>
          <w:tcPr>
            <w:tcW w:w="811" w:type="pct"/>
            <w:hideMark/>
          </w:tcPr>
          <w:p w14:paraId="1CB2F8D4" w14:textId="77777777" w:rsidR="00A3301B" w:rsidRPr="006475F8" w:rsidRDefault="00A3301B" w:rsidP="00370C3B">
            <w:pP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NSNPs</w:t>
            </w:r>
          </w:p>
        </w:tc>
        <w:tc>
          <w:tcPr>
            <w:tcW w:w="1021" w:type="pct"/>
            <w:hideMark/>
          </w:tcPr>
          <w:p w14:paraId="19008C86" w14:textId="73878179" w:rsidR="00A3301B" w:rsidRPr="006475F8" w:rsidRDefault="00A3301B" w:rsidP="00370C3B">
            <w:pP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OR (95% CI)</w:t>
            </w:r>
          </w:p>
        </w:tc>
        <w:tc>
          <w:tcPr>
            <w:tcW w:w="680" w:type="pct"/>
            <w:hideMark/>
          </w:tcPr>
          <w:p w14:paraId="451BAA4D" w14:textId="77777777" w:rsidR="00A3301B" w:rsidRPr="006475F8" w:rsidRDefault="00A3301B" w:rsidP="00370C3B">
            <w:pPr>
              <w:cnfStyle w:val="100000000000" w:firstRow="1"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P-value</w:t>
            </w:r>
          </w:p>
        </w:tc>
      </w:tr>
      <w:tr w:rsidR="00A3301B" w:rsidRPr="006475F8" w14:paraId="28CCF14C" w14:textId="77777777" w:rsidTr="002A479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786" w:type="pct"/>
            <w:vMerge w:val="restart"/>
          </w:tcPr>
          <w:p w14:paraId="43CF1BEF" w14:textId="7E503F0D" w:rsidR="00A3301B" w:rsidRPr="006475F8" w:rsidRDefault="00A3301B" w:rsidP="00370C3B">
            <w:pPr>
              <w:rPr>
                <w:rFonts w:cstheme="minorHAnsi"/>
                <w:b w:val="0"/>
                <w:bCs w:val="0"/>
                <w:color w:val="000000" w:themeColor="text1"/>
              </w:rPr>
            </w:pPr>
            <w:proofErr w:type="spellStart"/>
            <w:r w:rsidRPr="006475F8">
              <w:rPr>
                <w:rFonts w:cstheme="minorHAnsi"/>
                <w:b w:val="0"/>
                <w:bCs w:val="0"/>
                <w:color w:val="000000" w:themeColor="text1"/>
              </w:rPr>
              <w:t>cEF</w:t>
            </w:r>
            <w:proofErr w:type="spellEnd"/>
          </w:p>
        </w:tc>
        <w:tc>
          <w:tcPr>
            <w:tcW w:w="864" w:type="pct"/>
            <w:vMerge w:val="restart"/>
            <w:hideMark/>
          </w:tcPr>
          <w:p w14:paraId="2376679D" w14:textId="49365105"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Schizophrenia</w:t>
            </w:r>
          </w:p>
        </w:tc>
        <w:tc>
          <w:tcPr>
            <w:tcW w:w="838" w:type="pct"/>
            <w:hideMark/>
          </w:tcPr>
          <w:p w14:paraId="1071BC5E" w14:textId="7777777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IVW</w:t>
            </w:r>
          </w:p>
        </w:tc>
        <w:tc>
          <w:tcPr>
            <w:tcW w:w="811" w:type="pct"/>
            <w:hideMark/>
          </w:tcPr>
          <w:p w14:paraId="76541CD0" w14:textId="1D0795F3"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37/90</w:t>
            </w:r>
            <w:r w:rsidR="002A4795" w:rsidRPr="006475F8">
              <w:rPr>
                <w:rFonts w:cstheme="minorHAnsi"/>
                <w:color w:val="000000" w:themeColor="text1"/>
              </w:rPr>
              <w:t xml:space="preserve"> (41%)</w:t>
            </w:r>
          </w:p>
        </w:tc>
        <w:tc>
          <w:tcPr>
            <w:tcW w:w="1021" w:type="pct"/>
            <w:hideMark/>
          </w:tcPr>
          <w:p w14:paraId="13E26062" w14:textId="57466F3D"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0.52 (0.35, 0.76)</w:t>
            </w:r>
          </w:p>
        </w:tc>
        <w:tc>
          <w:tcPr>
            <w:tcW w:w="680" w:type="pct"/>
            <w:hideMark/>
          </w:tcPr>
          <w:p w14:paraId="6E985D26" w14:textId="7DD98382"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7.35x10</w:t>
            </w:r>
            <w:r w:rsidRPr="006475F8">
              <w:rPr>
                <w:rFonts w:cstheme="minorHAnsi"/>
                <w:color w:val="000000" w:themeColor="text1"/>
                <w:vertAlign w:val="superscript"/>
              </w:rPr>
              <w:t>-04</w:t>
            </w:r>
          </w:p>
        </w:tc>
      </w:tr>
      <w:tr w:rsidR="00A3301B" w:rsidRPr="006475F8" w14:paraId="7B363E72" w14:textId="77777777" w:rsidTr="002A4795">
        <w:trPr>
          <w:trHeight w:val="225"/>
        </w:trPr>
        <w:tc>
          <w:tcPr>
            <w:cnfStyle w:val="001000000000" w:firstRow="0" w:lastRow="0" w:firstColumn="1" w:lastColumn="0" w:oddVBand="0" w:evenVBand="0" w:oddHBand="0" w:evenHBand="0" w:firstRowFirstColumn="0" w:firstRowLastColumn="0" w:lastRowFirstColumn="0" w:lastRowLastColumn="0"/>
            <w:tcW w:w="786" w:type="pct"/>
            <w:vMerge/>
          </w:tcPr>
          <w:p w14:paraId="00C047BC" w14:textId="77777777" w:rsidR="00A3301B" w:rsidRPr="006475F8" w:rsidRDefault="00A3301B" w:rsidP="00370C3B">
            <w:pPr>
              <w:rPr>
                <w:rFonts w:cstheme="minorHAnsi"/>
                <w:color w:val="000000" w:themeColor="text1"/>
              </w:rPr>
            </w:pPr>
          </w:p>
        </w:tc>
        <w:tc>
          <w:tcPr>
            <w:tcW w:w="864" w:type="pct"/>
            <w:vMerge/>
          </w:tcPr>
          <w:p w14:paraId="5951B65E" w14:textId="7B6F87F9"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838" w:type="pct"/>
            <w:hideMark/>
          </w:tcPr>
          <w:p w14:paraId="2ECE121C" w14:textId="4F00F663"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vertAlign w:val="superscript"/>
              </w:rPr>
            </w:pPr>
            <w:r w:rsidRPr="006475F8">
              <w:rPr>
                <w:rFonts w:cstheme="minorHAnsi"/>
                <w:color w:val="000000" w:themeColor="text1"/>
              </w:rPr>
              <w:t>MR Egger</w:t>
            </w:r>
          </w:p>
        </w:tc>
        <w:tc>
          <w:tcPr>
            <w:tcW w:w="811" w:type="pct"/>
            <w:hideMark/>
          </w:tcPr>
          <w:p w14:paraId="32998D78" w14:textId="6E2C4ADD"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1021" w:type="pct"/>
            <w:hideMark/>
          </w:tcPr>
          <w:p w14:paraId="47D51181" w14:textId="62BBF8A0"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0.61 (0.10, 3.56)</w:t>
            </w:r>
          </w:p>
        </w:tc>
        <w:tc>
          <w:tcPr>
            <w:tcW w:w="680" w:type="pct"/>
            <w:hideMark/>
          </w:tcPr>
          <w:p w14:paraId="540D64B1" w14:textId="57C9A2DB"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0.59</w:t>
            </w:r>
          </w:p>
        </w:tc>
      </w:tr>
      <w:tr w:rsidR="00A3301B" w:rsidRPr="006475F8" w14:paraId="590D254D" w14:textId="77777777" w:rsidTr="002A479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786" w:type="pct"/>
            <w:vMerge/>
          </w:tcPr>
          <w:p w14:paraId="0B782286" w14:textId="77777777" w:rsidR="00A3301B" w:rsidRPr="006475F8" w:rsidRDefault="00A3301B" w:rsidP="00370C3B">
            <w:pPr>
              <w:rPr>
                <w:rFonts w:cstheme="minorHAnsi"/>
                <w:color w:val="000000" w:themeColor="text1"/>
              </w:rPr>
            </w:pPr>
          </w:p>
        </w:tc>
        <w:tc>
          <w:tcPr>
            <w:tcW w:w="864" w:type="pct"/>
            <w:vMerge/>
          </w:tcPr>
          <w:p w14:paraId="6B068CEE" w14:textId="6B8C968A"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838" w:type="pct"/>
            <w:hideMark/>
          </w:tcPr>
          <w:p w14:paraId="7559677D" w14:textId="7777777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Weighted median</w:t>
            </w:r>
          </w:p>
        </w:tc>
        <w:tc>
          <w:tcPr>
            <w:tcW w:w="811" w:type="pct"/>
            <w:hideMark/>
          </w:tcPr>
          <w:p w14:paraId="01E42F4F" w14:textId="3440EC8F"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1021" w:type="pct"/>
            <w:hideMark/>
          </w:tcPr>
          <w:p w14:paraId="29F797C8" w14:textId="0737F59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0.60 (0.34, 1.03)</w:t>
            </w:r>
          </w:p>
        </w:tc>
        <w:tc>
          <w:tcPr>
            <w:tcW w:w="680" w:type="pct"/>
            <w:hideMark/>
          </w:tcPr>
          <w:p w14:paraId="1A86A256" w14:textId="2C3A994F"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0.07</w:t>
            </w:r>
          </w:p>
        </w:tc>
      </w:tr>
      <w:tr w:rsidR="00A3301B" w:rsidRPr="006475F8" w14:paraId="1AE68C52" w14:textId="77777777" w:rsidTr="002A4795">
        <w:trPr>
          <w:trHeight w:val="83"/>
        </w:trPr>
        <w:tc>
          <w:tcPr>
            <w:cnfStyle w:val="001000000000" w:firstRow="0" w:lastRow="0" w:firstColumn="1" w:lastColumn="0" w:oddVBand="0" w:evenVBand="0" w:oddHBand="0" w:evenHBand="0" w:firstRowFirstColumn="0" w:firstRowLastColumn="0" w:lastRowFirstColumn="0" w:lastRowLastColumn="0"/>
            <w:tcW w:w="786" w:type="pct"/>
            <w:vMerge/>
          </w:tcPr>
          <w:p w14:paraId="65C756CD" w14:textId="77777777" w:rsidR="00A3301B" w:rsidRPr="006475F8" w:rsidRDefault="00A3301B" w:rsidP="00370C3B">
            <w:pPr>
              <w:rPr>
                <w:rFonts w:cstheme="minorHAnsi"/>
                <w:color w:val="000000" w:themeColor="text1"/>
              </w:rPr>
            </w:pPr>
          </w:p>
        </w:tc>
        <w:tc>
          <w:tcPr>
            <w:tcW w:w="864" w:type="pct"/>
            <w:vMerge/>
          </w:tcPr>
          <w:p w14:paraId="685CE0A6" w14:textId="1AD12D66"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838" w:type="pct"/>
            <w:hideMark/>
          </w:tcPr>
          <w:p w14:paraId="4E232CCD" w14:textId="77777777"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Simple mode</w:t>
            </w:r>
          </w:p>
        </w:tc>
        <w:tc>
          <w:tcPr>
            <w:tcW w:w="811" w:type="pct"/>
            <w:hideMark/>
          </w:tcPr>
          <w:p w14:paraId="367A8EE9" w14:textId="39BFEF8F"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1021" w:type="pct"/>
            <w:hideMark/>
          </w:tcPr>
          <w:p w14:paraId="16C963B4" w14:textId="0E7D6DE2"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0.18 (0.04, 0.72)</w:t>
            </w:r>
          </w:p>
        </w:tc>
        <w:tc>
          <w:tcPr>
            <w:tcW w:w="680" w:type="pct"/>
            <w:hideMark/>
          </w:tcPr>
          <w:p w14:paraId="4702A8D0" w14:textId="3FEAB835"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0.02</w:t>
            </w:r>
          </w:p>
        </w:tc>
      </w:tr>
      <w:tr w:rsidR="00A3301B" w:rsidRPr="006475F8" w14:paraId="26E74AB1" w14:textId="77777777" w:rsidTr="002A479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786" w:type="pct"/>
            <w:vMerge/>
          </w:tcPr>
          <w:p w14:paraId="34A124CC" w14:textId="77777777" w:rsidR="00A3301B" w:rsidRPr="006475F8" w:rsidRDefault="00A3301B" w:rsidP="00370C3B">
            <w:pPr>
              <w:rPr>
                <w:rFonts w:cstheme="minorHAnsi"/>
                <w:color w:val="000000" w:themeColor="text1"/>
              </w:rPr>
            </w:pPr>
          </w:p>
        </w:tc>
        <w:tc>
          <w:tcPr>
            <w:tcW w:w="864" w:type="pct"/>
            <w:vMerge/>
          </w:tcPr>
          <w:p w14:paraId="19A1EF4C" w14:textId="2B59F1E2"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838" w:type="pct"/>
            <w:hideMark/>
          </w:tcPr>
          <w:p w14:paraId="7465F15A" w14:textId="7777777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Weighted mode</w:t>
            </w:r>
          </w:p>
        </w:tc>
        <w:tc>
          <w:tcPr>
            <w:tcW w:w="811" w:type="pct"/>
            <w:hideMark/>
          </w:tcPr>
          <w:p w14:paraId="05E8F320" w14:textId="58593E46"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1021" w:type="pct"/>
            <w:hideMark/>
          </w:tcPr>
          <w:p w14:paraId="54C3B59E" w14:textId="5AEC40BE"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0.18 (0.05, 0.63)</w:t>
            </w:r>
          </w:p>
        </w:tc>
        <w:tc>
          <w:tcPr>
            <w:tcW w:w="680" w:type="pct"/>
            <w:hideMark/>
          </w:tcPr>
          <w:p w14:paraId="731B4191" w14:textId="2B17EE94"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0.01</w:t>
            </w:r>
          </w:p>
        </w:tc>
      </w:tr>
      <w:tr w:rsidR="00A3301B" w:rsidRPr="006475F8" w14:paraId="732C7867" w14:textId="77777777" w:rsidTr="002A4795">
        <w:trPr>
          <w:trHeight w:val="69"/>
        </w:trPr>
        <w:tc>
          <w:tcPr>
            <w:cnfStyle w:val="001000000000" w:firstRow="0" w:lastRow="0" w:firstColumn="1" w:lastColumn="0" w:oddVBand="0" w:evenVBand="0" w:oddHBand="0" w:evenHBand="0" w:firstRowFirstColumn="0" w:firstRowLastColumn="0" w:lastRowFirstColumn="0" w:lastRowLastColumn="0"/>
            <w:tcW w:w="786" w:type="pct"/>
            <w:vMerge w:val="restart"/>
          </w:tcPr>
          <w:p w14:paraId="11292801" w14:textId="44E57728" w:rsidR="00A3301B" w:rsidRPr="006475F8" w:rsidRDefault="00A3301B" w:rsidP="00370C3B">
            <w:pPr>
              <w:rPr>
                <w:rFonts w:cstheme="minorHAnsi"/>
                <w:b w:val="0"/>
                <w:bCs w:val="0"/>
                <w:color w:val="000000" w:themeColor="text1"/>
              </w:rPr>
            </w:pPr>
            <w:proofErr w:type="spellStart"/>
            <w:r w:rsidRPr="006475F8">
              <w:rPr>
                <w:rFonts w:cstheme="minorHAnsi"/>
                <w:b w:val="0"/>
                <w:bCs w:val="0"/>
                <w:color w:val="000000" w:themeColor="text1"/>
              </w:rPr>
              <w:t>cEF</w:t>
            </w:r>
            <w:proofErr w:type="spellEnd"/>
          </w:p>
        </w:tc>
        <w:tc>
          <w:tcPr>
            <w:tcW w:w="864" w:type="pct"/>
            <w:vMerge w:val="restart"/>
            <w:hideMark/>
          </w:tcPr>
          <w:p w14:paraId="12293D6C" w14:textId="250D7AB5"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MDD</w:t>
            </w:r>
          </w:p>
        </w:tc>
        <w:tc>
          <w:tcPr>
            <w:tcW w:w="838" w:type="pct"/>
            <w:hideMark/>
          </w:tcPr>
          <w:p w14:paraId="532618E6" w14:textId="77777777"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IVW</w:t>
            </w:r>
          </w:p>
        </w:tc>
        <w:tc>
          <w:tcPr>
            <w:tcW w:w="811" w:type="pct"/>
            <w:hideMark/>
          </w:tcPr>
          <w:p w14:paraId="77960006" w14:textId="03D8B6A3"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74/91</w:t>
            </w:r>
            <w:r w:rsidR="007B4A53" w:rsidRPr="006475F8">
              <w:rPr>
                <w:rFonts w:cstheme="minorHAnsi"/>
                <w:color w:val="000000" w:themeColor="text1"/>
              </w:rPr>
              <w:t xml:space="preserve"> </w:t>
            </w:r>
            <w:r w:rsidR="002A4795" w:rsidRPr="006475F8">
              <w:rPr>
                <w:rFonts w:cstheme="minorHAnsi"/>
                <w:color w:val="000000" w:themeColor="text1"/>
              </w:rPr>
              <w:t>(81%)</w:t>
            </w:r>
          </w:p>
        </w:tc>
        <w:tc>
          <w:tcPr>
            <w:tcW w:w="1021" w:type="pct"/>
            <w:hideMark/>
          </w:tcPr>
          <w:p w14:paraId="508BE987" w14:textId="55693852"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0.68 (0.51, 0.90)</w:t>
            </w:r>
          </w:p>
        </w:tc>
        <w:tc>
          <w:tcPr>
            <w:tcW w:w="680" w:type="pct"/>
            <w:hideMark/>
          </w:tcPr>
          <w:p w14:paraId="228AC9EB" w14:textId="6987C7F0"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6.87x10</w:t>
            </w:r>
            <w:r w:rsidRPr="006475F8">
              <w:rPr>
                <w:rFonts w:cstheme="minorHAnsi"/>
                <w:vertAlign w:val="superscript"/>
              </w:rPr>
              <w:t>-03</w:t>
            </w:r>
          </w:p>
        </w:tc>
      </w:tr>
      <w:tr w:rsidR="00A3301B" w:rsidRPr="006475F8" w14:paraId="05259112" w14:textId="77777777" w:rsidTr="002A4795">
        <w:trPr>
          <w:cnfStyle w:val="000000100000" w:firstRow="0" w:lastRow="0" w:firstColumn="0" w:lastColumn="0" w:oddVBand="0" w:evenVBand="0" w:oddHBand="1" w:evenHBand="0" w:firstRowFirstColumn="0" w:firstRowLastColumn="0" w:lastRowFirstColumn="0" w:lastRowLastColumn="0"/>
          <w:trHeight w:val="225"/>
        </w:trPr>
        <w:tc>
          <w:tcPr>
            <w:cnfStyle w:val="001000000000" w:firstRow="0" w:lastRow="0" w:firstColumn="1" w:lastColumn="0" w:oddVBand="0" w:evenVBand="0" w:oddHBand="0" w:evenHBand="0" w:firstRowFirstColumn="0" w:firstRowLastColumn="0" w:lastRowFirstColumn="0" w:lastRowLastColumn="0"/>
            <w:tcW w:w="786" w:type="pct"/>
            <w:vMerge/>
          </w:tcPr>
          <w:p w14:paraId="0DD1A528" w14:textId="77777777" w:rsidR="00A3301B" w:rsidRPr="006475F8" w:rsidRDefault="00A3301B" w:rsidP="00370C3B">
            <w:pPr>
              <w:rPr>
                <w:rFonts w:cstheme="minorHAnsi"/>
                <w:color w:val="000000" w:themeColor="text1"/>
              </w:rPr>
            </w:pPr>
          </w:p>
        </w:tc>
        <w:tc>
          <w:tcPr>
            <w:tcW w:w="864" w:type="pct"/>
            <w:vMerge/>
          </w:tcPr>
          <w:p w14:paraId="0C14072D" w14:textId="72F07551"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838" w:type="pct"/>
            <w:hideMark/>
          </w:tcPr>
          <w:p w14:paraId="7763F148" w14:textId="72F914FF"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vertAlign w:val="superscript"/>
              </w:rPr>
            </w:pPr>
            <w:r w:rsidRPr="006475F8">
              <w:rPr>
                <w:rFonts w:cstheme="minorHAnsi"/>
                <w:color w:val="000000" w:themeColor="text1"/>
              </w:rPr>
              <w:t>MR Egger</w:t>
            </w:r>
          </w:p>
        </w:tc>
        <w:tc>
          <w:tcPr>
            <w:tcW w:w="811" w:type="pct"/>
            <w:hideMark/>
          </w:tcPr>
          <w:p w14:paraId="502C503D" w14:textId="529151ED"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1021" w:type="pct"/>
            <w:hideMark/>
          </w:tcPr>
          <w:p w14:paraId="4F0F2261" w14:textId="0D54EAA8"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0.38 (0.10, 1.48)</w:t>
            </w:r>
          </w:p>
        </w:tc>
        <w:tc>
          <w:tcPr>
            <w:tcW w:w="680" w:type="pct"/>
            <w:hideMark/>
          </w:tcPr>
          <w:p w14:paraId="12A6C480" w14:textId="7D5043C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0.17</w:t>
            </w:r>
          </w:p>
        </w:tc>
      </w:tr>
      <w:tr w:rsidR="00A3301B" w:rsidRPr="006475F8" w14:paraId="7F657585" w14:textId="77777777" w:rsidTr="002A4795">
        <w:trPr>
          <w:trHeight w:val="69"/>
        </w:trPr>
        <w:tc>
          <w:tcPr>
            <w:cnfStyle w:val="001000000000" w:firstRow="0" w:lastRow="0" w:firstColumn="1" w:lastColumn="0" w:oddVBand="0" w:evenVBand="0" w:oddHBand="0" w:evenHBand="0" w:firstRowFirstColumn="0" w:firstRowLastColumn="0" w:lastRowFirstColumn="0" w:lastRowLastColumn="0"/>
            <w:tcW w:w="786" w:type="pct"/>
            <w:vMerge/>
          </w:tcPr>
          <w:p w14:paraId="730B5142" w14:textId="77777777" w:rsidR="00A3301B" w:rsidRPr="006475F8" w:rsidRDefault="00A3301B" w:rsidP="00370C3B">
            <w:pPr>
              <w:rPr>
                <w:rFonts w:cstheme="minorHAnsi"/>
                <w:color w:val="000000" w:themeColor="text1"/>
              </w:rPr>
            </w:pPr>
          </w:p>
        </w:tc>
        <w:tc>
          <w:tcPr>
            <w:tcW w:w="864" w:type="pct"/>
            <w:vMerge/>
          </w:tcPr>
          <w:p w14:paraId="0D3B018F" w14:textId="3EB9A568"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838" w:type="pct"/>
            <w:hideMark/>
          </w:tcPr>
          <w:p w14:paraId="2BB79042" w14:textId="77777777"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Weighted median</w:t>
            </w:r>
          </w:p>
        </w:tc>
        <w:tc>
          <w:tcPr>
            <w:tcW w:w="811" w:type="pct"/>
            <w:hideMark/>
          </w:tcPr>
          <w:p w14:paraId="3C260E7E" w14:textId="7EB83AE0"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1021" w:type="pct"/>
            <w:hideMark/>
          </w:tcPr>
          <w:p w14:paraId="1B06BB70" w14:textId="72E613BD"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0.55 (0.36, 0.84)</w:t>
            </w:r>
          </w:p>
        </w:tc>
        <w:tc>
          <w:tcPr>
            <w:tcW w:w="680" w:type="pct"/>
            <w:hideMark/>
          </w:tcPr>
          <w:p w14:paraId="6C516BFC" w14:textId="1439C1CA"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5.56x10</w:t>
            </w:r>
            <w:r w:rsidRPr="006475F8">
              <w:rPr>
                <w:rFonts w:cstheme="minorHAnsi"/>
                <w:vertAlign w:val="superscript"/>
              </w:rPr>
              <w:t>-03</w:t>
            </w:r>
          </w:p>
        </w:tc>
      </w:tr>
      <w:tr w:rsidR="00A3301B" w:rsidRPr="006475F8" w14:paraId="3852DE20" w14:textId="77777777" w:rsidTr="002A4795">
        <w:trPr>
          <w:cnfStyle w:val="000000100000" w:firstRow="0" w:lastRow="0" w:firstColumn="0" w:lastColumn="0" w:oddVBand="0" w:evenVBand="0" w:oddHBand="1" w:evenHBand="0" w:firstRowFirstColumn="0" w:firstRowLastColumn="0" w:lastRowFirstColumn="0" w:lastRowLastColumn="0"/>
          <w:trHeight w:val="83"/>
        </w:trPr>
        <w:tc>
          <w:tcPr>
            <w:cnfStyle w:val="001000000000" w:firstRow="0" w:lastRow="0" w:firstColumn="1" w:lastColumn="0" w:oddVBand="0" w:evenVBand="0" w:oddHBand="0" w:evenHBand="0" w:firstRowFirstColumn="0" w:firstRowLastColumn="0" w:lastRowFirstColumn="0" w:lastRowLastColumn="0"/>
            <w:tcW w:w="786" w:type="pct"/>
            <w:vMerge/>
          </w:tcPr>
          <w:p w14:paraId="73570133" w14:textId="77777777" w:rsidR="00A3301B" w:rsidRPr="006475F8" w:rsidRDefault="00A3301B" w:rsidP="00370C3B">
            <w:pPr>
              <w:rPr>
                <w:rFonts w:cstheme="minorHAnsi"/>
                <w:color w:val="000000" w:themeColor="text1"/>
              </w:rPr>
            </w:pPr>
          </w:p>
        </w:tc>
        <w:tc>
          <w:tcPr>
            <w:tcW w:w="864" w:type="pct"/>
            <w:vMerge/>
          </w:tcPr>
          <w:p w14:paraId="725A5CEF" w14:textId="14393FF3"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838" w:type="pct"/>
            <w:hideMark/>
          </w:tcPr>
          <w:p w14:paraId="0FAC3EAE" w14:textId="77777777"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Simple mode</w:t>
            </w:r>
          </w:p>
        </w:tc>
        <w:tc>
          <w:tcPr>
            <w:tcW w:w="811" w:type="pct"/>
            <w:hideMark/>
          </w:tcPr>
          <w:p w14:paraId="5DED4471" w14:textId="15B7EB36"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
        </w:tc>
        <w:tc>
          <w:tcPr>
            <w:tcW w:w="1021" w:type="pct"/>
            <w:hideMark/>
          </w:tcPr>
          <w:p w14:paraId="72679BD5" w14:textId="587C8960"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0.33 (0.11, 1.00)</w:t>
            </w:r>
          </w:p>
        </w:tc>
        <w:tc>
          <w:tcPr>
            <w:tcW w:w="680" w:type="pct"/>
            <w:hideMark/>
          </w:tcPr>
          <w:p w14:paraId="0BD23318" w14:textId="17112178" w:rsidR="00A3301B" w:rsidRPr="006475F8" w:rsidRDefault="00A3301B"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0.05</w:t>
            </w:r>
          </w:p>
        </w:tc>
      </w:tr>
      <w:tr w:rsidR="00A3301B" w:rsidRPr="006475F8" w14:paraId="5D5F6AD2" w14:textId="77777777" w:rsidTr="002A4795">
        <w:trPr>
          <w:trHeight w:val="69"/>
        </w:trPr>
        <w:tc>
          <w:tcPr>
            <w:cnfStyle w:val="001000000000" w:firstRow="0" w:lastRow="0" w:firstColumn="1" w:lastColumn="0" w:oddVBand="0" w:evenVBand="0" w:oddHBand="0" w:evenHBand="0" w:firstRowFirstColumn="0" w:firstRowLastColumn="0" w:lastRowFirstColumn="0" w:lastRowLastColumn="0"/>
            <w:tcW w:w="786" w:type="pct"/>
            <w:vMerge/>
          </w:tcPr>
          <w:p w14:paraId="0B581CC2" w14:textId="77777777" w:rsidR="00A3301B" w:rsidRPr="006475F8" w:rsidRDefault="00A3301B" w:rsidP="00370C3B">
            <w:pPr>
              <w:rPr>
                <w:rFonts w:cstheme="minorHAnsi"/>
                <w:color w:val="000000" w:themeColor="text1"/>
              </w:rPr>
            </w:pPr>
          </w:p>
        </w:tc>
        <w:tc>
          <w:tcPr>
            <w:tcW w:w="864" w:type="pct"/>
            <w:vMerge/>
          </w:tcPr>
          <w:p w14:paraId="5E2044A5" w14:textId="6BD5FD02"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838" w:type="pct"/>
            <w:hideMark/>
          </w:tcPr>
          <w:p w14:paraId="16F651AC" w14:textId="77777777"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Weighted mode</w:t>
            </w:r>
          </w:p>
        </w:tc>
        <w:tc>
          <w:tcPr>
            <w:tcW w:w="811" w:type="pct"/>
            <w:hideMark/>
          </w:tcPr>
          <w:p w14:paraId="02A80443" w14:textId="044AA275"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
        </w:tc>
        <w:tc>
          <w:tcPr>
            <w:tcW w:w="1021" w:type="pct"/>
            <w:hideMark/>
          </w:tcPr>
          <w:p w14:paraId="02B82A7A" w14:textId="08DD90D3"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0.31 (0.12, 0.83)</w:t>
            </w:r>
          </w:p>
        </w:tc>
        <w:tc>
          <w:tcPr>
            <w:tcW w:w="680" w:type="pct"/>
            <w:hideMark/>
          </w:tcPr>
          <w:p w14:paraId="6E423D45" w14:textId="07362DD2" w:rsidR="00A3301B" w:rsidRPr="006475F8" w:rsidRDefault="00A3301B"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0.02</w:t>
            </w:r>
          </w:p>
        </w:tc>
      </w:tr>
      <w:tr w:rsidR="002A4795" w:rsidRPr="006475F8" w14:paraId="153B2934" w14:textId="77777777" w:rsidTr="002A4795">
        <w:trPr>
          <w:cnfStyle w:val="000000100000" w:firstRow="0" w:lastRow="0" w:firstColumn="0" w:lastColumn="0" w:oddVBand="0" w:evenVBand="0" w:oddHBand="1" w:evenHBand="0" w:firstRowFirstColumn="0" w:firstRowLastColumn="0" w:lastRowFirstColumn="0" w:lastRowLastColumn="0"/>
          <w:trHeight w:val="69"/>
        </w:trPr>
        <w:tc>
          <w:tcPr>
            <w:cnfStyle w:val="001000000000" w:firstRow="0" w:lastRow="0" w:firstColumn="1" w:lastColumn="0" w:oddVBand="0" w:evenVBand="0" w:oddHBand="0" w:evenHBand="0" w:firstRowFirstColumn="0" w:firstRowLastColumn="0" w:lastRowFirstColumn="0" w:lastRowLastColumn="0"/>
            <w:tcW w:w="786" w:type="pct"/>
          </w:tcPr>
          <w:p w14:paraId="227AB1B8" w14:textId="3CFB1BBB" w:rsidR="002A4795" w:rsidRPr="006475F8" w:rsidRDefault="002A4795" w:rsidP="00370C3B">
            <w:pPr>
              <w:rPr>
                <w:rFonts w:cstheme="minorHAnsi"/>
                <w:b w:val="0"/>
                <w:bCs w:val="0"/>
                <w:color w:val="000000" w:themeColor="text1"/>
              </w:rPr>
            </w:pPr>
            <w:r w:rsidRPr="006475F8">
              <w:rPr>
                <w:rFonts w:cstheme="minorHAnsi"/>
                <w:b w:val="0"/>
                <w:bCs w:val="0"/>
                <w:color w:val="000000" w:themeColor="text1"/>
              </w:rPr>
              <w:t>Schizophrenia</w:t>
            </w:r>
          </w:p>
        </w:tc>
        <w:tc>
          <w:tcPr>
            <w:tcW w:w="864" w:type="pct"/>
          </w:tcPr>
          <w:p w14:paraId="5800ACB8" w14:textId="0763F6BC" w:rsidR="002A4795" w:rsidRPr="006475F8" w:rsidRDefault="002A4795"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proofErr w:type="spellStart"/>
            <w:r w:rsidRPr="006475F8">
              <w:rPr>
                <w:rFonts w:cstheme="minorHAnsi"/>
                <w:color w:val="000000" w:themeColor="text1"/>
              </w:rPr>
              <w:t>cEF</w:t>
            </w:r>
            <w:proofErr w:type="spellEnd"/>
          </w:p>
        </w:tc>
        <w:tc>
          <w:tcPr>
            <w:tcW w:w="838" w:type="pct"/>
          </w:tcPr>
          <w:p w14:paraId="2CEEF69F" w14:textId="2DF9CF38" w:rsidR="002A4795" w:rsidRPr="006475F8" w:rsidRDefault="002A4795"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w:t>
            </w:r>
          </w:p>
        </w:tc>
        <w:tc>
          <w:tcPr>
            <w:tcW w:w="811" w:type="pct"/>
          </w:tcPr>
          <w:p w14:paraId="6677FB30" w14:textId="7B0A6E6A" w:rsidR="002A4795" w:rsidRPr="006475F8" w:rsidRDefault="002A4795" w:rsidP="00370C3B">
            <w:pPr>
              <w:cnfStyle w:val="000000100000" w:firstRow="0" w:lastRow="0" w:firstColumn="0" w:lastColumn="0" w:oddVBand="0" w:evenVBand="0" w:oddHBand="1" w:evenHBand="0" w:firstRowFirstColumn="0" w:firstRowLastColumn="0" w:lastRowFirstColumn="0" w:lastRowLastColumn="0"/>
              <w:rPr>
                <w:rFonts w:cstheme="minorHAnsi"/>
                <w:color w:val="000000" w:themeColor="text1"/>
              </w:rPr>
            </w:pPr>
            <w:r w:rsidRPr="006475F8">
              <w:rPr>
                <w:rFonts w:cstheme="minorHAnsi"/>
                <w:color w:val="000000" w:themeColor="text1"/>
              </w:rPr>
              <w:t>198/198 (100%)</w:t>
            </w:r>
          </w:p>
        </w:tc>
        <w:tc>
          <w:tcPr>
            <w:tcW w:w="1021" w:type="pct"/>
          </w:tcPr>
          <w:p w14:paraId="23EC60F1" w14:textId="0DA8CFC5" w:rsidR="002A4795" w:rsidRPr="006475F8" w:rsidRDefault="002A4795"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w:t>
            </w:r>
          </w:p>
        </w:tc>
        <w:tc>
          <w:tcPr>
            <w:tcW w:w="680" w:type="pct"/>
          </w:tcPr>
          <w:p w14:paraId="3E4FC4BC" w14:textId="203781EC" w:rsidR="002A4795" w:rsidRPr="006475F8" w:rsidRDefault="002A4795" w:rsidP="00370C3B">
            <w:pPr>
              <w:cnfStyle w:val="000000100000" w:firstRow="0" w:lastRow="0" w:firstColumn="0" w:lastColumn="0" w:oddVBand="0" w:evenVBand="0" w:oddHBand="1" w:evenHBand="0" w:firstRowFirstColumn="0" w:firstRowLastColumn="0" w:lastRowFirstColumn="0" w:lastRowLastColumn="0"/>
              <w:rPr>
                <w:rFonts w:cstheme="minorHAnsi"/>
              </w:rPr>
            </w:pPr>
            <w:r w:rsidRPr="006475F8">
              <w:rPr>
                <w:rFonts w:cstheme="minorHAnsi"/>
              </w:rPr>
              <w:t>-</w:t>
            </w:r>
          </w:p>
        </w:tc>
      </w:tr>
      <w:tr w:rsidR="002A4795" w:rsidRPr="006475F8" w14:paraId="506BD8A6" w14:textId="77777777" w:rsidTr="002A4795">
        <w:trPr>
          <w:trHeight w:val="69"/>
        </w:trPr>
        <w:tc>
          <w:tcPr>
            <w:cnfStyle w:val="001000000000" w:firstRow="0" w:lastRow="0" w:firstColumn="1" w:lastColumn="0" w:oddVBand="0" w:evenVBand="0" w:oddHBand="0" w:evenHBand="0" w:firstRowFirstColumn="0" w:firstRowLastColumn="0" w:lastRowFirstColumn="0" w:lastRowLastColumn="0"/>
            <w:tcW w:w="786" w:type="pct"/>
          </w:tcPr>
          <w:p w14:paraId="4DFEB710" w14:textId="35CBEC36" w:rsidR="002A4795" w:rsidRPr="006475F8" w:rsidRDefault="002A4795" w:rsidP="00370C3B">
            <w:pPr>
              <w:rPr>
                <w:rFonts w:cstheme="minorHAnsi"/>
                <w:b w:val="0"/>
                <w:bCs w:val="0"/>
                <w:color w:val="000000" w:themeColor="text1"/>
              </w:rPr>
            </w:pPr>
            <w:r w:rsidRPr="006475F8">
              <w:rPr>
                <w:rFonts w:cstheme="minorHAnsi"/>
                <w:b w:val="0"/>
                <w:bCs w:val="0"/>
                <w:color w:val="000000" w:themeColor="text1"/>
              </w:rPr>
              <w:t>MDD</w:t>
            </w:r>
          </w:p>
        </w:tc>
        <w:tc>
          <w:tcPr>
            <w:tcW w:w="864" w:type="pct"/>
          </w:tcPr>
          <w:p w14:paraId="3FC1B85E" w14:textId="608D7622" w:rsidR="002A4795" w:rsidRPr="006475F8" w:rsidRDefault="002A4795"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proofErr w:type="spellStart"/>
            <w:r w:rsidRPr="006475F8">
              <w:rPr>
                <w:rFonts w:cstheme="minorHAnsi"/>
                <w:color w:val="000000" w:themeColor="text1"/>
              </w:rPr>
              <w:t>cEF</w:t>
            </w:r>
            <w:proofErr w:type="spellEnd"/>
          </w:p>
        </w:tc>
        <w:tc>
          <w:tcPr>
            <w:tcW w:w="838" w:type="pct"/>
          </w:tcPr>
          <w:p w14:paraId="05CABE53" w14:textId="638F5B27" w:rsidR="002A4795" w:rsidRPr="006475F8" w:rsidRDefault="002A4795"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w:t>
            </w:r>
          </w:p>
        </w:tc>
        <w:tc>
          <w:tcPr>
            <w:tcW w:w="811" w:type="pct"/>
          </w:tcPr>
          <w:p w14:paraId="4DF43744" w14:textId="5A4297AA" w:rsidR="002A4795" w:rsidRPr="006475F8" w:rsidRDefault="002A4795" w:rsidP="00370C3B">
            <w:pPr>
              <w:cnfStyle w:val="000000000000" w:firstRow="0" w:lastRow="0" w:firstColumn="0" w:lastColumn="0" w:oddVBand="0" w:evenVBand="0" w:oddHBand="0" w:evenHBand="0" w:firstRowFirstColumn="0" w:firstRowLastColumn="0" w:lastRowFirstColumn="0" w:lastRowLastColumn="0"/>
              <w:rPr>
                <w:rFonts w:cstheme="minorHAnsi"/>
                <w:color w:val="000000" w:themeColor="text1"/>
              </w:rPr>
            </w:pPr>
            <w:r w:rsidRPr="006475F8">
              <w:rPr>
                <w:rFonts w:cstheme="minorHAnsi"/>
                <w:color w:val="000000" w:themeColor="text1"/>
              </w:rPr>
              <w:t>30/30 (100%)</w:t>
            </w:r>
          </w:p>
        </w:tc>
        <w:tc>
          <w:tcPr>
            <w:tcW w:w="1021" w:type="pct"/>
          </w:tcPr>
          <w:p w14:paraId="2CF8FFA0" w14:textId="27A24896" w:rsidR="002A4795" w:rsidRPr="006475F8" w:rsidRDefault="002A4795"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w:t>
            </w:r>
          </w:p>
        </w:tc>
        <w:tc>
          <w:tcPr>
            <w:tcW w:w="680" w:type="pct"/>
          </w:tcPr>
          <w:p w14:paraId="67736162" w14:textId="0C800DE9" w:rsidR="002A4795" w:rsidRPr="006475F8" w:rsidRDefault="002A4795" w:rsidP="00370C3B">
            <w:pPr>
              <w:cnfStyle w:val="000000000000" w:firstRow="0" w:lastRow="0" w:firstColumn="0" w:lastColumn="0" w:oddVBand="0" w:evenVBand="0" w:oddHBand="0" w:evenHBand="0" w:firstRowFirstColumn="0" w:firstRowLastColumn="0" w:lastRowFirstColumn="0" w:lastRowLastColumn="0"/>
              <w:rPr>
                <w:rFonts w:cstheme="minorHAnsi"/>
              </w:rPr>
            </w:pPr>
            <w:r w:rsidRPr="006475F8">
              <w:rPr>
                <w:rFonts w:cstheme="minorHAnsi"/>
              </w:rPr>
              <w:t>-</w:t>
            </w:r>
          </w:p>
        </w:tc>
      </w:tr>
    </w:tbl>
    <w:p w14:paraId="73E09DB7" w14:textId="58B542F6" w:rsidR="009B58B0" w:rsidRPr="006475F8" w:rsidRDefault="009B58B0" w:rsidP="009B58B0">
      <w:pPr>
        <w:spacing w:after="0" w:line="240" w:lineRule="auto"/>
        <w:rPr>
          <w:rFonts w:cstheme="minorHAnsi"/>
          <w:i/>
          <w:iCs/>
          <w:sz w:val="21"/>
          <w:szCs w:val="21"/>
        </w:rPr>
      </w:pPr>
      <w:r w:rsidRPr="006475F8">
        <w:rPr>
          <w:rFonts w:cstheme="minorHAnsi"/>
          <w:i/>
          <w:iCs/>
          <w:sz w:val="21"/>
          <w:szCs w:val="21"/>
        </w:rPr>
        <w:t xml:space="preserve">With </w:t>
      </w:r>
      <w:proofErr w:type="spellStart"/>
      <w:r w:rsidRPr="006475F8">
        <w:rPr>
          <w:rFonts w:cstheme="minorHAnsi"/>
          <w:i/>
          <w:iCs/>
          <w:sz w:val="21"/>
          <w:szCs w:val="21"/>
        </w:rPr>
        <w:t>Steiger</w:t>
      </w:r>
      <w:proofErr w:type="spellEnd"/>
      <w:r w:rsidRPr="006475F8">
        <w:rPr>
          <w:rFonts w:cstheme="minorHAnsi"/>
          <w:i/>
          <w:iCs/>
          <w:sz w:val="21"/>
          <w:szCs w:val="21"/>
        </w:rPr>
        <w:t xml:space="preserve"> filtering, the variance each SNP explains in the exposure and outcome is calculated. The number of SNPs explaining more variance in the exposure</w:t>
      </w:r>
      <w:r w:rsidR="00152902" w:rsidRPr="006475F8">
        <w:rPr>
          <w:rFonts w:cstheme="minorHAnsi"/>
          <w:i/>
          <w:iCs/>
          <w:sz w:val="21"/>
          <w:szCs w:val="21"/>
        </w:rPr>
        <w:t xml:space="preserve"> </w:t>
      </w:r>
      <w:r w:rsidRPr="006475F8">
        <w:rPr>
          <w:rFonts w:cstheme="minorHAnsi"/>
          <w:i/>
          <w:iCs/>
          <w:sz w:val="21"/>
          <w:szCs w:val="21"/>
        </w:rPr>
        <w:t xml:space="preserve">than the outcome </w:t>
      </w:r>
      <w:proofErr w:type="gramStart"/>
      <w:r w:rsidRPr="006475F8">
        <w:rPr>
          <w:rFonts w:cstheme="minorHAnsi"/>
          <w:i/>
          <w:iCs/>
          <w:sz w:val="21"/>
          <w:szCs w:val="21"/>
        </w:rPr>
        <w:t>are</w:t>
      </w:r>
      <w:proofErr w:type="gramEnd"/>
      <w:r w:rsidRPr="006475F8">
        <w:rPr>
          <w:rFonts w:cstheme="minorHAnsi"/>
          <w:i/>
          <w:iCs/>
          <w:sz w:val="21"/>
          <w:szCs w:val="21"/>
        </w:rPr>
        <w:t xml:space="preserve"> presented in the NSNPs column. MR analyses were then repeated using only these SNPs.</w:t>
      </w:r>
      <w:r w:rsidR="00152902" w:rsidRPr="006475F8">
        <w:rPr>
          <w:rFonts w:cstheme="minorHAnsi"/>
          <w:i/>
          <w:iCs/>
          <w:sz w:val="21"/>
          <w:szCs w:val="21"/>
        </w:rPr>
        <w:t xml:space="preserve"> Where </w:t>
      </w:r>
      <w:proofErr w:type="spellStart"/>
      <w:r w:rsidR="00152902" w:rsidRPr="006475F8">
        <w:rPr>
          <w:rFonts w:cstheme="minorHAnsi"/>
          <w:i/>
          <w:iCs/>
          <w:sz w:val="21"/>
          <w:szCs w:val="21"/>
        </w:rPr>
        <w:t>cEF</w:t>
      </w:r>
      <w:proofErr w:type="spellEnd"/>
      <w:r w:rsidR="00152902" w:rsidRPr="006475F8">
        <w:rPr>
          <w:rFonts w:cstheme="minorHAnsi"/>
          <w:i/>
          <w:iCs/>
          <w:sz w:val="21"/>
          <w:szCs w:val="21"/>
        </w:rPr>
        <w:t xml:space="preserve"> was the outcome for schizophrenia and MDD, all SNPs included in the instruments for schizophrenia and MDD were better instruments for these than </w:t>
      </w:r>
      <w:proofErr w:type="spellStart"/>
      <w:r w:rsidR="00152902" w:rsidRPr="006475F8">
        <w:rPr>
          <w:rFonts w:cstheme="minorHAnsi"/>
          <w:i/>
          <w:iCs/>
          <w:sz w:val="21"/>
          <w:szCs w:val="21"/>
        </w:rPr>
        <w:t>cEF</w:t>
      </w:r>
      <w:proofErr w:type="spellEnd"/>
      <w:r w:rsidR="00152902" w:rsidRPr="006475F8">
        <w:rPr>
          <w:rFonts w:cstheme="minorHAnsi"/>
          <w:i/>
          <w:iCs/>
          <w:sz w:val="21"/>
          <w:szCs w:val="21"/>
        </w:rPr>
        <w:t xml:space="preserve"> and therefore these analyses </w:t>
      </w:r>
      <w:proofErr w:type="gramStart"/>
      <w:r w:rsidR="00152902" w:rsidRPr="006475F8">
        <w:rPr>
          <w:rFonts w:cstheme="minorHAnsi"/>
          <w:i/>
          <w:iCs/>
          <w:sz w:val="21"/>
          <w:szCs w:val="21"/>
        </w:rPr>
        <w:t>was</w:t>
      </w:r>
      <w:proofErr w:type="gramEnd"/>
      <w:r w:rsidR="00152902" w:rsidRPr="006475F8">
        <w:rPr>
          <w:rFonts w:cstheme="minorHAnsi"/>
          <w:i/>
          <w:iCs/>
          <w:sz w:val="21"/>
          <w:szCs w:val="21"/>
        </w:rPr>
        <w:t xml:space="preserve"> not repeated.</w:t>
      </w:r>
    </w:p>
    <w:p w14:paraId="2FE6F716" w14:textId="2187A71C" w:rsidR="009B58B0" w:rsidRPr="006475F8" w:rsidRDefault="00D738CC" w:rsidP="009B58B0">
      <w:pPr>
        <w:spacing w:after="0" w:line="240" w:lineRule="auto"/>
        <w:rPr>
          <w:rFonts w:cstheme="minorHAnsi"/>
          <w:sz w:val="24"/>
          <w:szCs w:val="24"/>
        </w:rPr>
      </w:pPr>
      <w:proofErr w:type="spellStart"/>
      <w:r w:rsidRPr="00D738CC">
        <w:rPr>
          <w:rFonts w:cstheme="minorHAnsi"/>
          <w:i/>
          <w:iCs/>
          <w:sz w:val="21"/>
          <w:szCs w:val="21"/>
        </w:rPr>
        <w:t>cEF</w:t>
      </w:r>
      <w:proofErr w:type="spellEnd"/>
      <w:r>
        <w:rPr>
          <w:rFonts w:cstheme="minorHAnsi"/>
          <w:i/>
          <w:iCs/>
          <w:sz w:val="21"/>
          <w:szCs w:val="21"/>
        </w:rPr>
        <w:t>=common executive function score,</w:t>
      </w:r>
      <w:r w:rsidRPr="00D738CC">
        <w:rPr>
          <w:rFonts w:cstheme="minorHAnsi"/>
          <w:i/>
          <w:iCs/>
          <w:sz w:val="21"/>
          <w:szCs w:val="21"/>
        </w:rPr>
        <w:t xml:space="preserve"> </w:t>
      </w:r>
      <w:r w:rsidR="009B58B0" w:rsidRPr="006475F8">
        <w:rPr>
          <w:rFonts w:cstheme="minorHAnsi"/>
          <w:i/>
          <w:iCs/>
          <w:sz w:val="21"/>
          <w:szCs w:val="21"/>
        </w:rPr>
        <w:t>MDD=Major depressive disorder</w:t>
      </w:r>
    </w:p>
    <w:p w14:paraId="66732F27" w14:textId="34C0422C" w:rsidR="00313FF0" w:rsidRPr="006475F8" w:rsidRDefault="00313FF0" w:rsidP="00916245">
      <w:pPr>
        <w:spacing w:after="0" w:line="240" w:lineRule="auto"/>
        <w:rPr>
          <w:rFonts w:cstheme="minorHAnsi"/>
          <w:b/>
          <w:bCs/>
          <w:sz w:val="24"/>
          <w:szCs w:val="24"/>
        </w:rPr>
        <w:sectPr w:rsidR="00313FF0" w:rsidRPr="006475F8" w:rsidSect="002A4795">
          <w:pgSz w:w="16838" w:h="11906" w:orient="landscape"/>
          <w:pgMar w:top="1440" w:right="1440" w:bottom="1440" w:left="1440" w:header="708" w:footer="708" w:gutter="0"/>
          <w:cols w:space="708"/>
          <w:docGrid w:linePitch="360"/>
        </w:sectPr>
      </w:pPr>
    </w:p>
    <w:p w14:paraId="6B73965E" w14:textId="57BDF8E6" w:rsidR="0029379C" w:rsidRPr="006475F8" w:rsidRDefault="0067628E" w:rsidP="00916245">
      <w:pPr>
        <w:spacing w:after="0" w:line="240" w:lineRule="auto"/>
        <w:rPr>
          <w:rFonts w:cstheme="minorHAnsi"/>
          <w:b/>
          <w:bCs/>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Pr="006475F8">
        <w:rPr>
          <w:rFonts w:cstheme="minorHAnsi"/>
          <w:b/>
          <w:bCs/>
          <w:sz w:val="24"/>
          <w:szCs w:val="24"/>
        </w:rPr>
        <w:t>1</w:t>
      </w:r>
      <w:r w:rsidR="00C1753C" w:rsidRPr="006475F8">
        <w:rPr>
          <w:rFonts w:cstheme="minorHAnsi"/>
          <w:b/>
          <w:bCs/>
          <w:sz w:val="24"/>
          <w:szCs w:val="24"/>
        </w:rPr>
        <w:t>.</w:t>
      </w:r>
      <w:r w:rsidR="00424FD8" w:rsidRPr="006475F8">
        <w:rPr>
          <w:rFonts w:cstheme="minorHAnsi"/>
          <w:b/>
          <w:bCs/>
          <w:sz w:val="24"/>
          <w:szCs w:val="24"/>
        </w:rPr>
        <w:t xml:space="preserve"> </w:t>
      </w:r>
      <w:r w:rsidR="00F60066" w:rsidRPr="006475F8">
        <w:rPr>
          <w:rFonts w:cstheme="minorHAnsi"/>
          <w:sz w:val="24"/>
          <w:szCs w:val="24"/>
        </w:rPr>
        <w:t xml:space="preserve">Scatter </w:t>
      </w:r>
      <w:r w:rsidR="009E33EA" w:rsidRPr="006475F8">
        <w:rPr>
          <w:rFonts w:cstheme="minorHAnsi"/>
          <w:sz w:val="24"/>
          <w:szCs w:val="24"/>
        </w:rPr>
        <w:t>p</w:t>
      </w:r>
      <w:r w:rsidR="00F60066" w:rsidRPr="006475F8">
        <w:rPr>
          <w:rFonts w:cstheme="minorHAnsi"/>
          <w:sz w:val="24"/>
          <w:szCs w:val="24"/>
        </w:rPr>
        <w:t xml:space="preserve">lot for </w:t>
      </w:r>
      <w:r w:rsidR="009E33EA" w:rsidRPr="006475F8">
        <w:rPr>
          <w:rFonts w:cstheme="minorHAnsi"/>
          <w:color w:val="000000" w:themeColor="text1"/>
          <w:sz w:val="24"/>
          <w:szCs w:val="24"/>
        </w:rPr>
        <w:t>e</w:t>
      </w:r>
      <w:r w:rsidR="00F60066"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00F60066"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00F60066" w:rsidRPr="006475F8">
        <w:rPr>
          <w:rFonts w:cstheme="minorHAnsi"/>
          <w:color w:val="000000" w:themeColor="text1"/>
          <w:sz w:val="24"/>
          <w:szCs w:val="24"/>
        </w:rPr>
        <w:t xml:space="preserve">xposure </w:t>
      </w:r>
      <w:r w:rsidR="009E33EA" w:rsidRPr="006475F8">
        <w:rPr>
          <w:rFonts w:cstheme="minorHAnsi"/>
          <w:color w:val="000000" w:themeColor="text1"/>
          <w:sz w:val="24"/>
          <w:szCs w:val="24"/>
        </w:rPr>
        <w:t>and s</w:t>
      </w:r>
      <w:r w:rsidR="00F60066" w:rsidRPr="006475F8">
        <w:rPr>
          <w:rFonts w:cstheme="minorHAnsi"/>
          <w:color w:val="000000" w:themeColor="text1"/>
          <w:sz w:val="24"/>
          <w:szCs w:val="24"/>
        </w:rPr>
        <w:t>chizophrenia as the outcome</w:t>
      </w:r>
      <w:r w:rsidR="00916245" w:rsidRPr="006475F8">
        <w:rPr>
          <w:rFonts w:cstheme="minorHAnsi"/>
          <w:color w:val="000000" w:themeColor="text1"/>
          <w:sz w:val="24"/>
          <w:szCs w:val="24"/>
        </w:rPr>
        <w:t>.</w:t>
      </w:r>
    </w:p>
    <w:p w14:paraId="412333CA" w14:textId="77777777" w:rsidR="00916245" w:rsidRPr="006475F8" w:rsidRDefault="00916245" w:rsidP="00916245">
      <w:pPr>
        <w:spacing w:after="0" w:line="240" w:lineRule="auto"/>
        <w:rPr>
          <w:rFonts w:cstheme="minorHAnsi"/>
          <w:color w:val="000000" w:themeColor="text1"/>
          <w:sz w:val="24"/>
          <w:szCs w:val="24"/>
        </w:rPr>
      </w:pPr>
    </w:p>
    <w:p w14:paraId="679F4C01" w14:textId="0D2B959D" w:rsidR="00F60066" w:rsidRPr="006475F8" w:rsidRDefault="00F60066" w:rsidP="00916245">
      <w:pPr>
        <w:spacing w:after="0" w:line="240" w:lineRule="auto"/>
        <w:rPr>
          <w:rFonts w:cstheme="minorHAnsi"/>
          <w:color w:val="000000" w:themeColor="text1"/>
          <w:sz w:val="24"/>
          <w:szCs w:val="24"/>
        </w:rPr>
      </w:pPr>
      <w:r w:rsidRPr="006475F8">
        <w:rPr>
          <w:rFonts w:cstheme="minorHAnsi"/>
          <w:color w:val="000000" w:themeColor="text1"/>
          <w:sz w:val="24"/>
          <w:szCs w:val="24"/>
        </w:rPr>
        <w:t xml:space="preserve"> </w:t>
      </w:r>
      <w:r w:rsidRPr="006475F8">
        <w:rPr>
          <w:rFonts w:cstheme="minorHAnsi"/>
          <w:noProof/>
          <w:color w:val="000000" w:themeColor="text1"/>
          <w:sz w:val="24"/>
          <w:szCs w:val="24"/>
        </w:rPr>
        <w:drawing>
          <wp:inline distT="0" distB="0" distL="0" distR="0" wp14:anchorId="646977A5" wp14:editId="35A60C95">
            <wp:extent cx="5400000" cy="5400000"/>
            <wp:effectExtent l="0" t="0" r="0" b="0"/>
            <wp:docPr id="1" name="Picture 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scatter chart&#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10333868" w14:textId="77777777" w:rsidR="00916245" w:rsidRPr="006475F8" w:rsidRDefault="00916245" w:rsidP="00916245">
      <w:pPr>
        <w:spacing w:after="0" w:line="240" w:lineRule="auto"/>
        <w:rPr>
          <w:rFonts w:cstheme="minorHAnsi"/>
          <w:i/>
          <w:iCs/>
          <w:sz w:val="21"/>
          <w:szCs w:val="21"/>
        </w:rPr>
      </w:pPr>
    </w:p>
    <w:p w14:paraId="6362AE08" w14:textId="7E86B0A2" w:rsidR="0029379C" w:rsidRPr="006475F8" w:rsidRDefault="004A37AC" w:rsidP="00916245">
      <w:pPr>
        <w:spacing w:after="0" w:line="240" w:lineRule="auto"/>
        <w:rPr>
          <w:rFonts w:cstheme="minorHAnsi"/>
          <w:i/>
          <w:iCs/>
          <w:sz w:val="21"/>
          <w:szCs w:val="21"/>
        </w:rPr>
      </w:pPr>
      <w:r w:rsidRPr="006475F8">
        <w:rPr>
          <w:rFonts w:cstheme="minorHAnsi"/>
          <w:i/>
          <w:iCs/>
          <w:sz w:val="21"/>
          <w:szCs w:val="21"/>
        </w:rPr>
        <w:t>Scatter</w:t>
      </w:r>
      <w:r w:rsidR="006F0C0B" w:rsidRPr="006475F8">
        <w:rPr>
          <w:rFonts w:cstheme="minorHAnsi"/>
          <w:i/>
          <w:iCs/>
          <w:sz w:val="21"/>
          <w:szCs w:val="21"/>
        </w:rPr>
        <w:t xml:space="preserve">plot </w:t>
      </w:r>
      <w:r w:rsidRPr="006475F8">
        <w:rPr>
          <w:rFonts w:cstheme="minorHAnsi"/>
          <w:i/>
          <w:iCs/>
          <w:sz w:val="21"/>
          <w:szCs w:val="21"/>
        </w:rPr>
        <w:t>showing</w:t>
      </w:r>
      <w:r w:rsidR="006F0C0B" w:rsidRPr="006475F8">
        <w:rPr>
          <w:rFonts w:cstheme="minorHAnsi"/>
          <w:i/>
          <w:iCs/>
          <w:sz w:val="21"/>
          <w:szCs w:val="21"/>
        </w:rPr>
        <w:t xml:space="preserve"> the effect sizes of the SNP-exposure association and the SNP-outcome associations with standard error bars. The slopes of the lines correspond to causal estimates using each of the f</w:t>
      </w:r>
      <w:r w:rsidRPr="006475F8">
        <w:rPr>
          <w:rFonts w:cstheme="minorHAnsi"/>
          <w:i/>
          <w:iCs/>
          <w:sz w:val="21"/>
          <w:szCs w:val="21"/>
        </w:rPr>
        <w:t>ive</w:t>
      </w:r>
      <w:r w:rsidR="006F0C0B" w:rsidRPr="006475F8">
        <w:rPr>
          <w:rFonts w:cstheme="minorHAnsi"/>
          <w:i/>
          <w:iCs/>
          <w:sz w:val="21"/>
          <w:szCs w:val="21"/>
        </w:rPr>
        <w:t xml:space="preserve"> different methods</w:t>
      </w:r>
      <w:r w:rsidRPr="006475F8">
        <w:rPr>
          <w:rFonts w:cstheme="minorHAnsi"/>
          <w:i/>
          <w:iCs/>
          <w:sz w:val="21"/>
          <w:szCs w:val="21"/>
        </w:rPr>
        <w:t>.</w:t>
      </w:r>
      <w:r w:rsidR="006F0C0B" w:rsidRPr="006475F8">
        <w:rPr>
          <w:rFonts w:cstheme="minorHAnsi"/>
          <w:i/>
          <w:iCs/>
          <w:sz w:val="21"/>
          <w:szCs w:val="21"/>
        </w:rPr>
        <w:t xml:space="preserve"> All MR methods are in the same direction</w:t>
      </w:r>
      <w:r w:rsidRPr="006475F8">
        <w:rPr>
          <w:rFonts w:cstheme="minorHAnsi"/>
          <w:i/>
          <w:iCs/>
          <w:sz w:val="21"/>
          <w:szCs w:val="21"/>
        </w:rPr>
        <w:t xml:space="preserve"> here</w:t>
      </w:r>
      <w:r w:rsidR="00C1753C" w:rsidRPr="006475F8">
        <w:rPr>
          <w:rFonts w:cstheme="minorHAnsi"/>
          <w:i/>
          <w:iCs/>
          <w:sz w:val="21"/>
          <w:szCs w:val="21"/>
        </w:rPr>
        <w:t>.</w:t>
      </w:r>
    </w:p>
    <w:p w14:paraId="61D6BA0F" w14:textId="77777777" w:rsidR="0029379C" w:rsidRPr="006475F8" w:rsidRDefault="0029379C" w:rsidP="00916245">
      <w:pPr>
        <w:spacing w:after="0" w:line="240" w:lineRule="auto"/>
        <w:rPr>
          <w:rFonts w:cstheme="minorHAnsi"/>
          <w:sz w:val="24"/>
          <w:szCs w:val="24"/>
        </w:rPr>
      </w:pPr>
      <w:r w:rsidRPr="006475F8">
        <w:rPr>
          <w:rFonts w:cstheme="minorHAnsi"/>
          <w:sz w:val="24"/>
          <w:szCs w:val="24"/>
        </w:rPr>
        <w:br w:type="page"/>
      </w:r>
    </w:p>
    <w:p w14:paraId="17372EB8" w14:textId="28A6580D" w:rsidR="00C361FE" w:rsidRPr="006475F8" w:rsidRDefault="00F60066"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Pr="006475F8">
        <w:rPr>
          <w:rFonts w:cstheme="minorHAnsi"/>
          <w:b/>
          <w:bCs/>
          <w:sz w:val="24"/>
          <w:szCs w:val="24"/>
        </w:rPr>
        <w:t>2</w:t>
      </w:r>
      <w:r w:rsidR="00C1753C"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Forest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xposure </w:t>
      </w:r>
      <w:r w:rsidR="009E33EA" w:rsidRPr="006475F8">
        <w:rPr>
          <w:rFonts w:cstheme="minorHAnsi"/>
          <w:color w:val="000000" w:themeColor="text1"/>
          <w:sz w:val="24"/>
          <w:szCs w:val="24"/>
        </w:rPr>
        <w:t>and s</w:t>
      </w:r>
      <w:r w:rsidRPr="006475F8">
        <w:rPr>
          <w:rFonts w:cstheme="minorHAnsi"/>
          <w:color w:val="000000" w:themeColor="text1"/>
          <w:sz w:val="24"/>
          <w:szCs w:val="24"/>
        </w:rPr>
        <w:t>chizophrenia as the outcome</w:t>
      </w:r>
      <w:r w:rsidR="00916245" w:rsidRPr="006475F8">
        <w:rPr>
          <w:rFonts w:cstheme="minorHAnsi"/>
          <w:color w:val="000000" w:themeColor="text1"/>
          <w:sz w:val="24"/>
          <w:szCs w:val="24"/>
        </w:rPr>
        <w:t>.</w:t>
      </w:r>
    </w:p>
    <w:p w14:paraId="163AE494" w14:textId="77777777" w:rsidR="00EB58AB" w:rsidRPr="006475F8" w:rsidRDefault="00EB58AB" w:rsidP="00916245">
      <w:pPr>
        <w:spacing w:after="0" w:line="240" w:lineRule="auto"/>
        <w:rPr>
          <w:rFonts w:cstheme="minorHAnsi"/>
          <w:sz w:val="24"/>
          <w:szCs w:val="24"/>
        </w:rPr>
      </w:pPr>
    </w:p>
    <w:p w14:paraId="634ABE06" w14:textId="77777777" w:rsidR="00EB58AB" w:rsidRPr="006475F8" w:rsidRDefault="00ED4D69" w:rsidP="00916245">
      <w:pPr>
        <w:spacing w:after="0" w:line="240" w:lineRule="auto"/>
        <w:rPr>
          <w:rFonts w:cstheme="minorHAnsi"/>
          <w:sz w:val="24"/>
          <w:szCs w:val="24"/>
        </w:rPr>
      </w:pPr>
      <w:r w:rsidRPr="006475F8">
        <w:rPr>
          <w:rFonts w:cstheme="minorHAnsi"/>
          <w:noProof/>
          <w:sz w:val="24"/>
          <w:szCs w:val="24"/>
        </w:rPr>
        <w:drawing>
          <wp:inline distT="0" distB="0" distL="0" distR="0" wp14:anchorId="2695893E" wp14:editId="0C6EF5E5">
            <wp:extent cx="5040112" cy="7200000"/>
            <wp:effectExtent l="0" t="0" r="1905"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040112" cy="7200000"/>
                    </a:xfrm>
                    <a:prstGeom prst="rect">
                      <a:avLst/>
                    </a:prstGeom>
                  </pic:spPr>
                </pic:pic>
              </a:graphicData>
            </a:graphic>
          </wp:inline>
        </w:drawing>
      </w:r>
    </w:p>
    <w:p w14:paraId="7DF6F830" w14:textId="77777777" w:rsidR="00916245" w:rsidRPr="006475F8" w:rsidRDefault="00916245" w:rsidP="00916245">
      <w:pPr>
        <w:spacing w:after="0" w:line="240" w:lineRule="auto"/>
        <w:rPr>
          <w:rFonts w:cstheme="minorHAnsi"/>
          <w:i/>
          <w:iCs/>
        </w:rPr>
      </w:pPr>
    </w:p>
    <w:p w14:paraId="04588601" w14:textId="5A32C1F8" w:rsidR="00C36778" w:rsidRPr="006475F8" w:rsidRDefault="00EB58AB" w:rsidP="00916245">
      <w:pPr>
        <w:spacing w:after="0" w:line="240" w:lineRule="auto"/>
        <w:rPr>
          <w:rFonts w:cstheme="minorHAnsi"/>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w:t>
      </w:r>
      <w:r w:rsidR="00C1753C" w:rsidRPr="006475F8">
        <w:rPr>
          <w:rFonts w:cstheme="minorHAnsi"/>
          <w:i/>
          <w:iCs/>
        </w:rPr>
        <w:t xml:space="preserve"> Some heterogeneity is observed here.</w:t>
      </w:r>
      <w:r w:rsidR="00C36778" w:rsidRPr="006475F8">
        <w:rPr>
          <w:rFonts w:cstheme="minorHAnsi"/>
          <w:i/>
          <w:iCs/>
          <w:sz w:val="21"/>
          <w:szCs w:val="21"/>
        </w:rPr>
        <w:br w:type="page"/>
      </w:r>
    </w:p>
    <w:p w14:paraId="4C231507" w14:textId="33A8EB00" w:rsidR="00F60066" w:rsidRPr="006475F8" w:rsidRDefault="00F60066"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237605" w:rsidRPr="006475F8">
        <w:rPr>
          <w:rFonts w:cstheme="minorHAnsi"/>
          <w:b/>
          <w:bCs/>
          <w:sz w:val="24"/>
          <w:szCs w:val="24"/>
        </w:rPr>
        <w:t>3</w:t>
      </w:r>
      <w:r w:rsidR="00C1753C"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Funnel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Pr="006475F8">
        <w:rPr>
          <w:rFonts w:cstheme="minorHAnsi"/>
          <w:color w:val="000000" w:themeColor="text1"/>
          <w:sz w:val="24"/>
          <w:szCs w:val="24"/>
        </w:rPr>
        <w:t>xposure</w:t>
      </w:r>
      <w:r w:rsidR="009E33EA" w:rsidRPr="006475F8">
        <w:rPr>
          <w:rFonts w:cstheme="minorHAnsi"/>
          <w:color w:val="000000" w:themeColor="text1"/>
          <w:sz w:val="24"/>
          <w:szCs w:val="24"/>
        </w:rPr>
        <w:t xml:space="preserve"> and s</w:t>
      </w:r>
      <w:r w:rsidRPr="006475F8">
        <w:rPr>
          <w:rFonts w:cstheme="minorHAnsi"/>
          <w:color w:val="000000" w:themeColor="text1"/>
          <w:sz w:val="24"/>
          <w:szCs w:val="24"/>
        </w:rPr>
        <w:t>chizophrenia as the outcome</w:t>
      </w:r>
      <w:r w:rsidR="00916245" w:rsidRPr="006475F8">
        <w:rPr>
          <w:rFonts w:cstheme="minorHAnsi"/>
          <w:color w:val="000000" w:themeColor="text1"/>
          <w:sz w:val="24"/>
          <w:szCs w:val="24"/>
        </w:rPr>
        <w:t>.</w:t>
      </w:r>
    </w:p>
    <w:p w14:paraId="5CA008C4" w14:textId="77777777" w:rsidR="00916245" w:rsidRPr="006475F8" w:rsidRDefault="00916245" w:rsidP="00916245">
      <w:pPr>
        <w:spacing w:after="0" w:line="240" w:lineRule="auto"/>
        <w:rPr>
          <w:rFonts w:cstheme="minorHAnsi"/>
          <w:sz w:val="24"/>
          <w:szCs w:val="24"/>
        </w:rPr>
      </w:pPr>
    </w:p>
    <w:p w14:paraId="56A24F51" w14:textId="74286A9D" w:rsidR="00F60066" w:rsidRPr="006475F8" w:rsidRDefault="00F60066"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4D8EF7B4" wp14:editId="78E78165">
            <wp:extent cx="5400000" cy="5400000"/>
            <wp:effectExtent l="0" t="0" r="0" b="0"/>
            <wp:docPr id="4" name="Picture 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Chart, scatter cha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15DC6F7F" w14:textId="77777777" w:rsidR="00916245" w:rsidRPr="006475F8" w:rsidRDefault="00916245" w:rsidP="00916245">
      <w:pPr>
        <w:spacing w:after="0" w:line="240" w:lineRule="auto"/>
        <w:rPr>
          <w:rFonts w:cstheme="minorHAnsi"/>
          <w:i/>
          <w:iCs/>
          <w:sz w:val="21"/>
          <w:szCs w:val="21"/>
        </w:rPr>
      </w:pPr>
    </w:p>
    <w:p w14:paraId="2432E80A" w14:textId="5F91EC44" w:rsidR="00F60066" w:rsidRPr="006475F8" w:rsidRDefault="00C1753C" w:rsidP="00916245">
      <w:pPr>
        <w:spacing w:after="0" w:line="240" w:lineRule="auto"/>
        <w:rPr>
          <w:rFonts w:cstheme="minorHAnsi"/>
          <w:i/>
          <w:iCs/>
          <w:sz w:val="21"/>
          <w:szCs w:val="21"/>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000259B2" w:rsidRPr="006475F8">
        <w:rPr>
          <w:rFonts w:eastAsia="Calibri" w:cstheme="minorHAnsi"/>
          <w:i/>
          <w:iCs/>
          <w:sz w:val="21"/>
          <w:szCs w:val="21"/>
        </w:rPr>
        <w:t>In this plot there is a degree of asymmetry</w:t>
      </w:r>
      <w:r w:rsidR="00B75B4D" w:rsidRPr="006475F8">
        <w:rPr>
          <w:rFonts w:cstheme="minorHAnsi"/>
          <w:i/>
          <w:iCs/>
          <w:sz w:val="21"/>
          <w:szCs w:val="21"/>
        </w:rPr>
        <w:t>, which</w:t>
      </w:r>
      <w:r w:rsidR="000F26D0" w:rsidRPr="006475F8">
        <w:rPr>
          <w:rFonts w:cstheme="minorHAnsi"/>
          <w:i/>
          <w:iCs/>
          <w:sz w:val="21"/>
          <w:szCs w:val="21"/>
        </w:rPr>
        <w:t xml:space="preserve"> may</w:t>
      </w:r>
      <w:r w:rsidR="000259B2" w:rsidRPr="006475F8">
        <w:rPr>
          <w:rFonts w:cstheme="minorHAnsi"/>
          <w:i/>
          <w:iCs/>
          <w:sz w:val="21"/>
          <w:szCs w:val="21"/>
        </w:rPr>
        <w:t xml:space="preserve"> indicate</w:t>
      </w:r>
      <w:r w:rsidR="00B75B4D" w:rsidRPr="006475F8">
        <w:rPr>
          <w:rFonts w:cstheme="minorHAnsi"/>
          <w:i/>
          <w:iCs/>
          <w:sz w:val="21"/>
          <w:szCs w:val="21"/>
        </w:rPr>
        <w:t xml:space="preserve"> violation of instrumental variable assumptions, e.g.</w:t>
      </w:r>
      <w:r w:rsidR="00A90A14" w:rsidRPr="006475F8">
        <w:rPr>
          <w:rFonts w:cstheme="minorHAnsi"/>
          <w:i/>
          <w:iCs/>
          <w:sz w:val="21"/>
          <w:szCs w:val="21"/>
        </w:rPr>
        <w:t>,</w:t>
      </w:r>
      <w:r w:rsidR="00B75B4D" w:rsidRPr="006475F8">
        <w:rPr>
          <w:rFonts w:cstheme="minorHAnsi"/>
          <w:i/>
          <w:iCs/>
          <w:sz w:val="21"/>
          <w:szCs w:val="21"/>
        </w:rPr>
        <w:t xml:space="preserve"> horizontal pleiotropy</w:t>
      </w:r>
      <w:r w:rsidR="000F26D0" w:rsidRPr="006475F8">
        <w:rPr>
          <w:rFonts w:cstheme="minorHAnsi"/>
          <w:i/>
          <w:iCs/>
          <w:sz w:val="21"/>
          <w:szCs w:val="21"/>
        </w:rPr>
        <w:t>.</w:t>
      </w:r>
      <w:r w:rsidR="00F60066" w:rsidRPr="006475F8">
        <w:rPr>
          <w:rFonts w:cstheme="minorHAnsi"/>
          <w:i/>
          <w:iCs/>
          <w:sz w:val="21"/>
          <w:szCs w:val="21"/>
        </w:rPr>
        <w:br w:type="page"/>
      </w:r>
    </w:p>
    <w:p w14:paraId="6B4E476B" w14:textId="442413E5" w:rsidR="00237605" w:rsidRPr="006475F8" w:rsidRDefault="00237605" w:rsidP="0023760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Figure S4. </w:t>
      </w:r>
      <w:r w:rsidRPr="006475F8">
        <w:rPr>
          <w:rFonts w:cstheme="minorHAnsi"/>
          <w:sz w:val="24"/>
          <w:szCs w:val="24"/>
        </w:rPr>
        <w:t xml:space="preserve">Leave one out plot for </w:t>
      </w:r>
      <w:r w:rsidR="00D738CC">
        <w:rPr>
          <w:rFonts w:cstheme="minorHAnsi"/>
          <w:color w:val="000000" w:themeColor="text1"/>
          <w:sz w:val="24"/>
          <w:szCs w:val="24"/>
        </w:rPr>
        <w:t>e</w:t>
      </w:r>
      <w:r w:rsidRPr="006475F8">
        <w:rPr>
          <w:rFonts w:cstheme="minorHAnsi"/>
          <w:color w:val="000000" w:themeColor="text1"/>
          <w:sz w:val="24"/>
          <w:szCs w:val="24"/>
        </w:rPr>
        <w:t xml:space="preserve">xecutive </w:t>
      </w:r>
      <w:r w:rsidR="00D738CC">
        <w:rPr>
          <w:rFonts w:cstheme="minorHAnsi"/>
          <w:color w:val="000000" w:themeColor="text1"/>
          <w:sz w:val="24"/>
          <w:szCs w:val="24"/>
        </w:rPr>
        <w:t>f</w:t>
      </w:r>
      <w:r w:rsidRPr="006475F8">
        <w:rPr>
          <w:rFonts w:cstheme="minorHAnsi"/>
          <w:color w:val="000000" w:themeColor="text1"/>
          <w:sz w:val="24"/>
          <w:szCs w:val="24"/>
        </w:rPr>
        <w:t>unction as the exposure and schizophrenia as the outcome.</w:t>
      </w:r>
    </w:p>
    <w:p w14:paraId="3516C23E" w14:textId="77777777" w:rsidR="00237605" w:rsidRPr="006475F8" w:rsidRDefault="00237605" w:rsidP="00237605">
      <w:pPr>
        <w:spacing w:after="0" w:line="240" w:lineRule="auto"/>
        <w:rPr>
          <w:rFonts w:cstheme="minorHAnsi"/>
          <w:sz w:val="24"/>
          <w:szCs w:val="24"/>
        </w:rPr>
      </w:pPr>
    </w:p>
    <w:p w14:paraId="45268D6E" w14:textId="77777777" w:rsidR="00237605" w:rsidRPr="006475F8" w:rsidRDefault="00237605" w:rsidP="00237605">
      <w:pPr>
        <w:spacing w:after="0" w:line="240" w:lineRule="auto"/>
        <w:rPr>
          <w:rFonts w:cstheme="minorHAnsi"/>
          <w:sz w:val="24"/>
          <w:szCs w:val="24"/>
        </w:rPr>
      </w:pPr>
      <w:r w:rsidRPr="006475F8">
        <w:rPr>
          <w:rFonts w:cstheme="minorHAnsi"/>
          <w:noProof/>
          <w:sz w:val="24"/>
          <w:szCs w:val="24"/>
        </w:rPr>
        <w:drawing>
          <wp:inline distT="0" distB="0" distL="0" distR="0" wp14:anchorId="54EF2DAA" wp14:editId="76B7C219">
            <wp:extent cx="5040111" cy="7200000"/>
            <wp:effectExtent l="0" t="0" r="1905" b="1270"/>
            <wp:docPr id="10" name="Picture 10" descr="A picture containing text, window,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text, window, appliance&#10;&#10;Description automatically generat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040111" cy="7200000"/>
                    </a:xfrm>
                    <a:prstGeom prst="rect">
                      <a:avLst/>
                    </a:prstGeom>
                  </pic:spPr>
                </pic:pic>
              </a:graphicData>
            </a:graphic>
          </wp:inline>
        </w:drawing>
      </w:r>
      <w:r w:rsidRPr="006475F8">
        <w:rPr>
          <w:rFonts w:cstheme="minorHAnsi"/>
          <w:sz w:val="24"/>
          <w:szCs w:val="24"/>
        </w:rPr>
        <w:t xml:space="preserve"> </w:t>
      </w:r>
    </w:p>
    <w:p w14:paraId="730C84AF" w14:textId="77777777" w:rsidR="00237605" w:rsidRPr="006475F8" w:rsidRDefault="00237605" w:rsidP="00237605">
      <w:pPr>
        <w:spacing w:after="0" w:line="240" w:lineRule="auto"/>
        <w:rPr>
          <w:rFonts w:cstheme="minorHAnsi"/>
          <w:i/>
          <w:iCs/>
          <w:sz w:val="21"/>
          <w:szCs w:val="21"/>
        </w:rPr>
      </w:pPr>
    </w:p>
    <w:p w14:paraId="4746ECA8" w14:textId="77777777" w:rsidR="00237605" w:rsidRPr="006475F8" w:rsidRDefault="00237605" w:rsidP="00237605">
      <w:pPr>
        <w:spacing w:after="0" w:line="240" w:lineRule="auto"/>
        <w:rPr>
          <w:rFonts w:cstheme="minorHAnsi"/>
          <w:i/>
          <w:iCs/>
          <w:sz w:val="21"/>
          <w:szCs w:val="21"/>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r w:rsidRPr="006475F8">
        <w:rPr>
          <w:rFonts w:cstheme="minorHAnsi"/>
          <w:i/>
          <w:iCs/>
          <w:sz w:val="21"/>
          <w:szCs w:val="21"/>
        </w:rPr>
        <w:br w:type="page"/>
      </w:r>
    </w:p>
    <w:p w14:paraId="6C0DC159" w14:textId="07EA4DC4" w:rsidR="00F60066" w:rsidRPr="006475F8" w:rsidRDefault="00F60066" w:rsidP="0023760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Pr="006475F8">
        <w:rPr>
          <w:rFonts w:cstheme="minorHAnsi"/>
          <w:b/>
          <w:bCs/>
          <w:sz w:val="24"/>
          <w:szCs w:val="24"/>
        </w:rPr>
        <w:t>5</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Scatter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Pr="006475F8">
        <w:rPr>
          <w:rFonts w:cstheme="minorHAnsi"/>
          <w:color w:val="000000" w:themeColor="text1"/>
          <w:sz w:val="24"/>
          <w:szCs w:val="24"/>
        </w:rPr>
        <w:t>xposure</w:t>
      </w:r>
      <w:r w:rsidR="009E33EA" w:rsidRPr="006475F8">
        <w:rPr>
          <w:rFonts w:cstheme="minorHAnsi"/>
          <w:color w:val="000000" w:themeColor="text1"/>
          <w:sz w:val="24"/>
          <w:szCs w:val="24"/>
        </w:rPr>
        <w:t xml:space="preserve"> and</w:t>
      </w:r>
      <w:r w:rsidRPr="006475F8">
        <w:rPr>
          <w:rFonts w:cstheme="minorHAnsi"/>
          <w:color w:val="000000" w:themeColor="text1"/>
          <w:sz w:val="24"/>
          <w:szCs w:val="24"/>
        </w:rPr>
        <w:t xml:space="preserve"> </w:t>
      </w:r>
      <w:r w:rsidR="00F10EEC">
        <w:rPr>
          <w:rFonts w:cstheme="minorHAnsi"/>
          <w:color w:val="000000" w:themeColor="text1"/>
          <w:sz w:val="24"/>
          <w:szCs w:val="24"/>
        </w:rPr>
        <w:t>major depressive disorder</w:t>
      </w:r>
      <w:r w:rsidRPr="006475F8">
        <w:rPr>
          <w:rFonts w:cstheme="minorHAnsi"/>
          <w:color w:val="000000" w:themeColor="text1"/>
          <w:sz w:val="24"/>
          <w:szCs w:val="24"/>
        </w:rPr>
        <w:t xml:space="preserve"> as the outcome</w:t>
      </w:r>
      <w:r w:rsidR="00916245" w:rsidRPr="006475F8">
        <w:rPr>
          <w:rFonts w:cstheme="minorHAnsi"/>
          <w:color w:val="000000" w:themeColor="text1"/>
          <w:sz w:val="24"/>
          <w:szCs w:val="24"/>
        </w:rPr>
        <w:t>.</w:t>
      </w:r>
    </w:p>
    <w:p w14:paraId="0596F889" w14:textId="77777777" w:rsidR="00916245" w:rsidRPr="006475F8" w:rsidRDefault="00916245" w:rsidP="00916245">
      <w:pPr>
        <w:spacing w:after="0" w:line="240" w:lineRule="auto"/>
        <w:rPr>
          <w:rFonts w:cstheme="minorHAnsi"/>
          <w:b/>
          <w:bCs/>
          <w:color w:val="000000" w:themeColor="text1"/>
          <w:sz w:val="24"/>
          <w:szCs w:val="24"/>
        </w:rPr>
      </w:pPr>
    </w:p>
    <w:p w14:paraId="63296E93" w14:textId="40AFF832" w:rsidR="00401F81" w:rsidRPr="006475F8" w:rsidRDefault="00F60066" w:rsidP="00916245">
      <w:pPr>
        <w:spacing w:after="0" w:line="240" w:lineRule="auto"/>
        <w:rPr>
          <w:rFonts w:cstheme="minorHAnsi"/>
          <w:color w:val="000000" w:themeColor="text1"/>
          <w:sz w:val="24"/>
          <w:szCs w:val="24"/>
        </w:rPr>
      </w:pPr>
      <w:r w:rsidRPr="006475F8">
        <w:rPr>
          <w:rFonts w:cstheme="minorHAnsi"/>
          <w:noProof/>
          <w:sz w:val="24"/>
          <w:szCs w:val="24"/>
        </w:rPr>
        <w:drawing>
          <wp:inline distT="0" distB="0" distL="0" distR="0" wp14:anchorId="1C9722C6" wp14:editId="2C632A4A">
            <wp:extent cx="5400000" cy="5400000"/>
            <wp:effectExtent l="0" t="0" r="0" b="0"/>
            <wp:docPr id="8" name="Picture 8"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Chart&#10;&#10;Description automatically generated"/>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47AD90FD" w14:textId="77777777" w:rsidR="00916245" w:rsidRPr="006475F8" w:rsidRDefault="00916245" w:rsidP="00916245">
      <w:pPr>
        <w:spacing w:after="0" w:line="240" w:lineRule="auto"/>
        <w:jc w:val="both"/>
        <w:rPr>
          <w:rFonts w:cstheme="minorHAnsi"/>
          <w:i/>
          <w:iCs/>
          <w:sz w:val="21"/>
          <w:szCs w:val="21"/>
        </w:rPr>
      </w:pPr>
    </w:p>
    <w:p w14:paraId="30E99822" w14:textId="0BC9617C" w:rsidR="00401F81" w:rsidRPr="006475F8" w:rsidRDefault="000F26D0" w:rsidP="00916245">
      <w:pPr>
        <w:spacing w:after="0" w:line="240" w:lineRule="auto"/>
        <w:jc w:val="both"/>
        <w:rPr>
          <w:rFonts w:cstheme="minorHAnsi"/>
          <w:i/>
          <w:iCs/>
          <w:color w:val="000000" w:themeColor="text1"/>
          <w:sz w:val="21"/>
          <w:szCs w:val="21"/>
        </w:rPr>
      </w:pPr>
      <w:r w:rsidRPr="006475F8">
        <w:rPr>
          <w:rFonts w:cstheme="minorHAnsi"/>
          <w:i/>
          <w:iCs/>
          <w:sz w:val="21"/>
          <w:szCs w:val="21"/>
        </w:rPr>
        <w:t>Scatterplot showing the effect sizes of the SNP-exposure association and the SNP-outcome associations with standard error bars. The slopes of the lines correspond to causal estimates using each of the five different methods. All MR methods are in the same direction here.</w:t>
      </w:r>
      <w:r w:rsidR="00401F81" w:rsidRPr="006475F8">
        <w:rPr>
          <w:rFonts w:cstheme="minorHAnsi"/>
          <w:i/>
          <w:iCs/>
          <w:color w:val="000000" w:themeColor="text1"/>
          <w:sz w:val="21"/>
          <w:szCs w:val="21"/>
        </w:rPr>
        <w:br w:type="page"/>
      </w:r>
    </w:p>
    <w:p w14:paraId="26E8F355" w14:textId="2CBC09DF" w:rsidR="00F60066" w:rsidRPr="006475F8" w:rsidRDefault="00F60066"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Pr="006475F8">
        <w:rPr>
          <w:rFonts w:cstheme="minorHAnsi"/>
          <w:b/>
          <w:bCs/>
          <w:sz w:val="24"/>
          <w:szCs w:val="24"/>
        </w:rPr>
        <w:t>6</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Forest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Pr="006475F8">
        <w:rPr>
          <w:rFonts w:cstheme="minorHAnsi"/>
          <w:color w:val="000000" w:themeColor="text1"/>
          <w:sz w:val="24"/>
          <w:szCs w:val="24"/>
        </w:rPr>
        <w:t>xposure</w:t>
      </w:r>
      <w:r w:rsidR="009E33EA" w:rsidRPr="006475F8">
        <w:rPr>
          <w:rFonts w:cstheme="minorHAnsi"/>
          <w:color w:val="000000" w:themeColor="text1"/>
          <w:sz w:val="24"/>
          <w:szCs w:val="24"/>
        </w:rPr>
        <w:t xml:space="preserve"> and</w:t>
      </w:r>
      <w:r w:rsidRPr="006475F8">
        <w:rPr>
          <w:rFonts w:cstheme="minorHAnsi"/>
          <w:color w:val="000000" w:themeColor="text1"/>
          <w:sz w:val="24"/>
          <w:szCs w:val="24"/>
        </w:rPr>
        <w:t xml:space="preserve"> </w:t>
      </w:r>
      <w:r w:rsidR="00F10EEC">
        <w:rPr>
          <w:rFonts w:cstheme="minorHAnsi"/>
          <w:color w:val="000000" w:themeColor="text1"/>
          <w:sz w:val="24"/>
          <w:szCs w:val="24"/>
        </w:rPr>
        <w:t>major depressive disorder</w:t>
      </w:r>
      <w:r w:rsidRPr="006475F8">
        <w:rPr>
          <w:rFonts w:cstheme="minorHAnsi"/>
          <w:color w:val="000000" w:themeColor="text1"/>
          <w:sz w:val="24"/>
          <w:szCs w:val="24"/>
        </w:rPr>
        <w:t xml:space="preserve"> as the outcome</w:t>
      </w:r>
      <w:r w:rsidR="00916245" w:rsidRPr="006475F8">
        <w:rPr>
          <w:rFonts w:cstheme="minorHAnsi"/>
          <w:color w:val="000000" w:themeColor="text1"/>
          <w:sz w:val="24"/>
          <w:szCs w:val="24"/>
        </w:rPr>
        <w:t>.</w:t>
      </w:r>
    </w:p>
    <w:p w14:paraId="5CC1B481" w14:textId="77777777" w:rsidR="00916245" w:rsidRPr="006475F8" w:rsidRDefault="00916245" w:rsidP="00916245">
      <w:pPr>
        <w:spacing w:after="0" w:line="240" w:lineRule="auto"/>
        <w:rPr>
          <w:rFonts w:cstheme="minorHAnsi"/>
          <w:color w:val="000000" w:themeColor="text1"/>
          <w:sz w:val="24"/>
          <w:szCs w:val="24"/>
        </w:rPr>
      </w:pPr>
    </w:p>
    <w:p w14:paraId="535E1688" w14:textId="77777777" w:rsidR="00FE1DF6" w:rsidRPr="006475F8" w:rsidRDefault="00C36778"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622481B1" wp14:editId="16308CB0">
            <wp:extent cx="5040112" cy="7200000"/>
            <wp:effectExtent l="0" t="0" r="1905" b="127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40112" cy="7200000"/>
                    </a:xfrm>
                    <a:prstGeom prst="rect">
                      <a:avLst/>
                    </a:prstGeom>
                  </pic:spPr>
                </pic:pic>
              </a:graphicData>
            </a:graphic>
          </wp:inline>
        </w:drawing>
      </w:r>
    </w:p>
    <w:p w14:paraId="5E0B9C0B" w14:textId="77777777" w:rsidR="00916245" w:rsidRPr="006475F8" w:rsidRDefault="00916245" w:rsidP="00916245">
      <w:pPr>
        <w:spacing w:after="0" w:line="240" w:lineRule="auto"/>
        <w:rPr>
          <w:rFonts w:cstheme="minorHAnsi"/>
          <w:i/>
          <w:iCs/>
        </w:rPr>
      </w:pPr>
    </w:p>
    <w:p w14:paraId="1EC2A237" w14:textId="0E368EA9" w:rsidR="00A454E7" w:rsidRPr="006475F8" w:rsidRDefault="000F26D0" w:rsidP="00916245">
      <w:pPr>
        <w:spacing w:after="0" w:line="240" w:lineRule="auto"/>
        <w:rPr>
          <w:rFonts w:cstheme="minorHAnsi"/>
          <w:color w:val="000000" w:themeColor="text1"/>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 Some heterogeneity is observed here.</w:t>
      </w:r>
      <w:r w:rsidR="00A454E7" w:rsidRPr="006475F8">
        <w:rPr>
          <w:rFonts w:cstheme="minorHAnsi"/>
          <w:color w:val="000000" w:themeColor="text1"/>
          <w:sz w:val="24"/>
          <w:szCs w:val="24"/>
        </w:rPr>
        <w:br w:type="page"/>
      </w:r>
    </w:p>
    <w:p w14:paraId="00172E41" w14:textId="6A00D049" w:rsidR="00F60066" w:rsidRPr="006475F8" w:rsidRDefault="00F60066"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237605" w:rsidRPr="006475F8">
        <w:rPr>
          <w:rFonts w:cstheme="minorHAnsi"/>
          <w:b/>
          <w:bCs/>
          <w:sz w:val="24"/>
          <w:szCs w:val="24"/>
        </w:rPr>
        <w:t>7</w:t>
      </w:r>
      <w:r w:rsidR="003A3B53" w:rsidRPr="006475F8">
        <w:rPr>
          <w:rFonts w:cstheme="minorHAnsi"/>
          <w:b/>
          <w:bCs/>
          <w:sz w:val="24"/>
          <w:szCs w:val="24"/>
        </w:rPr>
        <w:t>.</w:t>
      </w:r>
      <w:r w:rsidRPr="006475F8">
        <w:rPr>
          <w:rFonts w:cstheme="minorHAnsi"/>
          <w:b/>
          <w:bCs/>
          <w:sz w:val="24"/>
          <w:szCs w:val="24"/>
        </w:rPr>
        <w:t xml:space="preserve"> </w:t>
      </w:r>
      <w:r w:rsidR="00B57225" w:rsidRPr="006475F8">
        <w:rPr>
          <w:rFonts w:cstheme="minorHAnsi"/>
          <w:sz w:val="24"/>
          <w:szCs w:val="24"/>
        </w:rPr>
        <w:t xml:space="preserve">Funnel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e</w:t>
      </w:r>
      <w:r w:rsidRPr="006475F8">
        <w:rPr>
          <w:rFonts w:cstheme="minorHAnsi"/>
          <w:color w:val="000000" w:themeColor="text1"/>
          <w:sz w:val="24"/>
          <w:szCs w:val="24"/>
        </w:rPr>
        <w:t>xposure</w:t>
      </w:r>
      <w:r w:rsidR="009E33EA" w:rsidRPr="006475F8">
        <w:rPr>
          <w:rFonts w:cstheme="minorHAnsi"/>
          <w:color w:val="000000" w:themeColor="text1"/>
          <w:sz w:val="24"/>
          <w:szCs w:val="24"/>
        </w:rPr>
        <w:t xml:space="preserve"> and</w:t>
      </w:r>
      <w:r w:rsidRPr="006475F8">
        <w:rPr>
          <w:rFonts w:cstheme="minorHAnsi"/>
          <w:color w:val="000000" w:themeColor="text1"/>
          <w:sz w:val="24"/>
          <w:szCs w:val="24"/>
        </w:rPr>
        <w:t xml:space="preserve"> </w:t>
      </w:r>
      <w:r w:rsidR="00F10EEC">
        <w:rPr>
          <w:rFonts w:cstheme="minorHAnsi"/>
          <w:color w:val="000000" w:themeColor="text1"/>
          <w:sz w:val="24"/>
          <w:szCs w:val="24"/>
        </w:rPr>
        <w:t>major depressive disorder</w:t>
      </w:r>
      <w:r w:rsidRPr="006475F8">
        <w:rPr>
          <w:rFonts w:cstheme="minorHAnsi"/>
          <w:color w:val="000000" w:themeColor="text1"/>
          <w:sz w:val="24"/>
          <w:szCs w:val="24"/>
        </w:rPr>
        <w:t xml:space="preserve"> as the outcome</w:t>
      </w:r>
      <w:r w:rsidR="00916245" w:rsidRPr="006475F8">
        <w:rPr>
          <w:rFonts w:cstheme="minorHAnsi"/>
          <w:color w:val="000000" w:themeColor="text1"/>
          <w:sz w:val="24"/>
          <w:szCs w:val="24"/>
        </w:rPr>
        <w:t>.</w:t>
      </w:r>
    </w:p>
    <w:p w14:paraId="05449175" w14:textId="77777777" w:rsidR="00F60066" w:rsidRPr="006475F8" w:rsidRDefault="00F60066" w:rsidP="00916245">
      <w:pPr>
        <w:spacing w:after="0" w:line="240" w:lineRule="auto"/>
        <w:rPr>
          <w:rFonts w:cstheme="minorHAnsi"/>
          <w:color w:val="000000" w:themeColor="text1"/>
          <w:sz w:val="24"/>
          <w:szCs w:val="24"/>
        </w:rPr>
      </w:pPr>
    </w:p>
    <w:p w14:paraId="585310DD" w14:textId="1D3F4BF6" w:rsidR="00F60066" w:rsidRPr="006475F8" w:rsidRDefault="00F60066" w:rsidP="00916245">
      <w:pPr>
        <w:spacing w:after="0" w:line="240" w:lineRule="auto"/>
        <w:rPr>
          <w:rFonts w:cstheme="minorHAnsi"/>
          <w:sz w:val="24"/>
          <w:szCs w:val="24"/>
        </w:rPr>
      </w:pPr>
      <w:r w:rsidRPr="006475F8">
        <w:rPr>
          <w:rFonts w:cstheme="minorHAnsi"/>
          <w:noProof/>
          <w:sz w:val="24"/>
          <w:szCs w:val="24"/>
        </w:rPr>
        <w:drawing>
          <wp:inline distT="0" distB="0" distL="0" distR="0" wp14:anchorId="3BCB92C2" wp14:editId="67D8CFF2">
            <wp:extent cx="5400000" cy="5400000"/>
            <wp:effectExtent l="0" t="0" r="0" b="0"/>
            <wp:docPr id="6" name="Picture 6"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Chart, scatter chart&#10;&#10;Description automatically generated"/>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0CF280DD" w14:textId="77777777" w:rsidR="00916245" w:rsidRPr="006475F8" w:rsidRDefault="00916245" w:rsidP="00916245">
      <w:pPr>
        <w:spacing w:after="0" w:line="240" w:lineRule="auto"/>
        <w:rPr>
          <w:rFonts w:cstheme="minorHAnsi"/>
          <w:i/>
          <w:iCs/>
          <w:sz w:val="21"/>
          <w:szCs w:val="21"/>
        </w:rPr>
      </w:pPr>
    </w:p>
    <w:p w14:paraId="05756828" w14:textId="4F5044BA" w:rsidR="00237605" w:rsidRPr="006475F8" w:rsidRDefault="000F26D0" w:rsidP="00237605">
      <w:pPr>
        <w:spacing w:after="0" w:line="240" w:lineRule="auto"/>
        <w:rPr>
          <w:rFonts w:cstheme="minorHAnsi"/>
          <w:b/>
          <w:bCs/>
          <w:color w:val="000000" w:themeColor="text1"/>
          <w:sz w:val="24"/>
          <w:szCs w:val="24"/>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Pr="006475F8">
        <w:rPr>
          <w:rFonts w:eastAsia="Calibri" w:cstheme="minorHAnsi"/>
          <w:i/>
          <w:iCs/>
          <w:sz w:val="21"/>
          <w:szCs w:val="21"/>
        </w:rPr>
        <w:t>In this plot there is a degree of asymmetry</w:t>
      </w:r>
      <w:r w:rsidRPr="006475F8">
        <w:rPr>
          <w:rFonts w:cstheme="minorHAnsi"/>
          <w:i/>
          <w:iCs/>
          <w:sz w:val="21"/>
          <w:szCs w:val="21"/>
        </w:rPr>
        <w:t xml:space="preserve">, which may indicate violation of instrumental variable assumptions, </w:t>
      </w:r>
      <w:proofErr w:type="gramStart"/>
      <w:r w:rsidRPr="006475F8">
        <w:rPr>
          <w:rFonts w:cstheme="minorHAnsi"/>
          <w:i/>
          <w:iCs/>
          <w:sz w:val="21"/>
          <w:szCs w:val="21"/>
        </w:rPr>
        <w:t>e.g.</w:t>
      </w:r>
      <w:proofErr w:type="gramEnd"/>
      <w:r w:rsidRPr="006475F8">
        <w:rPr>
          <w:rFonts w:cstheme="minorHAnsi"/>
          <w:i/>
          <w:iCs/>
          <w:sz w:val="21"/>
          <w:szCs w:val="21"/>
        </w:rPr>
        <w:t xml:space="preserve"> horizontal pleiotropy.</w:t>
      </w:r>
      <w:r w:rsidR="00027F7D" w:rsidRPr="006475F8">
        <w:rPr>
          <w:rFonts w:cstheme="minorHAnsi"/>
          <w:sz w:val="24"/>
          <w:szCs w:val="24"/>
        </w:rPr>
        <w:br w:type="page"/>
      </w:r>
      <w:r w:rsidR="00237605" w:rsidRPr="006475F8">
        <w:rPr>
          <w:rFonts w:cstheme="minorHAnsi"/>
          <w:b/>
          <w:bCs/>
          <w:sz w:val="24"/>
          <w:szCs w:val="24"/>
        </w:rPr>
        <w:lastRenderedPageBreak/>
        <w:t>Supplementary Figure S8.</w:t>
      </w:r>
      <w:r w:rsidR="00237605" w:rsidRPr="006475F8">
        <w:rPr>
          <w:rFonts w:cstheme="minorHAnsi"/>
          <w:sz w:val="24"/>
          <w:szCs w:val="24"/>
        </w:rPr>
        <w:t xml:space="preserve"> Leave one out plot for </w:t>
      </w:r>
      <w:r w:rsidR="00237605" w:rsidRPr="006475F8">
        <w:rPr>
          <w:rFonts w:cstheme="minorHAnsi"/>
          <w:color w:val="000000" w:themeColor="text1"/>
          <w:sz w:val="24"/>
          <w:szCs w:val="24"/>
        </w:rPr>
        <w:t xml:space="preserve">executive function as the exposure and </w:t>
      </w:r>
      <w:r w:rsidR="00F10EEC">
        <w:rPr>
          <w:rFonts w:cstheme="minorHAnsi"/>
          <w:color w:val="000000" w:themeColor="text1"/>
          <w:sz w:val="24"/>
          <w:szCs w:val="24"/>
        </w:rPr>
        <w:t>major depressive disorder</w:t>
      </w:r>
      <w:r w:rsidR="00237605" w:rsidRPr="006475F8">
        <w:rPr>
          <w:rFonts w:cstheme="minorHAnsi"/>
          <w:color w:val="000000" w:themeColor="text1"/>
          <w:sz w:val="24"/>
          <w:szCs w:val="24"/>
        </w:rPr>
        <w:t xml:space="preserve"> as the outcome.</w:t>
      </w:r>
    </w:p>
    <w:p w14:paraId="04297943" w14:textId="77777777" w:rsidR="00237605" w:rsidRPr="006475F8" w:rsidRDefault="00237605" w:rsidP="00237605">
      <w:pPr>
        <w:spacing w:after="0" w:line="240" w:lineRule="auto"/>
        <w:rPr>
          <w:rFonts w:cstheme="minorHAnsi"/>
          <w:color w:val="000000" w:themeColor="text1"/>
          <w:sz w:val="24"/>
          <w:szCs w:val="24"/>
        </w:rPr>
      </w:pPr>
    </w:p>
    <w:p w14:paraId="461DB1B1" w14:textId="77777777" w:rsidR="00237605" w:rsidRPr="006475F8" w:rsidRDefault="00237605" w:rsidP="00237605">
      <w:pPr>
        <w:spacing w:after="0" w:line="240" w:lineRule="auto"/>
        <w:rPr>
          <w:rFonts w:cstheme="minorHAnsi"/>
          <w:sz w:val="24"/>
          <w:szCs w:val="24"/>
        </w:rPr>
      </w:pPr>
      <w:r w:rsidRPr="006475F8">
        <w:rPr>
          <w:rFonts w:cstheme="minorHAnsi"/>
          <w:noProof/>
          <w:color w:val="000000" w:themeColor="text1"/>
          <w:sz w:val="24"/>
          <w:szCs w:val="24"/>
        </w:rPr>
        <w:drawing>
          <wp:inline distT="0" distB="0" distL="0" distR="0" wp14:anchorId="48BE8388" wp14:editId="4FC8E4AD">
            <wp:extent cx="5040112" cy="7200000"/>
            <wp:effectExtent l="0" t="0" r="1905" b="1270"/>
            <wp:docPr id="16" name="Picture 16" descr="A picture containing text, window, applian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A picture containing text, window, appliance&#10;&#10;Description automatically generated"/>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040112" cy="7200000"/>
                    </a:xfrm>
                    <a:prstGeom prst="rect">
                      <a:avLst/>
                    </a:prstGeom>
                  </pic:spPr>
                </pic:pic>
              </a:graphicData>
            </a:graphic>
          </wp:inline>
        </w:drawing>
      </w:r>
      <w:r w:rsidRPr="006475F8">
        <w:rPr>
          <w:rFonts w:cstheme="minorHAnsi"/>
          <w:sz w:val="24"/>
          <w:szCs w:val="24"/>
        </w:rPr>
        <w:t xml:space="preserve"> </w:t>
      </w:r>
    </w:p>
    <w:p w14:paraId="7C36AF89" w14:textId="77777777" w:rsidR="00237605" w:rsidRPr="006475F8" w:rsidRDefault="00237605" w:rsidP="00237605">
      <w:pPr>
        <w:spacing w:after="0" w:line="240" w:lineRule="auto"/>
        <w:rPr>
          <w:rFonts w:cstheme="minorHAnsi"/>
          <w:i/>
          <w:iCs/>
          <w:sz w:val="21"/>
          <w:szCs w:val="21"/>
        </w:rPr>
      </w:pPr>
    </w:p>
    <w:p w14:paraId="58F90B9C" w14:textId="77777777" w:rsidR="00237605" w:rsidRPr="006475F8" w:rsidRDefault="00237605" w:rsidP="00237605">
      <w:pPr>
        <w:spacing w:after="0" w:line="240" w:lineRule="auto"/>
        <w:rPr>
          <w:rFonts w:cstheme="minorHAnsi"/>
          <w:color w:val="000000" w:themeColor="text1"/>
          <w:sz w:val="24"/>
          <w:szCs w:val="24"/>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r w:rsidRPr="006475F8">
        <w:rPr>
          <w:rFonts w:cstheme="minorHAnsi"/>
          <w:color w:val="000000" w:themeColor="text1"/>
          <w:sz w:val="24"/>
          <w:szCs w:val="24"/>
        </w:rPr>
        <w:br w:type="page"/>
      </w:r>
    </w:p>
    <w:p w14:paraId="27B3D9EA" w14:textId="4A0D8A7C" w:rsidR="00027F7D" w:rsidRPr="006475F8" w:rsidRDefault="00027F7D"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61490F" w:rsidRPr="006475F8">
        <w:rPr>
          <w:rFonts w:cstheme="minorHAnsi"/>
          <w:b/>
          <w:bCs/>
          <w:sz w:val="24"/>
          <w:szCs w:val="24"/>
        </w:rPr>
        <w:t>9</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Scatter plot for </w:t>
      </w:r>
      <w:r w:rsidRPr="006475F8">
        <w:rPr>
          <w:rFonts w:cstheme="minorHAnsi"/>
          <w:color w:val="000000" w:themeColor="text1"/>
          <w:sz w:val="24"/>
          <w:szCs w:val="24"/>
        </w:rPr>
        <w:t>executive function as the exposure and drinks per week as the outcome</w:t>
      </w:r>
      <w:r w:rsidR="00916245" w:rsidRPr="006475F8">
        <w:rPr>
          <w:rFonts w:cstheme="minorHAnsi"/>
          <w:color w:val="000000" w:themeColor="text1"/>
          <w:sz w:val="24"/>
          <w:szCs w:val="24"/>
        </w:rPr>
        <w:t>.</w:t>
      </w:r>
    </w:p>
    <w:p w14:paraId="0459960A" w14:textId="77777777" w:rsidR="00916245" w:rsidRPr="006475F8" w:rsidRDefault="00916245" w:rsidP="00916245">
      <w:pPr>
        <w:spacing w:after="0" w:line="240" w:lineRule="auto"/>
        <w:rPr>
          <w:rFonts w:cstheme="minorHAnsi"/>
          <w:sz w:val="24"/>
          <w:szCs w:val="24"/>
        </w:rPr>
      </w:pPr>
    </w:p>
    <w:p w14:paraId="218163E9" w14:textId="3F9C2B21" w:rsidR="00724DFA" w:rsidRPr="006475F8" w:rsidRDefault="00724DFA"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652F7876" wp14:editId="50091478">
            <wp:extent cx="5400000" cy="5400000"/>
            <wp:effectExtent l="0" t="0" r="0" b="0"/>
            <wp:docPr id="12" name="Picture 12"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Chart, scatter chart&#10;&#10;Description automatically generated"/>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04645F64" w14:textId="77777777" w:rsidR="00916245" w:rsidRPr="006475F8" w:rsidRDefault="00916245" w:rsidP="00916245">
      <w:pPr>
        <w:spacing w:after="0" w:line="240" w:lineRule="auto"/>
        <w:rPr>
          <w:rFonts w:cstheme="minorHAnsi"/>
          <w:i/>
          <w:iCs/>
          <w:sz w:val="21"/>
          <w:szCs w:val="21"/>
        </w:rPr>
      </w:pPr>
    </w:p>
    <w:p w14:paraId="72830FBB" w14:textId="7BDDBB38" w:rsidR="00724DFA" w:rsidRPr="006475F8" w:rsidRDefault="000F26D0" w:rsidP="00916245">
      <w:pPr>
        <w:spacing w:after="0" w:line="240" w:lineRule="auto"/>
        <w:rPr>
          <w:rFonts w:cstheme="minorHAnsi"/>
          <w:sz w:val="24"/>
          <w:szCs w:val="24"/>
        </w:rPr>
      </w:pPr>
      <w:r w:rsidRPr="006475F8">
        <w:rPr>
          <w:rFonts w:cstheme="minorHAnsi"/>
          <w:i/>
          <w:iCs/>
          <w:sz w:val="21"/>
          <w:szCs w:val="21"/>
        </w:rPr>
        <w:t>Scatterplot showing the effect sizes of the SNP-exposure association and the SNP-outcome associations with standard error bars. The slopes of the lines correspond to causal estimates using each of the five different methods. All MR methods are in the same direction here.</w:t>
      </w:r>
      <w:r w:rsidR="00724DFA" w:rsidRPr="006475F8">
        <w:rPr>
          <w:rFonts w:cstheme="minorHAnsi"/>
          <w:sz w:val="24"/>
          <w:szCs w:val="24"/>
        </w:rPr>
        <w:br w:type="page"/>
      </w:r>
    </w:p>
    <w:p w14:paraId="39BBBF66" w14:textId="4E535A6C" w:rsidR="00027F7D" w:rsidRPr="006475F8" w:rsidRDefault="00027F7D"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Pr="006475F8">
        <w:rPr>
          <w:rFonts w:cstheme="minorHAnsi"/>
          <w:b/>
          <w:bCs/>
          <w:sz w:val="24"/>
          <w:szCs w:val="24"/>
        </w:rPr>
        <w:t>1</w:t>
      </w:r>
      <w:r w:rsidR="0061490F" w:rsidRPr="006475F8">
        <w:rPr>
          <w:rFonts w:cstheme="minorHAnsi"/>
          <w:b/>
          <w:bCs/>
          <w:sz w:val="24"/>
          <w:szCs w:val="24"/>
        </w:rPr>
        <w:t>0</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Forest plot for </w:t>
      </w:r>
      <w:r w:rsidRPr="006475F8">
        <w:rPr>
          <w:rFonts w:cstheme="minorHAnsi"/>
          <w:color w:val="000000" w:themeColor="text1"/>
          <w:sz w:val="24"/>
          <w:szCs w:val="24"/>
        </w:rPr>
        <w:t>executive function as the exposure and drinks per week as the outcome</w:t>
      </w:r>
      <w:r w:rsidR="00916245" w:rsidRPr="006475F8">
        <w:rPr>
          <w:rFonts w:cstheme="minorHAnsi"/>
          <w:color w:val="000000" w:themeColor="text1"/>
          <w:sz w:val="24"/>
          <w:szCs w:val="24"/>
        </w:rPr>
        <w:t>.</w:t>
      </w:r>
    </w:p>
    <w:p w14:paraId="42B8361E" w14:textId="77777777" w:rsidR="00916245" w:rsidRPr="006475F8" w:rsidRDefault="00916245" w:rsidP="00916245">
      <w:pPr>
        <w:spacing w:after="0" w:line="240" w:lineRule="auto"/>
        <w:rPr>
          <w:rFonts w:cstheme="minorHAnsi"/>
          <w:color w:val="000000" w:themeColor="text1"/>
          <w:sz w:val="24"/>
          <w:szCs w:val="24"/>
        </w:rPr>
      </w:pPr>
    </w:p>
    <w:p w14:paraId="5C835E17" w14:textId="6C2C9861" w:rsidR="00724DFA" w:rsidRPr="006475F8" w:rsidRDefault="007B09E4"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05DEC318" wp14:editId="0458CFF4">
            <wp:extent cx="5040112" cy="7200000"/>
            <wp:effectExtent l="0" t="0" r="1905" b="1270"/>
            <wp:docPr id="2" name="Picture 2"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chart&#10;&#10;Description automatically generated"/>
                    <pic:cNvPicPr/>
                  </pic:nvPicPr>
                  <pic:blipFill>
                    <a:blip r:embed="rId18" cstate="print">
                      <a:extLst>
                        <a:ext uri="{28A0092B-C50C-407E-A947-70E740481C1C}">
                          <a14:useLocalDpi xmlns:a14="http://schemas.microsoft.com/office/drawing/2010/main" val="0"/>
                        </a:ext>
                      </a:extLst>
                    </a:blip>
                    <a:stretch>
                      <a:fillRect/>
                    </a:stretch>
                  </pic:blipFill>
                  <pic:spPr>
                    <a:xfrm>
                      <a:off x="0" y="0"/>
                      <a:ext cx="5040112" cy="7200000"/>
                    </a:xfrm>
                    <a:prstGeom prst="rect">
                      <a:avLst/>
                    </a:prstGeom>
                  </pic:spPr>
                </pic:pic>
              </a:graphicData>
            </a:graphic>
          </wp:inline>
        </w:drawing>
      </w:r>
    </w:p>
    <w:p w14:paraId="3253C7D2" w14:textId="77777777" w:rsidR="00916245" w:rsidRPr="006475F8" w:rsidRDefault="00916245" w:rsidP="00916245">
      <w:pPr>
        <w:spacing w:after="0" w:line="240" w:lineRule="auto"/>
        <w:rPr>
          <w:rFonts w:cstheme="minorHAnsi"/>
          <w:i/>
          <w:iCs/>
        </w:rPr>
      </w:pPr>
    </w:p>
    <w:p w14:paraId="32BFA737" w14:textId="30010619" w:rsidR="00724DFA" w:rsidRPr="006475F8" w:rsidRDefault="000F26D0" w:rsidP="00916245">
      <w:pPr>
        <w:spacing w:after="0" w:line="240" w:lineRule="auto"/>
        <w:rPr>
          <w:rFonts w:cstheme="minorHAnsi"/>
          <w:color w:val="000000" w:themeColor="text1"/>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 Some heterogeneity is observed here.</w:t>
      </w:r>
      <w:r w:rsidR="00724DFA" w:rsidRPr="006475F8">
        <w:rPr>
          <w:rFonts w:cstheme="minorHAnsi"/>
          <w:color w:val="000000" w:themeColor="text1"/>
          <w:sz w:val="24"/>
          <w:szCs w:val="24"/>
        </w:rPr>
        <w:br w:type="page"/>
      </w:r>
    </w:p>
    <w:p w14:paraId="1121E7E9" w14:textId="6587D664" w:rsidR="00027F7D" w:rsidRPr="006475F8" w:rsidRDefault="00027F7D"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61490F" w:rsidRPr="006475F8">
        <w:rPr>
          <w:rFonts w:cstheme="minorHAnsi"/>
          <w:b/>
          <w:bCs/>
          <w:sz w:val="24"/>
          <w:szCs w:val="24"/>
        </w:rPr>
        <w:t>1</w:t>
      </w:r>
      <w:r w:rsidR="00237605" w:rsidRPr="006475F8">
        <w:rPr>
          <w:rFonts w:cstheme="minorHAnsi"/>
          <w:b/>
          <w:bCs/>
          <w:sz w:val="24"/>
          <w:szCs w:val="24"/>
        </w:rPr>
        <w:t>1</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Funnel plot for </w:t>
      </w:r>
      <w:r w:rsidRPr="006475F8">
        <w:rPr>
          <w:rFonts w:cstheme="minorHAnsi"/>
          <w:color w:val="000000" w:themeColor="text1"/>
          <w:sz w:val="24"/>
          <w:szCs w:val="24"/>
        </w:rPr>
        <w:t>executive function as the exposure and drinks per week as the outcome</w:t>
      </w:r>
      <w:r w:rsidR="00916245" w:rsidRPr="006475F8">
        <w:rPr>
          <w:rFonts w:cstheme="minorHAnsi"/>
          <w:color w:val="000000" w:themeColor="text1"/>
          <w:sz w:val="24"/>
          <w:szCs w:val="24"/>
        </w:rPr>
        <w:t>.</w:t>
      </w:r>
    </w:p>
    <w:p w14:paraId="6C4E1901" w14:textId="77777777" w:rsidR="00916245" w:rsidRPr="006475F8" w:rsidRDefault="00916245" w:rsidP="00916245">
      <w:pPr>
        <w:spacing w:after="0" w:line="240" w:lineRule="auto"/>
        <w:rPr>
          <w:rFonts w:cstheme="minorHAnsi"/>
          <w:color w:val="000000" w:themeColor="text1"/>
          <w:sz w:val="24"/>
          <w:szCs w:val="24"/>
        </w:rPr>
      </w:pPr>
    </w:p>
    <w:p w14:paraId="3F96C257" w14:textId="4300B966" w:rsidR="00724DFA" w:rsidRPr="006475F8" w:rsidRDefault="00724DFA" w:rsidP="00916245">
      <w:pPr>
        <w:spacing w:after="0" w:line="240" w:lineRule="auto"/>
        <w:rPr>
          <w:rFonts w:cstheme="minorHAnsi"/>
          <w:sz w:val="24"/>
          <w:szCs w:val="24"/>
        </w:rPr>
      </w:pPr>
      <w:r w:rsidRPr="006475F8">
        <w:rPr>
          <w:rFonts w:cstheme="minorHAnsi"/>
          <w:noProof/>
          <w:sz w:val="24"/>
          <w:szCs w:val="24"/>
        </w:rPr>
        <w:drawing>
          <wp:inline distT="0" distB="0" distL="0" distR="0" wp14:anchorId="0DD54D42" wp14:editId="7C0EE24D">
            <wp:extent cx="5400000" cy="5400000"/>
            <wp:effectExtent l="0" t="0" r="0" b="0"/>
            <wp:docPr id="20" name="Picture 20"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Chart, scatter chart&#10;&#10;Description automatically generated"/>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37CA8416" w14:textId="77777777" w:rsidR="00916245" w:rsidRPr="006475F8" w:rsidRDefault="00916245" w:rsidP="00916245">
      <w:pPr>
        <w:spacing w:after="0" w:line="240" w:lineRule="auto"/>
        <w:rPr>
          <w:rFonts w:cstheme="minorHAnsi"/>
          <w:i/>
          <w:iCs/>
          <w:sz w:val="21"/>
          <w:szCs w:val="21"/>
        </w:rPr>
      </w:pPr>
    </w:p>
    <w:p w14:paraId="762414CB" w14:textId="77777777" w:rsidR="00940A12" w:rsidRPr="006475F8" w:rsidRDefault="000F26D0" w:rsidP="00916245">
      <w:pPr>
        <w:spacing w:after="0" w:line="240" w:lineRule="auto"/>
        <w:rPr>
          <w:rFonts w:cstheme="minorHAnsi"/>
          <w:i/>
          <w:iCs/>
          <w:sz w:val="21"/>
          <w:szCs w:val="21"/>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Pr="006475F8">
        <w:rPr>
          <w:rFonts w:eastAsia="Calibri" w:cstheme="minorHAnsi"/>
          <w:i/>
          <w:iCs/>
          <w:sz w:val="21"/>
          <w:szCs w:val="21"/>
        </w:rPr>
        <w:t>In this plot there is a degree of asymmetry</w:t>
      </w:r>
      <w:r w:rsidRPr="006475F8">
        <w:rPr>
          <w:rFonts w:cstheme="minorHAnsi"/>
          <w:i/>
          <w:iCs/>
          <w:sz w:val="21"/>
          <w:szCs w:val="21"/>
        </w:rPr>
        <w:t>, which may indicate violation of instrumental variable assumptions, e.g.</w:t>
      </w:r>
      <w:r w:rsidR="00A90A14" w:rsidRPr="006475F8">
        <w:rPr>
          <w:rFonts w:cstheme="minorHAnsi"/>
          <w:i/>
          <w:iCs/>
          <w:sz w:val="21"/>
          <w:szCs w:val="21"/>
        </w:rPr>
        <w:t>,</w:t>
      </w:r>
      <w:r w:rsidRPr="006475F8">
        <w:rPr>
          <w:rFonts w:cstheme="minorHAnsi"/>
          <w:i/>
          <w:iCs/>
          <w:sz w:val="21"/>
          <w:szCs w:val="21"/>
        </w:rPr>
        <w:t xml:space="preserve"> horizontal pleiotropy.</w:t>
      </w:r>
    </w:p>
    <w:p w14:paraId="4CE5BC61" w14:textId="77777777" w:rsidR="00940A12" w:rsidRPr="006475F8" w:rsidRDefault="00940A12">
      <w:pPr>
        <w:rPr>
          <w:rFonts w:cstheme="minorHAnsi"/>
          <w:i/>
          <w:iCs/>
          <w:sz w:val="21"/>
          <w:szCs w:val="21"/>
        </w:rPr>
      </w:pPr>
      <w:r w:rsidRPr="006475F8">
        <w:rPr>
          <w:rFonts w:cstheme="minorHAnsi"/>
          <w:i/>
          <w:iCs/>
          <w:sz w:val="21"/>
          <w:szCs w:val="21"/>
        </w:rPr>
        <w:br w:type="page"/>
      </w:r>
    </w:p>
    <w:p w14:paraId="05859C89" w14:textId="3FBAB8E4" w:rsidR="00237605" w:rsidRPr="006475F8" w:rsidRDefault="00237605" w:rsidP="0023760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Figure S12. </w:t>
      </w:r>
      <w:r w:rsidRPr="006475F8">
        <w:rPr>
          <w:rFonts w:cstheme="minorHAnsi"/>
          <w:sz w:val="24"/>
          <w:szCs w:val="24"/>
        </w:rPr>
        <w:t xml:space="preserve">Leave one out plot for </w:t>
      </w:r>
      <w:r w:rsidRPr="006475F8">
        <w:rPr>
          <w:rFonts w:cstheme="minorHAnsi"/>
          <w:color w:val="000000" w:themeColor="text1"/>
          <w:sz w:val="24"/>
          <w:szCs w:val="24"/>
        </w:rPr>
        <w:t>executive function as the exposure and drinks per week as the outcome.</w:t>
      </w:r>
    </w:p>
    <w:p w14:paraId="71D2ECCA" w14:textId="77777777" w:rsidR="00237605" w:rsidRPr="006475F8" w:rsidRDefault="00237605" w:rsidP="00237605">
      <w:pPr>
        <w:spacing w:after="0" w:line="240" w:lineRule="auto"/>
        <w:rPr>
          <w:rFonts w:cstheme="minorHAnsi"/>
          <w:color w:val="000000" w:themeColor="text1"/>
          <w:sz w:val="24"/>
          <w:szCs w:val="24"/>
        </w:rPr>
      </w:pPr>
    </w:p>
    <w:p w14:paraId="43D2E3FD" w14:textId="77777777" w:rsidR="00237605" w:rsidRPr="006475F8" w:rsidRDefault="00237605" w:rsidP="0023760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426BB370" wp14:editId="38CFA568">
            <wp:extent cx="4788105" cy="6840000"/>
            <wp:effectExtent l="0" t="0" r="0" b="5715"/>
            <wp:docPr id="3" name="Picture 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Table&#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88105" cy="6840000"/>
                    </a:xfrm>
                    <a:prstGeom prst="rect">
                      <a:avLst/>
                    </a:prstGeom>
                  </pic:spPr>
                </pic:pic>
              </a:graphicData>
            </a:graphic>
          </wp:inline>
        </w:drawing>
      </w:r>
    </w:p>
    <w:p w14:paraId="0C813C40" w14:textId="77777777" w:rsidR="00237605" w:rsidRPr="006475F8" w:rsidRDefault="00237605" w:rsidP="00237605">
      <w:pPr>
        <w:spacing w:after="0" w:line="240" w:lineRule="auto"/>
        <w:rPr>
          <w:rFonts w:cstheme="minorHAnsi"/>
          <w:i/>
          <w:iCs/>
          <w:sz w:val="21"/>
          <w:szCs w:val="21"/>
        </w:rPr>
      </w:pPr>
    </w:p>
    <w:p w14:paraId="54F126D6" w14:textId="77777777" w:rsidR="00237605" w:rsidRPr="006475F8" w:rsidRDefault="00237605" w:rsidP="00237605">
      <w:pPr>
        <w:spacing w:after="0" w:line="240" w:lineRule="auto"/>
        <w:rPr>
          <w:rFonts w:cstheme="minorHAnsi"/>
          <w:sz w:val="24"/>
          <w:szCs w:val="24"/>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r w:rsidRPr="006475F8">
        <w:rPr>
          <w:rFonts w:cstheme="minorHAnsi"/>
          <w:sz w:val="24"/>
          <w:szCs w:val="24"/>
        </w:rPr>
        <w:br w:type="page"/>
      </w:r>
    </w:p>
    <w:p w14:paraId="2478C2EF" w14:textId="650D60E8" w:rsidR="00940A12" w:rsidRPr="006475F8" w:rsidRDefault="00940A12" w:rsidP="00940A12">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Figure S13. </w:t>
      </w:r>
      <w:r w:rsidRPr="006475F8">
        <w:rPr>
          <w:rFonts w:cstheme="minorHAnsi"/>
          <w:sz w:val="24"/>
          <w:szCs w:val="24"/>
        </w:rPr>
        <w:t xml:space="preserve">Scatter plot for </w:t>
      </w:r>
      <w:r w:rsidRPr="006475F8">
        <w:rPr>
          <w:rFonts w:cstheme="minorHAnsi"/>
          <w:color w:val="000000" w:themeColor="text1"/>
          <w:sz w:val="24"/>
          <w:szCs w:val="24"/>
        </w:rPr>
        <w:t xml:space="preserve">executive function as the exposure and </w:t>
      </w:r>
      <w:r w:rsidR="00F10EEC">
        <w:rPr>
          <w:rFonts w:cstheme="minorHAnsi"/>
          <w:color w:val="000000" w:themeColor="text1"/>
          <w:sz w:val="24"/>
          <w:szCs w:val="24"/>
        </w:rPr>
        <w:t>c</w:t>
      </w:r>
      <w:r w:rsidRPr="006475F8">
        <w:rPr>
          <w:rFonts w:cstheme="minorHAnsi"/>
          <w:color w:val="000000" w:themeColor="text1"/>
          <w:sz w:val="24"/>
          <w:szCs w:val="24"/>
        </w:rPr>
        <w:t xml:space="preserve">annabis </w:t>
      </w:r>
      <w:r w:rsidR="00F10EEC">
        <w:rPr>
          <w:rFonts w:cstheme="minorHAnsi"/>
          <w:color w:val="000000" w:themeColor="text1"/>
          <w:sz w:val="24"/>
          <w:szCs w:val="24"/>
        </w:rPr>
        <w:t>u</w:t>
      </w:r>
      <w:r w:rsidRPr="006475F8">
        <w:rPr>
          <w:rFonts w:cstheme="minorHAnsi"/>
          <w:color w:val="000000" w:themeColor="text1"/>
          <w:sz w:val="24"/>
          <w:szCs w:val="24"/>
        </w:rPr>
        <w:t xml:space="preserve">se </w:t>
      </w:r>
      <w:r w:rsidR="00F10EEC">
        <w:rPr>
          <w:rFonts w:cstheme="minorHAnsi"/>
          <w:color w:val="000000" w:themeColor="text1"/>
          <w:sz w:val="24"/>
          <w:szCs w:val="24"/>
        </w:rPr>
        <w:t>d</w:t>
      </w:r>
      <w:r w:rsidRPr="006475F8">
        <w:rPr>
          <w:rFonts w:cstheme="minorHAnsi"/>
          <w:color w:val="000000" w:themeColor="text1"/>
          <w:sz w:val="24"/>
          <w:szCs w:val="24"/>
        </w:rPr>
        <w:t>isorder as the outcome.</w:t>
      </w:r>
    </w:p>
    <w:p w14:paraId="0717B6AC" w14:textId="175F1E80" w:rsidR="00940A12" w:rsidRPr="006475F8" w:rsidRDefault="009F2C6B" w:rsidP="00940A12">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3721E5A6" wp14:editId="0198CCB3">
            <wp:extent cx="5731510" cy="5731510"/>
            <wp:effectExtent l="0" t="0" r="2540" b="2540"/>
            <wp:docPr id="21" name="Picture 2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descr="Chart, scatter chart&#10;&#10;Description automatically generated"/>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0C625B6E" w14:textId="4F939A90" w:rsidR="00940A12" w:rsidRPr="006475F8" w:rsidRDefault="0047496F">
      <w:pPr>
        <w:rPr>
          <w:rFonts w:cstheme="minorHAnsi"/>
          <w:color w:val="000000" w:themeColor="text1"/>
          <w:sz w:val="24"/>
          <w:szCs w:val="24"/>
        </w:rPr>
      </w:pPr>
      <w:r w:rsidRPr="006475F8">
        <w:rPr>
          <w:rFonts w:cstheme="minorHAnsi"/>
          <w:i/>
          <w:iCs/>
          <w:sz w:val="21"/>
          <w:szCs w:val="21"/>
        </w:rPr>
        <w:t>Scatterplot showing the effect sizes of the SNP-exposure association and the SNP-outcome associations with standard error bars. The slopes of the lines correspond to causal estimates using each of the five different methods. All MR methods are in the same direction here.</w:t>
      </w:r>
      <w:r w:rsidR="00940A12" w:rsidRPr="006475F8">
        <w:rPr>
          <w:rFonts w:cstheme="minorHAnsi"/>
          <w:color w:val="000000" w:themeColor="text1"/>
          <w:sz w:val="24"/>
          <w:szCs w:val="24"/>
        </w:rPr>
        <w:br w:type="page"/>
      </w:r>
    </w:p>
    <w:p w14:paraId="2B2A693B" w14:textId="0505B209" w:rsidR="00940A12" w:rsidRPr="006475F8" w:rsidRDefault="00940A12" w:rsidP="00940A12">
      <w:pPr>
        <w:spacing w:after="0" w:line="240" w:lineRule="auto"/>
        <w:rPr>
          <w:rFonts w:cstheme="minorHAnsi"/>
          <w:color w:val="000000" w:themeColor="text1"/>
          <w:sz w:val="24"/>
          <w:szCs w:val="24"/>
        </w:rPr>
      </w:pPr>
      <w:r w:rsidRPr="006475F8">
        <w:rPr>
          <w:rFonts w:cstheme="minorHAnsi"/>
          <w:b/>
          <w:bCs/>
          <w:sz w:val="24"/>
          <w:szCs w:val="24"/>
        </w:rPr>
        <w:lastRenderedPageBreak/>
        <w:t>Supplementary Figure S14.</w:t>
      </w:r>
      <w:r w:rsidRPr="006475F8">
        <w:rPr>
          <w:rFonts w:cstheme="minorHAnsi"/>
          <w:sz w:val="24"/>
          <w:szCs w:val="24"/>
        </w:rPr>
        <w:t xml:space="preserve"> Forest plot for </w:t>
      </w:r>
      <w:r w:rsidRPr="006475F8">
        <w:rPr>
          <w:rFonts w:cstheme="minorHAnsi"/>
          <w:color w:val="000000" w:themeColor="text1"/>
          <w:sz w:val="24"/>
          <w:szCs w:val="24"/>
        </w:rPr>
        <w:t xml:space="preserve">executive function as the exposure and </w:t>
      </w:r>
      <w:r w:rsidR="00F10EEC">
        <w:rPr>
          <w:rFonts w:cstheme="minorHAnsi"/>
          <w:color w:val="000000" w:themeColor="text1"/>
          <w:sz w:val="24"/>
          <w:szCs w:val="24"/>
        </w:rPr>
        <w:t>c</w:t>
      </w:r>
      <w:r w:rsidR="00A65FF5" w:rsidRPr="006475F8">
        <w:rPr>
          <w:rFonts w:cstheme="minorHAnsi"/>
          <w:color w:val="000000" w:themeColor="text1"/>
          <w:sz w:val="24"/>
          <w:szCs w:val="24"/>
        </w:rPr>
        <w:t xml:space="preserve">annabis </w:t>
      </w:r>
      <w:r w:rsidR="00F10EEC">
        <w:rPr>
          <w:rFonts w:cstheme="minorHAnsi"/>
          <w:color w:val="000000" w:themeColor="text1"/>
          <w:sz w:val="24"/>
          <w:szCs w:val="24"/>
        </w:rPr>
        <w:t>u</w:t>
      </w:r>
      <w:r w:rsidR="00A65FF5" w:rsidRPr="006475F8">
        <w:rPr>
          <w:rFonts w:cstheme="minorHAnsi"/>
          <w:color w:val="000000" w:themeColor="text1"/>
          <w:sz w:val="24"/>
          <w:szCs w:val="24"/>
        </w:rPr>
        <w:t xml:space="preserve">se </w:t>
      </w:r>
      <w:r w:rsidR="00F10EEC">
        <w:rPr>
          <w:rFonts w:cstheme="minorHAnsi"/>
          <w:color w:val="000000" w:themeColor="text1"/>
          <w:sz w:val="24"/>
          <w:szCs w:val="24"/>
        </w:rPr>
        <w:t>d</w:t>
      </w:r>
      <w:r w:rsidR="00A65FF5" w:rsidRPr="006475F8">
        <w:rPr>
          <w:rFonts w:cstheme="minorHAnsi"/>
          <w:color w:val="000000" w:themeColor="text1"/>
          <w:sz w:val="24"/>
          <w:szCs w:val="24"/>
        </w:rPr>
        <w:t>isorder</w:t>
      </w:r>
      <w:r w:rsidRPr="006475F8">
        <w:rPr>
          <w:rFonts w:cstheme="minorHAnsi"/>
          <w:color w:val="000000" w:themeColor="text1"/>
          <w:sz w:val="24"/>
          <w:szCs w:val="24"/>
        </w:rPr>
        <w:t xml:space="preserve"> as the outcome.</w:t>
      </w:r>
    </w:p>
    <w:p w14:paraId="4650554A" w14:textId="712D4C27" w:rsidR="00940A12" w:rsidRPr="006475F8" w:rsidRDefault="009F2C6B">
      <w:pPr>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6A4C5BED" wp14:editId="49AC4704">
            <wp:extent cx="3496877" cy="7493000"/>
            <wp:effectExtent l="0" t="0" r="8890" b="0"/>
            <wp:docPr id="22" name="Picture 22"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A picture containing table&#10;&#10;Description automatically generated"/>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505831" cy="7512187"/>
                    </a:xfrm>
                    <a:prstGeom prst="rect">
                      <a:avLst/>
                    </a:prstGeom>
                  </pic:spPr>
                </pic:pic>
              </a:graphicData>
            </a:graphic>
          </wp:inline>
        </w:drawing>
      </w:r>
    </w:p>
    <w:p w14:paraId="71CF5CFD" w14:textId="11E7985B" w:rsidR="009F2C6B" w:rsidRPr="006475F8" w:rsidRDefault="0047496F">
      <w:pPr>
        <w:rPr>
          <w:rFonts w:cstheme="minorHAnsi"/>
          <w:color w:val="000000" w:themeColor="text1"/>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 Some heterogeneity is observed here.</w:t>
      </w:r>
      <w:r w:rsidR="009F2C6B" w:rsidRPr="006475F8">
        <w:rPr>
          <w:rFonts w:cstheme="minorHAnsi"/>
          <w:color w:val="000000" w:themeColor="text1"/>
          <w:sz w:val="24"/>
          <w:szCs w:val="24"/>
        </w:rPr>
        <w:br w:type="page"/>
      </w:r>
    </w:p>
    <w:p w14:paraId="3043B08A" w14:textId="18651A3A" w:rsidR="00A65FF5" w:rsidRPr="006475F8" w:rsidRDefault="00A65FF5" w:rsidP="00A65FF5">
      <w:pPr>
        <w:spacing w:after="0" w:line="240" w:lineRule="auto"/>
        <w:rPr>
          <w:rFonts w:cstheme="minorHAnsi"/>
          <w:color w:val="000000" w:themeColor="text1"/>
          <w:sz w:val="24"/>
          <w:szCs w:val="24"/>
        </w:rPr>
      </w:pPr>
      <w:r w:rsidRPr="006475F8">
        <w:rPr>
          <w:rFonts w:cstheme="minorHAnsi"/>
          <w:b/>
          <w:bCs/>
          <w:sz w:val="24"/>
          <w:szCs w:val="24"/>
        </w:rPr>
        <w:lastRenderedPageBreak/>
        <w:t>Supplementary Figure S1</w:t>
      </w:r>
      <w:r w:rsidR="00237605" w:rsidRPr="006475F8">
        <w:rPr>
          <w:rFonts w:cstheme="minorHAnsi"/>
          <w:b/>
          <w:bCs/>
          <w:sz w:val="24"/>
          <w:szCs w:val="24"/>
        </w:rPr>
        <w:t>5</w:t>
      </w:r>
      <w:r w:rsidRPr="006475F8">
        <w:rPr>
          <w:rFonts w:cstheme="minorHAnsi"/>
          <w:b/>
          <w:bCs/>
          <w:sz w:val="24"/>
          <w:szCs w:val="24"/>
        </w:rPr>
        <w:t xml:space="preserve">. </w:t>
      </w:r>
      <w:r w:rsidRPr="006475F8">
        <w:rPr>
          <w:rFonts w:cstheme="minorHAnsi"/>
          <w:sz w:val="24"/>
          <w:szCs w:val="24"/>
        </w:rPr>
        <w:t xml:space="preserve">Funnel plot for </w:t>
      </w:r>
      <w:r w:rsidRPr="006475F8">
        <w:rPr>
          <w:rFonts w:cstheme="minorHAnsi"/>
          <w:color w:val="000000" w:themeColor="text1"/>
          <w:sz w:val="24"/>
          <w:szCs w:val="24"/>
        </w:rPr>
        <w:t xml:space="preserve">executive function as the exposure and </w:t>
      </w:r>
      <w:r w:rsidR="00F10EEC">
        <w:rPr>
          <w:rFonts w:cstheme="minorHAnsi"/>
          <w:color w:val="000000" w:themeColor="text1"/>
          <w:sz w:val="24"/>
          <w:szCs w:val="24"/>
        </w:rPr>
        <w:t>c</w:t>
      </w:r>
      <w:r w:rsidRPr="006475F8">
        <w:rPr>
          <w:rFonts w:cstheme="minorHAnsi"/>
          <w:color w:val="000000" w:themeColor="text1"/>
          <w:sz w:val="24"/>
          <w:szCs w:val="24"/>
        </w:rPr>
        <w:t xml:space="preserve">annabis </w:t>
      </w:r>
      <w:r w:rsidR="00F10EEC">
        <w:rPr>
          <w:rFonts w:cstheme="minorHAnsi"/>
          <w:color w:val="000000" w:themeColor="text1"/>
          <w:sz w:val="24"/>
          <w:szCs w:val="24"/>
        </w:rPr>
        <w:t>u</w:t>
      </w:r>
      <w:r w:rsidRPr="006475F8">
        <w:rPr>
          <w:rFonts w:cstheme="minorHAnsi"/>
          <w:color w:val="000000" w:themeColor="text1"/>
          <w:sz w:val="24"/>
          <w:szCs w:val="24"/>
        </w:rPr>
        <w:t xml:space="preserve">se </w:t>
      </w:r>
      <w:r w:rsidR="00F10EEC">
        <w:rPr>
          <w:rFonts w:cstheme="minorHAnsi"/>
          <w:color w:val="000000" w:themeColor="text1"/>
          <w:sz w:val="24"/>
          <w:szCs w:val="24"/>
        </w:rPr>
        <w:t>d</w:t>
      </w:r>
      <w:r w:rsidRPr="006475F8">
        <w:rPr>
          <w:rFonts w:cstheme="minorHAnsi"/>
          <w:color w:val="000000" w:themeColor="text1"/>
          <w:sz w:val="24"/>
          <w:szCs w:val="24"/>
        </w:rPr>
        <w:t>isorder as the outcome.</w:t>
      </w:r>
    </w:p>
    <w:p w14:paraId="11FC290E" w14:textId="77777777" w:rsidR="009F207C" w:rsidRPr="006475F8" w:rsidRDefault="009F2C6B">
      <w:pPr>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09DB0B58" wp14:editId="272680C6">
            <wp:extent cx="5731510" cy="5731510"/>
            <wp:effectExtent l="0" t="0" r="2540" b="2540"/>
            <wp:docPr id="24" name="Picture 2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Chart, scatter chart&#10;&#10;Description automatically generated"/>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731510" cy="5731510"/>
                    </a:xfrm>
                    <a:prstGeom prst="rect">
                      <a:avLst/>
                    </a:prstGeom>
                  </pic:spPr>
                </pic:pic>
              </a:graphicData>
            </a:graphic>
          </wp:inline>
        </w:drawing>
      </w:r>
    </w:p>
    <w:p w14:paraId="7837655A" w14:textId="3B669C35" w:rsidR="00A65FF5" w:rsidRPr="006475F8" w:rsidRDefault="009F207C">
      <w:pPr>
        <w:rPr>
          <w:rFonts w:cstheme="minorHAnsi"/>
          <w:color w:val="000000" w:themeColor="text1"/>
          <w:sz w:val="24"/>
          <w:szCs w:val="24"/>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Pr="006475F8">
        <w:rPr>
          <w:rFonts w:eastAsia="Calibri" w:cstheme="minorHAnsi"/>
          <w:i/>
          <w:iCs/>
          <w:sz w:val="21"/>
          <w:szCs w:val="21"/>
        </w:rPr>
        <w:t xml:space="preserve">In this plot </w:t>
      </w:r>
      <w:proofErr w:type="gramStart"/>
      <w:r w:rsidRPr="006475F8">
        <w:rPr>
          <w:rFonts w:eastAsia="Calibri" w:cstheme="minorHAnsi"/>
          <w:i/>
          <w:iCs/>
          <w:sz w:val="21"/>
          <w:szCs w:val="21"/>
        </w:rPr>
        <w:t>there</w:t>
      </w:r>
      <w:proofErr w:type="gramEnd"/>
      <w:r w:rsidRPr="006475F8">
        <w:rPr>
          <w:rFonts w:eastAsia="Calibri" w:cstheme="minorHAnsi"/>
          <w:i/>
          <w:iCs/>
          <w:sz w:val="21"/>
          <w:szCs w:val="21"/>
        </w:rPr>
        <w:t xml:space="preserve"> </w:t>
      </w:r>
      <w:r w:rsidR="00656417" w:rsidRPr="006475F8">
        <w:rPr>
          <w:rFonts w:eastAsia="Calibri" w:cstheme="minorHAnsi"/>
          <w:i/>
          <w:iCs/>
          <w:sz w:val="21"/>
          <w:szCs w:val="21"/>
        </w:rPr>
        <w:t>slight</w:t>
      </w:r>
      <w:r w:rsidRPr="006475F8">
        <w:rPr>
          <w:rFonts w:eastAsia="Calibri" w:cstheme="minorHAnsi"/>
          <w:i/>
          <w:iCs/>
          <w:sz w:val="21"/>
          <w:szCs w:val="21"/>
        </w:rPr>
        <w:t xml:space="preserve"> asymmetry</w:t>
      </w:r>
      <w:r w:rsidRPr="006475F8">
        <w:rPr>
          <w:rFonts w:cstheme="minorHAnsi"/>
          <w:i/>
          <w:iCs/>
          <w:sz w:val="21"/>
          <w:szCs w:val="21"/>
        </w:rPr>
        <w:t>, which may indicate violation of instrumental variable assumptions, e.g., horizontal pleiotropy.</w:t>
      </w:r>
      <w:r w:rsidR="00A65FF5" w:rsidRPr="006475F8">
        <w:rPr>
          <w:rFonts w:cstheme="minorHAnsi"/>
          <w:color w:val="000000" w:themeColor="text1"/>
          <w:sz w:val="24"/>
          <w:szCs w:val="24"/>
        </w:rPr>
        <w:br w:type="page"/>
      </w:r>
    </w:p>
    <w:p w14:paraId="4DA14ADA" w14:textId="78CC1C80" w:rsidR="00237605" w:rsidRPr="006475F8" w:rsidRDefault="00237605" w:rsidP="0023760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Figure S16. </w:t>
      </w:r>
      <w:r w:rsidRPr="006475F8">
        <w:rPr>
          <w:rFonts w:cstheme="minorHAnsi"/>
          <w:sz w:val="24"/>
          <w:szCs w:val="24"/>
        </w:rPr>
        <w:t xml:space="preserve">Leave one out plot for </w:t>
      </w:r>
      <w:r w:rsidRPr="006475F8">
        <w:rPr>
          <w:rFonts w:cstheme="minorHAnsi"/>
          <w:color w:val="000000" w:themeColor="text1"/>
          <w:sz w:val="24"/>
          <w:szCs w:val="24"/>
        </w:rPr>
        <w:t xml:space="preserve">executive function as the exposure and </w:t>
      </w:r>
      <w:r w:rsidR="00F10EEC">
        <w:rPr>
          <w:rFonts w:cstheme="minorHAnsi"/>
          <w:color w:val="000000" w:themeColor="text1"/>
          <w:sz w:val="24"/>
          <w:szCs w:val="24"/>
        </w:rPr>
        <w:t>c</w:t>
      </w:r>
      <w:r w:rsidRPr="006475F8">
        <w:rPr>
          <w:rFonts w:cstheme="minorHAnsi"/>
          <w:color w:val="000000" w:themeColor="text1"/>
          <w:sz w:val="24"/>
          <w:szCs w:val="24"/>
        </w:rPr>
        <w:t xml:space="preserve">annabis </w:t>
      </w:r>
      <w:r w:rsidR="00F10EEC">
        <w:rPr>
          <w:rFonts w:cstheme="minorHAnsi"/>
          <w:color w:val="000000" w:themeColor="text1"/>
          <w:sz w:val="24"/>
          <w:szCs w:val="24"/>
        </w:rPr>
        <w:t>u</w:t>
      </w:r>
      <w:r w:rsidRPr="006475F8">
        <w:rPr>
          <w:rFonts w:cstheme="minorHAnsi"/>
          <w:color w:val="000000" w:themeColor="text1"/>
          <w:sz w:val="24"/>
          <w:szCs w:val="24"/>
        </w:rPr>
        <w:t xml:space="preserve">se </w:t>
      </w:r>
      <w:r w:rsidR="00F10EEC">
        <w:rPr>
          <w:rFonts w:cstheme="minorHAnsi"/>
          <w:color w:val="000000" w:themeColor="text1"/>
          <w:sz w:val="24"/>
          <w:szCs w:val="24"/>
        </w:rPr>
        <w:t>d</w:t>
      </w:r>
      <w:r w:rsidRPr="006475F8">
        <w:rPr>
          <w:rFonts w:cstheme="minorHAnsi"/>
          <w:color w:val="000000" w:themeColor="text1"/>
          <w:sz w:val="24"/>
          <w:szCs w:val="24"/>
        </w:rPr>
        <w:t>isorder as the outcome.</w:t>
      </w:r>
    </w:p>
    <w:p w14:paraId="3FC15FFE" w14:textId="77777777" w:rsidR="00237605" w:rsidRPr="006475F8" w:rsidRDefault="00237605" w:rsidP="00237605">
      <w:pPr>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3C9C3638" wp14:editId="4FD8D3CA">
            <wp:extent cx="3399100" cy="7283487"/>
            <wp:effectExtent l="0" t="0" r="0" b="0"/>
            <wp:docPr id="23" name="Picture 23"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Table&#10;&#10;Description automatically generated"/>
                    <pic:cNvPicPr/>
                  </pic:nvPicPr>
                  <pic:blipFill>
                    <a:blip r:embed="rId24" cstate="print">
                      <a:extLst>
                        <a:ext uri="{28A0092B-C50C-407E-A947-70E740481C1C}">
                          <a14:useLocalDpi xmlns:a14="http://schemas.microsoft.com/office/drawing/2010/main" val="0"/>
                        </a:ext>
                      </a:extLst>
                    </a:blip>
                    <a:stretch>
                      <a:fillRect/>
                    </a:stretch>
                  </pic:blipFill>
                  <pic:spPr>
                    <a:xfrm>
                      <a:off x="0" y="0"/>
                      <a:ext cx="3401753" cy="7289173"/>
                    </a:xfrm>
                    <a:prstGeom prst="rect">
                      <a:avLst/>
                    </a:prstGeom>
                  </pic:spPr>
                </pic:pic>
              </a:graphicData>
            </a:graphic>
          </wp:inline>
        </w:drawing>
      </w:r>
    </w:p>
    <w:p w14:paraId="788C6218" w14:textId="77777777" w:rsidR="00237605" w:rsidRPr="006475F8" w:rsidRDefault="00237605" w:rsidP="00237605">
      <w:pPr>
        <w:rPr>
          <w:rFonts w:cstheme="minorHAnsi"/>
          <w:color w:val="000000" w:themeColor="text1"/>
          <w:sz w:val="24"/>
          <w:szCs w:val="24"/>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r w:rsidRPr="006475F8">
        <w:rPr>
          <w:rFonts w:cstheme="minorHAnsi"/>
          <w:color w:val="000000" w:themeColor="text1"/>
          <w:sz w:val="24"/>
          <w:szCs w:val="24"/>
        </w:rPr>
        <w:br w:type="page"/>
      </w:r>
    </w:p>
    <w:p w14:paraId="61C68E5D" w14:textId="2C684AF9" w:rsidR="0029379C" w:rsidRPr="006475F8" w:rsidRDefault="00F60066"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656417" w:rsidRPr="006475F8">
        <w:rPr>
          <w:rFonts w:cstheme="minorHAnsi"/>
          <w:b/>
          <w:bCs/>
          <w:sz w:val="24"/>
          <w:szCs w:val="24"/>
        </w:rPr>
        <w:t>17</w:t>
      </w:r>
      <w:r w:rsidR="00A90A14"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Scatter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sz w:val="24"/>
          <w:szCs w:val="24"/>
        </w:rPr>
        <w:t>s</w:t>
      </w:r>
      <w:r w:rsidRPr="006475F8">
        <w:rPr>
          <w:rFonts w:cstheme="minorHAnsi"/>
          <w:sz w:val="24"/>
          <w:szCs w:val="24"/>
        </w:rPr>
        <w:t>chizophrenia as the exposure</w:t>
      </w:r>
      <w:r w:rsidR="009E33EA" w:rsidRPr="006475F8">
        <w:rPr>
          <w:rFonts w:cstheme="minorHAnsi"/>
          <w:sz w:val="24"/>
          <w:szCs w:val="24"/>
        </w:rPr>
        <w:t xml:space="preserve"> and</w:t>
      </w:r>
      <w:r w:rsidRPr="006475F8">
        <w:rPr>
          <w:rFonts w:cstheme="minorHAnsi"/>
          <w:sz w:val="24"/>
          <w:szCs w:val="24"/>
        </w:rPr>
        <w:t xml:space="preserve"> </w:t>
      </w:r>
      <w:r w:rsidR="009E33EA" w:rsidRPr="006475F8">
        <w:rPr>
          <w:rFonts w:cstheme="minorHAnsi"/>
          <w:color w:val="000000" w:themeColor="text1"/>
          <w:sz w:val="24"/>
          <w:szCs w:val="24"/>
        </w:rPr>
        <w:t>e</w:t>
      </w:r>
      <w:r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o</w:t>
      </w:r>
      <w:r w:rsidRPr="006475F8">
        <w:rPr>
          <w:rFonts w:cstheme="minorHAnsi"/>
          <w:color w:val="000000" w:themeColor="text1"/>
          <w:sz w:val="24"/>
          <w:szCs w:val="24"/>
        </w:rPr>
        <w:t>utcome</w:t>
      </w:r>
      <w:r w:rsidR="00916245" w:rsidRPr="006475F8">
        <w:rPr>
          <w:rFonts w:cstheme="minorHAnsi"/>
          <w:color w:val="000000" w:themeColor="text1"/>
          <w:sz w:val="24"/>
          <w:szCs w:val="24"/>
        </w:rPr>
        <w:t>.</w:t>
      </w:r>
    </w:p>
    <w:p w14:paraId="6CD78A41" w14:textId="5B920997" w:rsidR="0029379C" w:rsidRPr="006475F8" w:rsidRDefault="0029379C" w:rsidP="00916245">
      <w:pPr>
        <w:spacing w:after="0" w:line="240" w:lineRule="auto"/>
        <w:rPr>
          <w:rFonts w:cstheme="minorHAnsi"/>
          <w:noProof/>
          <w:color w:val="000000" w:themeColor="text1"/>
          <w:sz w:val="24"/>
          <w:szCs w:val="24"/>
        </w:rPr>
      </w:pPr>
    </w:p>
    <w:p w14:paraId="2974B5D4" w14:textId="5EA24CEF" w:rsidR="0029379C" w:rsidRPr="006475F8" w:rsidRDefault="00F60066"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147EEB59" wp14:editId="4BF43EB5">
            <wp:extent cx="5400000" cy="5400000"/>
            <wp:effectExtent l="0" t="0" r="0" b="0"/>
            <wp:docPr id="11" name="Picture 11"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descr="Chart, scatter chart&#10;&#10;Description automatically generated"/>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7CA358B9" w14:textId="77777777" w:rsidR="00916245" w:rsidRPr="006475F8" w:rsidRDefault="00916245" w:rsidP="00916245">
      <w:pPr>
        <w:spacing w:after="0" w:line="240" w:lineRule="auto"/>
        <w:rPr>
          <w:rFonts w:cstheme="minorHAnsi"/>
          <w:i/>
          <w:iCs/>
          <w:sz w:val="21"/>
          <w:szCs w:val="21"/>
        </w:rPr>
      </w:pPr>
    </w:p>
    <w:p w14:paraId="136E4757" w14:textId="0CA3A2A5" w:rsidR="0029379C" w:rsidRPr="006475F8" w:rsidRDefault="000F26D0" w:rsidP="00916245">
      <w:pPr>
        <w:spacing w:after="0" w:line="240" w:lineRule="auto"/>
        <w:rPr>
          <w:rFonts w:cstheme="minorHAnsi"/>
          <w:color w:val="000000" w:themeColor="text1"/>
          <w:sz w:val="24"/>
          <w:szCs w:val="24"/>
        </w:rPr>
      </w:pPr>
      <w:r w:rsidRPr="006475F8">
        <w:rPr>
          <w:rFonts w:cstheme="minorHAnsi"/>
          <w:i/>
          <w:iCs/>
          <w:sz w:val="21"/>
          <w:szCs w:val="21"/>
        </w:rPr>
        <w:t>Scatterplot showing the effect sizes of the SNP-exposure association and the SNP-outcome associations with standard error bars. The slopes of the lines correspond to causal estimates using each of the five different methods. All MR methods are in the same direction here.</w:t>
      </w:r>
    </w:p>
    <w:p w14:paraId="3B0390E3" w14:textId="4BEF3FB7" w:rsidR="0029379C" w:rsidRPr="006475F8" w:rsidRDefault="0029379C" w:rsidP="00916245">
      <w:pPr>
        <w:spacing w:after="0" w:line="240" w:lineRule="auto"/>
        <w:rPr>
          <w:rFonts w:cstheme="minorHAnsi"/>
          <w:color w:val="000000" w:themeColor="text1"/>
          <w:sz w:val="24"/>
          <w:szCs w:val="24"/>
        </w:rPr>
      </w:pPr>
    </w:p>
    <w:p w14:paraId="346C1D68" w14:textId="32B0F506" w:rsidR="0029379C" w:rsidRPr="006475F8" w:rsidRDefault="0029379C" w:rsidP="00916245">
      <w:pPr>
        <w:spacing w:after="0" w:line="240" w:lineRule="auto"/>
        <w:rPr>
          <w:rFonts w:cstheme="minorHAnsi"/>
          <w:color w:val="000000" w:themeColor="text1"/>
          <w:sz w:val="24"/>
          <w:szCs w:val="24"/>
        </w:rPr>
      </w:pPr>
    </w:p>
    <w:p w14:paraId="49B4C3A4" w14:textId="36C249F6" w:rsidR="0029379C" w:rsidRPr="006475F8" w:rsidRDefault="0029379C" w:rsidP="00916245">
      <w:pPr>
        <w:spacing w:after="0" w:line="240" w:lineRule="auto"/>
        <w:rPr>
          <w:rFonts w:cstheme="minorHAnsi"/>
          <w:color w:val="000000" w:themeColor="text1"/>
          <w:sz w:val="24"/>
          <w:szCs w:val="24"/>
        </w:rPr>
      </w:pPr>
    </w:p>
    <w:p w14:paraId="019C3F12" w14:textId="22898A42" w:rsidR="00F60066" w:rsidRPr="006475F8" w:rsidRDefault="0029379C" w:rsidP="00916245">
      <w:pPr>
        <w:spacing w:after="0" w:line="240" w:lineRule="auto"/>
        <w:rPr>
          <w:rFonts w:cstheme="minorHAnsi"/>
          <w:color w:val="000000" w:themeColor="text1"/>
          <w:sz w:val="24"/>
          <w:szCs w:val="24"/>
        </w:rPr>
      </w:pPr>
      <w:r w:rsidRPr="006475F8">
        <w:rPr>
          <w:rFonts w:cstheme="minorHAnsi"/>
          <w:color w:val="000000" w:themeColor="text1"/>
          <w:sz w:val="24"/>
          <w:szCs w:val="24"/>
        </w:rPr>
        <w:br w:type="page"/>
      </w:r>
      <w:r w:rsidR="00F60066" w:rsidRPr="006475F8">
        <w:rPr>
          <w:rFonts w:cstheme="minorHAnsi"/>
          <w:b/>
          <w:bCs/>
          <w:sz w:val="24"/>
          <w:szCs w:val="24"/>
        </w:rPr>
        <w:lastRenderedPageBreak/>
        <w:t xml:space="preserve">Supplementary </w:t>
      </w:r>
      <w:r w:rsidR="00916245" w:rsidRPr="006475F8">
        <w:rPr>
          <w:rFonts w:cstheme="minorHAnsi"/>
          <w:b/>
          <w:bCs/>
          <w:sz w:val="24"/>
          <w:szCs w:val="24"/>
        </w:rPr>
        <w:t>F</w:t>
      </w:r>
      <w:r w:rsidR="00F60066" w:rsidRPr="006475F8">
        <w:rPr>
          <w:rFonts w:cstheme="minorHAnsi"/>
          <w:b/>
          <w:bCs/>
          <w:sz w:val="24"/>
          <w:szCs w:val="24"/>
        </w:rPr>
        <w:t xml:space="preserve">igure </w:t>
      </w:r>
      <w:r w:rsidR="00916245" w:rsidRPr="006475F8">
        <w:rPr>
          <w:rFonts w:cstheme="minorHAnsi"/>
          <w:b/>
          <w:bCs/>
          <w:sz w:val="24"/>
          <w:szCs w:val="24"/>
        </w:rPr>
        <w:t>S</w:t>
      </w:r>
      <w:r w:rsidR="00656417" w:rsidRPr="006475F8">
        <w:rPr>
          <w:rFonts w:cstheme="minorHAnsi"/>
          <w:b/>
          <w:bCs/>
          <w:sz w:val="24"/>
          <w:szCs w:val="24"/>
        </w:rPr>
        <w:t>18</w:t>
      </w:r>
      <w:r w:rsidR="003A3B53" w:rsidRPr="006475F8">
        <w:rPr>
          <w:rFonts w:cstheme="minorHAnsi"/>
          <w:b/>
          <w:bCs/>
          <w:sz w:val="24"/>
          <w:szCs w:val="24"/>
        </w:rPr>
        <w:t>.</w:t>
      </w:r>
      <w:r w:rsidR="00F60066" w:rsidRPr="006475F8">
        <w:rPr>
          <w:rFonts w:cstheme="minorHAnsi"/>
          <w:sz w:val="24"/>
          <w:szCs w:val="24"/>
        </w:rPr>
        <w:t xml:space="preserve"> Forest </w:t>
      </w:r>
      <w:r w:rsidR="009E33EA" w:rsidRPr="006475F8">
        <w:rPr>
          <w:rFonts w:cstheme="minorHAnsi"/>
          <w:sz w:val="24"/>
          <w:szCs w:val="24"/>
        </w:rPr>
        <w:t>p</w:t>
      </w:r>
      <w:r w:rsidR="00F60066" w:rsidRPr="006475F8">
        <w:rPr>
          <w:rFonts w:cstheme="minorHAnsi"/>
          <w:sz w:val="24"/>
          <w:szCs w:val="24"/>
        </w:rPr>
        <w:t xml:space="preserve">lot for </w:t>
      </w:r>
      <w:r w:rsidR="009E33EA" w:rsidRPr="006475F8">
        <w:rPr>
          <w:rFonts w:cstheme="minorHAnsi"/>
          <w:sz w:val="24"/>
          <w:szCs w:val="24"/>
        </w:rPr>
        <w:t>s</w:t>
      </w:r>
      <w:r w:rsidR="00F60066" w:rsidRPr="006475F8">
        <w:rPr>
          <w:rFonts w:cstheme="minorHAnsi"/>
          <w:sz w:val="24"/>
          <w:szCs w:val="24"/>
        </w:rPr>
        <w:t xml:space="preserve">chizophrenia as the exposure </w:t>
      </w:r>
      <w:r w:rsidR="009E33EA" w:rsidRPr="006475F8">
        <w:rPr>
          <w:rFonts w:cstheme="minorHAnsi"/>
          <w:sz w:val="24"/>
          <w:szCs w:val="24"/>
        </w:rPr>
        <w:t xml:space="preserve">and </w:t>
      </w:r>
      <w:r w:rsidR="009E33EA" w:rsidRPr="006475F8">
        <w:rPr>
          <w:rFonts w:cstheme="minorHAnsi"/>
          <w:color w:val="000000" w:themeColor="text1"/>
          <w:sz w:val="24"/>
          <w:szCs w:val="24"/>
        </w:rPr>
        <w:t>e</w:t>
      </w:r>
      <w:r w:rsidR="00F60066" w:rsidRPr="006475F8">
        <w:rPr>
          <w:rFonts w:cstheme="minorHAnsi"/>
          <w:color w:val="000000" w:themeColor="text1"/>
          <w:sz w:val="24"/>
          <w:szCs w:val="24"/>
        </w:rPr>
        <w:t xml:space="preserve">xecutive </w:t>
      </w:r>
      <w:r w:rsidR="009E33EA" w:rsidRPr="006475F8">
        <w:rPr>
          <w:rFonts w:cstheme="minorHAnsi"/>
          <w:color w:val="000000" w:themeColor="text1"/>
          <w:sz w:val="24"/>
          <w:szCs w:val="24"/>
        </w:rPr>
        <w:t>f</w:t>
      </w:r>
      <w:r w:rsidR="00F60066" w:rsidRPr="006475F8">
        <w:rPr>
          <w:rFonts w:cstheme="minorHAnsi"/>
          <w:color w:val="000000" w:themeColor="text1"/>
          <w:sz w:val="24"/>
          <w:szCs w:val="24"/>
        </w:rPr>
        <w:t>unction</w:t>
      </w:r>
      <w:r w:rsidR="00D738CC">
        <w:rPr>
          <w:rFonts w:cstheme="minorHAnsi"/>
          <w:color w:val="000000" w:themeColor="text1"/>
          <w:sz w:val="24"/>
          <w:szCs w:val="24"/>
        </w:rPr>
        <w:t xml:space="preserve"> </w:t>
      </w:r>
      <w:r w:rsidR="00F60066" w:rsidRPr="006475F8">
        <w:rPr>
          <w:rFonts w:cstheme="minorHAnsi"/>
          <w:color w:val="000000" w:themeColor="text1"/>
          <w:sz w:val="24"/>
          <w:szCs w:val="24"/>
        </w:rPr>
        <w:t xml:space="preserve">as the </w:t>
      </w:r>
      <w:r w:rsidR="009E33EA" w:rsidRPr="006475F8">
        <w:rPr>
          <w:rFonts w:cstheme="minorHAnsi"/>
          <w:color w:val="000000" w:themeColor="text1"/>
          <w:sz w:val="24"/>
          <w:szCs w:val="24"/>
        </w:rPr>
        <w:t>o</w:t>
      </w:r>
      <w:r w:rsidR="00F60066" w:rsidRPr="006475F8">
        <w:rPr>
          <w:rFonts w:cstheme="minorHAnsi"/>
          <w:color w:val="000000" w:themeColor="text1"/>
          <w:sz w:val="24"/>
          <w:szCs w:val="24"/>
        </w:rPr>
        <w:t>utcome</w:t>
      </w:r>
      <w:r w:rsidR="00916245" w:rsidRPr="006475F8">
        <w:rPr>
          <w:rFonts w:cstheme="minorHAnsi"/>
          <w:color w:val="000000" w:themeColor="text1"/>
          <w:sz w:val="24"/>
          <w:szCs w:val="24"/>
        </w:rPr>
        <w:t>.</w:t>
      </w:r>
    </w:p>
    <w:p w14:paraId="6EB76EB8" w14:textId="77777777" w:rsidR="00A90A14" w:rsidRPr="006475F8" w:rsidRDefault="00A90A14" w:rsidP="00916245">
      <w:pPr>
        <w:spacing w:after="0" w:line="240" w:lineRule="auto"/>
        <w:rPr>
          <w:rFonts w:cstheme="minorHAnsi"/>
          <w:b/>
          <w:bCs/>
          <w:color w:val="000000" w:themeColor="text1"/>
          <w:sz w:val="24"/>
          <w:szCs w:val="24"/>
        </w:rPr>
      </w:pPr>
    </w:p>
    <w:p w14:paraId="526A5A53" w14:textId="5C01F967" w:rsidR="00916245" w:rsidRPr="006475F8" w:rsidRDefault="00393D10"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52C9CDFE" wp14:editId="657AF4A0">
            <wp:extent cx="5328000" cy="7274277"/>
            <wp:effectExtent l="0" t="0" r="6350" b="3175"/>
            <wp:docPr id="5" name="Picture 5"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device&#10;&#10;Description automatically generated"/>
                    <pic:cNvPicPr/>
                  </pic:nvPicPr>
                  <pic:blipFill rotWithShape="1">
                    <a:blip r:embed="rId26" cstate="print">
                      <a:extLst>
                        <a:ext uri="{28A0092B-C50C-407E-A947-70E740481C1C}">
                          <a14:useLocalDpi xmlns:a14="http://schemas.microsoft.com/office/drawing/2010/main" val="0"/>
                        </a:ext>
                      </a:extLst>
                    </a:blip>
                    <a:srcRect b="52219"/>
                    <a:stretch/>
                  </pic:blipFill>
                  <pic:spPr bwMode="auto">
                    <a:xfrm>
                      <a:off x="0" y="0"/>
                      <a:ext cx="5328000" cy="7274277"/>
                    </a:xfrm>
                    <a:prstGeom prst="rect">
                      <a:avLst/>
                    </a:prstGeom>
                    <a:ln>
                      <a:noFill/>
                    </a:ln>
                    <a:extLst>
                      <a:ext uri="{53640926-AAD7-44D8-BBD7-CCE9431645EC}">
                        <a14:shadowObscured xmlns:a14="http://schemas.microsoft.com/office/drawing/2010/main"/>
                      </a:ext>
                    </a:extLst>
                  </pic:spPr>
                </pic:pic>
              </a:graphicData>
            </a:graphic>
          </wp:inline>
        </w:drawing>
      </w:r>
    </w:p>
    <w:p w14:paraId="0F7761BB" w14:textId="174EFD83" w:rsidR="00EB58AB" w:rsidRPr="006475F8" w:rsidRDefault="000C41C4" w:rsidP="000C41C4">
      <w:pPr>
        <w:rPr>
          <w:rFonts w:cstheme="minorHAnsi"/>
          <w:sz w:val="24"/>
          <w:szCs w:val="24"/>
        </w:rPr>
      </w:pPr>
      <w:r w:rsidRPr="006475F8">
        <w:rPr>
          <w:rFonts w:cstheme="minorHAnsi"/>
          <w:sz w:val="24"/>
          <w:szCs w:val="24"/>
        </w:rPr>
        <w:br w:type="page"/>
      </w:r>
      <w:r w:rsidR="00387D9F" w:rsidRPr="006475F8">
        <w:rPr>
          <w:rFonts w:cstheme="minorHAnsi"/>
          <w:noProof/>
          <w:color w:val="000000" w:themeColor="text1"/>
          <w:sz w:val="24"/>
          <w:szCs w:val="24"/>
        </w:rPr>
        <w:lastRenderedPageBreak/>
        <w:drawing>
          <wp:inline distT="0" distB="0" distL="0" distR="0" wp14:anchorId="46DEFA63" wp14:editId="62E351E3">
            <wp:extent cx="5017556" cy="7495954"/>
            <wp:effectExtent l="0" t="0" r="0" b="0"/>
            <wp:docPr id="17" name="Picture 17" descr="A picture containing text, devi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descr="A picture containing text, device&#10;&#10;Description automatically generated"/>
                    <pic:cNvPicPr/>
                  </pic:nvPicPr>
                  <pic:blipFill rotWithShape="1">
                    <a:blip r:embed="rId26" cstate="print">
                      <a:extLst>
                        <a:ext uri="{28A0092B-C50C-407E-A947-70E740481C1C}">
                          <a14:useLocalDpi xmlns:a14="http://schemas.microsoft.com/office/drawing/2010/main" val="0"/>
                        </a:ext>
                      </a:extLst>
                    </a:blip>
                    <a:srcRect t="47715"/>
                    <a:stretch/>
                  </pic:blipFill>
                  <pic:spPr bwMode="auto">
                    <a:xfrm>
                      <a:off x="0" y="0"/>
                      <a:ext cx="5033710" cy="7520088"/>
                    </a:xfrm>
                    <a:prstGeom prst="rect">
                      <a:avLst/>
                    </a:prstGeom>
                    <a:ln>
                      <a:noFill/>
                    </a:ln>
                    <a:extLst>
                      <a:ext uri="{53640926-AAD7-44D8-BBD7-CCE9431645EC}">
                        <a14:shadowObscured xmlns:a14="http://schemas.microsoft.com/office/drawing/2010/main"/>
                      </a:ext>
                    </a:extLst>
                  </pic:spPr>
                </pic:pic>
              </a:graphicData>
            </a:graphic>
          </wp:inline>
        </w:drawing>
      </w:r>
    </w:p>
    <w:p w14:paraId="0BDAA9D6" w14:textId="77777777" w:rsidR="00916245" w:rsidRPr="006475F8" w:rsidRDefault="00916245" w:rsidP="00916245">
      <w:pPr>
        <w:spacing w:after="0" w:line="240" w:lineRule="auto"/>
        <w:rPr>
          <w:rFonts w:cstheme="minorHAnsi"/>
          <w:i/>
          <w:iCs/>
        </w:rPr>
      </w:pPr>
    </w:p>
    <w:p w14:paraId="01B40DC8" w14:textId="4F019C6C" w:rsidR="00387D9F" w:rsidRPr="006475F8" w:rsidRDefault="000F26D0" w:rsidP="00916245">
      <w:pPr>
        <w:spacing w:after="0" w:line="240" w:lineRule="auto"/>
        <w:rPr>
          <w:rFonts w:cstheme="minorHAnsi"/>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 Some heterogeneity is observed here.</w:t>
      </w:r>
      <w:r w:rsidR="00387D9F" w:rsidRPr="006475F8">
        <w:rPr>
          <w:rFonts w:cstheme="minorHAnsi"/>
          <w:sz w:val="24"/>
          <w:szCs w:val="24"/>
        </w:rPr>
        <w:br w:type="page"/>
      </w:r>
    </w:p>
    <w:p w14:paraId="5A63F452" w14:textId="5918B4C8" w:rsidR="00F60066" w:rsidRPr="006475F8" w:rsidRDefault="00F60066"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237605" w:rsidRPr="006475F8">
        <w:rPr>
          <w:rFonts w:cstheme="minorHAnsi"/>
          <w:b/>
          <w:bCs/>
          <w:sz w:val="24"/>
          <w:szCs w:val="24"/>
        </w:rPr>
        <w:t>19</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Funnel </w:t>
      </w:r>
      <w:r w:rsidR="009E33EA" w:rsidRPr="006475F8">
        <w:rPr>
          <w:rFonts w:cstheme="minorHAnsi"/>
          <w:sz w:val="24"/>
          <w:szCs w:val="24"/>
        </w:rPr>
        <w:t>p</w:t>
      </w:r>
      <w:r w:rsidRPr="006475F8">
        <w:rPr>
          <w:rFonts w:cstheme="minorHAnsi"/>
          <w:sz w:val="24"/>
          <w:szCs w:val="24"/>
        </w:rPr>
        <w:t xml:space="preserve">lot for </w:t>
      </w:r>
      <w:r w:rsidR="009E33EA" w:rsidRPr="006475F8">
        <w:rPr>
          <w:rFonts w:cstheme="minorHAnsi"/>
          <w:sz w:val="24"/>
          <w:szCs w:val="24"/>
        </w:rPr>
        <w:t>s</w:t>
      </w:r>
      <w:r w:rsidRPr="006475F8">
        <w:rPr>
          <w:rFonts w:cstheme="minorHAnsi"/>
          <w:sz w:val="24"/>
          <w:szCs w:val="24"/>
        </w:rPr>
        <w:t>chizophrenia as the exposure</w:t>
      </w:r>
      <w:r w:rsidR="009E33EA" w:rsidRPr="006475F8">
        <w:rPr>
          <w:rFonts w:cstheme="minorHAnsi"/>
          <w:sz w:val="24"/>
          <w:szCs w:val="24"/>
        </w:rPr>
        <w:t xml:space="preserve"> and</w:t>
      </w:r>
      <w:r w:rsidRPr="006475F8">
        <w:rPr>
          <w:rFonts w:cstheme="minorHAnsi"/>
          <w:sz w:val="24"/>
          <w:szCs w:val="24"/>
        </w:rPr>
        <w:t xml:space="preserve"> </w:t>
      </w:r>
      <w:r w:rsidR="009E33EA" w:rsidRPr="006475F8">
        <w:rPr>
          <w:rFonts w:cstheme="minorHAnsi"/>
          <w:color w:val="000000" w:themeColor="text1"/>
          <w:sz w:val="24"/>
          <w:szCs w:val="24"/>
        </w:rPr>
        <w:t>e</w:t>
      </w:r>
      <w:r w:rsidRPr="006475F8">
        <w:rPr>
          <w:rFonts w:cstheme="minorHAnsi"/>
          <w:color w:val="000000" w:themeColor="text1"/>
          <w:sz w:val="24"/>
          <w:szCs w:val="24"/>
        </w:rPr>
        <w:t>xecutive</w:t>
      </w:r>
      <w:r w:rsidR="009E33EA" w:rsidRPr="006475F8">
        <w:rPr>
          <w:rFonts w:cstheme="minorHAnsi"/>
          <w:color w:val="000000" w:themeColor="text1"/>
          <w:sz w:val="24"/>
          <w:szCs w:val="24"/>
        </w:rPr>
        <w:t xml:space="preserve"> f</w:t>
      </w:r>
      <w:r w:rsidRPr="006475F8">
        <w:rPr>
          <w:rFonts w:cstheme="minorHAnsi"/>
          <w:color w:val="000000" w:themeColor="text1"/>
          <w:sz w:val="24"/>
          <w:szCs w:val="24"/>
        </w:rPr>
        <w:t xml:space="preserve">unction as the </w:t>
      </w:r>
      <w:r w:rsidR="009E33EA" w:rsidRPr="006475F8">
        <w:rPr>
          <w:rFonts w:cstheme="minorHAnsi"/>
          <w:color w:val="000000" w:themeColor="text1"/>
          <w:sz w:val="24"/>
          <w:szCs w:val="24"/>
        </w:rPr>
        <w:t>o</w:t>
      </w:r>
      <w:r w:rsidRPr="006475F8">
        <w:rPr>
          <w:rFonts w:cstheme="minorHAnsi"/>
          <w:color w:val="000000" w:themeColor="text1"/>
          <w:sz w:val="24"/>
          <w:szCs w:val="24"/>
        </w:rPr>
        <w:t>utcome</w:t>
      </w:r>
      <w:r w:rsidR="00916245" w:rsidRPr="006475F8">
        <w:rPr>
          <w:rFonts w:cstheme="minorHAnsi"/>
          <w:color w:val="000000" w:themeColor="text1"/>
          <w:sz w:val="24"/>
          <w:szCs w:val="24"/>
        </w:rPr>
        <w:t>.</w:t>
      </w:r>
    </w:p>
    <w:p w14:paraId="1F2D6405" w14:textId="77777777" w:rsidR="00916245" w:rsidRPr="006475F8" w:rsidRDefault="00916245" w:rsidP="00916245">
      <w:pPr>
        <w:spacing w:after="0" w:line="240" w:lineRule="auto"/>
        <w:rPr>
          <w:rFonts w:cstheme="minorHAnsi"/>
          <w:sz w:val="24"/>
          <w:szCs w:val="24"/>
        </w:rPr>
      </w:pPr>
    </w:p>
    <w:p w14:paraId="0934D788" w14:textId="77777777" w:rsidR="00B75B4D" w:rsidRPr="006475F8" w:rsidRDefault="00F60066" w:rsidP="00916245">
      <w:pPr>
        <w:spacing w:after="0" w:line="240" w:lineRule="auto"/>
        <w:rPr>
          <w:rFonts w:cstheme="minorHAnsi"/>
          <w:sz w:val="24"/>
          <w:szCs w:val="24"/>
        </w:rPr>
      </w:pPr>
      <w:r w:rsidRPr="006475F8">
        <w:rPr>
          <w:rFonts w:cstheme="minorHAnsi"/>
          <w:noProof/>
          <w:color w:val="000000" w:themeColor="text1"/>
          <w:sz w:val="24"/>
          <w:szCs w:val="24"/>
        </w:rPr>
        <w:drawing>
          <wp:inline distT="0" distB="0" distL="0" distR="0" wp14:anchorId="259E982D" wp14:editId="09A9A579">
            <wp:extent cx="5400000" cy="5400000"/>
            <wp:effectExtent l="0" t="0" r="0" b="0"/>
            <wp:docPr id="14" name="Picture 14"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Chart, scatter chart&#10;&#10;Description automatically generated"/>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r w:rsidR="00B75B4D" w:rsidRPr="006475F8">
        <w:rPr>
          <w:rFonts w:cstheme="minorHAnsi"/>
          <w:sz w:val="24"/>
          <w:szCs w:val="24"/>
        </w:rPr>
        <w:t xml:space="preserve"> </w:t>
      </w:r>
    </w:p>
    <w:p w14:paraId="0792B946" w14:textId="77777777" w:rsidR="00916245" w:rsidRPr="006475F8" w:rsidRDefault="00916245" w:rsidP="00916245">
      <w:pPr>
        <w:spacing w:after="0" w:line="240" w:lineRule="auto"/>
        <w:rPr>
          <w:rFonts w:cstheme="minorHAnsi"/>
          <w:i/>
          <w:iCs/>
          <w:sz w:val="21"/>
          <w:szCs w:val="21"/>
        </w:rPr>
      </w:pPr>
    </w:p>
    <w:p w14:paraId="4ACE9FE5" w14:textId="2B62C7AB" w:rsidR="00EA6A53" w:rsidRPr="006475F8" w:rsidRDefault="000F26D0" w:rsidP="00916245">
      <w:pPr>
        <w:spacing w:after="0" w:line="240" w:lineRule="auto"/>
        <w:rPr>
          <w:rFonts w:cstheme="minorHAnsi"/>
          <w:color w:val="000000" w:themeColor="text1"/>
          <w:sz w:val="24"/>
          <w:szCs w:val="24"/>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Pr="006475F8">
        <w:rPr>
          <w:rFonts w:eastAsia="Calibri" w:cstheme="minorHAnsi"/>
          <w:i/>
          <w:iCs/>
          <w:sz w:val="21"/>
          <w:szCs w:val="21"/>
        </w:rPr>
        <w:t xml:space="preserve">This plot is </w:t>
      </w:r>
      <w:proofErr w:type="gramStart"/>
      <w:r w:rsidRPr="006475F8">
        <w:rPr>
          <w:rFonts w:eastAsia="Calibri" w:cstheme="minorHAnsi"/>
          <w:i/>
          <w:iCs/>
          <w:sz w:val="21"/>
          <w:szCs w:val="21"/>
        </w:rPr>
        <w:t>fairly symmetric</w:t>
      </w:r>
      <w:proofErr w:type="gramEnd"/>
      <w:r w:rsidRPr="006475F8">
        <w:rPr>
          <w:rFonts w:eastAsia="Calibri" w:cstheme="minorHAnsi"/>
          <w:i/>
          <w:iCs/>
          <w:sz w:val="21"/>
          <w:szCs w:val="21"/>
        </w:rPr>
        <w:t>.</w:t>
      </w:r>
      <w:r w:rsidR="00F60066" w:rsidRPr="006475F8">
        <w:rPr>
          <w:rFonts w:cstheme="minorHAnsi"/>
          <w:color w:val="000000" w:themeColor="text1"/>
          <w:sz w:val="24"/>
          <w:szCs w:val="24"/>
        </w:rPr>
        <w:br w:type="page"/>
      </w:r>
    </w:p>
    <w:p w14:paraId="23DC2FE7" w14:textId="77777777" w:rsidR="00237605" w:rsidRPr="006475F8" w:rsidRDefault="00237605" w:rsidP="0023760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Figure S20. </w:t>
      </w:r>
      <w:r w:rsidRPr="006475F8">
        <w:rPr>
          <w:rFonts w:cstheme="minorHAnsi"/>
          <w:sz w:val="24"/>
          <w:szCs w:val="24"/>
        </w:rPr>
        <w:t xml:space="preserve">Leave one out plot for schizophrenia as the exposure and </w:t>
      </w:r>
      <w:r w:rsidRPr="006475F8">
        <w:rPr>
          <w:rFonts w:cstheme="minorHAnsi"/>
          <w:color w:val="000000" w:themeColor="text1"/>
          <w:sz w:val="24"/>
          <w:szCs w:val="24"/>
        </w:rPr>
        <w:t>executive function as the outcome.</w:t>
      </w:r>
    </w:p>
    <w:p w14:paraId="51268330" w14:textId="77777777" w:rsidR="00237605" w:rsidRPr="006475F8" w:rsidRDefault="00237605" w:rsidP="00237605">
      <w:pPr>
        <w:spacing w:after="0" w:line="240" w:lineRule="auto"/>
        <w:rPr>
          <w:rFonts w:cstheme="minorHAnsi"/>
          <w:color w:val="000000" w:themeColor="text1"/>
          <w:sz w:val="24"/>
          <w:szCs w:val="24"/>
        </w:rPr>
      </w:pPr>
    </w:p>
    <w:p w14:paraId="4D83B336" w14:textId="77777777" w:rsidR="00237605" w:rsidRPr="006475F8" w:rsidRDefault="00237605" w:rsidP="00237605">
      <w:pPr>
        <w:spacing w:after="0" w:line="240" w:lineRule="auto"/>
        <w:rPr>
          <w:rFonts w:cstheme="minorHAnsi"/>
        </w:rPr>
      </w:pPr>
      <w:r w:rsidRPr="006475F8">
        <w:rPr>
          <w:rFonts w:cstheme="minorHAnsi"/>
          <w:noProof/>
          <w:color w:val="000000" w:themeColor="text1"/>
          <w:sz w:val="24"/>
          <w:szCs w:val="24"/>
        </w:rPr>
        <w:drawing>
          <wp:inline distT="0" distB="0" distL="0" distR="0" wp14:anchorId="2E6AACD0" wp14:editId="4D747D0E">
            <wp:extent cx="5185607" cy="7200000"/>
            <wp:effectExtent l="0" t="0" r="0" b="1270"/>
            <wp:docPr id="19" name="Picture 19" descr="A picture containing text,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descr="A picture containing text, window&#10;&#10;Description automatically generated"/>
                    <pic:cNvPicPr/>
                  </pic:nvPicPr>
                  <pic:blipFill rotWithShape="1">
                    <a:blip r:embed="rId28" cstate="print">
                      <a:extLst>
                        <a:ext uri="{28A0092B-C50C-407E-A947-70E740481C1C}">
                          <a14:useLocalDpi xmlns:a14="http://schemas.microsoft.com/office/drawing/2010/main" val="0"/>
                        </a:ext>
                      </a:extLst>
                    </a:blip>
                    <a:srcRect b="51407"/>
                    <a:stretch/>
                  </pic:blipFill>
                  <pic:spPr bwMode="auto">
                    <a:xfrm>
                      <a:off x="0" y="0"/>
                      <a:ext cx="5185607" cy="7200000"/>
                    </a:xfrm>
                    <a:prstGeom prst="rect">
                      <a:avLst/>
                    </a:prstGeom>
                    <a:ln>
                      <a:noFill/>
                    </a:ln>
                    <a:extLst>
                      <a:ext uri="{53640926-AAD7-44D8-BBD7-CCE9431645EC}">
                        <a14:shadowObscured xmlns:a14="http://schemas.microsoft.com/office/drawing/2010/main"/>
                      </a:ext>
                    </a:extLst>
                  </pic:spPr>
                </pic:pic>
              </a:graphicData>
            </a:graphic>
          </wp:inline>
        </w:drawing>
      </w:r>
      <w:r w:rsidRPr="006475F8">
        <w:rPr>
          <w:rFonts w:cstheme="minorHAnsi"/>
        </w:rPr>
        <w:t xml:space="preserve"> </w:t>
      </w:r>
    </w:p>
    <w:p w14:paraId="507EF23D" w14:textId="77777777" w:rsidR="00237605" w:rsidRPr="006475F8" w:rsidRDefault="00237605" w:rsidP="00237605">
      <w:pPr>
        <w:spacing w:after="0" w:line="240" w:lineRule="auto"/>
        <w:rPr>
          <w:rFonts w:cstheme="minorHAnsi"/>
          <w:i/>
          <w:iCs/>
          <w:sz w:val="21"/>
          <w:szCs w:val="21"/>
        </w:rPr>
      </w:pPr>
      <w:r w:rsidRPr="006475F8">
        <w:rPr>
          <w:rFonts w:cstheme="minorHAnsi"/>
          <w:noProof/>
          <w:color w:val="000000" w:themeColor="text1"/>
          <w:sz w:val="24"/>
          <w:szCs w:val="24"/>
        </w:rPr>
        <w:lastRenderedPageBreak/>
        <w:drawing>
          <wp:inline distT="0" distB="0" distL="0" distR="0" wp14:anchorId="08EE6598" wp14:editId="3CBC3416">
            <wp:extent cx="5184000" cy="7632691"/>
            <wp:effectExtent l="0" t="0" r="0" b="635"/>
            <wp:docPr id="18" name="Picture 18" descr="A picture containing text, window&#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A picture containing text, window&#10;&#10;Description automatically generated"/>
                    <pic:cNvPicPr/>
                  </pic:nvPicPr>
                  <pic:blipFill rotWithShape="1">
                    <a:blip r:embed="rId28" cstate="print">
                      <a:extLst>
                        <a:ext uri="{28A0092B-C50C-407E-A947-70E740481C1C}">
                          <a14:useLocalDpi xmlns:a14="http://schemas.microsoft.com/office/drawing/2010/main" val="0"/>
                        </a:ext>
                      </a:extLst>
                    </a:blip>
                    <a:srcRect t="48471"/>
                    <a:stretch/>
                  </pic:blipFill>
                  <pic:spPr bwMode="auto">
                    <a:xfrm>
                      <a:off x="0" y="0"/>
                      <a:ext cx="5184000" cy="7632691"/>
                    </a:xfrm>
                    <a:prstGeom prst="rect">
                      <a:avLst/>
                    </a:prstGeom>
                    <a:ln>
                      <a:noFill/>
                    </a:ln>
                    <a:extLst>
                      <a:ext uri="{53640926-AAD7-44D8-BBD7-CCE9431645EC}">
                        <a14:shadowObscured xmlns:a14="http://schemas.microsoft.com/office/drawing/2010/main"/>
                      </a:ext>
                    </a:extLst>
                  </pic:spPr>
                </pic:pic>
              </a:graphicData>
            </a:graphic>
          </wp:inline>
        </w:drawing>
      </w:r>
    </w:p>
    <w:p w14:paraId="311FDCE9" w14:textId="77777777" w:rsidR="00237605" w:rsidRPr="006475F8" w:rsidRDefault="00237605" w:rsidP="00237605">
      <w:pPr>
        <w:spacing w:after="0" w:line="240" w:lineRule="auto"/>
        <w:rPr>
          <w:rFonts w:cstheme="minorHAnsi"/>
          <w:color w:val="000000" w:themeColor="text1"/>
          <w:sz w:val="24"/>
          <w:szCs w:val="24"/>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r w:rsidRPr="006475F8">
        <w:rPr>
          <w:rFonts w:cstheme="minorHAnsi"/>
          <w:color w:val="000000" w:themeColor="text1"/>
          <w:sz w:val="24"/>
          <w:szCs w:val="24"/>
        </w:rPr>
        <w:br w:type="page"/>
      </w:r>
    </w:p>
    <w:p w14:paraId="50A9CD54" w14:textId="4E57F6C6" w:rsidR="00027F7D" w:rsidRPr="006475F8" w:rsidRDefault="00027F7D"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A65FF5" w:rsidRPr="006475F8">
        <w:rPr>
          <w:rFonts w:cstheme="minorHAnsi"/>
          <w:b/>
          <w:bCs/>
          <w:sz w:val="24"/>
          <w:szCs w:val="24"/>
        </w:rPr>
        <w:t>2</w:t>
      </w:r>
      <w:r w:rsidR="000C41C4" w:rsidRPr="006475F8">
        <w:rPr>
          <w:rFonts w:cstheme="minorHAnsi"/>
          <w:b/>
          <w:bCs/>
          <w:sz w:val="24"/>
          <w:szCs w:val="24"/>
        </w:rPr>
        <w:t>1</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Scatter plot for </w:t>
      </w:r>
      <w:r w:rsidRPr="006475F8">
        <w:rPr>
          <w:rFonts w:cstheme="minorHAnsi"/>
          <w:color w:val="000000" w:themeColor="text1"/>
          <w:sz w:val="24"/>
          <w:szCs w:val="24"/>
        </w:rPr>
        <w:t>smoking initiation</w:t>
      </w:r>
      <w:r w:rsidRPr="006475F8">
        <w:rPr>
          <w:rFonts w:cstheme="minorHAnsi"/>
          <w:sz w:val="24"/>
          <w:szCs w:val="24"/>
        </w:rPr>
        <w:t xml:space="preserve"> </w:t>
      </w:r>
      <w:r w:rsidRPr="006475F8">
        <w:rPr>
          <w:rFonts w:cstheme="minorHAnsi"/>
          <w:color w:val="000000" w:themeColor="text1"/>
          <w:sz w:val="24"/>
          <w:szCs w:val="24"/>
        </w:rPr>
        <w:t>as the exposure and executive function as the outcome</w:t>
      </w:r>
      <w:r w:rsidR="00916245" w:rsidRPr="006475F8">
        <w:rPr>
          <w:rFonts w:cstheme="minorHAnsi"/>
          <w:color w:val="000000" w:themeColor="text1"/>
          <w:sz w:val="24"/>
          <w:szCs w:val="24"/>
        </w:rPr>
        <w:t>.</w:t>
      </w:r>
    </w:p>
    <w:p w14:paraId="04592341" w14:textId="77777777" w:rsidR="00916245" w:rsidRPr="006475F8" w:rsidRDefault="00916245" w:rsidP="00916245">
      <w:pPr>
        <w:spacing w:after="0" w:line="240" w:lineRule="auto"/>
        <w:rPr>
          <w:rFonts w:cstheme="minorHAnsi"/>
          <w:color w:val="000000" w:themeColor="text1"/>
          <w:sz w:val="24"/>
          <w:szCs w:val="24"/>
        </w:rPr>
      </w:pPr>
    </w:p>
    <w:p w14:paraId="6698F5B0" w14:textId="0E9F4E59" w:rsidR="00BA2FBE" w:rsidRPr="006475F8" w:rsidRDefault="00BA2FBE"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1CC11720" wp14:editId="4EF76A59">
            <wp:extent cx="5400000" cy="5400000"/>
            <wp:effectExtent l="0" t="0" r="0" b="0"/>
            <wp:docPr id="25" name="Picture 25"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Chart, scatter chart&#10;&#10;Description automatically generated"/>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1F299100" w14:textId="77777777" w:rsidR="00916245" w:rsidRPr="006475F8" w:rsidRDefault="00916245" w:rsidP="00916245">
      <w:pPr>
        <w:spacing w:after="0" w:line="240" w:lineRule="auto"/>
        <w:rPr>
          <w:rFonts w:cstheme="minorHAnsi"/>
          <w:i/>
          <w:iCs/>
          <w:sz w:val="21"/>
          <w:szCs w:val="21"/>
        </w:rPr>
      </w:pPr>
    </w:p>
    <w:p w14:paraId="27CF39C4" w14:textId="6AAA37BF" w:rsidR="006F0C0B" w:rsidRPr="006475F8" w:rsidRDefault="000F26D0" w:rsidP="00916245">
      <w:pPr>
        <w:spacing w:after="0" w:line="240" w:lineRule="auto"/>
        <w:rPr>
          <w:rFonts w:eastAsia="Calibri" w:cstheme="minorHAnsi"/>
          <w:sz w:val="24"/>
          <w:szCs w:val="24"/>
        </w:rPr>
      </w:pPr>
      <w:r w:rsidRPr="006475F8">
        <w:rPr>
          <w:rFonts w:cstheme="minorHAnsi"/>
          <w:i/>
          <w:iCs/>
          <w:sz w:val="21"/>
          <w:szCs w:val="21"/>
        </w:rPr>
        <w:t>Scatterplot showing the effect sizes of the SNP-exposure association and the SNP-outcome associations with standard error bars. The slopes of the lines correspond to causal estimates using each of the five different methods. All MR methods are in the same direction here.</w:t>
      </w:r>
      <w:r w:rsidR="006F0C0B" w:rsidRPr="006475F8">
        <w:rPr>
          <w:rFonts w:eastAsia="Calibri" w:cstheme="minorHAnsi"/>
          <w:sz w:val="24"/>
          <w:szCs w:val="24"/>
        </w:rPr>
        <w:br w:type="page"/>
      </w:r>
    </w:p>
    <w:p w14:paraId="1D36E60F" w14:textId="3B6C6177" w:rsidR="00027F7D" w:rsidRPr="006475F8" w:rsidRDefault="00027F7D" w:rsidP="0091624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A65FF5" w:rsidRPr="006475F8">
        <w:rPr>
          <w:rFonts w:cstheme="minorHAnsi"/>
          <w:b/>
          <w:bCs/>
          <w:sz w:val="24"/>
          <w:szCs w:val="24"/>
        </w:rPr>
        <w:t>2</w:t>
      </w:r>
      <w:r w:rsidR="000C41C4" w:rsidRPr="006475F8">
        <w:rPr>
          <w:rFonts w:cstheme="minorHAnsi"/>
          <w:b/>
          <w:bCs/>
          <w:sz w:val="24"/>
          <w:szCs w:val="24"/>
        </w:rPr>
        <w:t>2</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Forest plot for </w:t>
      </w:r>
      <w:r w:rsidRPr="006475F8">
        <w:rPr>
          <w:rFonts w:cstheme="minorHAnsi"/>
          <w:color w:val="000000" w:themeColor="text1"/>
          <w:sz w:val="24"/>
          <w:szCs w:val="24"/>
        </w:rPr>
        <w:t>smoking initiation</w:t>
      </w:r>
      <w:r w:rsidRPr="006475F8">
        <w:rPr>
          <w:rFonts w:cstheme="minorHAnsi"/>
          <w:sz w:val="24"/>
          <w:szCs w:val="24"/>
        </w:rPr>
        <w:t xml:space="preserve"> </w:t>
      </w:r>
      <w:r w:rsidRPr="006475F8">
        <w:rPr>
          <w:rFonts w:cstheme="minorHAnsi"/>
          <w:color w:val="000000" w:themeColor="text1"/>
          <w:sz w:val="24"/>
          <w:szCs w:val="24"/>
        </w:rPr>
        <w:t>as the exposure and executive function as the outcome</w:t>
      </w:r>
      <w:r w:rsidR="00916245" w:rsidRPr="006475F8">
        <w:rPr>
          <w:rFonts w:cstheme="minorHAnsi"/>
          <w:color w:val="000000" w:themeColor="text1"/>
          <w:sz w:val="24"/>
          <w:szCs w:val="24"/>
        </w:rPr>
        <w:t>.</w:t>
      </w:r>
    </w:p>
    <w:p w14:paraId="1E90BD39" w14:textId="77777777" w:rsidR="00916245" w:rsidRPr="006475F8" w:rsidRDefault="00916245" w:rsidP="00916245">
      <w:pPr>
        <w:spacing w:after="0" w:line="240" w:lineRule="auto"/>
        <w:rPr>
          <w:rFonts w:cstheme="minorHAnsi"/>
          <w:color w:val="000000" w:themeColor="text1"/>
          <w:sz w:val="24"/>
          <w:szCs w:val="24"/>
        </w:rPr>
      </w:pPr>
    </w:p>
    <w:p w14:paraId="13FE3316" w14:textId="04F0166B" w:rsidR="00BA2FBE" w:rsidRPr="006475F8" w:rsidRDefault="00B65036"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0F55AE62" wp14:editId="1828D6A5">
            <wp:extent cx="3744000" cy="8064760"/>
            <wp:effectExtent l="0" t="0" r="2540" b="0"/>
            <wp:docPr id="7" name="Picture 7"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able&#10;&#10;Description automatically generated"/>
                    <pic:cNvPicPr/>
                  </pic:nvPicPr>
                  <pic:blipFill rotWithShape="1">
                    <a:blip r:embed="rId30" cstate="print">
                      <a:extLst>
                        <a:ext uri="{28A0092B-C50C-407E-A947-70E740481C1C}">
                          <a14:useLocalDpi xmlns:a14="http://schemas.microsoft.com/office/drawing/2010/main" val="0"/>
                        </a:ext>
                      </a:extLst>
                    </a:blip>
                    <a:srcRect t="1" b="49736"/>
                    <a:stretch/>
                  </pic:blipFill>
                  <pic:spPr bwMode="auto">
                    <a:xfrm>
                      <a:off x="0" y="0"/>
                      <a:ext cx="3744000" cy="8064760"/>
                    </a:xfrm>
                    <a:prstGeom prst="rect">
                      <a:avLst/>
                    </a:prstGeom>
                    <a:ln>
                      <a:noFill/>
                    </a:ln>
                    <a:extLst>
                      <a:ext uri="{53640926-AAD7-44D8-BBD7-CCE9431645EC}">
                        <a14:shadowObscured xmlns:a14="http://schemas.microsoft.com/office/drawing/2010/main"/>
                      </a:ext>
                    </a:extLst>
                  </pic:spPr>
                </pic:pic>
              </a:graphicData>
            </a:graphic>
          </wp:inline>
        </w:drawing>
      </w:r>
    </w:p>
    <w:p w14:paraId="7AB35F22" w14:textId="77777777" w:rsidR="00916245" w:rsidRPr="006475F8" w:rsidRDefault="00916245" w:rsidP="00916245">
      <w:pPr>
        <w:spacing w:after="0" w:line="240" w:lineRule="auto"/>
        <w:rPr>
          <w:rFonts w:cstheme="minorHAnsi"/>
          <w:i/>
          <w:iCs/>
        </w:rPr>
      </w:pPr>
    </w:p>
    <w:p w14:paraId="328D802A" w14:textId="77777777" w:rsidR="00B65036" w:rsidRPr="006475F8" w:rsidRDefault="00B65036" w:rsidP="00916245">
      <w:pPr>
        <w:spacing w:after="0" w:line="240" w:lineRule="auto"/>
        <w:rPr>
          <w:rFonts w:cstheme="minorHAnsi"/>
          <w:i/>
          <w:iCs/>
        </w:rPr>
      </w:pPr>
      <w:r w:rsidRPr="006475F8">
        <w:rPr>
          <w:rFonts w:cstheme="minorHAnsi"/>
          <w:noProof/>
          <w:color w:val="000000" w:themeColor="text1"/>
          <w:sz w:val="24"/>
          <w:szCs w:val="24"/>
        </w:rPr>
        <w:lastRenderedPageBreak/>
        <w:drawing>
          <wp:inline distT="0" distB="0" distL="0" distR="0" wp14:anchorId="06D5F696" wp14:editId="48D8F7D3">
            <wp:extent cx="3744000" cy="7991126"/>
            <wp:effectExtent l="0" t="0" r="2540" b="0"/>
            <wp:docPr id="26" name="Picture 26" descr="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Picture 26" descr="Table&#10;&#10;Description automatically generated"/>
                    <pic:cNvPicPr/>
                  </pic:nvPicPr>
                  <pic:blipFill rotWithShape="1">
                    <a:blip r:embed="rId30" cstate="print">
                      <a:extLst>
                        <a:ext uri="{28A0092B-C50C-407E-A947-70E740481C1C}">
                          <a14:useLocalDpi xmlns:a14="http://schemas.microsoft.com/office/drawing/2010/main" val="0"/>
                        </a:ext>
                      </a:extLst>
                    </a:blip>
                    <a:srcRect t="50196" b="-2"/>
                    <a:stretch/>
                  </pic:blipFill>
                  <pic:spPr bwMode="auto">
                    <a:xfrm>
                      <a:off x="0" y="0"/>
                      <a:ext cx="3744000" cy="7991126"/>
                    </a:xfrm>
                    <a:prstGeom prst="rect">
                      <a:avLst/>
                    </a:prstGeom>
                    <a:ln>
                      <a:noFill/>
                    </a:ln>
                    <a:extLst>
                      <a:ext uri="{53640926-AAD7-44D8-BBD7-CCE9431645EC}">
                        <a14:shadowObscured xmlns:a14="http://schemas.microsoft.com/office/drawing/2010/main"/>
                      </a:ext>
                    </a:extLst>
                  </pic:spPr>
                </pic:pic>
              </a:graphicData>
            </a:graphic>
          </wp:inline>
        </w:drawing>
      </w:r>
    </w:p>
    <w:p w14:paraId="50D5F044" w14:textId="0C40F1EB" w:rsidR="006F0C0B" w:rsidRPr="006475F8" w:rsidRDefault="000F26D0" w:rsidP="00916245">
      <w:pPr>
        <w:spacing w:after="0" w:line="240" w:lineRule="auto"/>
        <w:rPr>
          <w:rFonts w:cstheme="minorHAnsi"/>
          <w:sz w:val="24"/>
          <w:szCs w:val="24"/>
        </w:rPr>
      </w:pPr>
      <w:r w:rsidRPr="006475F8">
        <w:rPr>
          <w:rFonts w:cstheme="minorHAnsi"/>
          <w:i/>
          <w:iCs/>
        </w:rPr>
        <w:t>Each black point represents the effect size for each SNP of the exposure on the outcome. Red points indicate the causal estimates for all SNPs as a single genetic instrument for the MR-Egger and the inverse-variance weighted (IVW) methods. Horizontal lines for each point represent 95% confidence intervals for each estimate. Some heterogeneity is observed here.</w:t>
      </w:r>
      <w:r w:rsidR="006F0C0B" w:rsidRPr="006475F8">
        <w:rPr>
          <w:rFonts w:cstheme="minorHAnsi"/>
          <w:sz w:val="24"/>
          <w:szCs w:val="24"/>
        </w:rPr>
        <w:br w:type="page"/>
      </w:r>
    </w:p>
    <w:p w14:paraId="3E04C122" w14:textId="60751A08" w:rsidR="00027F7D" w:rsidRPr="006475F8" w:rsidRDefault="00027F7D" w:rsidP="00916245">
      <w:pPr>
        <w:spacing w:after="0" w:line="240" w:lineRule="auto"/>
        <w:rPr>
          <w:rFonts w:cstheme="minorHAnsi"/>
          <w:b/>
          <w:bCs/>
          <w:color w:val="000000" w:themeColor="text1"/>
          <w:sz w:val="24"/>
          <w:szCs w:val="24"/>
        </w:rPr>
      </w:pPr>
      <w:r w:rsidRPr="006475F8">
        <w:rPr>
          <w:rFonts w:cstheme="minorHAnsi"/>
          <w:b/>
          <w:bCs/>
          <w:sz w:val="24"/>
          <w:szCs w:val="24"/>
        </w:rPr>
        <w:lastRenderedPageBreak/>
        <w:t xml:space="preserve">Supplementary </w:t>
      </w:r>
      <w:r w:rsidR="00916245" w:rsidRPr="006475F8">
        <w:rPr>
          <w:rFonts w:cstheme="minorHAnsi"/>
          <w:b/>
          <w:bCs/>
          <w:sz w:val="24"/>
          <w:szCs w:val="24"/>
        </w:rPr>
        <w:t>F</w:t>
      </w:r>
      <w:r w:rsidRPr="006475F8">
        <w:rPr>
          <w:rFonts w:cstheme="minorHAnsi"/>
          <w:b/>
          <w:bCs/>
          <w:sz w:val="24"/>
          <w:szCs w:val="24"/>
        </w:rPr>
        <w:t xml:space="preserve">igure </w:t>
      </w:r>
      <w:r w:rsidR="00916245" w:rsidRPr="006475F8">
        <w:rPr>
          <w:rFonts w:cstheme="minorHAnsi"/>
          <w:b/>
          <w:bCs/>
          <w:sz w:val="24"/>
          <w:szCs w:val="24"/>
        </w:rPr>
        <w:t>S</w:t>
      </w:r>
      <w:r w:rsidR="0061490F" w:rsidRPr="006475F8">
        <w:rPr>
          <w:rFonts w:cstheme="minorHAnsi"/>
          <w:b/>
          <w:bCs/>
          <w:sz w:val="24"/>
          <w:szCs w:val="24"/>
        </w:rPr>
        <w:t>2</w:t>
      </w:r>
      <w:r w:rsidR="00237605" w:rsidRPr="006475F8">
        <w:rPr>
          <w:rFonts w:cstheme="minorHAnsi"/>
          <w:b/>
          <w:bCs/>
          <w:sz w:val="24"/>
          <w:szCs w:val="24"/>
        </w:rPr>
        <w:t>3</w:t>
      </w:r>
      <w:r w:rsidR="003A3B53" w:rsidRPr="006475F8">
        <w:rPr>
          <w:rFonts w:cstheme="minorHAnsi"/>
          <w:b/>
          <w:bCs/>
          <w:sz w:val="24"/>
          <w:szCs w:val="24"/>
        </w:rPr>
        <w:t>.</w:t>
      </w:r>
      <w:r w:rsidRPr="006475F8">
        <w:rPr>
          <w:rFonts w:cstheme="minorHAnsi"/>
          <w:b/>
          <w:bCs/>
          <w:sz w:val="24"/>
          <w:szCs w:val="24"/>
        </w:rPr>
        <w:t xml:space="preserve"> </w:t>
      </w:r>
      <w:r w:rsidRPr="006475F8">
        <w:rPr>
          <w:rFonts w:cstheme="minorHAnsi"/>
          <w:sz w:val="24"/>
          <w:szCs w:val="24"/>
        </w:rPr>
        <w:t xml:space="preserve">Funnel plot for </w:t>
      </w:r>
      <w:r w:rsidRPr="006475F8">
        <w:rPr>
          <w:rFonts w:cstheme="minorHAnsi"/>
          <w:color w:val="000000" w:themeColor="text1"/>
          <w:sz w:val="24"/>
          <w:szCs w:val="24"/>
        </w:rPr>
        <w:t>smoking initiation</w:t>
      </w:r>
      <w:r w:rsidRPr="006475F8">
        <w:rPr>
          <w:rFonts w:cstheme="minorHAnsi"/>
          <w:sz w:val="24"/>
          <w:szCs w:val="24"/>
        </w:rPr>
        <w:t xml:space="preserve"> </w:t>
      </w:r>
      <w:r w:rsidRPr="006475F8">
        <w:rPr>
          <w:rFonts w:cstheme="minorHAnsi"/>
          <w:color w:val="000000" w:themeColor="text1"/>
          <w:sz w:val="24"/>
          <w:szCs w:val="24"/>
        </w:rPr>
        <w:t>as the exposure and executive function</w:t>
      </w:r>
      <w:r w:rsidR="00D738CC">
        <w:rPr>
          <w:rFonts w:cstheme="minorHAnsi"/>
          <w:color w:val="000000" w:themeColor="text1"/>
          <w:sz w:val="24"/>
          <w:szCs w:val="24"/>
        </w:rPr>
        <w:t xml:space="preserve"> </w:t>
      </w:r>
      <w:r w:rsidRPr="006475F8">
        <w:rPr>
          <w:rFonts w:cstheme="minorHAnsi"/>
          <w:color w:val="000000" w:themeColor="text1"/>
          <w:sz w:val="24"/>
          <w:szCs w:val="24"/>
        </w:rPr>
        <w:t>as the outcome</w:t>
      </w:r>
      <w:r w:rsidR="00916245" w:rsidRPr="006475F8">
        <w:rPr>
          <w:rFonts w:cstheme="minorHAnsi"/>
          <w:color w:val="000000" w:themeColor="text1"/>
          <w:sz w:val="24"/>
          <w:szCs w:val="24"/>
        </w:rPr>
        <w:t>.</w:t>
      </w:r>
    </w:p>
    <w:p w14:paraId="62D8D513" w14:textId="77777777" w:rsidR="00916245" w:rsidRPr="006475F8" w:rsidRDefault="00916245" w:rsidP="00916245">
      <w:pPr>
        <w:spacing w:after="0" w:line="240" w:lineRule="auto"/>
        <w:rPr>
          <w:rFonts w:cstheme="minorHAnsi"/>
          <w:color w:val="000000" w:themeColor="text1"/>
          <w:sz w:val="24"/>
          <w:szCs w:val="24"/>
        </w:rPr>
      </w:pPr>
    </w:p>
    <w:p w14:paraId="22F0C590" w14:textId="3BA6EC65" w:rsidR="00BA2FBE" w:rsidRPr="006475F8" w:rsidRDefault="00BA2FBE" w:rsidP="0091624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0DC7C02D" wp14:editId="02026853">
            <wp:extent cx="5400000" cy="5400000"/>
            <wp:effectExtent l="0" t="0" r="0" b="0"/>
            <wp:docPr id="28" name="Picture 28" descr="Chart, scatte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Chart, scatter chart&#10;&#10;Description automatically generated"/>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400000" cy="5400000"/>
                    </a:xfrm>
                    <a:prstGeom prst="rect">
                      <a:avLst/>
                    </a:prstGeom>
                  </pic:spPr>
                </pic:pic>
              </a:graphicData>
            </a:graphic>
          </wp:inline>
        </w:drawing>
      </w:r>
    </w:p>
    <w:p w14:paraId="6535BEBD" w14:textId="77777777" w:rsidR="00916245" w:rsidRPr="006475F8" w:rsidRDefault="00916245" w:rsidP="00916245">
      <w:pPr>
        <w:spacing w:after="0" w:line="240" w:lineRule="auto"/>
        <w:rPr>
          <w:rFonts w:cstheme="minorHAnsi"/>
          <w:i/>
          <w:iCs/>
          <w:sz w:val="21"/>
          <w:szCs w:val="21"/>
        </w:rPr>
      </w:pPr>
    </w:p>
    <w:p w14:paraId="5372B950" w14:textId="35B9D9D2" w:rsidR="00424FD8" w:rsidRPr="006475F8" w:rsidRDefault="000F26D0" w:rsidP="00916245">
      <w:pPr>
        <w:spacing w:after="0" w:line="240" w:lineRule="auto"/>
        <w:rPr>
          <w:rFonts w:cstheme="minorHAnsi"/>
          <w:i/>
          <w:iCs/>
          <w:sz w:val="21"/>
          <w:szCs w:val="21"/>
        </w:rPr>
      </w:pPr>
      <w:r w:rsidRPr="006475F8">
        <w:rPr>
          <w:rFonts w:cstheme="minorHAnsi"/>
          <w:i/>
          <w:iCs/>
          <w:sz w:val="21"/>
          <w:szCs w:val="21"/>
        </w:rPr>
        <w:t xml:space="preserve">Each SNP is used as a separate instrument to estimate a causal effect against the inverse of the standard error of that causal estimate. The vertical lines show the causal estimates for all SNPs using the IVW and MR-Egger methods. </w:t>
      </w:r>
      <w:r w:rsidRPr="006475F8">
        <w:rPr>
          <w:rFonts w:eastAsia="Calibri" w:cstheme="minorHAnsi"/>
          <w:i/>
          <w:iCs/>
          <w:sz w:val="21"/>
          <w:szCs w:val="21"/>
        </w:rPr>
        <w:t>In this plot there is a degree of asymmetry</w:t>
      </w:r>
      <w:r w:rsidRPr="006475F8">
        <w:rPr>
          <w:rFonts w:cstheme="minorHAnsi"/>
          <w:i/>
          <w:iCs/>
          <w:sz w:val="21"/>
          <w:szCs w:val="21"/>
        </w:rPr>
        <w:t>, which may indicate violation of instrumental variable assumptions, e.g.</w:t>
      </w:r>
      <w:r w:rsidR="00A90A14" w:rsidRPr="006475F8">
        <w:rPr>
          <w:rFonts w:cstheme="minorHAnsi"/>
          <w:i/>
          <w:iCs/>
          <w:sz w:val="21"/>
          <w:szCs w:val="21"/>
        </w:rPr>
        <w:t>,</w:t>
      </w:r>
      <w:r w:rsidRPr="006475F8">
        <w:rPr>
          <w:rFonts w:cstheme="minorHAnsi"/>
          <w:i/>
          <w:iCs/>
          <w:sz w:val="21"/>
          <w:szCs w:val="21"/>
        </w:rPr>
        <w:t xml:space="preserve"> horizontal pleiotropy.</w:t>
      </w:r>
    </w:p>
    <w:p w14:paraId="35E6136C" w14:textId="4324DE06" w:rsidR="00237605" w:rsidRPr="006475F8" w:rsidRDefault="00237605" w:rsidP="00916245">
      <w:pPr>
        <w:spacing w:after="0" w:line="240" w:lineRule="auto"/>
        <w:rPr>
          <w:rFonts w:cstheme="minorHAnsi"/>
          <w:i/>
          <w:iCs/>
          <w:sz w:val="21"/>
          <w:szCs w:val="21"/>
        </w:rPr>
      </w:pPr>
      <w:r w:rsidRPr="006475F8">
        <w:rPr>
          <w:rFonts w:cstheme="minorHAnsi"/>
          <w:i/>
          <w:iCs/>
          <w:sz w:val="21"/>
          <w:szCs w:val="21"/>
        </w:rPr>
        <w:br w:type="page"/>
      </w:r>
    </w:p>
    <w:p w14:paraId="0B5EDFC0" w14:textId="7322F0E0" w:rsidR="00237605" w:rsidRPr="006475F8" w:rsidRDefault="00237605" w:rsidP="00237605">
      <w:pPr>
        <w:spacing w:after="0" w:line="240" w:lineRule="auto"/>
        <w:rPr>
          <w:rFonts w:cstheme="minorHAnsi"/>
          <w:color w:val="000000" w:themeColor="text1"/>
          <w:sz w:val="24"/>
          <w:szCs w:val="24"/>
        </w:rPr>
      </w:pPr>
      <w:r w:rsidRPr="006475F8">
        <w:rPr>
          <w:rFonts w:cstheme="minorHAnsi"/>
          <w:b/>
          <w:bCs/>
          <w:sz w:val="24"/>
          <w:szCs w:val="24"/>
        </w:rPr>
        <w:lastRenderedPageBreak/>
        <w:t xml:space="preserve">Supplementary Figure S24. </w:t>
      </w:r>
      <w:r w:rsidRPr="006475F8">
        <w:rPr>
          <w:rFonts w:cstheme="minorHAnsi"/>
          <w:sz w:val="24"/>
          <w:szCs w:val="24"/>
        </w:rPr>
        <w:t xml:space="preserve">Leave on out plot for </w:t>
      </w:r>
      <w:r w:rsidRPr="006475F8">
        <w:rPr>
          <w:rFonts w:cstheme="minorHAnsi"/>
          <w:color w:val="000000" w:themeColor="text1"/>
          <w:sz w:val="24"/>
          <w:szCs w:val="24"/>
        </w:rPr>
        <w:t>smoking initiation</w:t>
      </w:r>
      <w:r w:rsidRPr="006475F8">
        <w:rPr>
          <w:rFonts w:cstheme="minorHAnsi"/>
          <w:sz w:val="24"/>
          <w:szCs w:val="24"/>
        </w:rPr>
        <w:t xml:space="preserve"> </w:t>
      </w:r>
      <w:r w:rsidRPr="006475F8">
        <w:rPr>
          <w:rFonts w:cstheme="minorHAnsi"/>
          <w:color w:val="000000" w:themeColor="text1"/>
          <w:sz w:val="24"/>
          <w:szCs w:val="24"/>
        </w:rPr>
        <w:t>as the exposure and executive function as the outcome.</w:t>
      </w:r>
    </w:p>
    <w:p w14:paraId="51BA8404" w14:textId="77777777" w:rsidR="00237605" w:rsidRPr="006475F8" w:rsidRDefault="00237605" w:rsidP="00237605">
      <w:pPr>
        <w:spacing w:after="0" w:line="240" w:lineRule="auto"/>
        <w:rPr>
          <w:rFonts w:cstheme="minorHAnsi"/>
          <w:color w:val="000000" w:themeColor="text1"/>
          <w:sz w:val="24"/>
          <w:szCs w:val="24"/>
        </w:rPr>
      </w:pPr>
    </w:p>
    <w:p w14:paraId="7B67814A" w14:textId="77777777" w:rsidR="00237605" w:rsidRPr="006475F8" w:rsidRDefault="00237605" w:rsidP="00237605">
      <w:pPr>
        <w:spacing w:after="0" w:line="240" w:lineRule="auto"/>
        <w:rPr>
          <w:rFonts w:cstheme="minorHAnsi"/>
          <w:color w:val="000000" w:themeColor="text1"/>
          <w:sz w:val="24"/>
          <w:szCs w:val="24"/>
        </w:rPr>
      </w:pPr>
      <w:r w:rsidRPr="006475F8">
        <w:rPr>
          <w:rFonts w:cstheme="minorHAnsi"/>
          <w:noProof/>
          <w:color w:val="000000" w:themeColor="text1"/>
          <w:sz w:val="24"/>
          <w:szCs w:val="24"/>
        </w:rPr>
        <w:drawing>
          <wp:inline distT="0" distB="0" distL="0" distR="0" wp14:anchorId="7B7926DB" wp14:editId="71D4AA2C">
            <wp:extent cx="3763744" cy="8100000"/>
            <wp:effectExtent l="0" t="0" r="0" b="3175"/>
            <wp:docPr id="13" name="Picture 13" descr="A picture containing text, window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window blind&#10;&#10;Description automatically generated"/>
                    <pic:cNvPicPr/>
                  </pic:nvPicPr>
                  <pic:blipFill rotWithShape="1">
                    <a:blip r:embed="rId32" cstate="print">
                      <a:extLst>
                        <a:ext uri="{28A0092B-C50C-407E-A947-70E740481C1C}">
                          <a14:useLocalDpi xmlns:a14="http://schemas.microsoft.com/office/drawing/2010/main" val="0"/>
                        </a:ext>
                      </a:extLst>
                    </a:blip>
                    <a:srcRect t="-86" b="49867"/>
                    <a:stretch/>
                  </pic:blipFill>
                  <pic:spPr bwMode="auto">
                    <a:xfrm>
                      <a:off x="0" y="0"/>
                      <a:ext cx="3763744" cy="8100000"/>
                    </a:xfrm>
                    <a:prstGeom prst="rect">
                      <a:avLst/>
                    </a:prstGeom>
                    <a:ln>
                      <a:noFill/>
                    </a:ln>
                    <a:extLst>
                      <a:ext uri="{53640926-AAD7-44D8-BBD7-CCE9431645EC}">
                        <a14:shadowObscured xmlns:a14="http://schemas.microsoft.com/office/drawing/2010/main"/>
                      </a:ext>
                    </a:extLst>
                  </pic:spPr>
                </pic:pic>
              </a:graphicData>
            </a:graphic>
          </wp:inline>
        </w:drawing>
      </w:r>
    </w:p>
    <w:p w14:paraId="4CD7ED0B" w14:textId="77777777" w:rsidR="00237605" w:rsidRPr="006475F8" w:rsidRDefault="00237605" w:rsidP="00237605">
      <w:pPr>
        <w:spacing w:after="0" w:line="240" w:lineRule="auto"/>
        <w:rPr>
          <w:rFonts w:cstheme="minorHAnsi"/>
          <w:i/>
          <w:iCs/>
          <w:sz w:val="21"/>
          <w:szCs w:val="21"/>
        </w:rPr>
      </w:pPr>
    </w:p>
    <w:p w14:paraId="12AD8DE6" w14:textId="77777777" w:rsidR="00237605" w:rsidRPr="006475F8" w:rsidRDefault="00237605" w:rsidP="00237605">
      <w:pPr>
        <w:spacing w:after="0" w:line="240" w:lineRule="auto"/>
        <w:rPr>
          <w:rFonts w:cstheme="minorHAnsi"/>
          <w:i/>
          <w:iCs/>
          <w:sz w:val="21"/>
          <w:szCs w:val="21"/>
        </w:rPr>
      </w:pPr>
      <w:r w:rsidRPr="006475F8">
        <w:rPr>
          <w:rFonts w:cstheme="minorHAnsi"/>
          <w:noProof/>
          <w:color w:val="000000" w:themeColor="text1"/>
          <w:sz w:val="24"/>
          <w:szCs w:val="24"/>
        </w:rPr>
        <w:lastRenderedPageBreak/>
        <w:drawing>
          <wp:inline distT="0" distB="0" distL="0" distR="0" wp14:anchorId="06915BB0" wp14:editId="1177329A">
            <wp:extent cx="3774687" cy="8100000"/>
            <wp:effectExtent l="0" t="0" r="0" b="3175"/>
            <wp:docPr id="27" name="Picture 27" descr="A picture containing text, window bli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picture containing text, window blind&#10;&#10;Description automatically generated"/>
                    <pic:cNvPicPr/>
                  </pic:nvPicPr>
                  <pic:blipFill rotWithShape="1">
                    <a:blip r:embed="rId32" cstate="print">
                      <a:extLst>
                        <a:ext uri="{28A0092B-C50C-407E-A947-70E740481C1C}">
                          <a14:useLocalDpi xmlns:a14="http://schemas.microsoft.com/office/drawing/2010/main" val="0"/>
                        </a:ext>
                      </a:extLst>
                    </a:blip>
                    <a:srcRect t="49928" b="-2"/>
                    <a:stretch/>
                  </pic:blipFill>
                  <pic:spPr bwMode="auto">
                    <a:xfrm>
                      <a:off x="0" y="0"/>
                      <a:ext cx="3774687" cy="8100000"/>
                    </a:xfrm>
                    <a:prstGeom prst="rect">
                      <a:avLst/>
                    </a:prstGeom>
                    <a:ln>
                      <a:noFill/>
                    </a:ln>
                    <a:extLst>
                      <a:ext uri="{53640926-AAD7-44D8-BBD7-CCE9431645EC}">
                        <a14:shadowObscured xmlns:a14="http://schemas.microsoft.com/office/drawing/2010/main"/>
                      </a:ext>
                    </a:extLst>
                  </pic:spPr>
                </pic:pic>
              </a:graphicData>
            </a:graphic>
          </wp:inline>
        </w:drawing>
      </w:r>
    </w:p>
    <w:p w14:paraId="786665DE" w14:textId="4B462C7C" w:rsidR="00A65FF5" w:rsidRPr="006475F8" w:rsidRDefault="00237605" w:rsidP="00916245">
      <w:pPr>
        <w:spacing w:after="0" w:line="240" w:lineRule="auto"/>
        <w:rPr>
          <w:rFonts w:cstheme="minorHAnsi"/>
          <w:sz w:val="24"/>
          <w:szCs w:val="24"/>
        </w:rPr>
      </w:pPr>
      <w:r w:rsidRPr="006475F8">
        <w:rPr>
          <w:rFonts w:cstheme="minorHAnsi"/>
          <w:i/>
          <w:iCs/>
          <w:sz w:val="21"/>
          <w:szCs w:val="21"/>
        </w:rPr>
        <w:t xml:space="preserve">Each black point represents the IVW estimate of the exposure on the outcome excluding that </w:t>
      </w:r>
      <w:proofErr w:type="gramStart"/>
      <w:r w:rsidRPr="006475F8">
        <w:rPr>
          <w:rFonts w:cstheme="minorHAnsi"/>
          <w:i/>
          <w:iCs/>
          <w:sz w:val="21"/>
          <w:szCs w:val="21"/>
        </w:rPr>
        <w:t>particular SNP</w:t>
      </w:r>
      <w:proofErr w:type="gramEnd"/>
      <w:r w:rsidRPr="006475F8">
        <w:rPr>
          <w:rFonts w:cstheme="minorHAnsi"/>
          <w:i/>
          <w:iCs/>
          <w:sz w:val="21"/>
          <w:szCs w:val="21"/>
        </w:rPr>
        <w:t xml:space="preserve"> from the analysis. The red point shows the IVW estimate using all SNPs in the instrument. There are no instances where the exclusion of one </w:t>
      </w:r>
      <w:proofErr w:type="gramStart"/>
      <w:r w:rsidRPr="006475F8">
        <w:rPr>
          <w:rFonts w:cstheme="minorHAnsi"/>
          <w:i/>
          <w:iCs/>
          <w:sz w:val="21"/>
          <w:szCs w:val="21"/>
        </w:rPr>
        <w:t>particular SNP</w:t>
      </w:r>
      <w:proofErr w:type="gramEnd"/>
      <w:r w:rsidRPr="006475F8">
        <w:rPr>
          <w:rFonts w:cstheme="minorHAnsi"/>
          <w:i/>
          <w:iCs/>
          <w:sz w:val="21"/>
          <w:szCs w:val="21"/>
        </w:rPr>
        <w:t xml:space="preserve"> leads to dramatic changes in the overall result.</w:t>
      </w:r>
    </w:p>
    <w:sectPr w:rsidR="00A65FF5" w:rsidRPr="006475F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A24154" w14:textId="77777777" w:rsidR="00DE5746" w:rsidRDefault="00DE5746" w:rsidP="00916245">
      <w:pPr>
        <w:spacing w:after="0" w:line="240" w:lineRule="auto"/>
      </w:pPr>
      <w:r>
        <w:separator/>
      </w:r>
    </w:p>
  </w:endnote>
  <w:endnote w:type="continuationSeparator" w:id="0">
    <w:p w14:paraId="5385F9D4" w14:textId="77777777" w:rsidR="00DE5746" w:rsidRDefault="00DE5746" w:rsidP="009162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604020202020204"/>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75269378"/>
      <w:docPartObj>
        <w:docPartGallery w:val="Page Numbers (Bottom of Page)"/>
        <w:docPartUnique/>
      </w:docPartObj>
    </w:sdtPr>
    <w:sdtEndPr>
      <w:rPr>
        <w:rStyle w:val="PageNumber"/>
      </w:rPr>
    </w:sdtEndPr>
    <w:sdtContent>
      <w:p w14:paraId="5F4C0817" w14:textId="4C23A2D2" w:rsidR="00916245" w:rsidRDefault="00916245" w:rsidP="00192F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997CACD" w14:textId="77777777" w:rsidR="00916245" w:rsidRDefault="00916245" w:rsidP="00916245">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41661806"/>
      <w:docPartObj>
        <w:docPartGallery w:val="Page Numbers (Bottom of Page)"/>
        <w:docPartUnique/>
      </w:docPartObj>
    </w:sdtPr>
    <w:sdtEndPr>
      <w:rPr>
        <w:rStyle w:val="PageNumber"/>
      </w:rPr>
    </w:sdtEndPr>
    <w:sdtContent>
      <w:p w14:paraId="703E69EA" w14:textId="238AA1EE" w:rsidR="00916245" w:rsidRDefault="00916245" w:rsidP="00192F9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A260946" w14:textId="77777777" w:rsidR="00916245" w:rsidRDefault="00916245" w:rsidP="0091624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1A6E24" w14:textId="77777777" w:rsidR="00DE5746" w:rsidRDefault="00DE5746" w:rsidP="00916245">
      <w:pPr>
        <w:spacing w:after="0" w:line="240" w:lineRule="auto"/>
      </w:pPr>
      <w:r>
        <w:separator/>
      </w:r>
    </w:p>
  </w:footnote>
  <w:footnote w:type="continuationSeparator" w:id="0">
    <w:p w14:paraId="6A0872EB" w14:textId="77777777" w:rsidR="00DE5746" w:rsidRDefault="00DE5746" w:rsidP="0091624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TOwMLUwMjc3MzexNDBR0lEKTi0uzszPAykwNqoFAE7/ZXEtAAAA"/>
  </w:docVars>
  <w:rsids>
    <w:rsidRoot w:val="005940C2"/>
    <w:rsid w:val="00000A0D"/>
    <w:rsid w:val="000259B2"/>
    <w:rsid w:val="00027F7D"/>
    <w:rsid w:val="0009448E"/>
    <w:rsid w:val="000B657B"/>
    <w:rsid w:val="000C41C4"/>
    <w:rsid w:val="000D5918"/>
    <w:rsid w:val="000F26D0"/>
    <w:rsid w:val="00100F1A"/>
    <w:rsid w:val="00101D7C"/>
    <w:rsid w:val="00114B39"/>
    <w:rsid w:val="00152902"/>
    <w:rsid w:val="00192F90"/>
    <w:rsid w:val="001973BC"/>
    <w:rsid w:val="001A53CC"/>
    <w:rsid w:val="001D737A"/>
    <w:rsid w:val="00220EC9"/>
    <w:rsid w:val="00223362"/>
    <w:rsid w:val="002364B4"/>
    <w:rsid w:val="00237605"/>
    <w:rsid w:val="00237F7B"/>
    <w:rsid w:val="0029379C"/>
    <w:rsid w:val="002A2518"/>
    <w:rsid w:val="002A4795"/>
    <w:rsid w:val="00302F51"/>
    <w:rsid w:val="00313FF0"/>
    <w:rsid w:val="003420C7"/>
    <w:rsid w:val="00377CFD"/>
    <w:rsid w:val="00387D9F"/>
    <w:rsid w:val="00393D10"/>
    <w:rsid w:val="003A3B53"/>
    <w:rsid w:val="003B0192"/>
    <w:rsid w:val="00401F81"/>
    <w:rsid w:val="00415F50"/>
    <w:rsid w:val="00424FD8"/>
    <w:rsid w:val="00437BDD"/>
    <w:rsid w:val="0044340A"/>
    <w:rsid w:val="004529CA"/>
    <w:rsid w:val="004613C7"/>
    <w:rsid w:val="0047496F"/>
    <w:rsid w:val="00490D6B"/>
    <w:rsid w:val="004A37AC"/>
    <w:rsid w:val="004B1A53"/>
    <w:rsid w:val="004F156E"/>
    <w:rsid w:val="00501AE8"/>
    <w:rsid w:val="00521621"/>
    <w:rsid w:val="00522E27"/>
    <w:rsid w:val="005319DF"/>
    <w:rsid w:val="0054598C"/>
    <w:rsid w:val="00553A35"/>
    <w:rsid w:val="005601D2"/>
    <w:rsid w:val="005940C2"/>
    <w:rsid w:val="005A79C3"/>
    <w:rsid w:val="005D0338"/>
    <w:rsid w:val="0061490F"/>
    <w:rsid w:val="006475F8"/>
    <w:rsid w:val="00656417"/>
    <w:rsid w:val="00673102"/>
    <w:rsid w:val="0067628E"/>
    <w:rsid w:val="0069712D"/>
    <w:rsid w:val="006A223C"/>
    <w:rsid w:val="006D6443"/>
    <w:rsid w:val="006F0C0B"/>
    <w:rsid w:val="00724DFA"/>
    <w:rsid w:val="00725960"/>
    <w:rsid w:val="00726B55"/>
    <w:rsid w:val="00747A79"/>
    <w:rsid w:val="00783F3C"/>
    <w:rsid w:val="007B09E4"/>
    <w:rsid w:val="007B4A53"/>
    <w:rsid w:val="00837B96"/>
    <w:rsid w:val="0086208B"/>
    <w:rsid w:val="00877537"/>
    <w:rsid w:val="008E5BC6"/>
    <w:rsid w:val="008F241C"/>
    <w:rsid w:val="008F5126"/>
    <w:rsid w:val="00916245"/>
    <w:rsid w:val="00930174"/>
    <w:rsid w:val="00940A12"/>
    <w:rsid w:val="00946241"/>
    <w:rsid w:val="00996B97"/>
    <w:rsid w:val="009B4830"/>
    <w:rsid w:val="009B58B0"/>
    <w:rsid w:val="009C3C97"/>
    <w:rsid w:val="009E33EA"/>
    <w:rsid w:val="009F207C"/>
    <w:rsid w:val="009F2C6B"/>
    <w:rsid w:val="00A062C4"/>
    <w:rsid w:val="00A3301B"/>
    <w:rsid w:val="00A454E7"/>
    <w:rsid w:val="00A65FF5"/>
    <w:rsid w:val="00A671F2"/>
    <w:rsid w:val="00A90A14"/>
    <w:rsid w:val="00AC10AE"/>
    <w:rsid w:val="00B57225"/>
    <w:rsid w:val="00B65036"/>
    <w:rsid w:val="00B75B4D"/>
    <w:rsid w:val="00BA2FBE"/>
    <w:rsid w:val="00BE68E6"/>
    <w:rsid w:val="00C03F4F"/>
    <w:rsid w:val="00C1753C"/>
    <w:rsid w:val="00C361FE"/>
    <w:rsid w:val="00C36778"/>
    <w:rsid w:val="00C84B33"/>
    <w:rsid w:val="00C90E6D"/>
    <w:rsid w:val="00CA7B94"/>
    <w:rsid w:val="00D27516"/>
    <w:rsid w:val="00D62E61"/>
    <w:rsid w:val="00D73654"/>
    <w:rsid w:val="00D738CC"/>
    <w:rsid w:val="00D945C0"/>
    <w:rsid w:val="00DE5557"/>
    <w:rsid w:val="00DE5746"/>
    <w:rsid w:val="00E2711E"/>
    <w:rsid w:val="00E30824"/>
    <w:rsid w:val="00E37A61"/>
    <w:rsid w:val="00E456BC"/>
    <w:rsid w:val="00E537FC"/>
    <w:rsid w:val="00E66720"/>
    <w:rsid w:val="00E80781"/>
    <w:rsid w:val="00EA436E"/>
    <w:rsid w:val="00EA6568"/>
    <w:rsid w:val="00EA6A53"/>
    <w:rsid w:val="00EB58AB"/>
    <w:rsid w:val="00EC4F05"/>
    <w:rsid w:val="00ED4D69"/>
    <w:rsid w:val="00EE22CC"/>
    <w:rsid w:val="00EE2504"/>
    <w:rsid w:val="00F10EEC"/>
    <w:rsid w:val="00F155DB"/>
    <w:rsid w:val="00F37A3F"/>
    <w:rsid w:val="00F60066"/>
    <w:rsid w:val="00FA1ECC"/>
    <w:rsid w:val="00FE1DF6"/>
    <w:rsid w:val="00FE3016"/>
    <w:rsid w:val="00FE7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CD795"/>
  <w15:chartTrackingRefBased/>
  <w15:docId w15:val="{0C8350F6-5BF5-43B6-B0BA-5EC3ACE10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940C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40C2"/>
    <w:rPr>
      <w:rFonts w:ascii="Segoe UI" w:hAnsi="Segoe UI" w:cs="Segoe UI"/>
      <w:sz w:val="18"/>
      <w:szCs w:val="18"/>
    </w:rPr>
  </w:style>
  <w:style w:type="table" w:styleId="TableGrid">
    <w:name w:val="Table Grid"/>
    <w:basedOn w:val="TableNormal"/>
    <w:uiPriority w:val="39"/>
    <w:rsid w:val="00553A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C361FE"/>
    <w:pPr>
      <w:spacing w:after="0" w:line="240" w:lineRule="auto"/>
    </w:pPr>
    <w:rPr>
      <w:sz w:val="24"/>
      <w:szCs w:val="24"/>
    </w:rPr>
    <w:tblPr>
      <w:tblStyleRowBandSize w:val="1"/>
      <w:tblStyleColBandSize w:val="1"/>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styleId="CommentReference">
    <w:name w:val="annotation reference"/>
    <w:basedOn w:val="DefaultParagraphFont"/>
    <w:uiPriority w:val="99"/>
    <w:semiHidden/>
    <w:unhideWhenUsed/>
    <w:rsid w:val="00E2711E"/>
    <w:rPr>
      <w:sz w:val="16"/>
      <w:szCs w:val="16"/>
    </w:rPr>
  </w:style>
  <w:style w:type="paragraph" w:styleId="CommentText">
    <w:name w:val="annotation text"/>
    <w:basedOn w:val="Normal"/>
    <w:link w:val="CommentTextChar"/>
    <w:uiPriority w:val="99"/>
    <w:semiHidden/>
    <w:unhideWhenUsed/>
    <w:rsid w:val="00E2711E"/>
    <w:pPr>
      <w:spacing w:line="240" w:lineRule="auto"/>
    </w:pPr>
    <w:rPr>
      <w:sz w:val="20"/>
      <w:szCs w:val="20"/>
    </w:rPr>
  </w:style>
  <w:style w:type="character" w:customStyle="1" w:styleId="CommentTextChar">
    <w:name w:val="Comment Text Char"/>
    <w:basedOn w:val="DefaultParagraphFont"/>
    <w:link w:val="CommentText"/>
    <w:uiPriority w:val="99"/>
    <w:semiHidden/>
    <w:rsid w:val="00E2711E"/>
    <w:rPr>
      <w:sz w:val="20"/>
      <w:szCs w:val="20"/>
    </w:rPr>
  </w:style>
  <w:style w:type="paragraph" w:styleId="CommentSubject">
    <w:name w:val="annotation subject"/>
    <w:basedOn w:val="CommentText"/>
    <w:next w:val="CommentText"/>
    <w:link w:val="CommentSubjectChar"/>
    <w:uiPriority w:val="99"/>
    <w:semiHidden/>
    <w:unhideWhenUsed/>
    <w:rsid w:val="00E2711E"/>
    <w:rPr>
      <w:b/>
      <w:bCs/>
    </w:rPr>
  </w:style>
  <w:style w:type="character" w:customStyle="1" w:styleId="CommentSubjectChar">
    <w:name w:val="Comment Subject Char"/>
    <w:basedOn w:val="CommentTextChar"/>
    <w:link w:val="CommentSubject"/>
    <w:uiPriority w:val="99"/>
    <w:semiHidden/>
    <w:rsid w:val="00E2711E"/>
    <w:rPr>
      <w:b/>
      <w:bCs/>
      <w:sz w:val="20"/>
      <w:szCs w:val="20"/>
    </w:rPr>
  </w:style>
  <w:style w:type="paragraph" w:styleId="Footer">
    <w:name w:val="footer"/>
    <w:basedOn w:val="Normal"/>
    <w:link w:val="FooterChar"/>
    <w:uiPriority w:val="99"/>
    <w:unhideWhenUsed/>
    <w:rsid w:val="009162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6245"/>
  </w:style>
  <w:style w:type="character" w:styleId="PageNumber">
    <w:name w:val="page number"/>
    <w:basedOn w:val="DefaultParagraphFont"/>
    <w:uiPriority w:val="99"/>
    <w:semiHidden/>
    <w:unhideWhenUsed/>
    <w:rsid w:val="00916245"/>
  </w:style>
  <w:style w:type="paragraph" w:styleId="Header">
    <w:name w:val="header"/>
    <w:basedOn w:val="Normal"/>
    <w:link w:val="HeaderChar"/>
    <w:uiPriority w:val="99"/>
    <w:unhideWhenUsed/>
    <w:rsid w:val="00192F90"/>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2F90"/>
  </w:style>
  <w:style w:type="table" w:customStyle="1" w:styleId="PlainTable21">
    <w:name w:val="Plain Table 21"/>
    <w:basedOn w:val="TableNormal"/>
    <w:next w:val="PlainTable2"/>
    <w:uiPriority w:val="42"/>
    <w:rsid w:val="00313FF0"/>
    <w:pPr>
      <w:spacing w:after="0" w:line="240" w:lineRule="auto"/>
    </w:pPr>
    <w:rPr>
      <w:rFonts w:eastAsiaTheme="minorEastAsia"/>
      <w:sz w:val="24"/>
      <w:szCs w:val="24"/>
      <w:lang w:eastAsia="en-GB"/>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2338508">
      <w:bodyDiv w:val="1"/>
      <w:marLeft w:val="0"/>
      <w:marRight w:val="0"/>
      <w:marTop w:val="0"/>
      <w:marBottom w:val="0"/>
      <w:divBdr>
        <w:top w:val="none" w:sz="0" w:space="0" w:color="auto"/>
        <w:left w:val="none" w:sz="0" w:space="0" w:color="auto"/>
        <w:bottom w:val="none" w:sz="0" w:space="0" w:color="auto"/>
        <w:right w:val="none" w:sz="0" w:space="0" w:color="auto"/>
      </w:divBdr>
    </w:div>
    <w:div w:id="1069885419">
      <w:bodyDiv w:val="1"/>
      <w:marLeft w:val="0"/>
      <w:marRight w:val="0"/>
      <w:marTop w:val="0"/>
      <w:marBottom w:val="0"/>
      <w:divBdr>
        <w:top w:val="none" w:sz="0" w:space="0" w:color="auto"/>
        <w:left w:val="none" w:sz="0" w:space="0" w:color="auto"/>
        <w:bottom w:val="none" w:sz="0" w:space="0" w:color="auto"/>
        <w:right w:val="none" w:sz="0" w:space="0" w:color="auto"/>
      </w:divBdr>
    </w:div>
    <w:div w:id="1274675511">
      <w:bodyDiv w:val="1"/>
      <w:marLeft w:val="0"/>
      <w:marRight w:val="0"/>
      <w:marTop w:val="0"/>
      <w:marBottom w:val="0"/>
      <w:divBdr>
        <w:top w:val="none" w:sz="0" w:space="0" w:color="auto"/>
        <w:left w:val="none" w:sz="0" w:space="0" w:color="auto"/>
        <w:bottom w:val="none" w:sz="0" w:space="0" w:color="auto"/>
        <w:right w:val="none" w:sz="0" w:space="0" w:color="auto"/>
      </w:divBdr>
    </w:div>
    <w:div w:id="18373771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ettings" Target="settings.xml"/><Relationship Id="rId21" Type="http://schemas.openxmlformats.org/officeDocument/2006/relationships/image" Target="media/image13.pn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image" Target="media/image24.png"/><Relationship Id="rId5" Type="http://schemas.openxmlformats.org/officeDocument/2006/relationships/footnotes" Target="footnote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8"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457FA9-BA66-344D-8ACB-BB8221CB54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30</Pages>
  <Words>1904</Words>
  <Characters>10858</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Sabrina Burton</dc:creator>
  <cp:keywords/>
  <dc:description/>
  <cp:lastModifiedBy>Zoe Reed</cp:lastModifiedBy>
  <cp:revision>4</cp:revision>
  <dcterms:created xsi:type="dcterms:W3CDTF">2021-11-04T14:35:00Z</dcterms:created>
  <dcterms:modified xsi:type="dcterms:W3CDTF">2022-01-06T17:32:00Z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http://www.zotero.org/styles/apa-5th-edition</vt:lpwstr>
  </property>
  <property fmtid="{D5CDD505-2E9C-101B-9397-08002B2CF9AE}" pid="3" name="Mendeley Recent Style Name 0_1">
    <vt:lpwstr>American Psychological Association 5th edition</vt:lpwstr>
  </property>
  <property fmtid="{D5CDD505-2E9C-101B-9397-08002B2CF9AE}" pid="4" name="Mendeley Recent Style Id 1_1">
    <vt:lpwstr>http://csl.mendeley.com/styles/374646721/apa-5th-edition-3</vt:lpwstr>
  </property>
  <property fmtid="{D5CDD505-2E9C-101B-9397-08002B2CF9AE}" pid="5" name="Mendeley Recent Style Name 1_1">
    <vt:lpwstr>American Psychological Association 5th edition - Zoe Reed</vt:lpwstr>
  </property>
  <property fmtid="{D5CDD505-2E9C-101B-9397-08002B2CF9AE}" pid="6" name="Mendeley Recent Style Id 2_1">
    <vt:lpwstr>http://csl.mendeley.com/styles/374646721/apa-5th-edition</vt:lpwstr>
  </property>
  <property fmtid="{D5CDD505-2E9C-101B-9397-08002B2CF9AE}" pid="7" name="Mendeley Recent Style Name 2_1">
    <vt:lpwstr>American Psychological Association 5th edition - Zoe Reed</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10th edition - Harvard</vt:lpwstr>
  </property>
  <property fmtid="{D5CDD505-2E9C-101B-9397-08002B2CF9AE}" pid="12" name="Mendeley Recent Style Id 5_1">
    <vt:lpwstr>http://www.zotero.org/styles/elsevier-harvard2</vt:lpwstr>
  </property>
  <property fmtid="{D5CDD505-2E9C-101B-9397-08002B2CF9AE}" pid="13" name="Mendeley Recent Style Name 5_1">
    <vt:lpwstr>Elsevier - Harvard 2</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ies>
</file>