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EA06E" w14:textId="03FA91AE" w:rsidR="00E368F7" w:rsidRPr="00C64547" w:rsidRDefault="00E368F7" w:rsidP="00E368F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Supporting information 6. </w:t>
      </w:r>
      <w:r w:rsidRPr="00C64547">
        <w:rPr>
          <w:rFonts w:ascii="Arial" w:hAnsi="Arial" w:cs="Arial"/>
          <w:b/>
          <w:bCs/>
        </w:rPr>
        <w:t xml:space="preserve">Characterisation of each publisher. 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7"/>
        <w:gridCol w:w="1650"/>
        <w:gridCol w:w="2173"/>
      </w:tblGrid>
      <w:tr w:rsidR="00E368F7" w:rsidRPr="00E5422E" w14:paraId="2FE71033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D75A6" w14:textId="77777777" w:rsidR="00E368F7" w:rsidRPr="00E5422E" w:rsidRDefault="00E368F7" w:rsidP="00E07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422E">
              <w:rPr>
                <w:rFonts w:ascii="Arial" w:eastAsia="Times New Roman" w:hAnsi="Arial" w:cs="Arial"/>
                <w:color w:val="000000"/>
                <w:lang w:eastAsia="en-GB"/>
              </w:rPr>
              <w:t>Name of publisher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74B67" w14:textId="77777777" w:rsidR="00E368F7" w:rsidRPr="00E5422E" w:rsidRDefault="00E368F7" w:rsidP="00E07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422E">
              <w:rPr>
                <w:rFonts w:ascii="Arial" w:eastAsia="Times New Roman" w:hAnsi="Arial" w:cs="Arial"/>
                <w:color w:val="000000"/>
                <w:lang w:eastAsia="en-GB"/>
              </w:rPr>
              <w:t>Media style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4900E" w14:textId="77777777" w:rsidR="00E368F7" w:rsidRPr="00E5422E" w:rsidRDefault="00E368F7" w:rsidP="00E07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422E">
              <w:rPr>
                <w:rFonts w:ascii="Arial" w:eastAsia="Times New Roman" w:hAnsi="Arial" w:cs="Arial"/>
                <w:color w:val="000000"/>
                <w:lang w:eastAsia="en-GB"/>
              </w:rPr>
              <w:t>Political leaning</w:t>
            </w:r>
          </w:p>
        </w:tc>
      </w:tr>
      <w:tr w:rsidR="00E368F7" w:rsidRPr="00E5422E" w14:paraId="32E5087A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54753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Independent (United Kingdom)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6E179E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Broadsheet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8CC16C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Left</w:t>
            </w:r>
          </w:p>
        </w:tc>
      </w:tr>
      <w:tr w:rsidR="00E368F7" w:rsidRPr="00E5422E" w14:paraId="58A638AC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30BA9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MailOnline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3217C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084E08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Right</w:t>
            </w:r>
          </w:p>
        </w:tc>
      </w:tr>
      <w:tr w:rsidR="00E368F7" w:rsidRPr="00E5422E" w14:paraId="3EA098E3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903AC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Daily Mirror/mirror.co.uk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ED645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1EE769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Left</w:t>
            </w:r>
          </w:p>
        </w:tc>
      </w:tr>
      <w:tr w:rsidR="00E368F7" w:rsidRPr="00E5422E" w14:paraId="552F5F24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160BF7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Guardian (London)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D5D1DC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Broadsheet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E09135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Left</w:t>
            </w:r>
          </w:p>
        </w:tc>
      </w:tr>
      <w:tr w:rsidR="00E368F7" w:rsidRPr="00E5422E" w14:paraId="752EDC6A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61CD76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Daily Telegraph (London)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13D220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Broadsheet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71008C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Right</w:t>
            </w:r>
          </w:p>
        </w:tc>
      </w:tr>
      <w:tr w:rsidR="00E368F7" w:rsidRPr="00E5422E" w14:paraId="74010ABB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ABB61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Times (London)/thetimes.co.uk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834F3A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Broadsheet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35FDA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Right</w:t>
            </w:r>
          </w:p>
        </w:tc>
      </w:tr>
      <w:tr w:rsidR="00E368F7" w:rsidRPr="00E5422E" w14:paraId="68329A1C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58E49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PA UK and Ireland National Newswire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306527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Newswire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A572D1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Neutral</w:t>
            </w:r>
          </w:p>
        </w:tc>
      </w:tr>
      <w:tr w:rsidR="00E368F7" w:rsidRPr="00E5422E" w14:paraId="06D61AFD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F0A5F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Sun (England)/Thesun.co.uk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4DD56D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17444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Right</w:t>
            </w:r>
          </w:p>
        </w:tc>
      </w:tr>
      <w:tr w:rsidR="00E368F7" w:rsidRPr="00E5422E" w14:paraId="3ECEA7DF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D61DEC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i</w:t>
            </w:r>
            <w:proofErr w:type="spellEnd"/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 xml:space="preserve"> - Independent Print Ltd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6C18C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Broadsheet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7BF764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Left</w:t>
            </w:r>
          </w:p>
        </w:tc>
      </w:tr>
      <w:tr w:rsidR="00E368F7" w:rsidRPr="00E5422E" w14:paraId="1EA0089D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0AE91C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Walesonline.co.uk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D9B81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396E2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Left</w:t>
            </w:r>
          </w:p>
        </w:tc>
      </w:tr>
      <w:tr w:rsidR="00E368F7" w:rsidRPr="00E5422E" w14:paraId="3B575536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71E76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People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89440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C06A3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Left</w:t>
            </w:r>
          </w:p>
        </w:tc>
      </w:tr>
      <w:tr w:rsidR="00E368F7" w:rsidRPr="00E5422E" w14:paraId="2BF34160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6CCE3A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Dailyrecord.co.uk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303B86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683CDA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Left</w:t>
            </w:r>
          </w:p>
        </w:tc>
      </w:tr>
      <w:tr w:rsidR="00E368F7" w:rsidRPr="00E5422E" w14:paraId="7BE441EC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1FD2F9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Daily Mail and Mail on Sunday (London)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D5ECB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A5E66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Right</w:t>
            </w:r>
          </w:p>
        </w:tc>
      </w:tr>
      <w:tr w:rsidR="00E368F7" w:rsidRPr="00E5422E" w14:paraId="2C03012D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C1F6E3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Scottish Daily Mail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2961EA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9E4D29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Right</w:t>
            </w:r>
          </w:p>
        </w:tc>
      </w:tr>
      <w:tr w:rsidR="00E368F7" w:rsidRPr="00E5422E" w14:paraId="791733AC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0E8AD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Herald Scotland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FAF9B5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Broadsheet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4A6BD3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Left</w:t>
            </w:r>
          </w:p>
        </w:tc>
      </w:tr>
      <w:tr w:rsidR="00E368F7" w:rsidRPr="00E5422E" w14:paraId="7F044C55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64C44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Daily Record and Sunday Mail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88D10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58A023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Left</w:t>
            </w:r>
          </w:p>
        </w:tc>
      </w:tr>
      <w:tr w:rsidR="00E368F7" w:rsidRPr="00E5422E" w14:paraId="60B289D2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F14F1D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Express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74FDA6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33BBA5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Right</w:t>
            </w:r>
          </w:p>
        </w:tc>
      </w:tr>
      <w:tr w:rsidR="00E368F7" w:rsidRPr="00E5422E" w14:paraId="50BEA0AA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5E382C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Scotsman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DC5A2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Broadsheet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37C92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Neutral</w:t>
            </w:r>
          </w:p>
        </w:tc>
      </w:tr>
      <w:tr w:rsidR="00E368F7" w:rsidRPr="00E5422E" w14:paraId="7E4C2533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26795E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Sunday Telegraph (London)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0ADC4C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Broadsheet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B21E95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Right</w:t>
            </w:r>
          </w:p>
        </w:tc>
      </w:tr>
      <w:tr w:rsidR="00E368F7" w:rsidRPr="00E5422E" w14:paraId="07FAE330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3C0505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Sunday Post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97571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3B6E14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Neutral</w:t>
            </w:r>
          </w:p>
        </w:tc>
      </w:tr>
      <w:tr w:rsidR="00E368F7" w:rsidRPr="00E5422E" w14:paraId="76ACB7A1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EA6DD2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Sunday Life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83F2C5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55578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Right</w:t>
            </w:r>
          </w:p>
        </w:tc>
      </w:tr>
      <w:tr w:rsidR="00E368F7" w:rsidRPr="00E5422E" w14:paraId="34B63201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D8FED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National (Scotland)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575B6E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Broadsheet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B46C1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Left</w:t>
            </w:r>
          </w:p>
        </w:tc>
      </w:tr>
      <w:tr w:rsidR="00E368F7" w:rsidRPr="00E5422E" w14:paraId="2426054F" w14:textId="77777777" w:rsidTr="00E07E6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92CAD" w14:textId="77777777" w:rsidR="00E368F7" w:rsidRPr="00C64547" w:rsidRDefault="00E368F7" w:rsidP="00E07E63">
            <w:pPr>
              <w:spacing w:after="0" w:line="240" w:lineRule="auto"/>
              <w:ind w:left="26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The Mail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23BA4C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Tabloid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AEBA19" w14:textId="77777777" w:rsidR="00E368F7" w:rsidRPr="00C64547" w:rsidRDefault="00E368F7" w:rsidP="00E07E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64547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Right</w:t>
            </w:r>
          </w:p>
        </w:tc>
      </w:tr>
    </w:tbl>
    <w:p w14:paraId="61A67253" w14:textId="77777777" w:rsidR="00E368F7" w:rsidRPr="00142EF5" w:rsidRDefault="00E368F7" w:rsidP="00E368F7">
      <w:pPr>
        <w:rPr>
          <w:rFonts w:ascii="Arial" w:hAnsi="Arial" w:cs="Arial"/>
          <w:sz w:val="20"/>
          <w:szCs w:val="20"/>
        </w:rPr>
      </w:pPr>
      <w:r w:rsidRPr="00142EF5">
        <w:rPr>
          <w:rFonts w:ascii="Arial" w:hAnsi="Arial" w:cs="Arial"/>
          <w:sz w:val="20"/>
          <w:szCs w:val="20"/>
        </w:rPr>
        <w:t>*Publisher names as listed in LexisNexis. Source categories were drawn from various internet sources. Most publishers were indicated to have only a slight political bias. Note: the final list of included publishers is different from the earlier list of national publishers, as the list of national publishers was created prior to article screening.</w:t>
      </w:r>
    </w:p>
    <w:p w14:paraId="0128F949" w14:textId="77777777" w:rsidR="00E368F7" w:rsidRDefault="00E368F7"/>
    <w:sectPr w:rsidR="00E368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F7"/>
    <w:rsid w:val="00E3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1D712"/>
  <w15:chartTrackingRefBased/>
  <w15:docId w15:val="{1E8C0302-A160-4F0D-8C32-727937935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F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368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68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68F7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Connor (cac1g22)</dc:creator>
  <cp:keywords/>
  <dc:description/>
  <cp:lastModifiedBy>Chloe Connor (cac1g22)</cp:lastModifiedBy>
  <cp:revision>1</cp:revision>
  <dcterms:created xsi:type="dcterms:W3CDTF">2024-03-23T15:00:00Z</dcterms:created>
  <dcterms:modified xsi:type="dcterms:W3CDTF">2024-03-23T15:01:00Z</dcterms:modified>
</cp:coreProperties>
</file>