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ABA80" w14:textId="77777777" w:rsidR="00BF2D22" w:rsidRDefault="00BF2D22" w:rsidP="00BF2D22">
      <w:pPr>
        <w:pStyle w:val="Body"/>
        <w:spacing w:line="360" w:lineRule="auto"/>
        <w:jc w:val="both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FF55F90" wp14:editId="03601E0A">
            <wp:extent cx="5951528" cy="3474168"/>
            <wp:effectExtent l="0" t="0" r="0" b="0"/>
            <wp:docPr id="205731138" name="Picture 3" descr="A graph of different female and ma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31138" name="Picture 3" descr="A graph of different female and male&#10;&#10;Description automatically generated with medium confidenc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8190" cy="348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19BD6" w14:textId="77777777" w:rsidR="00BF2D22" w:rsidRDefault="00BF2D22" w:rsidP="00BF2D22">
      <w:pPr>
        <w:pStyle w:val="Body"/>
        <w:jc w:val="both"/>
        <w:rPr>
          <w:sz w:val="22"/>
          <w:szCs w:val="22"/>
          <w:lang w:val="en-CA"/>
        </w:rPr>
      </w:pPr>
      <w:r w:rsidRPr="00F16B63">
        <w:rPr>
          <w:b/>
          <w:bCs/>
          <w:sz w:val="22"/>
          <w:szCs w:val="22"/>
          <w:lang w:val="en-CA"/>
        </w:rPr>
        <w:t xml:space="preserve">Figure S1: Weight gain in </w:t>
      </w:r>
      <w:r>
        <w:rPr>
          <w:b/>
          <w:bCs/>
          <w:sz w:val="22"/>
          <w:szCs w:val="22"/>
          <w:lang w:val="en-CA"/>
        </w:rPr>
        <w:t>f</w:t>
      </w:r>
      <w:r w:rsidRPr="00F16B63">
        <w:rPr>
          <w:b/>
          <w:bCs/>
          <w:sz w:val="22"/>
          <w:szCs w:val="22"/>
          <w:lang w:val="en-CA"/>
        </w:rPr>
        <w:t xml:space="preserve">emale and </w:t>
      </w:r>
      <w:r>
        <w:rPr>
          <w:b/>
          <w:bCs/>
          <w:sz w:val="22"/>
          <w:szCs w:val="22"/>
          <w:lang w:val="en-CA"/>
        </w:rPr>
        <w:t>m</w:t>
      </w:r>
      <w:r w:rsidRPr="00F16B63">
        <w:rPr>
          <w:b/>
          <w:bCs/>
          <w:sz w:val="22"/>
          <w:szCs w:val="22"/>
          <w:lang w:val="en-CA"/>
        </w:rPr>
        <w:t>ale mice fed with fed Fe-enriched and Fe-depleted LFLS or HFHS diets</w:t>
      </w:r>
      <w:r w:rsidRPr="000846EE">
        <w:rPr>
          <w:sz w:val="22"/>
          <w:szCs w:val="22"/>
          <w:lang w:val="en-CA"/>
        </w:rPr>
        <w:t xml:space="preserve">. Groups of 12 mice (6F/6M) were fed </w:t>
      </w:r>
      <w:r>
        <w:rPr>
          <w:sz w:val="22"/>
          <w:szCs w:val="22"/>
          <w:lang w:val="en-CA"/>
        </w:rPr>
        <w:t>F</w:t>
      </w:r>
      <w:r w:rsidRPr="000846EE">
        <w:rPr>
          <w:sz w:val="22"/>
          <w:szCs w:val="22"/>
          <w:lang w:val="en-CA"/>
        </w:rPr>
        <w:t xml:space="preserve">e-enriched and/or </w:t>
      </w:r>
      <w:r>
        <w:rPr>
          <w:sz w:val="22"/>
          <w:szCs w:val="22"/>
          <w:lang w:val="en-CA"/>
        </w:rPr>
        <w:t>F</w:t>
      </w:r>
      <w:r w:rsidRPr="000846EE">
        <w:rPr>
          <w:sz w:val="22"/>
          <w:szCs w:val="22"/>
          <w:lang w:val="en-CA"/>
        </w:rPr>
        <w:t xml:space="preserve">e-depleted diets for 28 days. Generalized linear regression models were used to identify the effects of time or </w:t>
      </w:r>
      <w:r>
        <w:rPr>
          <w:sz w:val="22"/>
          <w:szCs w:val="22"/>
          <w:lang w:val="en-CA"/>
        </w:rPr>
        <w:t>F</w:t>
      </w:r>
      <w:r w:rsidRPr="000846EE">
        <w:rPr>
          <w:sz w:val="22"/>
          <w:szCs w:val="22"/>
          <w:lang w:val="en-CA"/>
        </w:rPr>
        <w:t xml:space="preserve">e and interactions. Data are expressed as mean ± SEM (n = 6). </w:t>
      </w:r>
    </w:p>
    <w:p w14:paraId="7A244AB0" w14:textId="77777777" w:rsidR="00BF2D22" w:rsidRDefault="00BF2D22" w:rsidP="00BF2D22">
      <w:pPr>
        <w:rPr>
          <w:rFonts w:ascii="Times New Roman" w:eastAsia="Arial Unicode MS" w:hAnsi="Times New Roman" w:cs="Arial Unicode MS"/>
          <w:color w:val="000000"/>
          <w:u w:color="000000"/>
          <w:bdr w:val="nil"/>
          <w:lang w:val="en-CA"/>
        </w:rPr>
      </w:pPr>
      <w:r>
        <w:rPr>
          <w:lang w:val="en-CA"/>
        </w:rPr>
        <w:br w:type="page"/>
      </w:r>
    </w:p>
    <w:p w14:paraId="5D523BFF" w14:textId="77777777" w:rsidR="00BF2D22" w:rsidRDefault="00BF2D22" w:rsidP="00BF2D2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lang w:val="en-CA"/>
        </w:rPr>
      </w:pPr>
      <w:r>
        <w:rPr>
          <w:b/>
          <w:bCs/>
          <w:noProof/>
          <w:lang w:val="en-CA" w:eastAsia="en-CA"/>
        </w:rPr>
        <w:lastRenderedPageBreak/>
        <w:drawing>
          <wp:anchor distT="0" distB="0" distL="114300" distR="114300" simplePos="0" relativeHeight="251659264" behindDoc="1" locked="0" layoutInCell="1" allowOverlap="1" wp14:anchorId="196D0987" wp14:editId="5EBF677F">
            <wp:simplePos x="0" y="0"/>
            <wp:positionH relativeFrom="column">
              <wp:posOffset>-198120</wp:posOffset>
            </wp:positionH>
            <wp:positionV relativeFrom="paragraph">
              <wp:posOffset>316230</wp:posOffset>
            </wp:positionV>
            <wp:extent cx="6137910" cy="1715770"/>
            <wp:effectExtent l="0" t="0" r="0" b="0"/>
            <wp:wrapTight wrapText="bothSides">
              <wp:wrapPolygon edited="0">
                <wp:start x="0" y="0"/>
                <wp:lineTo x="0" y="21344"/>
                <wp:lineTo x="21520" y="21344"/>
                <wp:lineTo x="21520" y="0"/>
                <wp:lineTo x="0" y="0"/>
              </wp:wrapPolygon>
            </wp:wrapTight>
            <wp:docPr id="1048529558" name="Picture 1048529558" descr="A table of bacteria with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529558" name="Picture 4" descr="A table of bacteria with text&#10;&#10;Description automatically generated with medium confidence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35"/>
                    <a:stretch/>
                  </pic:blipFill>
                  <pic:spPr bwMode="auto">
                    <a:xfrm>
                      <a:off x="0" y="0"/>
                      <a:ext cx="6137910" cy="1715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D47B6E" w14:textId="77777777" w:rsidR="00BF2D22" w:rsidRPr="00447017" w:rsidRDefault="00BF2D22" w:rsidP="00BF2D2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sz w:val="22"/>
          <w:szCs w:val="22"/>
          <w:lang w:val="en-CA"/>
        </w:rPr>
      </w:pPr>
      <w:r w:rsidRPr="00447017">
        <w:rPr>
          <w:rStyle w:val="normaltextrun"/>
          <w:rFonts w:eastAsiaTheme="majorEastAsia"/>
          <w:b/>
          <w:bCs/>
          <w:sz w:val="22"/>
          <w:szCs w:val="22"/>
          <w:lang w:val="en-CA"/>
        </w:rPr>
        <w:t xml:space="preserve">Table S1: </w:t>
      </w:r>
      <w:r>
        <w:rPr>
          <w:rStyle w:val="normaltextrun"/>
          <w:rFonts w:eastAsiaTheme="majorEastAsia"/>
          <w:b/>
          <w:bCs/>
          <w:sz w:val="22"/>
          <w:szCs w:val="22"/>
          <w:lang w:val="en-CA"/>
        </w:rPr>
        <w:t>Lipid and Fe content of diets</w:t>
      </w:r>
      <w:r w:rsidRPr="00447017">
        <w:rPr>
          <w:rStyle w:val="normaltextrun"/>
          <w:rFonts w:eastAsiaTheme="majorEastAsia"/>
          <w:b/>
          <w:bCs/>
          <w:sz w:val="22"/>
          <w:szCs w:val="22"/>
          <w:lang w:val="en-CA"/>
        </w:rPr>
        <w:t>.</w:t>
      </w:r>
    </w:p>
    <w:p w14:paraId="2D568B7C" w14:textId="5FBE6763" w:rsidR="0067369C" w:rsidRPr="00BF2D22" w:rsidRDefault="0067369C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en-CA"/>
        </w:rPr>
      </w:pPr>
    </w:p>
    <w:sectPr w:rsidR="0067369C" w:rsidRPr="00BF2D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D22"/>
    <w:rsid w:val="0067369C"/>
    <w:rsid w:val="00826629"/>
    <w:rsid w:val="00BF2D22"/>
    <w:rsid w:val="00E8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34098"/>
  <w15:chartTrackingRefBased/>
  <w15:docId w15:val="{0D80CC27-0AA4-4CDC-9E43-1FCCE5C01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D22"/>
    <w:rPr>
      <w:kern w:val="0"/>
      <w:lang w:val="en-U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F2D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CA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F2D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CA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F2D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CA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F2D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en-CA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F2D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val="en-CA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F2D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CA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F2D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n-CA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F2D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CA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F2D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n-CA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F2D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F2D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F2D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F2D2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F2D2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F2D2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F2D2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F2D2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F2D2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F2D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BF2D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F2D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CA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BF2D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F2D22"/>
    <w:pPr>
      <w:spacing w:before="160"/>
      <w:jc w:val="center"/>
    </w:pPr>
    <w:rPr>
      <w:i/>
      <w:iCs/>
      <w:color w:val="404040" w:themeColor="text1" w:themeTint="BF"/>
      <w:kern w:val="2"/>
      <w:lang w:val="en-CA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BF2D2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F2D22"/>
    <w:pPr>
      <w:ind w:left="720"/>
      <w:contextualSpacing/>
    </w:pPr>
    <w:rPr>
      <w:kern w:val="2"/>
      <w:lang w:val="en-CA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BF2D2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F2D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lang w:val="en-CA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F2D2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F2D22"/>
    <w:rPr>
      <w:b/>
      <w:bCs/>
      <w:smallCaps/>
      <w:color w:val="2F5496" w:themeColor="accent1" w:themeShade="BF"/>
      <w:spacing w:val="5"/>
    </w:rPr>
  </w:style>
  <w:style w:type="paragraph" w:customStyle="1" w:styleId="paragraph">
    <w:name w:val="paragraph"/>
    <w:basedOn w:val="Normal"/>
    <w:rsid w:val="00BF2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Policepardfaut"/>
    <w:rsid w:val="00BF2D22"/>
  </w:style>
  <w:style w:type="paragraph" w:customStyle="1" w:styleId="Body">
    <w:name w:val="Body"/>
    <w:rsid w:val="00BF2D2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Frédéric Raymond</dc:creator>
  <cp:keywords/>
  <dc:description/>
  <cp:lastModifiedBy>Frédéric Raymond</cp:lastModifiedBy>
  <cp:revision>1</cp:revision>
  <dcterms:created xsi:type="dcterms:W3CDTF">2025-02-10T19:41:00Z</dcterms:created>
  <dcterms:modified xsi:type="dcterms:W3CDTF">2025-02-10T19:42:00Z</dcterms:modified>
</cp:coreProperties>
</file>