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67F2C4" w14:textId="7848450A" w:rsidR="00525C78" w:rsidRPr="00525C78" w:rsidRDefault="00525C78" w:rsidP="00525C78">
      <w:pPr>
        <w:pStyle w:val="MDPI21heading1"/>
        <w:spacing w:before="60"/>
        <w:ind w:left="0"/>
        <w:jc w:val="both"/>
        <w:rPr>
          <w:rFonts w:ascii="Times New Roman" w:hAnsi="Times New Roman"/>
          <w:b w:val="0"/>
          <w:bCs/>
          <w:sz w:val="24"/>
          <w:szCs w:val="24"/>
        </w:rPr>
      </w:pPr>
      <w:r w:rsidRPr="00525C78">
        <w:rPr>
          <w:rFonts w:ascii="Times New Roman" w:hAnsi="Times New Roman"/>
          <w:sz w:val="24"/>
          <w:szCs w:val="24"/>
        </w:rPr>
        <w:t>Table S</w:t>
      </w:r>
      <w:r w:rsidR="005821A3">
        <w:rPr>
          <w:rFonts w:ascii="Times New Roman" w:hAnsi="Times New Roman"/>
          <w:sz w:val="24"/>
          <w:szCs w:val="24"/>
        </w:rPr>
        <w:t>11</w:t>
      </w:r>
      <w:r w:rsidRPr="00525C78">
        <w:rPr>
          <w:rFonts w:ascii="Times New Roman" w:hAnsi="Times New Roman"/>
          <w:sz w:val="24"/>
          <w:szCs w:val="24"/>
        </w:rPr>
        <w:t xml:space="preserve">: </w:t>
      </w:r>
      <w:r w:rsidRPr="00525C78">
        <w:rPr>
          <w:rFonts w:ascii="Times New Roman" w:hAnsi="Times New Roman"/>
          <w:b w:val="0"/>
          <w:bCs/>
          <w:iCs/>
          <w:sz w:val="24"/>
          <w:szCs w:val="24"/>
        </w:rPr>
        <w:t>Primers used for animal genotyping.</w:t>
      </w:r>
    </w:p>
    <w:tbl>
      <w:tblPr>
        <w:tblStyle w:val="GridTable4-Accent3"/>
        <w:tblpPr w:leftFromText="180" w:rightFromText="180" w:vertAnchor="text" w:horzAnchor="margin" w:tblpXSpec="center" w:tblpY="187"/>
        <w:tblW w:w="7792" w:type="dxa"/>
        <w:tblLook w:val="04A0" w:firstRow="1" w:lastRow="0" w:firstColumn="1" w:lastColumn="0" w:noHBand="0" w:noVBand="1"/>
      </w:tblPr>
      <w:tblGrid>
        <w:gridCol w:w="1684"/>
        <w:gridCol w:w="1005"/>
        <w:gridCol w:w="3402"/>
        <w:gridCol w:w="1701"/>
      </w:tblGrid>
      <w:tr w:rsidR="00525C78" w:rsidRPr="00525C78" w14:paraId="450333C7" w14:textId="77777777" w:rsidTr="001D480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4" w:type="dxa"/>
            <w:vAlign w:val="center"/>
          </w:tcPr>
          <w:p w14:paraId="1AD92FDC" w14:textId="77777777" w:rsidR="00525C78" w:rsidRPr="00525C78" w:rsidRDefault="00525C78" w:rsidP="001D480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25C78">
              <w:rPr>
                <w:rFonts w:ascii="Times New Roman" w:hAnsi="Times New Roman"/>
                <w:sz w:val="16"/>
                <w:szCs w:val="16"/>
              </w:rPr>
              <w:t>Targeted Region</w:t>
            </w:r>
          </w:p>
        </w:tc>
        <w:tc>
          <w:tcPr>
            <w:tcW w:w="1005" w:type="dxa"/>
            <w:vAlign w:val="center"/>
          </w:tcPr>
          <w:p w14:paraId="190DB88E" w14:textId="77777777" w:rsidR="00525C78" w:rsidRPr="00525C78" w:rsidRDefault="00525C78" w:rsidP="001D480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525C78">
              <w:rPr>
                <w:rFonts w:ascii="Times New Roman" w:hAnsi="Times New Roman"/>
                <w:sz w:val="16"/>
                <w:szCs w:val="16"/>
              </w:rPr>
              <w:t>Ref ID</w:t>
            </w:r>
          </w:p>
        </w:tc>
        <w:tc>
          <w:tcPr>
            <w:tcW w:w="3402" w:type="dxa"/>
            <w:vAlign w:val="center"/>
          </w:tcPr>
          <w:p w14:paraId="3E6DEAD0" w14:textId="77777777" w:rsidR="00525C78" w:rsidRPr="00525C78" w:rsidRDefault="00525C78" w:rsidP="001D480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525C78">
              <w:rPr>
                <w:rFonts w:ascii="Times New Roman" w:hAnsi="Times New Roman"/>
                <w:sz w:val="16"/>
                <w:szCs w:val="16"/>
              </w:rPr>
              <w:t xml:space="preserve">Sequence 5’ </w:t>
            </w:r>
            <w:r w:rsidRPr="00525C78">
              <w:rPr>
                <w:rFonts w:ascii="Times New Roman" w:hAnsi="Times New Roman"/>
                <w:sz w:val="16"/>
                <w:szCs w:val="16"/>
              </w:rPr>
              <w:sym w:font="Wingdings" w:char="F0E0"/>
            </w:r>
            <w:r w:rsidRPr="00525C78">
              <w:rPr>
                <w:rFonts w:ascii="Times New Roman" w:hAnsi="Times New Roman"/>
                <w:sz w:val="16"/>
                <w:szCs w:val="16"/>
              </w:rPr>
              <w:t xml:space="preserve"> 3’</w:t>
            </w:r>
          </w:p>
        </w:tc>
        <w:tc>
          <w:tcPr>
            <w:tcW w:w="1701" w:type="dxa"/>
            <w:vAlign w:val="center"/>
          </w:tcPr>
          <w:p w14:paraId="19D6157E" w14:textId="77777777" w:rsidR="00525C78" w:rsidRPr="00525C78" w:rsidRDefault="00525C78" w:rsidP="001D480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525C78">
              <w:rPr>
                <w:rFonts w:ascii="Times New Roman" w:hAnsi="Times New Roman"/>
                <w:sz w:val="16"/>
                <w:szCs w:val="16"/>
              </w:rPr>
              <w:t>Primer type</w:t>
            </w:r>
          </w:p>
        </w:tc>
      </w:tr>
      <w:tr w:rsidR="00525C78" w:rsidRPr="00525C78" w14:paraId="677D8E57" w14:textId="77777777" w:rsidTr="001D48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4" w:type="dxa"/>
            <w:vMerge w:val="restart"/>
            <w:vAlign w:val="center"/>
          </w:tcPr>
          <w:p w14:paraId="26E62B31" w14:textId="77777777" w:rsidR="00525C78" w:rsidRPr="00525C78" w:rsidRDefault="00525C78" w:rsidP="001D480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25C78">
              <w:rPr>
                <w:rFonts w:ascii="Times New Roman" w:hAnsi="Times New Roman"/>
                <w:sz w:val="16"/>
                <w:szCs w:val="16"/>
              </w:rPr>
              <w:t>Duplication</w:t>
            </w:r>
          </w:p>
        </w:tc>
        <w:tc>
          <w:tcPr>
            <w:tcW w:w="1005" w:type="dxa"/>
            <w:vAlign w:val="center"/>
          </w:tcPr>
          <w:p w14:paraId="6713BEBB" w14:textId="77777777" w:rsidR="00525C78" w:rsidRPr="00525C78" w:rsidRDefault="00525C78" w:rsidP="001D48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525C78">
              <w:rPr>
                <w:rFonts w:ascii="Times New Roman" w:hAnsi="Times New Roman"/>
                <w:sz w:val="16"/>
                <w:szCs w:val="16"/>
              </w:rPr>
              <w:t>15359</w:t>
            </w:r>
          </w:p>
        </w:tc>
        <w:tc>
          <w:tcPr>
            <w:tcW w:w="3402" w:type="dxa"/>
            <w:vAlign w:val="center"/>
          </w:tcPr>
          <w:p w14:paraId="7B88F428" w14:textId="77777777" w:rsidR="00525C78" w:rsidRPr="00525C78" w:rsidRDefault="00525C78" w:rsidP="001D48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525C78">
              <w:rPr>
                <w:rFonts w:ascii="Times New Roman" w:hAnsi="Times New Roman"/>
                <w:sz w:val="16"/>
                <w:szCs w:val="16"/>
              </w:rPr>
              <w:t>GGA GCC AGG GCT GAT GGT</w:t>
            </w:r>
          </w:p>
        </w:tc>
        <w:tc>
          <w:tcPr>
            <w:tcW w:w="1701" w:type="dxa"/>
            <w:vAlign w:val="center"/>
          </w:tcPr>
          <w:p w14:paraId="500B95C5" w14:textId="77777777" w:rsidR="00525C78" w:rsidRPr="00525C78" w:rsidRDefault="00525C78" w:rsidP="001D48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525C78">
              <w:rPr>
                <w:rFonts w:ascii="Times New Roman" w:hAnsi="Times New Roman"/>
                <w:sz w:val="16"/>
                <w:szCs w:val="16"/>
              </w:rPr>
              <w:t>Mutant Forward</w:t>
            </w:r>
          </w:p>
        </w:tc>
      </w:tr>
      <w:tr w:rsidR="00525C78" w:rsidRPr="00525C78" w14:paraId="1FD4D1E3" w14:textId="77777777" w:rsidTr="001D480B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4" w:type="dxa"/>
            <w:vMerge/>
            <w:vAlign w:val="center"/>
          </w:tcPr>
          <w:p w14:paraId="56CA8F66" w14:textId="77777777" w:rsidR="00525C78" w:rsidRPr="00525C78" w:rsidRDefault="00525C78" w:rsidP="001D480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5" w:type="dxa"/>
            <w:vAlign w:val="center"/>
          </w:tcPr>
          <w:p w14:paraId="33EC1632" w14:textId="77777777" w:rsidR="00525C78" w:rsidRPr="00525C78" w:rsidRDefault="00525C78" w:rsidP="001D48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525C78">
              <w:rPr>
                <w:rFonts w:ascii="Times New Roman" w:hAnsi="Times New Roman"/>
                <w:sz w:val="16"/>
                <w:szCs w:val="16"/>
              </w:rPr>
              <w:t>15360</w:t>
            </w:r>
          </w:p>
        </w:tc>
        <w:tc>
          <w:tcPr>
            <w:tcW w:w="3402" w:type="dxa"/>
            <w:vAlign w:val="center"/>
          </w:tcPr>
          <w:p w14:paraId="031C435A" w14:textId="77777777" w:rsidR="00525C78" w:rsidRPr="00525C78" w:rsidRDefault="00525C78" w:rsidP="001D48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525C78">
              <w:rPr>
                <w:rFonts w:ascii="Times New Roman" w:hAnsi="Times New Roman"/>
                <w:sz w:val="16"/>
                <w:szCs w:val="16"/>
              </w:rPr>
              <w:t>CAA CGC GGC CTT TTT ACG</w:t>
            </w:r>
          </w:p>
        </w:tc>
        <w:tc>
          <w:tcPr>
            <w:tcW w:w="1701" w:type="dxa"/>
            <w:vAlign w:val="center"/>
          </w:tcPr>
          <w:p w14:paraId="6E50763C" w14:textId="77777777" w:rsidR="00525C78" w:rsidRPr="00525C78" w:rsidRDefault="00525C78" w:rsidP="001D48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525C78">
              <w:rPr>
                <w:rFonts w:ascii="Times New Roman" w:hAnsi="Times New Roman"/>
                <w:sz w:val="16"/>
                <w:szCs w:val="16"/>
              </w:rPr>
              <w:t>Mutant Reverse</w:t>
            </w:r>
          </w:p>
        </w:tc>
      </w:tr>
      <w:tr w:rsidR="00525C78" w:rsidRPr="00525C78" w14:paraId="6D52A76B" w14:textId="77777777" w:rsidTr="001D48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4" w:type="dxa"/>
            <w:vMerge w:val="restart"/>
            <w:vAlign w:val="center"/>
          </w:tcPr>
          <w:p w14:paraId="4284C60F" w14:textId="77777777" w:rsidR="00525C78" w:rsidRPr="00525C78" w:rsidRDefault="00525C78" w:rsidP="001D480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25C78">
              <w:rPr>
                <w:rFonts w:ascii="Times New Roman" w:hAnsi="Times New Roman"/>
                <w:sz w:val="16"/>
                <w:szCs w:val="16"/>
              </w:rPr>
              <w:t>Wild-type allele specific for 3’-part of the targeted locus</w:t>
            </w:r>
          </w:p>
        </w:tc>
        <w:tc>
          <w:tcPr>
            <w:tcW w:w="1005" w:type="dxa"/>
            <w:vAlign w:val="center"/>
          </w:tcPr>
          <w:p w14:paraId="7AAF0A0F" w14:textId="77777777" w:rsidR="00525C78" w:rsidRPr="00525C78" w:rsidRDefault="00525C78" w:rsidP="001D48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525C78">
              <w:rPr>
                <w:rFonts w:ascii="Times New Roman" w:hAnsi="Times New Roman"/>
                <w:sz w:val="16"/>
                <w:szCs w:val="16"/>
              </w:rPr>
              <w:t>oIMR7338</w:t>
            </w:r>
          </w:p>
        </w:tc>
        <w:tc>
          <w:tcPr>
            <w:tcW w:w="3402" w:type="dxa"/>
            <w:vAlign w:val="center"/>
          </w:tcPr>
          <w:p w14:paraId="2821CEC5" w14:textId="77777777" w:rsidR="00525C78" w:rsidRPr="00525C78" w:rsidRDefault="00525C78" w:rsidP="001D48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525C78">
              <w:rPr>
                <w:rFonts w:ascii="Times New Roman" w:hAnsi="Times New Roman"/>
                <w:sz w:val="16"/>
                <w:szCs w:val="16"/>
              </w:rPr>
              <w:t>CTA GGC CAC AGA ATT GAA AGA TCT</w:t>
            </w:r>
          </w:p>
        </w:tc>
        <w:tc>
          <w:tcPr>
            <w:tcW w:w="1701" w:type="dxa"/>
            <w:vAlign w:val="center"/>
          </w:tcPr>
          <w:p w14:paraId="34063602" w14:textId="77777777" w:rsidR="00525C78" w:rsidRPr="00525C78" w:rsidRDefault="00525C78" w:rsidP="001D48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525C78">
              <w:rPr>
                <w:rFonts w:ascii="Times New Roman" w:hAnsi="Times New Roman"/>
                <w:sz w:val="16"/>
                <w:szCs w:val="16"/>
              </w:rPr>
              <w:t>Internal Positive Control Forward</w:t>
            </w:r>
          </w:p>
        </w:tc>
      </w:tr>
      <w:tr w:rsidR="00525C78" w:rsidRPr="00525C78" w14:paraId="46CD10EA" w14:textId="77777777" w:rsidTr="001D480B">
        <w:trPr>
          <w:trHeight w:hRule="exact" w:val="6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4" w:type="dxa"/>
            <w:vMerge/>
            <w:vAlign w:val="center"/>
          </w:tcPr>
          <w:p w14:paraId="16ED92A9" w14:textId="77777777" w:rsidR="00525C78" w:rsidRPr="00525C78" w:rsidRDefault="00525C78" w:rsidP="001D480B">
            <w:pPr>
              <w:jc w:val="center"/>
              <w:rPr>
                <w:rFonts w:ascii="Times New Roman" w:hAnsi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005" w:type="dxa"/>
            <w:vAlign w:val="center"/>
          </w:tcPr>
          <w:p w14:paraId="33200854" w14:textId="77777777" w:rsidR="00525C78" w:rsidRPr="00525C78" w:rsidRDefault="00525C78" w:rsidP="001D48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525C78">
              <w:rPr>
                <w:rFonts w:ascii="Times New Roman" w:hAnsi="Times New Roman"/>
                <w:sz w:val="16"/>
                <w:szCs w:val="16"/>
              </w:rPr>
              <w:t>oIMR7339</w:t>
            </w:r>
          </w:p>
        </w:tc>
        <w:tc>
          <w:tcPr>
            <w:tcW w:w="3402" w:type="dxa"/>
            <w:vAlign w:val="center"/>
          </w:tcPr>
          <w:p w14:paraId="6EEC5B6D" w14:textId="77777777" w:rsidR="00525C78" w:rsidRPr="00525C78" w:rsidRDefault="00525C78" w:rsidP="001D48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525C78">
              <w:rPr>
                <w:rFonts w:ascii="Times New Roman" w:hAnsi="Times New Roman"/>
                <w:sz w:val="16"/>
                <w:szCs w:val="16"/>
              </w:rPr>
              <w:t xml:space="preserve">GTA GGT GGA AAT TCT AGC ATC </w:t>
            </w:r>
            <w:proofErr w:type="spellStart"/>
            <w:r w:rsidRPr="00525C78">
              <w:rPr>
                <w:rFonts w:ascii="Times New Roman" w:hAnsi="Times New Roman"/>
                <w:sz w:val="16"/>
                <w:szCs w:val="16"/>
              </w:rPr>
              <w:t>ATC</w:t>
            </w:r>
            <w:proofErr w:type="spellEnd"/>
            <w:r w:rsidRPr="00525C78">
              <w:rPr>
                <w:rFonts w:ascii="Times New Roman" w:hAnsi="Times New Roman"/>
                <w:sz w:val="16"/>
                <w:szCs w:val="16"/>
              </w:rPr>
              <w:t xml:space="preserve"> C</w:t>
            </w:r>
          </w:p>
        </w:tc>
        <w:tc>
          <w:tcPr>
            <w:tcW w:w="1701" w:type="dxa"/>
            <w:vAlign w:val="center"/>
          </w:tcPr>
          <w:p w14:paraId="7C7C476D" w14:textId="77777777" w:rsidR="00525C78" w:rsidRPr="00525C78" w:rsidRDefault="00525C78" w:rsidP="001D48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16"/>
                <w:szCs w:val="16"/>
              </w:rPr>
            </w:pPr>
            <w:r w:rsidRPr="00525C78">
              <w:rPr>
                <w:rFonts w:ascii="Times New Roman" w:hAnsi="Times New Roman"/>
                <w:sz w:val="16"/>
                <w:szCs w:val="16"/>
              </w:rPr>
              <w:t>Internal Positive Control Reverse</w:t>
            </w:r>
          </w:p>
        </w:tc>
      </w:tr>
    </w:tbl>
    <w:p w14:paraId="440EC5A3" w14:textId="77777777" w:rsidR="00525C78" w:rsidRPr="00525C78" w:rsidRDefault="00525C78" w:rsidP="00525C78">
      <w:pPr>
        <w:pStyle w:val="MDPI22heading2"/>
        <w:spacing w:before="240"/>
        <w:ind w:left="0"/>
        <w:jc w:val="both"/>
        <w:rPr>
          <w:rFonts w:ascii="Times New Roman" w:hAnsi="Times New Roman"/>
          <w:bCs/>
          <w:i w:val="0"/>
          <w:noProof w:val="0"/>
        </w:rPr>
      </w:pPr>
    </w:p>
    <w:p w14:paraId="05C0D5E3" w14:textId="77777777" w:rsidR="00525C78" w:rsidRPr="00525C78" w:rsidRDefault="00525C78" w:rsidP="00525C78">
      <w:pPr>
        <w:pStyle w:val="MDPI22heading2"/>
        <w:spacing w:before="240"/>
        <w:ind w:left="0"/>
        <w:jc w:val="both"/>
        <w:rPr>
          <w:rFonts w:ascii="Times New Roman" w:hAnsi="Times New Roman"/>
          <w:bCs/>
          <w:i w:val="0"/>
          <w:noProof w:val="0"/>
        </w:rPr>
      </w:pPr>
    </w:p>
    <w:p w14:paraId="51DA0682" w14:textId="77777777" w:rsidR="00525C78" w:rsidRPr="00525C78" w:rsidRDefault="00525C78" w:rsidP="00525C78">
      <w:pPr>
        <w:pStyle w:val="MDPI22heading2"/>
        <w:spacing w:before="240"/>
        <w:ind w:left="0"/>
        <w:jc w:val="both"/>
        <w:rPr>
          <w:rFonts w:ascii="Times New Roman" w:hAnsi="Times New Roman"/>
          <w:bCs/>
          <w:i w:val="0"/>
          <w:noProof w:val="0"/>
        </w:rPr>
      </w:pPr>
    </w:p>
    <w:p w14:paraId="3438870A" w14:textId="77777777" w:rsidR="00525C78" w:rsidRPr="00525C78" w:rsidRDefault="00525C78" w:rsidP="00525C78">
      <w:pPr>
        <w:pStyle w:val="MDPI21heading1"/>
        <w:spacing w:before="60"/>
        <w:ind w:left="0"/>
        <w:jc w:val="both"/>
        <w:rPr>
          <w:rFonts w:ascii="Times New Roman" w:hAnsi="Times New Roman"/>
          <w:color w:val="auto"/>
          <w:sz w:val="24"/>
          <w:szCs w:val="24"/>
        </w:rPr>
      </w:pPr>
    </w:p>
    <w:p w14:paraId="77A14DFE" w14:textId="77777777" w:rsidR="00525C78" w:rsidRPr="00525C78" w:rsidRDefault="00525C78" w:rsidP="00525C78">
      <w:pPr>
        <w:pStyle w:val="MDPI21heading1"/>
        <w:spacing w:before="60"/>
        <w:ind w:left="0"/>
        <w:jc w:val="both"/>
        <w:rPr>
          <w:rFonts w:ascii="Times New Roman" w:hAnsi="Times New Roman"/>
          <w:color w:val="auto"/>
          <w:sz w:val="24"/>
          <w:szCs w:val="24"/>
        </w:rPr>
      </w:pPr>
    </w:p>
    <w:p w14:paraId="0239EE6E" w14:textId="77777777" w:rsidR="00525C78" w:rsidRPr="00525C78" w:rsidRDefault="00525C78" w:rsidP="00525C78">
      <w:pPr>
        <w:pStyle w:val="MDPI21heading1"/>
        <w:spacing w:before="60"/>
        <w:ind w:left="0"/>
        <w:jc w:val="both"/>
        <w:rPr>
          <w:rFonts w:ascii="Times New Roman" w:hAnsi="Times New Roman"/>
          <w:color w:val="auto"/>
          <w:sz w:val="24"/>
          <w:szCs w:val="24"/>
        </w:rPr>
      </w:pPr>
    </w:p>
    <w:p w14:paraId="037CADAF" w14:textId="77777777" w:rsidR="00525C78" w:rsidRPr="00525C78" w:rsidRDefault="00525C78" w:rsidP="00525C78">
      <w:pPr>
        <w:pStyle w:val="MDPI21heading1"/>
        <w:spacing w:before="60"/>
        <w:ind w:left="0"/>
        <w:jc w:val="both"/>
        <w:rPr>
          <w:rFonts w:ascii="Times New Roman" w:hAnsi="Times New Roman"/>
          <w:color w:val="auto"/>
          <w:sz w:val="24"/>
          <w:szCs w:val="24"/>
        </w:rPr>
      </w:pPr>
    </w:p>
    <w:p w14:paraId="08A464AB" w14:textId="77777777" w:rsidR="00D432CC" w:rsidRPr="00525C78" w:rsidRDefault="00D432CC">
      <w:pPr>
        <w:rPr>
          <w:rFonts w:ascii="Times New Roman" w:hAnsi="Times New Roman" w:cs="Times New Roman"/>
        </w:rPr>
      </w:pPr>
    </w:p>
    <w:sectPr w:rsidR="00D432CC" w:rsidRPr="00525C7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C78"/>
    <w:rsid w:val="003E2BA6"/>
    <w:rsid w:val="00525C78"/>
    <w:rsid w:val="005821A3"/>
    <w:rsid w:val="00AD1B67"/>
    <w:rsid w:val="00D43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36925C5"/>
  <w15:chartTrackingRefBased/>
  <w15:docId w15:val="{D10167D0-CF6D-744D-A9A6-FD10FDE4E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H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5">
    <w:name w:val="Style5"/>
    <w:basedOn w:val="FootnoteText"/>
    <w:autoRedefine/>
    <w:qFormat/>
    <w:rsid w:val="003E2BA6"/>
    <w:rPr>
      <w:lang w:val="hu-HU"/>
    </w:rPr>
  </w:style>
  <w:style w:type="paragraph" w:styleId="FootnoteText">
    <w:name w:val="footnote text"/>
    <w:basedOn w:val="Normal"/>
    <w:link w:val="FootnoteTextChar"/>
    <w:autoRedefine/>
    <w:uiPriority w:val="99"/>
    <w:unhideWhenUsed/>
    <w:qFormat/>
    <w:rsid w:val="003E2BA6"/>
    <w:pPr>
      <w:jc w:val="both"/>
    </w:pPr>
    <w:rPr>
      <w:rFonts w:ascii="Times New Roman" w:hAnsi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E2BA6"/>
    <w:rPr>
      <w:rFonts w:ascii="Times New Roman" w:hAnsi="Times New Roman"/>
      <w:sz w:val="20"/>
      <w:szCs w:val="20"/>
    </w:rPr>
  </w:style>
  <w:style w:type="paragraph" w:customStyle="1" w:styleId="MDPI21heading1">
    <w:name w:val="MDPI_2.1_heading1"/>
    <w:qFormat/>
    <w:rsid w:val="00525C78"/>
    <w:pPr>
      <w:adjustRightInd w:val="0"/>
      <w:snapToGrid w:val="0"/>
      <w:spacing w:before="240" w:after="60" w:line="228" w:lineRule="auto"/>
      <w:ind w:left="2608"/>
      <w:outlineLvl w:val="0"/>
    </w:pPr>
    <w:rPr>
      <w:rFonts w:ascii="Palatino Linotype" w:eastAsia="Times New Roman" w:hAnsi="Palatino Linotype" w:cs="Times New Roman"/>
      <w:b/>
      <w:snapToGrid w:val="0"/>
      <w:color w:val="000000"/>
      <w:kern w:val="0"/>
      <w:sz w:val="20"/>
      <w:szCs w:val="22"/>
      <w:lang w:val="en-US" w:eastAsia="de-DE" w:bidi="en-US"/>
      <w14:ligatures w14:val="none"/>
    </w:rPr>
  </w:style>
  <w:style w:type="paragraph" w:customStyle="1" w:styleId="MDPI22heading2">
    <w:name w:val="MDPI_2.2_heading2"/>
    <w:qFormat/>
    <w:rsid w:val="00525C78"/>
    <w:pPr>
      <w:adjustRightInd w:val="0"/>
      <w:snapToGrid w:val="0"/>
      <w:spacing w:before="60" w:after="60" w:line="228" w:lineRule="auto"/>
      <w:ind w:left="2608"/>
      <w:outlineLvl w:val="1"/>
    </w:pPr>
    <w:rPr>
      <w:rFonts w:ascii="Palatino Linotype" w:eastAsia="Times New Roman" w:hAnsi="Palatino Linotype" w:cs="Times New Roman"/>
      <w:i/>
      <w:noProof/>
      <w:snapToGrid w:val="0"/>
      <w:color w:val="000000"/>
      <w:kern w:val="0"/>
      <w:sz w:val="20"/>
      <w:szCs w:val="22"/>
      <w:lang w:val="en-US" w:eastAsia="de-DE" w:bidi="en-US"/>
      <w14:ligatures w14:val="none"/>
    </w:rPr>
  </w:style>
  <w:style w:type="table" w:styleId="GridTable4-Accent3">
    <w:name w:val="Grid Table 4 Accent 3"/>
    <w:basedOn w:val="TableNormal"/>
    <w:uiPriority w:val="49"/>
    <w:rsid w:val="00525C78"/>
    <w:rPr>
      <w:rFonts w:ascii="Calibri" w:eastAsia="SimSun" w:hAnsi="Calibri" w:cs="Times New Roman"/>
      <w:kern w:val="0"/>
      <w:sz w:val="20"/>
      <w:szCs w:val="20"/>
      <w:lang w:val="en-US" w:eastAsia="zh-CN"/>
      <w14:ligatures w14:val="none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64</Words>
  <Characters>364</Characters>
  <Application>Microsoft Office Word</Application>
  <DocSecurity>0</DocSecurity>
  <Lines>4</Lines>
  <Paragraphs>1</Paragraphs>
  <ScaleCrop>false</ScaleCrop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Csaba Szabo</dc:creator>
  <cp:keywords/>
  <dc:description/>
  <cp:lastModifiedBy>Csaba Szabo</cp:lastModifiedBy>
  <cp:revision>2</cp:revision>
  <dcterms:created xsi:type="dcterms:W3CDTF">2023-11-27T16:54:00Z</dcterms:created>
  <dcterms:modified xsi:type="dcterms:W3CDTF">2024-02-12T20:35:00Z</dcterms:modified>
</cp:coreProperties>
</file>