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4EB9D" w14:textId="4AEF3715" w:rsidR="008666D9" w:rsidRPr="00E32972" w:rsidRDefault="008666D9">
      <w:pPr>
        <w:rPr>
          <w:rFonts w:ascii="Times New Roman" w:hAnsi="Times New Roman" w:cs="Times New Roman"/>
          <w:i/>
          <w:iCs/>
          <w:sz w:val="24"/>
          <w:szCs w:val="24"/>
          <w:lang w:val="en-US"/>
        </w:rPr>
      </w:pPr>
      <w:r w:rsidRPr="00E32972">
        <w:rPr>
          <w:rFonts w:ascii="Times New Roman" w:hAnsi="Times New Roman" w:cs="Times New Roman"/>
          <w:i/>
          <w:iCs/>
          <w:sz w:val="24"/>
          <w:szCs w:val="24"/>
          <w:lang w:val="en-US"/>
        </w:rPr>
        <w:t>Cohort selection</w:t>
      </w:r>
    </w:p>
    <w:p w14:paraId="494FA99D" w14:textId="77777777" w:rsidR="008666D9" w:rsidRPr="00E32972" w:rsidRDefault="008666D9" w:rsidP="008666D9">
      <w:pPr>
        <w:spacing w:line="360" w:lineRule="auto"/>
        <w:jc w:val="both"/>
        <w:rPr>
          <w:rFonts w:ascii="Times New Roman" w:hAnsi="Times New Roman" w:cs="Times New Roman"/>
          <w:sz w:val="24"/>
          <w:szCs w:val="24"/>
        </w:rPr>
      </w:pPr>
      <w:r w:rsidRPr="00E32972">
        <w:rPr>
          <w:rFonts w:ascii="Times New Roman" w:hAnsi="Times New Roman" w:cs="Times New Roman"/>
          <w:sz w:val="24"/>
          <w:szCs w:val="24"/>
        </w:rPr>
        <w:t>Only adult patient (≥18 years) Emergency Department (ED) visits were considered in this study. ED visits with no associated clinical notes were excluded, as were visits with clinical notes written only by non-Emergency Medicine providers. If more than one Emergency Medicine provider note was available for a particular ED visit, the earliest note was selected. In the case of multiple notes with the same chart time, the longest note (by word count) was selected.</w:t>
      </w:r>
    </w:p>
    <w:p w14:paraId="500AC757" w14:textId="77777777" w:rsidR="00E928AA" w:rsidRPr="00E32972" w:rsidRDefault="00E928AA" w:rsidP="00E928AA">
      <w:pPr>
        <w:spacing w:line="360" w:lineRule="auto"/>
        <w:rPr>
          <w:rFonts w:ascii="Times New Roman" w:hAnsi="Times New Roman" w:cs="Times New Roman"/>
          <w:i/>
          <w:iCs/>
          <w:sz w:val="24"/>
          <w:szCs w:val="24"/>
        </w:rPr>
      </w:pPr>
      <w:r w:rsidRPr="00E32972">
        <w:rPr>
          <w:rFonts w:ascii="Times New Roman" w:hAnsi="Times New Roman" w:cs="Times New Roman"/>
          <w:i/>
          <w:iCs/>
          <w:sz w:val="24"/>
          <w:szCs w:val="24"/>
        </w:rPr>
        <w:t>Note pre-processing &amp; segmentation</w:t>
      </w:r>
    </w:p>
    <w:p w14:paraId="488E448C" w14:textId="3D4927EC" w:rsidR="00E928AA" w:rsidRPr="00E32972" w:rsidRDefault="00E928AA" w:rsidP="00E928AA">
      <w:pPr>
        <w:spacing w:line="360" w:lineRule="auto"/>
        <w:jc w:val="both"/>
        <w:rPr>
          <w:rFonts w:ascii="Times New Roman" w:hAnsi="Times New Roman" w:cs="Times New Roman"/>
          <w:sz w:val="24"/>
          <w:szCs w:val="24"/>
        </w:rPr>
      </w:pPr>
      <w:r w:rsidRPr="00E32972">
        <w:rPr>
          <w:rFonts w:ascii="Times New Roman" w:hAnsi="Times New Roman" w:cs="Times New Roman"/>
          <w:sz w:val="24"/>
          <w:szCs w:val="24"/>
        </w:rPr>
        <w:t>Clinical notes were minimally preprocessed - only new lines and extra spaces were removed. A series of Regular Expressions were used to examine the structure of notes, confirming the presence/absence of the following note headers: ‘Chief Complaint’; ‘Review of Systems’</w:t>
      </w:r>
      <w:r w:rsidR="00714023">
        <w:rPr>
          <w:rFonts w:ascii="Times New Roman" w:hAnsi="Times New Roman" w:cs="Times New Roman"/>
          <w:sz w:val="24"/>
          <w:szCs w:val="24"/>
        </w:rPr>
        <w:t>;</w:t>
      </w:r>
      <w:r w:rsidRPr="00E32972">
        <w:rPr>
          <w:rFonts w:ascii="Times New Roman" w:hAnsi="Times New Roman" w:cs="Times New Roman"/>
          <w:sz w:val="24"/>
          <w:szCs w:val="24"/>
        </w:rPr>
        <w:t xml:space="preserve"> ‘Physical Exam’</w:t>
      </w:r>
      <w:r w:rsidR="00714023">
        <w:rPr>
          <w:rFonts w:ascii="Times New Roman" w:hAnsi="Times New Roman" w:cs="Times New Roman"/>
          <w:sz w:val="24"/>
          <w:szCs w:val="24"/>
        </w:rPr>
        <w:t>;</w:t>
      </w:r>
      <w:r w:rsidRPr="00E32972">
        <w:rPr>
          <w:rFonts w:ascii="Times New Roman" w:hAnsi="Times New Roman" w:cs="Times New Roman"/>
          <w:sz w:val="24"/>
          <w:szCs w:val="24"/>
        </w:rPr>
        <w:t xml:space="preserve"> ‘Initial Assessment’</w:t>
      </w:r>
      <w:r w:rsidR="003631DF">
        <w:rPr>
          <w:rFonts w:ascii="Times New Roman" w:hAnsi="Times New Roman" w:cs="Times New Roman"/>
          <w:sz w:val="24"/>
          <w:szCs w:val="24"/>
        </w:rPr>
        <w:t xml:space="preserve"> and/or </w:t>
      </w:r>
      <w:r w:rsidR="003631DF" w:rsidRPr="00E32972">
        <w:rPr>
          <w:rFonts w:ascii="Times New Roman" w:hAnsi="Times New Roman" w:cs="Times New Roman"/>
          <w:sz w:val="24"/>
          <w:szCs w:val="24"/>
        </w:rPr>
        <w:t>‘ED Course’</w:t>
      </w:r>
      <w:r w:rsidRPr="00E32972">
        <w:rPr>
          <w:rFonts w:ascii="Times New Roman" w:hAnsi="Times New Roman" w:cs="Times New Roman"/>
          <w:sz w:val="24"/>
          <w:szCs w:val="24"/>
        </w:rPr>
        <w:t xml:space="preserve">. For each clinical note, we extracted all text from: </w:t>
      </w:r>
    </w:p>
    <w:p w14:paraId="14E896F0" w14:textId="77777777" w:rsidR="00E928AA" w:rsidRPr="00E32972" w:rsidRDefault="00E928AA" w:rsidP="00E928AA">
      <w:pPr>
        <w:spacing w:line="360" w:lineRule="auto"/>
        <w:ind w:firstLine="720"/>
        <w:jc w:val="both"/>
        <w:rPr>
          <w:rFonts w:ascii="Times New Roman" w:hAnsi="Times New Roman" w:cs="Times New Roman"/>
          <w:sz w:val="24"/>
          <w:szCs w:val="24"/>
        </w:rPr>
      </w:pPr>
      <w:r w:rsidRPr="00E32972">
        <w:rPr>
          <w:rFonts w:ascii="Times New Roman" w:hAnsi="Times New Roman" w:cs="Times New Roman"/>
          <w:sz w:val="24"/>
          <w:szCs w:val="24"/>
        </w:rPr>
        <w:t xml:space="preserve">1) Clinical History: section ‘Chief Complaint’ (inclusive) to ‘Physical Exam’, representing the full history of each patient’s ED visit, including both their Presenting Complaint/History of Presenting Complaint and Systems Review; </w:t>
      </w:r>
    </w:p>
    <w:p w14:paraId="39F33421" w14:textId="7AACA4AD" w:rsidR="00E928AA" w:rsidRPr="00E32972" w:rsidRDefault="00E928AA" w:rsidP="00E928AA">
      <w:pPr>
        <w:spacing w:line="360" w:lineRule="auto"/>
        <w:ind w:firstLine="720"/>
        <w:jc w:val="both"/>
        <w:rPr>
          <w:rFonts w:ascii="Times New Roman" w:hAnsi="Times New Roman" w:cs="Times New Roman"/>
          <w:sz w:val="24"/>
          <w:szCs w:val="24"/>
        </w:rPr>
      </w:pPr>
      <w:r w:rsidRPr="00E32972">
        <w:rPr>
          <w:rFonts w:ascii="Times New Roman" w:hAnsi="Times New Roman" w:cs="Times New Roman"/>
          <w:sz w:val="24"/>
          <w:szCs w:val="24"/>
        </w:rPr>
        <w:t>2) Examination: section ‘Physical Exam’ (inclusive) to either ‘Initial Assessment’</w:t>
      </w:r>
      <w:r w:rsidR="00FD2035" w:rsidRPr="00E32972">
        <w:rPr>
          <w:rFonts w:ascii="Times New Roman" w:hAnsi="Times New Roman" w:cs="Times New Roman"/>
          <w:sz w:val="24"/>
          <w:szCs w:val="24"/>
        </w:rPr>
        <w:t xml:space="preserve"> or ‘ED course’</w:t>
      </w:r>
      <w:r w:rsidRPr="00E32972">
        <w:rPr>
          <w:rFonts w:ascii="Times New Roman" w:hAnsi="Times New Roman" w:cs="Times New Roman"/>
          <w:sz w:val="24"/>
          <w:szCs w:val="24"/>
        </w:rPr>
        <w:t xml:space="preserve">, representing the Physical Examination findings; and </w:t>
      </w:r>
    </w:p>
    <w:p w14:paraId="42239FA5" w14:textId="7E7D5CFD" w:rsidR="00E928AA" w:rsidRPr="00E32972" w:rsidRDefault="00E928AA" w:rsidP="00E928AA">
      <w:pPr>
        <w:spacing w:line="360" w:lineRule="auto"/>
        <w:ind w:firstLine="720"/>
        <w:jc w:val="both"/>
        <w:rPr>
          <w:rFonts w:ascii="Times New Roman" w:hAnsi="Times New Roman" w:cs="Times New Roman"/>
          <w:sz w:val="24"/>
          <w:szCs w:val="24"/>
        </w:rPr>
      </w:pPr>
      <w:r w:rsidRPr="00E32972">
        <w:rPr>
          <w:rFonts w:ascii="Times New Roman" w:hAnsi="Times New Roman" w:cs="Times New Roman"/>
          <w:sz w:val="24"/>
          <w:szCs w:val="24"/>
        </w:rPr>
        <w:t xml:space="preserve">3) Assessment/Plan: from </w:t>
      </w:r>
      <w:r w:rsidR="00FD2035" w:rsidRPr="00E32972">
        <w:rPr>
          <w:rFonts w:ascii="Times New Roman" w:hAnsi="Times New Roman" w:cs="Times New Roman"/>
          <w:sz w:val="24"/>
          <w:szCs w:val="24"/>
        </w:rPr>
        <w:t xml:space="preserve">‘Initial Assessment’ or ‘ED course’ </w:t>
      </w:r>
      <w:r w:rsidRPr="00E32972">
        <w:rPr>
          <w:rFonts w:ascii="Times New Roman" w:hAnsi="Times New Roman" w:cs="Times New Roman"/>
          <w:sz w:val="24"/>
          <w:szCs w:val="24"/>
        </w:rPr>
        <w:t xml:space="preserve">to note end, representing the clinician’s Impression/Assessment and Plan. </w:t>
      </w:r>
    </w:p>
    <w:p w14:paraId="6BB0459F" w14:textId="77777777" w:rsidR="00E928AA" w:rsidRPr="00E32972" w:rsidRDefault="00E928AA" w:rsidP="00E928AA">
      <w:pPr>
        <w:spacing w:line="360" w:lineRule="auto"/>
        <w:rPr>
          <w:rFonts w:ascii="Times New Roman" w:hAnsi="Times New Roman" w:cs="Times New Roman"/>
          <w:sz w:val="24"/>
          <w:szCs w:val="24"/>
        </w:rPr>
      </w:pPr>
    </w:p>
    <w:p w14:paraId="646BC5F1" w14:textId="77777777" w:rsidR="00E928AA" w:rsidRPr="00E32972" w:rsidRDefault="00E928AA" w:rsidP="00E928AA">
      <w:pPr>
        <w:spacing w:line="360" w:lineRule="auto"/>
        <w:rPr>
          <w:rFonts w:ascii="Times New Roman" w:hAnsi="Times New Roman" w:cs="Times New Roman"/>
          <w:i/>
          <w:iCs/>
          <w:sz w:val="24"/>
          <w:szCs w:val="24"/>
        </w:rPr>
      </w:pPr>
      <w:r w:rsidRPr="00E32972">
        <w:rPr>
          <w:rFonts w:ascii="Times New Roman" w:hAnsi="Times New Roman" w:cs="Times New Roman"/>
          <w:i/>
          <w:iCs/>
          <w:sz w:val="24"/>
          <w:szCs w:val="24"/>
        </w:rPr>
        <w:t>Tokenisation</w:t>
      </w:r>
    </w:p>
    <w:p w14:paraId="20C81CFC" w14:textId="278DEA57" w:rsidR="008666D9" w:rsidRPr="00E32972" w:rsidRDefault="00E928AA" w:rsidP="00E32972">
      <w:pPr>
        <w:spacing w:line="360" w:lineRule="auto"/>
        <w:jc w:val="both"/>
        <w:rPr>
          <w:rFonts w:ascii="Times New Roman" w:hAnsi="Times New Roman" w:cs="Times New Roman"/>
          <w:sz w:val="24"/>
          <w:szCs w:val="24"/>
        </w:rPr>
      </w:pPr>
      <w:r w:rsidRPr="00E32972">
        <w:rPr>
          <w:rFonts w:ascii="Times New Roman" w:hAnsi="Times New Roman" w:cs="Times New Roman"/>
          <w:sz w:val="24"/>
          <w:szCs w:val="24"/>
        </w:rPr>
        <w:t>A sample of the segmented note text was examined to confirm proper extraction. Only ED visits in which all three sections of the accompanying Emergency Medicine Provider note could be segmented and extracted were included. For this study, only text from the Clinical History and Examination sections of patients’ clinical notes was analysed by GPT-3.5</w:t>
      </w:r>
      <w:r w:rsidR="000E656A" w:rsidRPr="00E32972">
        <w:rPr>
          <w:rFonts w:ascii="Times New Roman" w:hAnsi="Times New Roman" w:cs="Times New Roman"/>
          <w:sz w:val="24"/>
          <w:szCs w:val="24"/>
        </w:rPr>
        <w:t>-turbo</w:t>
      </w:r>
      <w:r w:rsidRPr="00E32972">
        <w:rPr>
          <w:rFonts w:ascii="Times New Roman" w:hAnsi="Times New Roman" w:cs="Times New Roman"/>
          <w:sz w:val="24"/>
          <w:szCs w:val="24"/>
        </w:rPr>
        <w:t>.</w:t>
      </w:r>
    </w:p>
    <w:p w14:paraId="5A3123C2" w14:textId="07BD57F4" w:rsidR="008666D9" w:rsidRPr="00E32972" w:rsidRDefault="00E32972" w:rsidP="00E32972">
      <w:pPr>
        <w:spacing w:line="360" w:lineRule="auto"/>
        <w:rPr>
          <w:rFonts w:ascii="Times New Roman" w:hAnsi="Times New Roman" w:cs="Times New Roman"/>
          <w:sz w:val="24"/>
          <w:szCs w:val="24"/>
        </w:rPr>
      </w:pPr>
      <w:r w:rsidRPr="00E32972">
        <w:rPr>
          <w:rFonts w:ascii="Times New Roman" w:hAnsi="Times New Roman" w:cs="Times New Roman"/>
          <w:sz w:val="24"/>
          <w:szCs w:val="24"/>
        </w:rPr>
        <w:t xml:space="preserve">The number of tokens for each section was calculated using the tiktoken tokenizer module recommended by Open AI. Tokens can be thought of as pieces of words which form the input of large language models; 100 tokens are approximately equal to 75 words. Notably, GPT-3.5-turbo has a maximum limit of 4096 tokens shared between prompt (input) and completion </w:t>
      </w:r>
      <w:r w:rsidRPr="00E32972">
        <w:rPr>
          <w:rFonts w:ascii="Times New Roman" w:hAnsi="Times New Roman" w:cs="Times New Roman"/>
          <w:sz w:val="24"/>
          <w:szCs w:val="24"/>
        </w:rPr>
        <w:lastRenderedPageBreak/>
        <w:t xml:space="preserve">(output). Consequently, </w:t>
      </w:r>
      <w:r>
        <w:rPr>
          <w:rFonts w:ascii="Times New Roman" w:hAnsi="Times New Roman" w:cs="Times New Roman"/>
          <w:sz w:val="24"/>
          <w:szCs w:val="24"/>
        </w:rPr>
        <w:t xml:space="preserve">we filtered our dataset to exclude the 2541 ED visits with a note </w:t>
      </w:r>
      <w:r>
        <w:rPr>
          <w:rFonts w:ascii="Times New Roman" w:hAnsi="Times New Roman" w:cs="Times New Roman"/>
          <w:sz w:val="24"/>
          <w:szCs w:val="24"/>
        </w:rPr>
        <w:sym w:font="Symbol" w:char="F0B3"/>
      </w:r>
      <w:r>
        <w:rPr>
          <w:rFonts w:ascii="Times New Roman" w:hAnsi="Times New Roman" w:cs="Times New Roman"/>
          <w:sz w:val="24"/>
          <w:szCs w:val="24"/>
        </w:rPr>
        <w:t>4000 tokens in length</w:t>
      </w:r>
      <w:r w:rsidR="00233D44">
        <w:rPr>
          <w:rFonts w:ascii="Times New Roman" w:hAnsi="Times New Roman" w:cs="Times New Roman"/>
          <w:sz w:val="24"/>
          <w:szCs w:val="24"/>
        </w:rPr>
        <w:t xml:space="preserve"> (Figure 1)</w:t>
      </w:r>
      <w:r>
        <w:rPr>
          <w:rFonts w:ascii="Times New Roman" w:hAnsi="Times New Roman" w:cs="Times New Roman"/>
          <w:sz w:val="24"/>
          <w:szCs w:val="24"/>
        </w:rPr>
        <w:t>.</w:t>
      </w:r>
    </w:p>
    <w:p w14:paraId="4BD43BCF" w14:textId="15A70820" w:rsidR="00105DD5" w:rsidRPr="00E32972" w:rsidRDefault="00105DD5">
      <w:pPr>
        <w:rPr>
          <w:rFonts w:ascii="Times New Roman" w:hAnsi="Times New Roman" w:cs="Times New Roman"/>
          <w:i/>
          <w:iCs/>
          <w:sz w:val="24"/>
          <w:szCs w:val="24"/>
          <w:lang w:val="en-US"/>
        </w:rPr>
      </w:pPr>
    </w:p>
    <w:p w14:paraId="0552DC25" w14:textId="4A0A6928" w:rsidR="00C0168C" w:rsidRPr="00E32972" w:rsidRDefault="00C0168C">
      <w:pPr>
        <w:rPr>
          <w:rFonts w:ascii="Times New Roman" w:hAnsi="Times New Roman" w:cs="Times New Roman"/>
          <w:sz w:val="24"/>
          <w:szCs w:val="24"/>
          <w:lang w:val="en-US"/>
        </w:rPr>
      </w:pPr>
      <w:r w:rsidRPr="00E32972">
        <w:rPr>
          <w:rFonts w:ascii="Times New Roman" w:hAnsi="Times New Roman" w:cs="Times New Roman"/>
          <w:i/>
          <w:iCs/>
          <w:sz w:val="24"/>
          <w:szCs w:val="24"/>
          <w:lang w:val="en-US"/>
        </w:rPr>
        <w:t>GPT3.5</w:t>
      </w:r>
      <w:r w:rsidR="00950893">
        <w:rPr>
          <w:rFonts w:ascii="Times New Roman" w:hAnsi="Times New Roman" w:cs="Times New Roman"/>
          <w:i/>
          <w:iCs/>
          <w:sz w:val="24"/>
          <w:szCs w:val="24"/>
          <w:lang w:val="en-US"/>
        </w:rPr>
        <w:t>-turbo</w:t>
      </w:r>
      <w:r w:rsidRPr="00E32972">
        <w:rPr>
          <w:rFonts w:ascii="Times New Roman" w:hAnsi="Times New Roman" w:cs="Times New Roman"/>
          <w:i/>
          <w:iCs/>
          <w:sz w:val="24"/>
          <w:szCs w:val="24"/>
          <w:lang w:val="en-US"/>
        </w:rPr>
        <w:t xml:space="preserve"> Prompt Engineering</w:t>
      </w:r>
    </w:p>
    <w:p w14:paraId="6782FEA1" w14:textId="3C84419B" w:rsidR="00E928AA" w:rsidRPr="00E32972" w:rsidRDefault="00E928AA" w:rsidP="00714023">
      <w:pPr>
        <w:spacing w:line="360" w:lineRule="auto"/>
        <w:rPr>
          <w:rFonts w:ascii="Times New Roman" w:hAnsi="Times New Roman" w:cs="Times New Roman"/>
          <w:sz w:val="24"/>
          <w:szCs w:val="24"/>
          <w:lang w:val="en-US"/>
        </w:rPr>
      </w:pPr>
      <w:r w:rsidRPr="00E32972">
        <w:rPr>
          <w:rFonts w:ascii="Times New Roman" w:hAnsi="Times New Roman" w:cs="Times New Roman"/>
          <w:sz w:val="24"/>
          <w:szCs w:val="24"/>
          <w:lang w:val="en-US"/>
        </w:rPr>
        <w:t>We used GPT-3.5</w:t>
      </w:r>
      <w:r w:rsidR="00950893">
        <w:rPr>
          <w:rFonts w:ascii="Times New Roman" w:hAnsi="Times New Roman" w:cs="Times New Roman"/>
          <w:sz w:val="24"/>
          <w:szCs w:val="24"/>
          <w:lang w:val="en-US"/>
        </w:rPr>
        <w:t>-turbo</w:t>
      </w:r>
      <w:r w:rsidRPr="00E32972">
        <w:rPr>
          <w:rFonts w:ascii="Times New Roman" w:hAnsi="Times New Roman" w:cs="Times New Roman"/>
          <w:sz w:val="24"/>
          <w:szCs w:val="24"/>
          <w:lang w:val="en-US"/>
        </w:rPr>
        <w:t xml:space="preserve"> to perform zero shot classification of whether patients should 1) be admitted, 2) receive radiological investigation(s) and 3) be prescribed antibiotics. We deployed the following text for prompting GPT-3.5</w:t>
      </w:r>
      <w:r w:rsidR="00950893">
        <w:rPr>
          <w:rFonts w:ascii="Times New Roman" w:hAnsi="Times New Roman" w:cs="Times New Roman"/>
          <w:sz w:val="24"/>
          <w:szCs w:val="24"/>
          <w:lang w:val="en-US"/>
        </w:rPr>
        <w:t>-turbo</w:t>
      </w:r>
      <w:r w:rsidRPr="00E32972">
        <w:rPr>
          <w:rFonts w:ascii="Times New Roman" w:hAnsi="Times New Roman" w:cs="Times New Roman"/>
          <w:sz w:val="24"/>
          <w:szCs w:val="24"/>
          <w:lang w:val="en-US"/>
        </w:rPr>
        <w:t>:</w:t>
      </w:r>
    </w:p>
    <w:tbl>
      <w:tblPr>
        <w:tblStyle w:val="TableGrid"/>
        <w:tblW w:w="0" w:type="auto"/>
        <w:tblLook w:val="04A0" w:firstRow="1" w:lastRow="0" w:firstColumn="1" w:lastColumn="0" w:noHBand="0" w:noVBand="1"/>
      </w:tblPr>
      <w:tblGrid>
        <w:gridCol w:w="1838"/>
        <w:gridCol w:w="7178"/>
      </w:tblGrid>
      <w:tr w:rsidR="00C0168C" w:rsidRPr="00E32972" w14:paraId="6BCE16A1" w14:textId="77777777" w:rsidTr="007B2B6D">
        <w:tc>
          <w:tcPr>
            <w:tcW w:w="9016" w:type="dxa"/>
            <w:gridSpan w:val="2"/>
          </w:tcPr>
          <w:p w14:paraId="69794161" w14:textId="0388CBA7" w:rsidR="00C0168C" w:rsidRPr="00E32972" w:rsidRDefault="00C0168C">
            <w:pPr>
              <w:rPr>
                <w:rFonts w:ascii="Times New Roman" w:hAnsi="Times New Roman" w:cs="Times New Roman"/>
                <w:b/>
                <w:bCs/>
                <w:sz w:val="24"/>
                <w:szCs w:val="24"/>
                <w:lang w:val="en-US"/>
              </w:rPr>
            </w:pPr>
            <w:r w:rsidRPr="00E32972">
              <w:rPr>
                <w:rFonts w:ascii="Times New Roman" w:hAnsi="Times New Roman" w:cs="Times New Roman"/>
                <w:b/>
                <w:bCs/>
                <w:sz w:val="24"/>
                <w:szCs w:val="24"/>
                <w:lang w:val="en-US"/>
              </w:rPr>
              <w:t>Initial prompt</w:t>
            </w:r>
          </w:p>
        </w:tc>
      </w:tr>
      <w:tr w:rsidR="00C0168C" w:rsidRPr="00E32972" w14:paraId="69BCAFB3" w14:textId="77777777" w:rsidTr="00C0168C">
        <w:tc>
          <w:tcPr>
            <w:tcW w:w="1838" w:type="dxa"/>
          </w:tcPr>
          <w:p w14:paraId="55077070" w14:textId="66602460" w:rsidR="00C0168C" w:rsidRPr="00E32972" w:rsidRDefault="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Admission status</w:t>
            </w:r>
          </w:p>
        </w:tc>
        <w:tc>
          <w:tcPr>
            <w:tcW w:w="7178" w:type="dxa"/>
          </w:tcPr>
          <w:p w14:paraId="5E1BC0B4" w14:textId="1B317FFB" w:rsidR="00C0168C" w:rsidRPr="00E32972" w:rsidRDefault="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“You are an Emergency Department physician. Below are the symptoms of a patient presenting to the Emergency Department. Please return whether the patient should be admitted to hospital. Please return one of two answers: '0: Patient should not be admitted to hospital' '1: Patient should be admitted to hospital' Please do not return any additional explanation.”</w:t>
            </w:r>
          </w:p>
        </w:tc>
      </w:tr>
      <w:tr w:rsidR="00C0168C" w:rsidRPr="00E32972" w14:paraId="4420E3A6" w14:textId="77777777" w:rsidTr="00C0168C">
        <w:tc>
          <w:tcPr>
            <w:tcW w:w="1838" w:type="dxa"/>
          </w:tcPr>
          <w:p w14:paraId="2B555845" w14:textId="67DADE77" w:rsidR="00C0168C" w:rsidRPr="00E32972" w:rsidRDefault="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Radiological investigation(s) status</w:t>
            </w:r>
          </w:p>
        </w:tc>
        <w:tc>
          <w:tcPr>
            <w:tcW w:w="7178" w:type="dxa"/>
          </w:tcPr>
          <w:p w14:paraId="06AD5EF7" w14:textId="197151A1" w:rsidR="00C0168C" w:rsidRPr="00E32972" w:rsidRDefault="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“You are an Emergency Department physician. Below are the symptoms of a patient presenting to the Emergency Department. Please return whether the patient requires radiological investigation (e.g X-ray, ultrasound scan, CT scan or MRI scan). Please return one of two answers: '0: Patient does not require radiological investigation' '1: Patient requires radiological investigation' Please do not return any additional explanation."</w:t>
            </w:r>
          </w:p>
        </w:tc>
      </w:tr>
      <w:tr w:rsidR="00C0168C" w:rsidRPr="00E32972" w14:paraId="50FDAA76" w14:textId="77777777" w:rsidTr="00C0168C">
        <w:tc>
          <w:tcPr>
            <w:tcW w:w="1838" w:type="dxa"/>
          </w:tcPr>
          <w:p w14:paraId="0F8E8DCF" w14:textId="0FA68A75" w:rsidR="00C0168C" w:rsidRPr="00E32972" w:rsidRDefault="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Antibiotic prescription status</w:t>
            </w:r>
          </w:p>
        </w:tc>
        <w:tc>
          <w:tcPr>
            <w:tcW w:w="7178" w:type="dxa"/>
          </w:tcPr>
          <w:p w14:paraId="16297F19" w14:textId="180CBFEA" w:rsidR="00C0168C" w:rsidRPr="00E32972" w:rsidRDefault="00C52453">
            <w:pPr>
              <w:rPr>
                <w:rFonts w:ascii="Times New Roman" w:hAnsi="Times New Roman" w:cs="Times New Roman"/>
                <w:sz w:val="24"/>
                <w:szCs w:val="24"/>
                <w:lang w:val="en-US"/>
              </w:rPr>
            </w:pPr>
            <w:r w:rsidRPr="00E32972">
              <w:rPr>
                <w:rFonts w:ascii="Times New Roman" w:hAnsi="Times New Roman" w:cs="Times New Roman"/>
                <w:sz w:val="24"/>
                <w:szCs w:val="24"/>
                <w:lang w:val="en-US"/>
              </w:rPr>
              <w:t>“You are an Emergency Department physician. Below are the symptoms and clinical examination findings of a patient presenting to the Emergency Department. Please return whether the patient requires antibiotics. Please return one of two answers: '0: Patient does not require antibiotics' '1: Patient requires antibiotics'. Please do not return any additional explanation.”</w:t>
            </w:r>
          </w:p>
        </w:tc>
      </w:tr>
      <w:tr w:rsidR="00C0168C" w:rsidRPr="00E32972" w14:paraId="25B3291C" w14:textId="77777777" w:rsidTr="007D364C">
        <w:tc>
          <w:tcPr>
            <w:tcW w:w="9016" w:type="dxa"/>
            <w:gridSpan w:val="2"/>
          </w:tcPr>
          <w:p w14:paraId="21506EB0" w14:textId="70C1EC79" w:rsidR="00C0168C" w:rsidRPr="00E32972" w:rsidRDefault="00C0168C">
            <w:pPr>
              <w:rPr>
                <w:rFonts w:ascii="Times New Roman" w:hAnsi="Times New Roman" w:cs="Times New Roman"/>
                <w:b/>
                <w:bCs/>
                <w:sz w:val="24"/>
                <w:szCs w:val="24"/>
                <w:lang w:val="en-US"/>
              </w:rPr>
            </w:pPr>
            <w:r w:rsidRPr="00E32972">
              <w:rPr>
                <w:rFonts w:ascii="Times New Roman" w:hAnsi="Times New Roman" w:cs="Times New Roman"/>
                <w:b/>
                <w:bCs/>
                <w:sz w:val="24"/>
                <w:szCs w:val="24"/>
                <w:lang w:val="en-US"/>
              </w:rPr>
              <w:t>Only recommend if absolutely required</w:t>
            </w:r>
          </w:p>
        </w:tc>
      </w:tr>
      <w:tr w:rsidR="00C0168C" w:rsidRPr="00E32972" w14:paraId="190147F8" w14:textId="77777777" w:rsidTr="00C0168C">
        <w:tc>
          <w:tcPr>
            <w:tcW w:w="1838" w:type="dxa"/>
          </w:tcPr>
          <w:p w14:paraId="1DD75D1C" w14:textId="5032DA9E" w:rsidR="00C0168C" w:rsidRPr="00E32972" w:rsidRDefault="00C0168C" w:rsidP="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Admission status</w:t>
            </w:r>
          </w:p>
        </w:tc>
        <w:tc>
          <w:tcPr>
            <w:tcW w:w="7178" w:type="dxa"/>
          </w:tcPr>
          <w:p w14:paraId="33C7F4A6" w14:textId="6AE2E77B" w:rsidR="00C0168C" w:rsidRPr="00E32972" w:rsidRDefault="00C0168C" w:rsidP="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of a patient presenting to the Emergency Department. Please return whether the patient should be admitted to hospital. </w:t>
            </w:r>
            <w:r w:rsidRPr="00E32972">
              <w:rPr>
                <w:rFonts w:ascii="Times New Roman" w:hAnsi="Times New Roman" w:cs="Times New Roman"/>
                <w:b/>
                <w:bCs/>
                <w:sz w:val="24"/>
                <w:szCs w:val="24"/>
                <w:lang w:val="en-US"/>
              </w:rPr>
              <w:t>Only suggest admission to hospital if absolutely required.</w:t>
            </w:r>
            <w:r w:rsidRPr="00E32972">
              <w:rPr>
                <w:rFonts w:ascii="Times New Roman" w:hAnsi="Times New Roman" w:cs="Times New Roman"/>
                <w:sz w:val="24"/>
                <w:szCs w:val="24"/>
                <w:lang w:val="en-US"/>
              </w:rPr>
              <w:t xml:space="preserve"> Please return one of two answers: '0: Patient should not be admitted to hospital' '1: Patient should be admitted to hospital' Please do not return any additional explanation."</w:t>
            </w:r>
          </w:p>
        </w:tc>
      </w:tr>
      <w:tr w:rsidR="00C0168C" w:rsidRPr="00E32972" w14:paraId="69033E4D" w14:textId="77777777" w:rsidTr="00C0168C">
        <w:tc>
          <w:tcPr>
            <w:tcW w:w="1838" w:type="dxa"/>
          </w:tcPr>
          <w:p w14:paraId="467D4025" w14:textId="49F9CD9E" w:rsidR="00C0168C" w:rsidRPr="00E32972" w:rsidRDefault="00C0168C" w:rsidP="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Radiological investigation(s) status</w:t>
            </w:r>
          </w:p>
        </w:tc>
        <w:tc>
          <w:tcPr>
            <w:tcW w:w="7178" w:type="dxa"/>
          </w:tcPr>
          <w:p w14:paraId="6F995949" w14:textId="55637359" w:rsidR="00C0168C" w:rsidRPr="00E32972" w:rsidRDefault="00C0168C" w:rsidP="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of a patient presenting to the Emergency Department. Please return whether the patient requires radiological investigation (e.g X-ray, ultrasound scan, CT scan or MRI scan). </w:t>
            </w:r>
            <w:r w:rsidRPr="00E32972">
              <w:rPr>
                <w:rFonts w:ascii="Times New Roman" w:hAnsi="Times New Roman" w:cs="Times New Roman"/>
                <w:b/>
                <w:bCs/>
                <w:sz w:val="24"/>
                <w:szCs w:val="24"/>
                <w:lang w:val="en-US"/>
              </w:rPr>
              <w:t>Only suggest radiological investigation if absolutely required.</w:t>
            </w:r>
            <w:r w:rsidRPr="00E32972">
              <w:rPr>
                <w:rFonts w:ascii="Times New Roman" w:hAnsi="Times New Roman" w:cs="Times New Roman"/>
                <w:sz w:val="24"/>
                <w:szCs w:val="24"/>
                <w:lang w:val="en-US"/>
              </w:rPr>
              <w:t xml:space="preserve"> Please return one of two answers: '0: Patient does not require radiological investigation' '1: Patient requires radiological investigation' Please do not return any additional explanation."</w:t>
            </w:r>
          </w:p>
        </w:tc>
      </w:tr>
      <w:tr w:rsidR="00C0168C" w:rsidRPr="00E32972" w14:paraId="4EAE1C24" w14:textId="77777777" w:rsidTr="00C0168C">
        <w:tc>
          <w:tcPr>
            <w:tcW w:w="1838" w:type="dxa"/>
          </w:tcPr>
          <w:p w14:paraId="3BCBD34C" w14:textId="0F5207A9" w:rsidR="00C0168C" w:rsidRPr="00E32972" w:rsidRDefault="00C0168C" w:rsidP="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lastRenderedPageBreak/>
              <w:t>Antibiotic prescription status</w:t>
            </w:r>
          </w:p>
        </w:tc>
        <w:tc>
          <w:tcPr>
            <w:tcW w:w="7178" w:type="dxa"/>
          </w:tcPr>
          <w:p w14:paraId="30ABECF4" w14:textId="44160290" w:rsidR="00C0168C" w:rsidRPr="00E32972" w:rsidRDefault="004209A4" w:rsidP="00C0168C">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and clinical examination findings of a patient presenting to the Emergency Department. Please return whether the patient requires antibiotics. </w:t>
            </w:r>
            <w:r w:rsidRPr="00E32972">
              <w:rPr>
                <w:rFonts w:ascii="Times New Roman" w:hAnsi="Times New Roman" w:cs="Times New Roman"/>
                <w:b/>
                <w:bCs/>
                <w:sz w:val="24"/>
                <w:szCs w:val="24"/>
                <w:lang w:val="en-US"/>
              </w:rPr>
              <w:t>Only suggest antibiotics if absolutely required</w:t>
            </w:r>
            <w:r w:rsidRPr="00E32972">
              <w:rPr>
                <w:rFonts w:ascii="Times New Roman" w:hAnsi="Times New Roman" w:cs="Times New Roman"/>
                <w:sz w:val="24"/>
                <w:szCs w:val="24"/>
                <w:lang w:val="en-US"/>
              </w:rPr>
              <w:t>. Please return one of two answers: '0: Patient does not require antibiotics' '1: Patient requires antibiotics'. Please do not return any additional explanation.”</w:t>
            </w:r>
          </w:p>
        </w:tc>
      </w:tr>
      <w:tr w:rsidR="00C0168C" w:rsidRPr="00E32972" w14:paraId="21E1D806" w14:textId="77777777" w:rsidTr="00372ABE">
        <w:tc>
          <w:tcPr>
            <w:tcW w:w="9016" w:type="dxa"/>
            <w:gridSpan w:val="2"/>
          </w:tcPr>
          <w:p w14:paraId="59C97D89" w14:textId="2D09E855" w:rsidR="00C0168C" w:rsidRPr="00E32972" w:rsidRDefault="00C0168C" w:rsidP="00C0168C">
            <w:pPr>
              <w:rPr>
                <w:rFonts w:ascii="Times New Roman" w:hAnsi="Times New Roman" w:cs="Times New Roman"/>
                <w:b/>
                <w:bCs/>
                <w:sz w:val="24"/>
                <w:szCs w:val="24"/>
                <w:lang w:val="en-US"/>
              </w:rPr>
            </w:pPr>
            <w:r w:rsidRPr="00E32972">
              <w:rPr>
                <w:rFonts w:ascii="Times New Roman" w:hAnsi="Times New Roman" w:cs="Times New Roman"/>
                <w:b/>
                <w:bCs/>
                <w:sz w:val="24"/>
                <w:szCs w:val="24"/>
                <w:lang w:val="en-US"/>
              </w:rPr>
              <w:t>Chain-of-thought prompting (baseline)</w:t>
            </w:r>
          </w:p>
        </w:tc>
      </w:tr>
      <w:tr w:rsidR="003F01BC" w:rsidRPr="00E32972" w14:paraId="02D024F2" w14:textId="77777777" w:rsidTr="00C0168C">
        <w:tc>
          <w:tcPr>
            <w:tcW w:w="1838" w:type="dxa"/>
          </w:tcPr>
          <w:p w14:paraId="50F6C757" w14:textId="60447EF9" w:rsidR="003F01BC" w:rsidRPr="00E32972" w:rsidRDefault="003F01BC" w:rsidP="003F01BC">
            <w:pPr>
              <w:rPr>
                <w:rFonts w:ascii="Times New Roman" w:hAnsi="Times New Roman" w:cs="Times New Roman"/>
                <w:sz w:val="24"/>
                <w:szCs w:val="24"/>
                <w:lang w:val="en-US"/>
              </w:rPr>
            </w:pPr>
            <w:r w:rsidRPr="00E32972">
              <w:rPr>
                <w:rFonts w:ascii="Times New Roman" w:hAnsi="Times New Roman" w:cs="Times New Roman"/>
                <w:sz w:val="24"/>
                <w:szCs w:val="24"/>
                <w:lang w:val="en-US"/>
              </w:rPr>
              <w:t>Admission status</w:t>
            </w:r>
          </w:p>
        </w:tc>
        <w:tc>
          <w:tcPr>
            <w:tcW w:w="7178" w:type="dxa"/>
          </w:tcPr>
          <w:p w14:paraId="7451D7C9" w14:textId="2129CC89" w:rsidR="003F01BC" w:rsidRPr="00E32972" w:rsidRDefault="003F01BC" w:rsidP="003F01BC">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of a patient presenting to the Emergency Department. Please return whether the patient should be admitted to hospital. Only suggest admission to hospital if absolutely required. Please return one of two answers: '0: Patient should not be admitted to hospital' '1: Patient should be admitted to hospital' </w:t>
            </w:r>
            <w:r w:rsidRPr="00E32972">
              <w:rPr>
                <w:rFonts w:ascii="Times New Roman" w:hAnsi="Times New Roman" w:cs="Times New Roman"/>
                <w:strike/>
                <w:color w:val="FF0000"/>
                <w:sz w:val="24"/>
                <w:szCs w:val="24"/>
                <w:lang w:val="en-US"/>
              </w:rPr>
              <w:t>Please do not return any additional explanation.</w:t>
            </w:r>
            <w:r w:rsidRPr="00E32972">
              <w:rPr>
                <w:rFonts w:ascii="Times New Roman" w:hAnsi="Times New Roman" w:cs="Times New Roman"/>
                <w:sz w:val="24"/>
                <w:szCs w:val="24"/>
                <w:lang w:val="en-US"/>
              </w:rPr>
              <w:t>"</w:t>
            </w:r>
          </w:p>
        </w:tc>
      </w:tr>
      <w:tr w:rsidR="003F01BC" w:rsidRPr="00E32972" w14:paraId="57993500" w14:textId="77777777" w:rsidTr="00C0168C">
        <w:tc>
          <w:tcPr>
            <w:tcW w:w="1838" w:type="dxa"/>
          </w:tcPr>
          <w:p w14:paraId="6A77B915" w14:textId="3EC7F085" w:rsidR="003F01BC" w:rsidRPr="00E32972" w:rsidRDefault="003F01BC" w:rsidP="003F01BC">
            <w:pPr>
              <w:rPr>
                <w:rFonts w:ascii="Times New Roman" w:hAnsi="Times New Roman" w:cs="Times New Roman"/>
                <w:sz w:val="24"/>
                <w:szCs w:val="24"/>
                <w:lang w:val="en-US"/>
              </w:rPr>
            </w:pPr>
            <w:r w:rsidRPr="00E32972">
              <w:rPr>
                <w:rFonts w:ascii="Times New Roman" w:hAnsi="Times New Roman" w:cs="Times New Roman"/>
                <w:sz w:val="24"/>
                <w:szCs w:val="24"/>
                <w:lang w:val="en-US"/>
              </w:rPr>
              <w:t>Radiological investigation(s) status</w:t>
            </w:r>
          </w:p>
        </w:tc>
        <w:tc>
          <w:tcPr>
            <w:tcW w:w="7178" w:type="dxa"/>
          </w:tcPr>
          <w:p w14:paraId="0E045763" w14:textId="28C91BCD" w:rsidR="003F01BC" w:rsidRPr="00E32972" w:rsidRDefault="003F01BC" w:rsidP="003F01BC">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of a patient presenting to the Emergency Department. Please return whether the patient requires radiological investigation (e.g X-ray, ultrasound scan, CT scan or MRI scan). Only suggest radiological investigation if absolutely required. Please return one of two answers: '0: Patient does not require radiological investigation' '1: Patient requires radiological investigation' </w:t>
            </w:r>
            <w:commentRangeStart w:id="0"/>
            <w:r w:rsidRPr="00E32972">
              <w:rPr>
                <w:rFonts w:ascii="Times New Roman" w:hAnsi="Times New Roman" w:cs="Times New Roman"/>
                <w:strike/>
                <w:color w:val="FF0000"/>
                <w:sz w:val="24"/>
                <w:szCs w:val="24"/>
                <w:lang w:val="en-US"/>
              </w:rPr>
              <w:t>Please do not return any additional explanation.</w:t>
            </w:r>
            <w:commentRangeEnd w:id="0"/>
            <w:r w:rsidR="00DE0C9B" w:rsidRPr="00E32972">
              <w:rPr>
                <w:rStyle w:val="CommentReference"/>
                <w:rFonts w:ascii="Times New Roman" w:hAnsi="Times New Roman" w:cs="Times New Roman"/>
                <w:sz w:val="24"/>
                <w:szCs w:val="24"/>
              </w:rPr>
              <w:commentReference w:id="0"/>
            </w:r>
            <w:r w:rsidRPr="00E32972">
              <w:rPr>
                <w:rFonts w:ascii="Times New Roman" w:hAnsi="Times New Roman" w:cs="Times New Roman"/>
                <w:sz w:val="24"/>
                <w:szCs w:val="24"/>
                <w:lang w:val="en-US"/>
              </w:rPr>
              <w:t>"</w:t>
            </w:r>
          </w:p>
        </w:tc>
      </w:tr>
      <w:tr w:rsidR="004209A4" w:rsidRPr="00E32972" w14:paraId="62FB6FF1" w14:textId="77777777" w:rsidTr="00C0168C">
        <w:tc>
          <w:tcPr>
            <w:tcW w:w="1838" w:type="dxa"/>
          </w:tcPr>
          <w:p w14:paraId="5EA7769E" w14:textId="176304E5" w:rsidR="004209A4" w:rsidRPr="00E32972" w:rsidRDefault="004209A4" w:rsidP="004209A4">
            <w:pPr>
              <w:rPr>
                <w:rFonts w:ascii="Times New Roman" w:hAnsi="Times New Roman" w:cs="Times New Roman"/>
                <w:sz w:val="24"/>
                <w:szCs w:val="24"/>
                <w:lang w:val="en-US"/>
              </w:rPr>
            </w:pPr>
            <w:r w:rsidRPr="00E32972">
              <w:rPr>
                <w:rFonts w:ascii="Times New Roman" w:hAnsi="Times New Roman" w:cs="Times New Roman"/>
                <w:sz w:val="24"/>
                <w:szCs w:val="24"/>
                <w:lang w:val="en-US"/>
              </w:rPr>
              <w:t>Antibiotic prescription status</w:t>
            </w:r>
          </w:p>
        </w:tc>
        <w:tc>
          <w:tcPr>
            <w:tcW w:w="7178" w:type="dxa"/>
          </w:tcPr>
          <w:p w14:paraId="597E7280" w14:textId="29E09424" w:rsidR="004209A4" w:rsidRPr="00E32972" w:rsidRDefault="004209A4" w:rsidP="004209A4">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and clinical examination findings of a patient presenting to the Emergency Department. Please return whether the patient requires antibiotics. Only suggest antibiotics if absolutely required. Please return one of two answers: '0: Patient does not require antibiotics' '1: Patient requires antibiotics'. </w:t>
            </w:r>
            <w:r w:rsidRPr="00E32972">
              <w:rPr>
                <w:rFonts w:ascii="Times New Roman" w:hAnsi="Times New Roman" w:cs="Times New Roman"/>
                <w:strike/>
                <w:color w:val="FF0000"/>
                <w:sz w:val="24"/>
                <w:szCs w:val="24"/>
                <w:lang w:val="en-US"/>
              </w:rPr>
              <w:t>Please do not return any additional explanation.</w:t>
            </w:r>
            <w:r w:rsidRPr="00E32972">
              <w:rPr>
                <w:rFonts w:ascii="Times New Roman" w:hAnsi="Times New Roman" w:cs="Times New Roman"/>
                <w:sz w:val="24"/>
                <w:szCs w:val="24"/>
                <w:lang w:val="en-US"/>
              </w:rPr>
              <w:t>”</w:t>
            </w:r>
          </w:p>
        </w:tc>
      </w:tr>
      <w:tr w:rsidR="004209A4" w:rsidRPr="00E32972" w14:paraId="6976568A" w14:textId="77777777" w:rsidTr="00A049C7">
        <w:tc>
          <w:tcPr>
            <w:tcW w:w="9016" w:type="dxa"/>
            <w:gridSpan w:val="2"/>
          </w:tcPr>
          <w:p w14:paraId="64E2BCEA" w14:textId="6069356C" w:rsidR="004209A4" w:rsidRPr="00E32972" w:rsidRDefault="004209A4" w:rsidP="004209A4">
            <w:pPr>
              <w:rPr>
                <w:rFonts w:ascii="Times New Roman" w:hAnsi="Times New Roman" w:cs="Times New Roman"/>
                <w:b/>
                <w:bCs/>
                <w:sz w:val="24"/>
                <w:szCs w:val="24"/>
                <w:lang w:val="en-US"/>
              </w:rPr>
            </w:pPr>
            <w:r w:rsidRPr="00E32972">
              <w:rPr>
                <w:rFonts w:ascii="Times New Roman" w:hAnsi="Times New Roman" w:cs="Times New Roman"/>
                <w:b/>
                <w:bCs/>
                <w:sz w:val="24"/>
                <w:szCs w:val="24"/>
                <w:lang w:val="en-US"/>
              </w:rPr>
              <w:t>Chain-of-thought prompting – ‘Let’s think step by step’</w:t>
            </w:r>
          </w:p>
        </w:tc>
      </w:tr>
      <w:tr w:rsidR="004209A4" w:rsidRPr="00E32972" w14:paraId="518AA553" w14:textId="77777777" w:rsidTr="00C0168C">
        <w:tc>
          <w:tcPr>
            <w:tcW w:w="1838" w:type="dxa"/>
          </w:tcPr>
          <w:p w14:paraId="14495B9D" w14:textId="28DDD5A8" w:rsidR="004209A4" w:rsidRPr="00E32972" w:rsidRDefault="004209A4" w:rsidP="004209A4">
            <w:pPr>
              <w:rPr>
                <w:rFonts w:ascii="Times New Roman" w:hAnsi="Times New Roman" w:cs="Times New Roman"/>
                <w:sz w:val="24"/>
                <w:szCs w:val="24"/>
                <w:lang w:val="en-US"/>
              </w:rPr>
            </w:pPr>
            <w:r w:rsidRPr="00E32972">
              <w:rPr>
                <w:rFonts w:ascii="Times New Roman" w:hAnsi="Times New Roman" w:cs="Times New Roman"/>
                <w:sz w:val="24"/>
                <w:szCs w:val="24"/>
                <w:lang w:val="en-US"/>
              </w:rPr>
              <w:t>Admission status</w:t>
            </w:r>
          </w:p>
        </w:tc>
        <w:tc>
          <w:tcPr>
            <w:tcW w:w="7178" w:type="dxa"/>
          </w:tcPr>
          <w:p w14:paraId="5D4C41F1" w14:textId="14652262" w:rsidR="004209A4" w:rsidRPr="00E32972" w:rsidRDefault="004209A4" w:rsidP="004209A4">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of a patient presenting to the Emergency Department. Please return whether the patient should be admitted to hospital. </w:t>
            </w:r>
            <w:r w:rsidRPr="00E32972">
              <w:rPr>
                <w:rFonts w:ascii="Times New Roman" w:hAnsi="Times New Roman" w:cs="Times New Roman"/>
                <w:b/>
                <w:bCs/>
                <w:sz w:val="24"/>
                <w:szCs w:val="24"/>
                <w:lang w:val="en-US"/>
              </w:rPr>
              <w:t>Let's think step by step.</w:t>
            </w:r>
            <w:r w:rsidRPr="00E32972">
              <w:rPr>
                <w:rFonts w:ascii="Times New Roman" w:hAnsi="Times New Roman" w:cs="Times New Roman"/>
                <w:sz w:val="24"/>
                <w:szCs w:val="24"/>
                <w:lang w:val="en-US"/>
              </w:rPr>
              <w:t xml:space="preserve"> Only suggest admission to hospital if absolutely required. Please return one of two answers: '0: Patient should not be admitted to hospital' '1: Patient should be admitted to hospital'"</w:t>
            </w:r>
          </w:p>
        </w:tc>
      </w:tr>
      <w:tr w:rsidR="004209A4" w:rsidRPr="00E32972" w14:paraId="49DFD670" w14:textId="77777777" w:rsidTr="00C0168C">
        <w:tc>
          <w:tcPr>
            <w:tcW w:w="1838" w:type="dxa"/>
          </w:tcPr>
          <w:p w14:paraId="199B0F62" w14:textId="615A4F84" w:rsidR="004209A4" w:rsidRPr="00E32972" w:rsidRDefault="004209A4" w:rsidP="004209A4">
            <w:pPr>
              <w:rPr>
                <w:rFonts w:ascii="Times New Roman" w:hAnsi="Times New Roman" w:cs="Times New Roman"/>
                <w:sz w:val="24"/>
                <w:szCs w:val="24"/>
                <w:lang w:val="en-US"/>
              </w:rPr>
            </w:pPr>
            <w:r w:rsidRPr="00E32972">
              <w:rPr>
                <w:rFonts w:ascii="Times New Roman" w:hAnsi="Times New Roman" w:cs="Times New Roman"/>
                <w:sz w:val="24"/>
                <w:szCs w:val="24"/>
                <w:lang w:val="en-US"/>
              </w:rPr>
              <w:t>Radiological investigation(s) status</w:t>
            </w:r>
          </w:p>
        </w:tc>
        <w:tc>
          <w:tcPr>
            <w:tcW w:w="7178" w:type="dxa"/>
          </w:tcPr>
          <w:p w14:paraId="6CA9D1BB" w14:textId="47B756E7" w:rsidR="004209A4" w:rsidRPr="00E32972" w:rsidRDefault="004209A4" w:rsidP="004209A4">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of a patient presenting to the Emergency Department. Please return whether the patient requires radiological investigation (e.g X-ray, ultrasound scan, CT scan or MRI scan). </w:t>
            </w:r>
            <w:r w:rsidRPr="00E32972">
              <w:rPr>
                <w:rFonts w:ascii="Times New Roman" w:hAnsi="Times New Roman" w:cs="Times New Roman"/>
                <w:b/>
                <w:bCs/>
                <w:sz w:val="24"/>
                <w:szCs w:val="24"/>
                <w:lang w:val="en-US"/>
              </w:rPr>
              <w:t>Let's think step by step.</w:t>
            </w:r>
            <w:r w:rsidRPr="00E32972">
              <w:rPr>
                <w:rFonts w:ascii="Times New Roman" w:hAnsi="Times New Roman" w:cs="Times New Roman"/>
                <w:sz w:val="24"/>
                <w:szCs w:val="24"/>
                <w:lang w:val="en-US"/>
              </w:rPr>
              <w:t xml:space="preserve"> Only suggest radiological investigation if absolutely required. Please return one of two answers: '0: Patient does not require radiological investigation' '1: Patient requires radiological investigation'"</w:t>
            </w:r>
          </w:p>
        </w:tc>
      </w:tr>
      <w:tr w:rsidR="004209A4" w:rsidRPr="00E32972" w14:paraId="0C09A73E" w14:textId="77777777" w:rsidTr="00C0168C">
        <w:tc>
          <w:tcPr>
            <w:tcW w:w="1838" w:type="dxa"/>
          </w:tcPr>
          <w:p w14:paraId="582D559F" w14:textId="60A971B6" w:rsidR="004209A4" w:rsidRPr="00E32972" w:rsidRDefault="004209A4" w:rsidP="004209A4">
            <w:pPr>
              <w:rPr>
                <w:rFonts w:ascii="Times New Roman" w:hAnsi="Times New Roman" w:cs="Times New Roman"/>
                <w:sz w:val="24"/>
                <w:szCs w:val="24"/>
                <w:lang w:val="en-US"/>
              </w:rPr>
            </w:pPr>
            <w:r w:rsidRPr="00E32972">
              <w:rPr>
                <w:rFonts w:ascii="Times New Roman" w:hAnsi="Times New Roman" w:cs="Times New Roman"/>
                <w:sz w:val="24"/>
                <w:szCs w:val="24"/>
                <w:lang w:val="en-US"/>
              </w:rPr>
              <w:t>Antibiotic prescription status</w:t>
            </w:r>
          </w:p>
        </w:tc>
        <w:tc>
          <w:tcPr>
            <w:tcW w:w="7178" w:type="dxa"/>
          </w:tcPr>
          <w:p w14:paraId="5E3AACF2" w14:textId="2AB6327E" w:rsidR="004209A4" w:rsidRPr="00E32972" w:rsidRDefault="004209A4" w:rsidP="004209A4">
            <w:pPr>
              <w:rPr>
                <w:rFonts w:ascii="Times New Roman" w:hAnsi="Times New Roman" w:cs="Times New Roman"/>
                <w:sz w:val="24"/>
                <w:szCs w:val="24"/>
                <w:lang w:val="en-US"/>
              </w:rPr>
            </w:pPr>
            <w:r w:rsidRPr="00E32972">
              <w:rPr>
                <w:rFonts w:ascii="Times New Roman" w:hAnsi="Times New Roman" w:cs="Times New Roman"/>
                <w:sz w:val="24"/>
                <w:szCs w:val="24"/>
                <w:lang w:val="en-US"/>
              </w:rPr>
              <w:t xml:space="preserve">“You are an Emergency Department physician. Below are the symptoms and clinical examination findings of a patient presenting to the Emergency Department. Please return whether the patient requires antibiotics. </w:t>
            </w:r>
            <w:r w:rsidRPr="00E32972">
              <w:rPr>
                <w:rFonts w:ascii="Times New Roman" w:hAnsi="Times New Roman" w:cs="Times New Roman"/>
                <w:b/>
                <w:bCs/>
                <w:sz w:val="24"/>
                <w:szCs w:val="24"/>
                <w:lang w:val="en-US"/>
              </w:rPr>
              <w:t>Let's think step by step.</w:t>
            </w:r>
            <w:r w:rsidRPr="00E32972">
              <w:rPr>
                <w:rFonts w:ascii="Times New Roman" w:hAnsi="Times New Roman" w:cs="Times New Roman"/>
                <w:sz w:val="24"/>
                <w:szCs w:val="24"/>
                <w:lang w:val="en-US"/>
              </w:rPr>
              <w:t xml:space="preserve"> Only suggest antibiotics if absolutely required. Please return one of two answers: '0: Patient does not require antibiotics' '1: Patient requires antibiotics'.</w:t>
            </w:r>
          </w:p>
        </w:tc>
      </w:tr>
    </w:tbl>
    <w:p w14:paraId="004EE173" w14:textId="77777777" w:rsidR="00C0168C" w:rsidRPr="00E32972" w:rsidRDefault="00C0168C">
      <w:pPr>
        <w:rPr>
          <w:rFonts w:ascii="Times New Roman" w:hAnsi="Times New Roman" w:cs="Times New Roman"/>
          <w:sz w:val="24"/>
          <w:szCs w:val="24"/>
          <w:lang w:val="en-US"/>
        </w:rPr>
      </w:pPr>
    </w:p>
    <w:p w14:paraId="37ECC844" w14:textId="77777777" w:rsidR="004A1723" w:rsidRPr="00E32972" w:rsidRDefault="004A1723" w:rsidP="00E928AA">
      <w:pPr>
        <w:spacing w:line="360" w:lineRule="auto"/>
        <w:rPr>
          <w:rFonts w:ascii="Times New Roman" w:hAnsi="Times New Roman" w:cs="Times New Roman"/>
          <w:i/>
          <w:iCs/>
          <w:sz w:val="24"/>
          <w:szCs w:val="24"/>
          <w:lang w:val="en-US"/>
        </w:rPr>
      </w:pPr>
    </w:p>
    <w:p w14:paraId="1A4EB22D" w14:textId="0FBF8D14" w:rsidR="00E928AA" w:rsidRPr="00E32972" w:rsidRDefault="00E928AA" w:rsidP="00E928AA">
      <w:pPr>
        <w:spacing w:line="360" w:lineRule="auto"/>
        <w:rPr>
          <w:rFonts w:ascii="Times New Roman" w:hAnsi="Times New Roman" w:cs="Times New Roman"/>
          <w:sz w:val="24"/>
          <w:szCs w:val="24"/>
          <w:lang w:val="en-US"/>
        </w:rPr>
      </w:pPr>
      <w:r w:rsidRPr="00E32972">
        <w:rPr>
          <w:rFonts w:ascii="Times New Roman" w:hAnsi="Times New Roman" w:cs="Times New Roman"/>
          <w:i/>
          <w:iCs/>
          <w:sz w:val="24"/>
          <w:szCs w:val="24"/>
          <w:lang w:val="en-US"/>
        </w:rPr>
        <w:t>GPT-3.5</w:t>
      </w:r>
      <w:r w:rsidR="00105DD5" w:rsidRPr="00E32972">
        <w:rPr>
          <w:rFonts w:ascii="Times New Roman" w:hAnsi="Times New Roman" w:cs="Times New Roman"/>
          <w:i/>
          <w:iCs/>
          <w:sz w:val="24"/>
          <w:szCs w:val="24"/>
          <w:lang w:val="en-US"/>
        </w:rPr>
        <w:t>-turbo</w:t>
      </w:r>
      <w:r w:rsidRPr="00E32972">
        <w:rPr>
          <w:rFonts w:ascii="Times New Roman" w:hAnsi="Times New Roman" w:cs="Times New Roman"/>
          <w:i/>
          <w:iCs/>
          <w:sz w:val="24"/>
          <w:szCs w:val="24"/>
          <w:lang w:val="en-US"/>
        </w:rPr>
        <w:t xml:space="preserve"> and human evaluation</w:t>
      </w:r>
    </w:p>
    <w:p w14:paraId="23151090" w14:textId="53A23E2B" w:rsidR="00E928AA" w:rsidRPr="00E32972" w:rsidRDefault="00E928AA" w:rsidP="00E928AA">
      <w:pPr>
        <w:spacing w:line="360" w:lineRule="auto"/>
        <w:rPr>
          <w:rFonts w:ascii="Times New Roman" w:hAnsi="Times New Roman" w:cs="Times New Roman"/>
          <w:sz w:val="24"/>
          <w:szCs w:val="24"/>
          <w:lang w:val="en-US"/>
        </w:rPr>
      </w:pPr>
      <w:r w:rsidRPr="00E32972">
        <w:rPr>
          <w:rFonts w:ascii="Times New Roman" w:hAnsi="Times New Roman" w:cs="Times New Roman"/>
          <w:sz w:val="24"/>
          <w:szCs w:val="24"/>
          <w:lang w:val="en-US"/>
        </w:rPr>
        <w:t>Prompts were sent to the GPT-3.5</w:t>
      </w:r>
      <w:r w:rsidR="00105DD5" w:rsidRPr="00E32972">
        <w:rPr>
          <w:rFonts w:ascii="Times New Roman" w:hAnsi="Times New Roman" w:cs="Times New Roman"/>
          <w:sz w:val="24"/>
          <w:szCs w:val="24"/>
          <w:lang w:val="en-US"/>
        </w:rPr>
        <w:t>-turbo</w:t>
      </w:r>
      <w:r w:rsidRPr="00E32972">
        <w:rPr>
          <w:rFonts w:ascii="Times New Roman" w:hAnsi="Times New Roman" w:cs="Times New Roman"/>
          <w:sz w:val="24"/>
          <w:szCs w:val="24"/>
          <w:lang w:val="en-US"/>
        </w:rPr>
        <w:t xml:space="preserve"> Application Programming Interface (API) (model = ‘gpt-3.5-turbo-0301’, role = ‘user’, temperature = 0; all other settings at default values) via the HIPAA-compliant, UCSF Secure Azure OpenAI environment and responses from the API were recorded.</w:t>
      </w:r>
    </w:p>
    <w:p w14:paraId="053A255D" w14:textId="6033323F" w:rsidR="00E928AA" w:rsidRPr="00E32972" w:rsidRDefault="00E928AA" w:rsidP="00E928AA">
      <w:pPr>
        <w:spacing w:line="360" w:lineRule="auto"/>
        <w:rPr>
          <w:rFonts w:ascii="Times New Roman" w:hAnsi="Times New Roman" w:cs="Times New Roman"/>
          <w:sz w:val="24"/>
          <w:szCs w:val="24"/>
          <w:lang w:val="en-US"/>
        </w:rPr>
      </w:pPr>
      <w:r w:rsidRPr="00E32972">
        <w:rPr>
          <w:rFonts w:ascii="Times New Roman" w:hAnsi="Times New Roman" w:cs="Times New Roman"/>
          <w:sz w:val="24"/>
          <w:szCs w:val="24"/>
          <w:lang w:val="en-US"/>
        </w:rPr>
        <w:t>Separately, a resident physician blinded to both the GPT-3.5</w:t>
      </w:r>
      <w:r w:rsidR="00950893">
        <w:rPr>
          <w:rFonts w:ascii="Times New Roman" w:hAnsi="Times New Roman" w:cs="Times New Roman"/>
          <w:sz w:val="24"/>
          <w:szCs w:val="24"/>
          <w:lang w:val="en-US"/>
        </w:rPr>
        <w:t>-turbo</w:t>
      </w:r>
      <w:r w:rsidRPr="00E32972">
        <w:rPr>
          <w:rFonts w:ascii="Times New Roman" w:hAnsi="Times New Roman" w:cs="Times New Roman"/>
          <w:sz w:val="24"/>
          <w:szCs w:val="24"/>
          <w:lang w:val="en-US"/>
        </w:rPr>
        <w:t xml:space="preserve"> labels and ground-truth labels reviewed the Clinical History and Examination sections of both 1) n = 200 subsamples of each of the three balanced datasets and 2) </w:t>
      </w:r>
      <w:r w:rsidR="00105DD5" w:rsidRPr="00E32972">
        <w:rPr>
          <w:rFonts w:ascii="Times New Roman" w:hAnsi="Times New Roman" w:cs="Times New Roman"/>
          <w:sz w:val="24"/>
          <w:szCs w:val="24"/>
          <w:lang w:val="en-US"/>
        </w:rPr>
        <w:t>the entire</w:t>
      </w:r>
      <w:r w:rsidRPr="00E32972">
        <w:rPr>
          <w:rFonts w:ascii="Times New Roman" w:hAnsi="Times New Roman" w:cs="Times New Roman"/>
          <w:sz w:val="24"/>
          <w:szCs w:val="24"/>
          <w:lang w:val="en-US"/>
        </w:rPr>
        <w:t xml:space="preserve"> unbalanced</w:t>
      </w:r>
      <w:r w:rsidR="00105DD5" w:rsidRPr="00E32972">
        <w:rPr>
          <w:rFonts w:ascii="Times New Roman" w:hAnsi="Times New Roman" w:cs="Times New Roman"/>
          <w:sz w:val="24"/>
          <w:szCs w:val="24"/>
          <w:lang w:val="en-US"/>
        </w:rPr>
        <w:t>, n = 1000</w:t>
      </w:r>
      <w:r w:rsidRPr="00E32972">
        <w:rPr>
          <w:rFonts w:ascii="Times New Roman" w:hAnsi="Times New Roman" w:cs="Times New Roman"/>
          <w:sz w:val="24"/>
          <w:szCs w:val="24"/>
          <w:lang w:val="en-US"/>
        </w:rPr>
        <w:t xml:space="preserve"> dataset to provide human recommendations in each of the three tasks.</w:t>
      </w:r>
    </w:p>
    <w:p w14:paraId="3787F750" w14:textId="77777777" w:rsidR="004B4515" w:rsidRDefault="004B4515" w:rsidP="00E928AA">
      <w:pPr>
        <w:spacing w:line="360" w:lineRule="auto"/>
        <w:rPr>
          <w:rFonts w:ascii="Times New Roman" w:hAnsi="Times New Roman" w:cs="Times New Roman"/>
          <w:lang w:val="en-US"/>
        </w:rPr>
      </w:pPr>
    </w:p>
    <w:p w14:paraId="640FDF60" w14:textId="666871FA" w:rsidR="00D00CA6" w:rsidRDefault="004B4515">
      <w:pPr>
        <w:rPr>
          <w:rFonts w:ascii="Times New Roman" w:hAnsi="Times New Roman" w:cs="Times New Roman"/>
          <w:lang w:val="en-US"/>
        </w:rPr>
      </w:pPr>
      <w:r>
        <w:rPr>
          <w:rFonts w:ascii="Times New Roman" w:hAnsi="Times New Roman" w:cs="Times New Roman"/>
          <w:lang w:val="en-US"/>
        </w:rPr>
        <w:br w:type="page"/>
      </w:r>
    </w:p>
    <w:tbl>
      <w:tblPr>
        <w:tblStyle w:val="TableGrid"/>
        <w:tblW w:w="0" w:type="auto"/>
        <w:tblLook w:val="04A0" w:firstRow="1" w:lastRow="0" w:firstColumn="1" w:lastColumn="0" w:noHBand="0" w:noVBand="1"/>
      </w:tblPr>
      <w:tblGrid>
        <w:gridCol w:w="1710"/>
        <w:gridCol w:w="1864"/>
        <w:gridCol w:w="2880"/>
      </w:tblGrid>
      <w:tr w:rsidR="00D00CA6" w14:paraId="28AC71BA" w14:textId="77777777" w:rsidTr="006402E5">
        <w:tc>
          <w:tcPr>
            <w:tcW w:w="1461" w:type="dxa"/>
          </w:tcPr>
          <w:p w14:paraId="397BCAA5"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eastAsia="Times New Roman" w:hAnsi="Times New Roman" w:cs="Times New Roman"/>
                <w:b/>
                <w:bCs/>
                <w:color w:val="000000"/>
                <w:sz w:val="24"/>
                <w:szCs w:val="24"/>
                <w:lang w:eastAsia="en-GB"/>
              </w:rPr>
              <w:lastRenderedPageBreak/>
              <w:t>Task</w:t>
            </w:r>
          </w:p>
        </w:tc>
        <w:tc>
          <w:tcPr>
            <w:tcW w:w="1864" w:type="dxa"/>
          </w:tcPr>
          <w:p w14:paraId="5D19E659"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eastAsia="Times New Roman" w:hAnsi="Times New Roman" w:cs="Times New Roman"/>
                <w:b/>
                <w:bCs/>
                <w:color w:val="000000"/>
                <w:sz w:val="24"/>
                <w:szCs w:val="24"/>
                <w:lang w:eastAsia="en-GB"/>
              </w:rPr>
              <w:t>Prompt</w:t>
            </w:r>
          </w:p>
        </w:tc>
        <w:tc>
          <w:tcPr>
            <w:tcW w:w="2880" w:type="dxa"/>
          </w:tcPr>
          <w:p w14:paraId="45A6BCF9"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eastAsia="Times New Roman" w:hAnsi="Times New Roman" w:cs="Times New Roman"/>
                <w:b/>
                <w:bCs/>
                <w:color w:val="000000"/>
                <w:sz w:val="24"/>
                <w:szCs w:val="24"/>
                <w:lang w:eastAsia="en-GB"/>
              </w:rPr>
              <w:t>Word count, mean (sd)</w:t>
            </w:r>
          </w:p>
        </w:tc>
      </w:tr>
      <w:tr w:rsidR="00D00CA6" w14:paraId="33E6253D" w14:textId="77777777" w:rsidTr="006402E5">
        <w:tc>
          <w:tcPr>
            <w:tcW w:w="1461" w:type="dxa"/>
            <w:vMerge w:val="restart"/>
          </w:tcPr>
          <w:p w14:paraId="7A93BB2B"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Admission status</w:t>
            </w:r>
          </w:p>
        </w:tc>
        <w:tc>
          <w:tcPr>
            <w:tcW w:w="1864" w:type="dxa"/>
            <w:vAlign w:val="center"/>
          </w:tcPr>
          <w:p w14:paraId="10804F38"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A</w:t>
            </w:r>
          </w:p>
        </w:tc>
        <w:tc>
          <w:tcPr>
            <w:tcW w:w="2880" w:type="dxa"/>
            <w:vAlign w:val="bottom"/>
          </w:tcPr>
          <w:p w14:paraId="256BCEB8"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7.0 (0.2)</w:t>
            </w:r>
          </w:p>
        </w:tc>
      </w:tr>
      <w:tr w:rsidR="00D00CA6" w14:paraId="0C9A88A2" w14:textId="77777777" w:rsidTr="006402E5">
        <w:tc>
          <w:tcPr>
            <w:tcW w:w="1461" w:type="dxa"/>
            <w:vMerge/>
            <w:vAlign w:val="bottom"/>
          </w:tcPr>
          <w:p w14:paraId="1F2F5813"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76528C3E"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B</w:t>
            </w:r>
          </w:p>
        </w:tc>
        <w:tc>
          <w:tcPr>
            <w:tcW w:w="2880" w:type="dxa"/>
            <w:vAlign w:val="bottom"/>
          </w:tcPr>
          <w:p w14:paraId="57DB2154"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7.2 (0.5)</w:t>
            </w:r>
          </w:p>
        </w:tc>
      </w:tr>
      <w:tr w:rsidR="00D00CA6" w14:paraId="59F96D4E" w14:textId="77777777" w:rsidTr="006402E5">
        <w:tc>
          <w:tcPr>
            <w:tcW w:w="1461" w:type="dxa"/>
            <w:vMerge/>
            <w:vAlign w:val="bottom"/>
          </w:tcPr>
          <w:p w14:paraId="1F785EA8"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67D42886"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C</w:t>
            </w:r>
          </w:p>
        </w:tc>
        <w:tc>
          <w:tcPr>
            <w:tcW w:w="2880" w:type="dxa"/>
            <w:vAlign w:val="bottom"/>
          </w:tcPr>
          <w:p w14:paraId="5123802F"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47.6 (26.5)</w:t>
            </w:r>
          </w:p>
        </w:tc>
      </w:tr>
      <w:tr w:rsidR="00D00CA6" w14:paraId="55281110" w14:textId="77777777" w:rsidTr="006402E5">
        <w:tc>
          <w:tcPr>
            <w:tcW w:w="1461" w:type="dxa"/>
            <w:vMerge/>
            <w:vAlign w:val="bottom"/>
          </w:tcPr>
          <w:p w14:paraId="50E32832"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3589DE5B"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D</w:t>
            </w:r>
          </w:p>
        </w:tc>
        <w:tc>
          <w:tcPr>
            <w:tcW w:w="2880" w:type="dxa"/>
            <w:vAlign w:val="bottom"/>
          </w:tcPr>
          <w:p w14:paraId="05241AE2"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54.5 (27.3)</w:t>
            </w:r>
          </w:p>
        </w:tc>
      </w:tr>
      <w:tr w:rsidR="00D00CA6" w14:paraId="050A14D2" w14:textId="77777777" w:rsidTr="006402E5">
        <w:tc>
          <w:tcPr>
            <w:tcW w:w="1461" w:type="dxa"/>
            <w:vMerge w:val="restart"/>
          </w:tcPr>
          <w:p w14:paraId="7D237F28"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Radiological investigation(s) request status</w:t>
            </w:r>
          </w:p>
        </w:tc>
        <w:tc>
          <w:tcPr>
            <w:tcW w:w="1864" w:type="dxa"/>
            <w:vAlign w:val="center"/>
          </w:tcPr>
          <w:p w14:paraId="55D21465"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A</w:t>
            </w:r>
          </w:p>
        </w:tc>
        <w:tc>
          <w:tcPr>
            <w:tcW w:w="2880" w:type="dxa"/>
            <w:vAlign w:val="bottom"/>
          </w:tcPr>
          <w:p w14:paraId="77655210"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17.7 (8.4)</w:t>
            </w:r>
          </w:p>
        </w:tc>
      </w:tr>
      <w:tr w:rsidR="00D00CA6" w14:paraId="536B7AC2" w14:textId="77777777" w:rsidTr="006402E5">
        <w:tc>
          <w:tcPr>
            <w:tcW w:w="1461" w:type="dxa"/>
            <w:vMerge/>
            <w:vAlign w:val="bottom"/>
          </w:tcPr>
          <w:p w14:paraId="6ECD6A11"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596B0DB4"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B</w:t>
            </w:r>
          </w:p>
        </w:tc>
        <w:tc>
          <w:tcPr>
            <w:tcW w:w="2880" w:type="dxa"/>
            <w:vAlign w:val="bottom"/>
          </w:tcPr>
          <w:p w14:paraId="7AF99238"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18.5 (8.8)</w:t>
            </w:r>
          </w:p>
        </w:tc>
      </w:tr>
      <w:tr w:rsidR="00D00CA6" w14:paraId="6B05A48B" w14:textId="77777777" w:rsidTr="006402E5">
        <w:tc>
          <w:tcPr>
            <w:tcW w:w="1461" w:type="dxa"/>
            <w:vMerge/>
            <w:vAlign w:val="bottom"/>
          </w:tcPr>
          <w:p w14:paraId="5D514D99"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131AE0B8"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C</w:t>
            </w:r>
          </w:p>
        </w:tc>
        <w:tc>
          <w:tcPr>
            <w:tcW w:w="2880" w:type="dxa"/>
            <w:vAlign w:val="bottom"/>
          </w:tcPr>
          <w:p w14:paraId="092BA92C"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24.0 (13.6)</w:t>
            </w:r>
          </w:p>
        </w:tc>
      </w:tr>
      <w:tr w:rsidR="00D00CA6" w14:paraId="74197F40" w14:textId="77777777" w:rsidTr="006402E5">
        <w:tc>
          <w:tcPr>
            <w:tcW w:w="1461" w:type="dxa"/>
            <w:vMerge/>
            <w:vAlign w:val="bottom"/>
          </w:tcPr>
          <w:p w14:paraId="5286651A"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08E172FC"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D</w:t>
            </w:r>
          </w:p>
        </w:tc>
        <w:tc>
          <w:tcPr>
            <w:tcW w:w="2880" w:type="dxa"/>
            <w:vAlign w:val="bottom"/>
          </w:tcPr>
          <w:p w14:paraId="4C04ED89"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26.3 (16.1)</w:t>
            </w:r>
          </w:p>
        </w:tc>
      </w:tr>
      <w:tr w:rsidR="00D00CA6" w14:paraId="05EA54F0" w14:textId="77777777" w:rsidTr="006402E5">
        <w:tc>
          <w:tcPr>
            <w:tcW w:w="1461" w:type="dxa"/>
            <w:vMerge w:val="restart"/>
          </w:tcPr>
          <w:p w14:paraId="1133BC54"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Antibiotic prescription status</w:t>
            </w:r>
          </w:p>
        </w:tc>
        <w:tc>
          <w:tcPr>
            <w:tcW w:w="1864" w:type="dxa"/>
            <w:vAlign w:val="center"/>
          </w:tcPr>
          <w:p w14:paraId="08CCA295"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A</w:t>
            </w:r>
          </w:p>
        </w:tc>
        <w:tc>
          <w:tcPr>
            <w:tcW w:w="2880" w:type="dxa"/>
            <w:vAlign w:val="bottom"/>
          </w:tcPr>
          <w:p w14:paraId="2D85ED38"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4.6 (2.5)</w:t>
            </w:r>
          </w:p>
        </w:tc>
      </w:tr>
      <w:tr w:rsidR="00D00CA6" w14:paraId="5C4027FF" w14:textId="77777777" w:rsidTr="006402E5">
        <w:tc>
          <w:tcPr>
            <w:tcW w:w="1461" w:type="dxa"/>
            <w:vMerge/>
            <w:vAlign w:val="bottom"/>
          </w:tcPr>
          <w:p w14:paraId="09C93BA1"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08014B0F"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B</w:t>
            </w:r>
          </w:p>
        </w:tc>
        <w:tc>
          <w:tcPr>
            <w:tcW w:w="2880" w:type="dxa"/>
            <w:vAlign w:val="bottom"/>
          </w:tcPr>
          <w:p w14:paraId="34A94170"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5.0 (3.9)</w:t>
            </w:r>
          </w:p>
        </w:tc>
      </w:tr>
      <w:tr w:rsidR="00D00CA6" w14:paraId="056F5334" w14:textId="77777777" w:rsidTr="006402E5">
        <w:tc>
          <w:tcPr>
            <w:tcW w:w="1461" w:type="dxa"/>
            <w:vMerge/>
            <w:vAlign w:val="bottom"/>
          </w:tcPr>
          <w:p w14:paraId="244B5853"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79883733"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C</w:t>
            </w:r>
          </w:p>
        </w:tc>
        <w:tc>
          <w:tcPr>
            <w:tcW w:w="2880" w:type="dxa"/>
            <w:vAlign w:val="bottom"/>
          </w:tcPr>
          <w:p w14:paraId="79BA9191"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19.6 (18.6)</w:t>
            </w:r>
          </w:p>
        </w:tc>
      </w:tr>
      <w:tr w:rsidR="00D00CA6" w14:paraId="4597C2C0" w14:textId="77777777" w:rsidTr="006402E5">
        <w:tc>
          <w:tcPr>
            <w:tcW w:w="1461" w:type="dxa"/>
            <w:vMerge/>
            <w:vAlign w:val="bottom"/>
          </w:tcPr>
          <w:p w14:paraId="1AD7982E"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p>
        </w:tc>
        <w:tc>
          <w:tcPr>
            <w:tcW w:w="1864" w:type="dxa"/>
            <w:vAlign w:val="center"/>
          </w:tcPr>
          <w:p w14:paraId="5BF5EF95"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sz w:val="24"/>
                <w:szCs w:val="24"/>
              </w:rPr>
              <w:t>D</w:t>
            </w:r>
          </w:p>
        </w:tc>
        <w:tc>
          <w:tcPr>
            <w:tcW w:w="2880" w:type="dxa"/>
            <w:vAlign w:val="bottom"/>
          </w:tcPr>
          <w:p w14:paraId="04F4FCED" w14:textId="77777777" w:rsidR="00D00CA6" w:rsidRPr="00340D2E" w:rsidRDefault="00D00CA6" w:rsidP="006402E5">
            <w:pPr>
              <w:spacing w:line="360" w:lineRule="auto"/>
              <w:rPr>
                <w:rFonts w:ascii="Times New Roman" w:eastAsia="Times New Roman" w:hAnsi="Times New Roman" w:cs="Times New Roman"/>
                <w:color w:val="000000"/>
                <w:sz w:val="24"/>
                <w:szCs w:val="24"/>
                <w:lang w:eastAsia="en-GB"/>
              </w:rPr>
            </w:pPr>
            <w:r w:rsidRPr="00340D2E">
              <w:rPr>
                <w:rFonts w:ascii="Times New Roman" w:hAnsi="Times New Roman" w:cs="Times New Roman"/>
                <w:color w:val="000000"/>
                <w:sz w:val="24"/>
                <w:szCs w:val="24"/>
              </w:rPr>
              <w:t>31.7 (24.4)</w:t>
            </w:r>
          </w:p>
        </w:tc>
      </w:tr>
    </w:tbl>
    <w:p w14:paraId="1207157F" w14:textId="77777777" w:rsidR="00D00CA6" w:rsidRDefault="00D00CA6" w:rsidP="00D00CA6">
      <w:pPr>
        <w:spacing w:line="36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Table S2. Word counts of GPT-3.5-turbo response text for different iterations of prompt engineering [Prompt A-D] evaluated on the balanced n = 10000 sample for three clinical recommendation tasks: 1) Should the patient be admitted to hospital; 2) Does the patient require radiological investigation; and 3) Does the patient require antibiotics. Abbreviations: sd = standard deviation.</w:t>
      </w:r>
    </w:p>
    <w:p w14:paraId="0238009A" w14:textId="7F91274F" w:rsidR="00D00CA6" w:rsidRDefault="00D00CA6">
      <w:pPr>
        <w:rPr>
          <w:rFonts w:ascii="Times New Roman" w:hAnsi="Times New Roman" w:cs="Times New Roman"/>
          <w:lang w:val="en-US"/>
        </w:rPr>
      </w:pPr>
      <w:r>
        <w:rPr>
          <w:rFonts w:ascii="Times New Roman" w:hAnsi="Times New Roman" w:cs="Times New Roman"/>
          <w:lang w:val="en-US"/>
        </w:rPr>
        <w:br w:type="page"/>
      </w:r>
    </w:p>
    <w:tbl>
      <w:tblPr>
        <w:tblStyle w:val="TableGrid"/>
        <w:tblW w:w="5660" w:type="pct"/>
        <w:tblInd w:w="-856" w:type="dxa"/>
        <w:tblLayout w:type="fixed"/>
        <w:tblLook w:val="04A0" w:firstRow="1" w:lastRow="0" w:firstColumn="1" w:lastColumn="0" w:noHBand="0" w:noVBand="1"/>
      </w:tblPr>
      <w:tblGrid>
        <w:gridCol w:w="991"/>
        <w:gridCol w:w="1562"/>
        <w:gridCol w:w="1129"/>
        <w:gridCol w:w="1035"/>
        <w:gridCol w:w="1035"/>
        <w:gridCol w:w="1055"/>
        <w:gridCol w:w="1133"/>
        <w:gridCol w:w="1133"/>
        <w:gridCol w:w="1133"/>
      </w:tblGrid>
      <w:tr w:rsidR="00327768" w:rsidRPr="001D26DC" w14:paraId="187A5AFE" w14:textId="77777777" w:rsidTr="00327768">
        <w:tc>
          <w:tcPr>
            <w:tcW w:w="485" w:type="pct"/>
            <w:tcBorders>
              <w:bottom w:val="double" w:sz="4" w:space="0" w:color="auto"/>
            </w:tcBorders>
          </w:tcPr>
          <w:p w14:paraId="1975C4A5" w14:textId="21DC12F0" w:rsidR="00327768" w:rsidRPr="004B4515" w:rsidRDefault="00327768" w:rsidP="000C18FB">
            <w:pPr>
              <w:rPr>
                <w:rFonts w:ascii="Times New Roman" w:eastAsia="Times New Roman" w:hAnsi="Times New Roman" w:cs="Times New Roman"/>
                <w:b/>
                <w:bCs/>
                <w:color w:val="000000"/>
                <w:sz w:val="20"/>
                <w:szCs w:val="20"/>
                <w:lang w:eastAsia="en-GB"/>
              </w:rPr>
            </w:pPr>
            <w:r w:rsidRPr="004B4515">
              <w:rPr>
                <w:rFonts w:ascii="Times New Roman" w:eastAsia="Times New Roman" w:hAnsi="Times New Roman" w:cs="Times New Roman"/>
                <w:b/>
                <w:bCs/>
                <w:color w:val="000000"/>
                <w:sz w:val="20"/>
                <w:szCs w:val="20"/>
                <w:lang w:eastAsia="en-GB"/>
              </w:rPr>
              <w:lastRenderedPageBreak/>
              <w:t>Model</w:t>
            </w:r>
          </w:p>
        </w:tc>
        <w:tc>
          <w:tcPr>
            <w:tcW w:w="1318" w:type="pct"/>
            <w:gridSpan w:val="2"/>
            <w:tcBorders>
              <w:bottom w:val="double" w:sz="4" w:space="0" w:color="auto"/>
            </w:tcBorders>
          </w:tcPr>
          <w:p w14:paraId="295670AD" w14:textId="2CE94383" w:rsidR="00327768" w:rsidRPr="004B4515" w:rsidRDefault="00327768" w:rsidP="000C18FB">
            <w:pPr>
              <w:rPr>
                <w:rFonts w:ascii="Times New Roman" w:eastAsia="Times New Roman" w:hAnsi="Times New Roman" w:cs="Times New Roman"/>
                <w:b/>
                <w:bCs/>
                <w:color w:val="000000"/>
                <w:sz w:val="20"/>
                <w:szCs w:val="20"/>
                <w:lang w:eastAsia="en-GB"/>
              </w:rPr>
            </w:pPr>
            <w:r w:rsidRPr="004B4515">
              <w:rPr>
                <w:rFonts w:ascii="Times New Roman" w:eastAsia="Times New Roman" w:hAnsi="Times New Roman" w:cs="Times New Roman"/>
                <w:b/>
                <w:bCs/>
                <w:color w:val="000000"/>
                <w:sz w:val="20"/>
                <w:szCs w:val="20"/>
                <w:lang w:eastAsia="en-GB"/>
              </w:rPr>
              <w:t>Task</w:t>
            </w:r>
          </w:p>
        </w:tc>
        <w:tc>
          <w:tcPr>
            <w:tcW w:w="507" w:type="pct"/>
            <w:tcBorders>
              <w:bottom w:val="double" w:sz="4" w:space="0" w:color="auto"/>
            </w:tcBorders>
          </w:tcPr>
          <w:p w14:paraId="742D7556" w14:textId="77777777" w:rsidR="00327768" w:rsidRPr="004B4515" w:rsidRDefault="00327768" w:rsidP="000C18FB">
            <w:pPr>
              <w:rPr>
                <w:rFonts w:ascii="Times New Roman" w:eastAsia="Times New Roman" w:hAnsi="Times New Roman" w:cs="Times New Roman"/>
                <w:b/>
                <w:bCs/>
                <w:color w:val="000000"/>
                <w:sz w:val="20"/>
                <w:szCs w:val="20"/>
                <w:lang w:eastAsia="en-GB"/>
              </w:rPr>
            </w:pPr>
            <w:r w:rsidRPr="004B4515">
              <w:rPr>
                <w:rFonts w:ascii="Times New Roman" w:eastAsia="Times New Roman" w:hAnsi="Times New Roman" w:cs="Times New Roman"/>
                <w:b/>
                <w:bCs/>
                <w:color w:val="000000"/>
                <w:sz w:val="20"/>
                <w:szCs w:val="20"/>
                <w:lang w:eastAsia="en-GB"/>
              </w:rPr>
              <w:t>True positives, n (%)</w:t>
            </w:r>
          </w:p>
        </w:tc>
        <w:tc>
          <w:tcPr>
            <w:tcW w:w="507" w:type="pct"/>
            <w:tcBorders>
              <w:bottom w:val="double" w:sz="4" w:space="0" w:color="auto"/>
            </w:tcBorders>
          </w:tcPr>
          <w:p w14:paraId="0EFB51F1" w14:textId="77777777" w:rsidR="00327768" w:rsidRPr="004B4515" w:rsidRDefault="00327768" w:rsidP="000C18FB">
            <w:pPr>
              <w:rPr>
                <w:rFonts w:ascii="Times New Roman" w:eastAsia="Times New Roman" w:hAnsi="Times New Roman" w:cs="Times New Roman"/>
                <w:b/>
                <w:bCs/>
                <w:color w:val="000000"/>
                <w:sz w:val="20"/>
                <w:szCs w:val="20"/>
                <w:lang w:eastAsia="en-GB"/>
              </w:rPr>
            </w:pPr>
            <w:r w:rsidRPr="004B4515">
              <w:rPr>
                <w:rFonts w:ascii="Times New Roman" w:eastAsia="Times New Roman" w:hAnsi="Times New Roman" w:cs="Times New Roman"/>
                <w:b/>
                <w:bCs/>
                <w:color w:val="000000"/>
                <w:sz w:val="20"/>
                <w:szCs w:val="20"/>
                <w:lang w:eastAsia="en-GB"/>
              </w:rPr>
              <w:t>False positives, n (%)</w:t>
            </w:r>
          </w:p>
        </w:tc>
        <w:tc>
          <w:tcPr>
            <w:tcW w:w="517" w:type="pct"/>
            <w:tcBorders>
              <w:bottom w:val="double" w:sz="4" w:space="0" w:color="auto"/>
            </w:tcBorders>
          </w:tcPr>
          <w:p w14:paraId="5A833B07" w14:textId="77777777" w:rsidR="00327768" w:rsidRPr="004B4515" w:rsidRDefault="00327768" w:rsidP="000C18FB">
            <w:pPr>
              <w:rPr>
                <w:rFonts w:ascii="Times New Roman" w:eastAsia="Times New Roman" w:hAnsi="Times New Roman" w:cs="Times New Roman"/>
                <w:b/>
                <w:bCs/>
                <w:color w:val="000000"/>
                <w:sz w:val="20"/>
                <w:szCs w:val="20"/>
                <w:lang w:eastAsia="en-GB"/>
              </w:rPr>
            </w:pPr>
            <w:r w:rsidRPr="004B4515">
              <w:rPr>
                <w:rFonts w:ascii="Times New Roman" w:eastAsia="Times New Roman" w:hAnsi="Times New Roman" w:cs="Times New Roman"/>
                <w:b/>
                <w:bCs/>
                <w:color w:val="000000"/>
                <w:sz w:val="20"/>
                <w:szCs w:val="20"/>
                <w:lang w:eastAsia="en-GB"/>
              </w:rPr>
              <w:t>True negatives, n (%)</w:t>
            </w:r>
          </w:p>
        </w:tc>
        <w:tc>
          <w:tcPr>
            <w:tcW w:w="555" w:type="pct"/>
            <w:tcBorders>
              <w:bottom w:val="double" w:sz="4" w:space="0" w:color="auto"/>
            </w:tcBorders>
          </w:tcPr>
          <w:p w14:paraId="777C6963" w14:textId="77777777" w:rsidR="00327768" w:rsidRPr="004B4515" w:rsidRDefault="00327768" w:rsidP="000C18FB">
            <w:pPr>
              <w:rPr>
                <w:rFonts w:ascii="Times New Roman" w:eastAsia="Times New Roman" w:hAnsi="Times New Roman" w:cs="Times New Roman"/>
                <w:b/>
                <w:bCs/>
                <w:color w:val="000000"/>
                <w:sz w:val="20"/>
                <w:szCs w:val="20"/>
                <w:lang w:eastAsia="en-GB"/>
              </w:rPr>
            </w:pPr>
            <w:r w:rsidRPr="004B4515">
              <w:rPr>
                <w:rFonts w:ascii="Times New Roman" w:eastAsia="Times New Roman" w:hAnsi="Times New Roman" w:cs="Times New Roman"/>
                <w:b/>
                <w:bCs/>
                <w:color w:val="000000"/>
                <w:sz w:val="20"/>
                <w:szCs w:val="20"/>
                <w:lang w:eastAsia="en-GB"/>
              </w:rPr>
              <w:t>False Negatives, n (%)</w:t>
            </w:r>
          </w:p>
        </w:tc>
        <w:tc>
          <w:tcPr>
            <w:tcW w:w="555" w:type="pct"/>
            <w:tcBorders>
              <w:bottom w:val="double" w:sz="4" w:space="0" w:color="auto"/>
            </w:tcBorders>
          </w:tcPr>
          <w:p w14:paraId="7AE3DFBD" w14:textId="77777777" w:rsidR="00327768" w:rsidRPr="004B4515" w:rsidRDefault="00327768" w:rsidP="000C18FB">
            <w:pPr>
              <w:rPr>
                <w:rFonts w:ascii="Times New Roman" w:eastAsia="Times New Roman" w:hAnsi="Times New Roman" w:cs="Times New Roman"/>
                <w:b/>
                <w:bCs/>
                <w:color w:val="000000"/>
                <w:sz w:val="20"/>
                <w:szCs w:val="20"/>
                <w:lang w:eastAsia="en-GB"/>
              </w:rPr>
            </w:pPr>
            <w:r w:rsidRPr="004B4515">
              <w:rPr>
                <w:rFonts w:ascii="Times New Roman" w:eastAsia="Times New Roman" w:hAnsi="Times New Roman" w:cs="Times New Roman"/>
                <w:b/>
                <w:bCs/>
                <w:color w:val="000000"/>
                <w:sz w:val="20"/>
                <w:szCs w:val="20"/>
                <w:lang w:eastAsia="en-GB"/>
              </w:rPr>
              <w:t>Sensitivity</w:t>
            </w:r>
          </w:p>
        </w:tc>
        <w:tc>
          <w:tcPr>
            <w:tcW w:w="555" w:type="pct"/>
            <w:tcBorders>
              <w:bottom w:val="double" w:sz="4" w:space="0" w:color="auto"/>
            </w:tcBorders>
          </w:tcPr>
          <w:p w14:paraId="130B61B4" w14:textId="77777777" w:rsidR="00327768" w:rsidRPr="004B4515" w:rsidRDefault="00327768" w:rsidP="000C18FB">
            <w:pPr>
              <w:rPr>
                <w:rFonts w:ascii="Times New Roman" w:eastAsia="Times New Roman" w:hAnsi="Times New Roman" w:cs="Times New Roman"/>
                <w:b/>
                <w:bCs/>
                <w:color w:val="000000"/>
                <w:sz w:val="20"/>
                <w:szCs w:val="20"/>
                <w:lang w:eastAsia="en-GB"/>
              </w:rPr>
            </w:pPr>
            <w:r w:rsidRPr="004B4515">
              <w:rPr>
                <w:rFonts w:ascii="Times New Roman" w:eastAsia="Times New Roman" w:hAnsi="Times New Roman" w:cs="Times New Roman"/>
                <w:b/>
                <w:bCs/>
                <w:color w:val="000000"/>
                <w:sz w:val="20"/>
                <w:szCs w:val="20"/>
                <w:lang w:eastAsia="en-GB"/>
              </w:rPr>
              <w:t>Specificity</w:t>
            </w:r>
          </w:p>
        </w:tc>
      </w:tr>
      <w:tr w:rsidR="004B4515" w:rsidRPr="001D26DC" w14:paraId="67F57BD6" w14:textId="77777777" w:rsidTr="004B4515">
        <w:trPr>
          <w:trHeight w:val="195"/>
        </w:trPr>
        <w:tc>
          <w:tcPr>
            <w:tcW w:w="485" w:type="pct"/>
            <w:vMerge w:val="restart"/>
            <w:tcBorders>
              <w:top w:val="double" w:sz="4" w:space="0" w:color="auto"/>
            </w:tcBorders>
          </w:tcPr>
          <w:p w14:paraId="31535471" w14:textId="20A2877B" w:rsidR="004B4515" w:rsidRPr="004B4515" w:rsidRDefault="00CD6535" w:rsidP="004B4515">
            <w:pPr>
              <w:rPr>
                <w:rFonts w:ascii="Times New Roman" w:hAnsi="Times New Roman" w:cs="Times New Roman"/>
                <w:sz w:val="20"/>
                <w:szCs w:val="20"/>
              </w:rPr>
            </w:pPr>
            <w:r>
              <w:rPr>
                <w:rFonts w:ascii="Times New Roman" w:hAnsi="Times New Roman" w:cs="Times New Roman"/>
                <w:sz w:val="20"/>
                <w:szCs w:val="20"/>
              </w:rPr>
              <w:t xml:space="preserve">a) </w:t>
            </w:r>
            <w:r w:rsidR="004B4515" w:rsidRPr="004B4515">
              <w:rPr>
                <w:rFonts w:ascii="Times New Roman" w:hAnsi="Times New Roman" w:cs="Times New Roman"/>
                <w:sz w:val="20"/>
                <w:szCs w:val="20"/>
              </w:rPr>
              <w:t>GPT-3.5</w:t>
            </w:r>
            <w:r w:rsidR="00EA7224">
              <w:rPr>
                <w:rFonts w:ascii="Times New Roman" w:hAnsi="Times New Roman" w:cs="Times New Roman"/>
                <w:sz w:val="20"/>
                <w:szCs w:val="20"/>
              </w:rPr>
              <w:t>-turbo</w:t>
            </w:r>
          </w:p>
        </w:tc>
        <w:tc>
          <w:tcPr>
            <w:tcW w:w="765" w:type="pct"/>
            <w:vMerge w:val="restart"/>
            <w:tcBorders>
              <w:top w:val="double" w:sz="4" w:space="0" w:color="auto"/>
            </w:tcBorders>
          </w:tcPr>
          <w:p w14:paraId="29017AD9" w14:textId="5605A337" w:rsidR="004B4515" w:rsidRPr="004B4515" w:rsidRDefault="004B4515" w:rsidP="004B4515">
            <w:pPr>
              <w:rPr>
                <w:rFonts w:ascii="Times New Roman" w:hAnsi="Times New Roman" w:cs="Times New Roman"/>
                <w:sz w:val="20"/>
                <w:szCs w:val="20"/>
              </w:rPr>
            </w:pPr>
            <w:r w:rsidRPr="004B4515">
              <w:rPr>
                <w:rFonts w:ascii="Times New Roman" w:hAnsi="Times New Roman" w:cs="Times New Roman"/>
                <w:sz w:val="20"/>
                <w:szCs w:val="20"/>
              </w:rPr>
              <w:t>Admission status</w:t>
            </w:r>
          </w:p>
        </w:tc>
        <w:tc>
          <w:tcPr>
            <w:tcW w:w="553" w:type="pct"/>
            <w:tcBorders>
              <w:top w:val="double" w:sz="4" w:space="0" w:color="auto"/>
            </w:tcBorders>
            <w:vAlign w:val="center"/>
          </w:tcPr>
          <w:p w14:paraId="38D28FA1" w14:textId="77777777"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i/>
                <w:iCs/>
                <w:sz w:val="20"/>
                <w:szCs w:val="20"/>
              </w:rPr>
              <w:t>Physician</w:t>
            </w:r>
          </w:p>
        </w:tc>
        <w:tc>
          <w:tcPr>
            <w:tcW w:w="507" w:type="pct"/>
            <w:tcBorders>
              <w:top w:val="double" w:sz="4" w:space="0" w:color="auto"/>
            </w:tcBorders>
            <w:vAlign w:val="bottom"/>
          </w:tcPr>
          <w:p w14:paraId="00DCE131" w14:textId="49AACE8D"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73 (36.5)</w:t>
            </w:r>
          </w:p>
        </w:tc>
        <w:tc>
          <w:tcPr>
            <w:tcW w:w="507" w:type="pct"/>
            <w:tcBorders>
              <w:top w:val="double" w:sz="4" w:space="0" w:color="auto"/>
            </w:tcBorders>
            <w:vAlign w:val="bottom"/>
          </w:tcPr>
          <w:p w14:paraId="34B7D624" w14:textId="38C2CED1"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26 (13)</w:t>
            </w:r>
          </w:p>
        </w:tc>
        <w:tc>
          <w:tcPr>
            <w:tcW w:w="517" w:type="pct"/>
            <w:tcBorders>
              <w:top w:val="double" w:sz="4" w:space="0" w:color="auto"/>
            </w:tcBorders>
            <w:vAlign w:val="bottom"/>
          </w:tcPr>
          <w:p w14:paraId="0B9EE58B" w14:textId="2484E85E"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74 (37)</w:t>
            </w:r>
          </w:p>
        </w:tc>
        <w:tc>
          <w:tcPr>
            <w:tcW w:w="555" w:type="pct"/>
            <w:tcBorders>
              <w:top w:val="double" w:sz="4" w:space="0" w:color="auto"/>
            </w:tcBorders>
            <w:vAlign w:val="bottom"/>
          </w:tcPr>
          <w:p w14:paraId="69D8C8E4" w14:textId="19D319B8"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27 (13.5)</w:t>
            </w:r>
          </w:p>
        </w:tc>
        <w:tc>
          <w:tcPr>
            <w:tcW w:w="555" w:type="pct"/>
            <w:tcBorders>
              <w:top w:val="double" w:sz="4" w:space="0" w:color="auto"/>
            </w:tcBorders>
            <w:vAlign w:val="bottom"/>
          </w:tcPr>
          <w:p w14:paraId="3C9FCEA6" w14:textId="528E6AD4" w:rsidR="004B4515" w:rsidRPr="00774A65" w:rsidRDefault="004B4515" w:rsidP="004B4515">
            <w:pPr>
              <w:jc w:val="center"/>
              <w:rPr>
                <w:rFonts w:ascii="Times New Roman" w:hAnsi="Times New Roman" w:cs="Times New Roman"/>
                <w:b/>
                <w:bCs/>
                <w:i/>
                <w:iCs/>
                <w:sz w:val="20"/>
                <w:szCs w:val="20"/>
              </w:rPr>
            </w:pPr>
            <w:r w:rsidRPr="00774A65">
              <w:rPr>
                <w:rFonts w:ascii="Times New Roman" w:hAnsi="Times New Roman" w:cs="Times New Roman"/>
                <w:i/>
                <w:iCs/>
                <w:sz w:val="20"/>
                <w:szCs w:val="20"/>
              </w:rPr>
              <w:t>0.73</w:t>
            </w:r>
          </w:p>
        </w:tc>
        <w:tc>
          <w:tcPr>
            <w:tcW w:w="555" w:type="pct"/>
            <w:tcBorders>
              <w:top w:val="double" w:sz="4" w:space="0" w:color="auto"/>
            </w:tcBorders>
            <w:vAlign w:val="bottom"/>
          </w:tcPr>
          <w:p w14:paraId="59C7832E" w14:textId="3CA52FB1" w:rsidR="004B4515" w:rsidRPr="00774A65" w:rsidRDefault="004B4515" w:rsidP="004B4515">
            <w:pPr>
              <w:jc w:val="center"/>
              <w:rPr>
                <w:rFonts w:ascii="Times New Roman" w:hAnsi="Times New Roman" w:cs="Times New Roman"/>
                <w:b/>
                <w:bCs/>
                <w:i/>
                <w:iCs/>
                <w:sz w:val="20"/>
                <w:szCs w:val="20"/>
              </w:rPr>
            </w:pPr>
            <w:r w:rsidRPr="00774A65">
              <w:rPr>
                <w:rFonts w:ascii="Times New Roman" w:hAnsi="Times New Roman" w:cs="Times New Roman"/>
                <w:b/>
                <w:bCs/>
                <w:i/>
                <w:iCs/>
                <w:sz w:val="20"/>
                <w:szCs w:val="20"/>
              </w:rPr>
              <w:t>0.74</w:t>
            </w:r>
          </w:p>
        </w:tc>
      </w:tr>
      <w:tr w:rsidR="004B4515" w:rsidRPr="001D26DC" w14:paraId="118D6CBF" w14:textId="77777777" w:rsidTr="004B4515">
        <w:tc>
          <w:tcPr>
            <w:tcW w:w="485" w:type="pct"/>
            <w:vMerge/>
          </w:tcPr>
          <w:p w14:paraId="48BD7F8E" w14:textId="77777777" w:rsidR="004B4515" w:rsidRPr="004B4515" w:rsidRDefault="004B4515" w:rsidP="004B4515">
            <w:pPr>
              <w:rPr>
                <w:rFonts w:ascii="Times New Roman" w:hAnsi="Times New Roman" w:cs="Times New Roman"/>
                <w:sz w:val="20"/>
                <w:szCs w:val="20"/>
              </w:rPr>
            </w:pPr>
          </w:p>
        </w:tc>
        <w:tc>
          <w:tcPr>
            <w:tcW w:w="765" w:type="pct"/>
            <w:vMerge/>
          </w:tcPr>
          <w:p w14:paraId="4F9CC13E" w14:textId="64DB3642" w:rsidR="004B4515" w:rsidRPr="004B4515" w:rsidRDefault="004B4515" w:rsidP="004B4515">
            <w:pPr>
              <w:rPr>
                <w:rFonts w:ascii="Times New Roman" w:hAnsi="Times New Roman" w:cs="Times New Roman"/>
                <w:sz w:val="20"/>
                <w:szCs w:val="20"/>
              </w:rPr>
            </w:pPr>
          </w:p>
        </w:tc>
        <w:tc>
          <w:tcPr>
            <w:tcW w:w="553" w:type="pct"/>
            <w:vAlign w:val="center"/>
          </w:tcPr>
          <w:p w14:paraId="4BAE5511" w14:textId="0BCFCDF0" w:rsidR="004B4515" w:rsidRPr="004B4515" w:rsidRDefault="00327768" w:rsidP="004B4515">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A</w:t>
            </w:r>
          </w:p>
        </w:tc>
        <w:tc>
          <w:tcPr>
            <w:tcW w:w="507" w:type="pct"/>
            <w:vAlign w:val="bottom"/>
          </w:tcPr>
          <w:p w14:paraId="7A025C71" w14:textId="282369A0"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100 (50)</w:t>
            </w:r>
          </w:p>
        </w:tc>
        <w:tc>
          <w:tcPr>
            <w:tcW w:w="507" w:type="pct"/>
            <w:vAlign w:val="bottom"/>
          </w:tcPr>
          <w:p w14:paraId="47A15123" w14:textId="7197EE2C"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93 (46.5)</w:t>
            </w:r>
          </w:p>
        </w:tc>
        <w:tc>
          <w:tcPr>
            <w:tcW w:w="517" w:type="pct"/>
            <w:vAlign w:val="bottom"/>
          </w:tcPr>
          <w:p w14:paraId="12B28FBF" w14:textId="6C990006"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7 (3.5)</w:t>
            </w:r>
          </w:p>
        </w:tc>
        <w:tc>
          <w:tcPr>
            <w:tcW w:w="555" w:type="pct"/>
            <w:vAlign w:val="bottom"/>
          </w:tcPr>
          <w:p w14:paraId="674158AB" w14:textId="44A2D1B4"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0 (0)</w:t>
            </w:r>
          </w:p>
        </w:tc>
        <w:tc>
          <w:tcPr>
            <w:tcW w:w="555" w:type="pct"/>
            <w:vAlign w:val="bottom"/>
          </w:tcPr>
          <w:p w14:paraId="50F3807F" w14:textId="3553B30B" w:rsidR="004B4515" w:rsidRPr="00A3055A" w:rsidRDefault="004B4515" w:rsidP="004B4515">
            <w:pPr>
              <w:jc w:val="center"/>
              <w:rPr>
                <w:rFonts w:ascii="Times New Roman" w:hAnsi="Times New Roman" w:cs="Times New Roman"/>
                <w:b/>
                <w:bCs/>
                <w:sz w:val="20"/>
                <w:szCs w:val="20"/>
              </w:rPr>
            </w:pPr>
            <w:r w:rsidRPr="00A3055A">
              <w:rPr>
                <w:rFonts w:ascii="Times New Roman" w:hAnsi="Times New Roman" w:cs="Times New Roman"/>
                <w:b/>
                <w:bCs/>
                <w:sz w:val="20"/>
                <w:szCs w:val="20"/>
              </w:rPr>
              <w:t>1.00</w:t>
            </w:r>
          </w:p>
        </w:tc>
        <w:tc>
          <w:tcPr>
            <w:tcW w:w="555" w:type="pct"/>
            <w:vAlign w:val="bottom"/>
          </w:tcPr>
          <w:p w14:paraId="289562F4" w14:textId="67087FDD"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0.07</w:t>
            </w:r>
          </w:p>
        </w:tc>
      </w:tr>
      <w:tr w:rsidR="004B4515" w:rsidRPr="001D26DC" w14:paraId="59FD6BCC" w14:textId="77777777" w:rsidTr="004B4515">
        <w:tc>
          <w:tcPr>
            <w:tcW w:w="485" w:type="pct"/>
            <w:vMerge/>
          </w:tcPr>
          <w:p w14:paraId="4E6D3ED1" w14:textId="77777777" w:rsidR="004B4515" w:rsidRPr="004B4515" w:rsidRDefault="004B4515" w:rsidP="004B4515">
            <w:pPr>
              <w:rPr>
                <w:rFonts w:ascii="Times New Roman" w:hAnsi="Times New Roman" w:cs="Times New Roman"/>
                <w:sz w:val="20"/>
                <w:szCs w:val="20"/>
              </w:rPr>
            </w:pPr>
          </w:p>
        </w:tc>
        <w:tc>
          <w:tcPr>
            <w:tcW w:w="765" w:type="pct"/>
            <w:vMerge/>
          </w:tcPr>
          <w:p w14:paraId="7991881E" w14:textId="28D354E9" w:rsidR="004B4515" w:rsidRPr="004B4515" w:rsidRDefault="004B4515" w:rsidP="004B4515">
            <w:pPr>
              <w:rPr>
                <w:rFonts w:ascii="Times New Roman" w:hAnsi="Times New Roman" w:cs="Times New Roman"/>
                <w:sz w:val="20"/>
                <w:szCs w:val="20"/>
              </w:rPr>
            </w:pPr>
          </w:p>
        </w:tc>
        <w:tc>
          <w:tcPr>
            <w:tcW w:w="553" w:type="pct"/>
            <w:vAlign w:val="center"/>
          </w:tcPr>
          <w:p w14:paraId="5F1FD198" w14:textId="313FDB0B" w:rsidR="004B4515" w:rsidRPr="004B4515" w:rsidRDefault="00327768" w:rsidP="004B4515">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B</w:t>
            </w:r>
          </w:p>
        </w:tc>
        <w:tc>
          <w:tcPr>
            <w:tcW w:w="507" w:type="pct"/>
            <w:vAlign w:val="bottom"/>
          </w:tcPr>
          <w:p w14:paraId="62B8A73B" w14:textId="4C1E3D71"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98 (49)</w:t>
            </w:r>
          </w:p>
        </w:tc>
        <w:tc>
          <w:tcPr>
            <w:tcW w:w="507" w:type="pct"/>
            <w:vAlign w:val="bottom"/>
          </w:tcPr>
          <w:p w14:paraId="60F47BAA" w14:textId="3F27F111"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67 (33.5)</w:t>
            </w:r>
          </w:p>
        </w:tc>
        <w:tc>
          <w:tcPr>
            <w:tcW w:w="517" w:type="pct"/>
            <w:vAlign w:val="bottom"/>
          </w:tcPr>
          <w:p w14:paraId="1E3924EB" w14:textId="7A57EAEB"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33 (16.5)</w:t>
            </w:r>
          </w:p>
        </w:tc>
        <w:tc>
          <w:tcPr>
            <w:tcW w:w="555" w:type="pct"/>
            <w:vAlign w:val="bottom"/>
          </w:tcPr>
          <w:p w14:paraId="1149FE07" w14:textId="19DC4018"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2 (1)</w:t>
            </w:r>
          </w:p>
        </w:tc>
        <w:tc>
          <w:tcPr>
            <w:tcW w:w="555" w:type="pct"/>
            <w:vAlign w:val="bottom"/>
          </w:tcPr>
          <w:p w14:paraId="5EA2FDED" w14:textId="3193A2F9"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0.98</w:t>
            </w:r>
          </w:p>
        </w:tc>
        <w:tc>
          <w:tcPr>
            <w:tcW w:w="555" w:type="pct"/>
            <w:vAlign w:val="bottom"/>
          </w:tcPr>
          <w:p w14:paraId="2DF44D75" w14:textId="07E00486"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0.33</w:t>
            </w:r>
          </w:p>
        </w:tc>
      </w:tr>
      <w:tr w:rsidR="004B4515" w:rsidRPr="001D26DC" w14:paraId="19E3E4BE" w14:textId="77777777" w:rsidTr="004B4515">
        <w:tc>
          <w:tcPr>
            <w:tcW w:w="485" w:type="pct"/>
            <w:vMerge/>
          </w:tcPr>
          <w:p w14:paraId="072EA657" w14:textId="77777777" w:rsidR="004B4515" w:rsidRPr="004B4515" w:rsidRDefault="004B4515" w:rsidP="004B4515">
            <w:pPr>
              <w:rPr>
                <w:rFonts w:ascii="Times New Roman" w:hAnsi="Times New Roman" w:cs="Times New Roman"/>
                <w:sz w:val="20"/>
                <w:szCs w:val="20"/>
              </w:rPr>
            </w:pPr>
          </w:p>
        </w:tc>
        <w:tc>
          <w:tcPr>
            <w:tcW w:w="765" w:type="pct"/>
            <w:vMerge/>
          </w:tcPr>
          <w:p w14:paraId="6A1D5FED" w14:textId="500FBF67" w:rsidR="004B4515" w:rsidRPr="004B4515" w:rsidRDefault="004B4515" w:rsidP="004B4515">
            <w:pPr>
              <w:rPr>
                <w:rFonts w:ascii="Times New Roman" w:hAnsi="Times New Roman" w:cs="Times New Roman"/>
                <w:sz w:val="20"/>
                <w:szCs w:val="20"/>
              </w:rPr>
            </w:pPr>
          </w:p>
        </w:tc>
        <w:tc>
          <w:tcPr>
            <w:tcW w:w="553" w:type="pct"/>
            <w:vAlign w:val="center"/>
          </w:tcPr>
          <w:p w14:paraId="03F5F9BE" w14:textId="1B560BBD" w:rsidR="004B4515" w:rsidRPr="004B4515" w:rsidRDefault="00327768" w:rsidP="004B4515">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C</w:t>
            </w:r>
          </w:p>
        </w:tc>
        <w:tc>
          <w:tcPr>
            <w:tcW w:w="507" w:type="pct"/>
            <w:vAlign w:val="bottom"/>
          </w:tcPr>
          <w:p w14:paraId="0E7A9E0E" w14:textId="381A48E5"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95 (47.5)</w:t>
            </w:r>
          </w:p>
        </w:tc>
        <w:tc>
          <w:tcPr>
            <w:tcW w:w="507" w:type="pct"/>
            <w:vAlign w:val="bottom"/>
          </w:tcPr>
          <w:p w14:paraId="110E4320" w14:textId="636B4637"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61 (30.5)</w:t>
            </w:r>
          </w:p>
        </w:tc>
        <w:tc>
          <w:tcPr>
            <w:tcW w:w="517" w:type="pct"/>
            <w:vAlign w:val="bottom"/>
          </w:tcPr>
          <w:p w14:paraId="6B31D367" w14:textId="2571A1B2"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39 (19.5)</w:t>
            </w:r>
          </w:p>
        </w:tc>
        <w:tc>
          <w:tcPr>
            <w:tcW w:w="555" w:type="pct"/>
            <w:vAlign w:val="bottom"/>
          </w:tcPr>
          <w:p w14:paraId="7187F9C5" w14:textId="1354EADB"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5 (2.5)</w:t>
            </w:r>
          </w:p>
        </w:tc>
        <w:tc>
          <w:tcPr>
            <w:tcW w:w="555" w:type="pct"/>
            <w:vAlign w:val="bottom"/>
          </w:tcPr>
          <w:p w14:paraId="0885F561" w14:textId="3BC28815"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0.95</w:t>
            </w:r>
          </w:p>
        </w:tc>
        <w:tc>
          <w:tcPr>
            <w:tcW w:w="555" w:type="pct"/>
            <w:vAlign w:val="bottom"/>
          </w:tcPr>
          <w:p w14:paraId="162332A1" w14:textId="30EB7422"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0.39</w:t>
            </w:r>
          </w:p>
        </w:tc>
      </w:tr>
      <w:tr w:rsidR="004B4515" w:rsidRPr="001D26DC" w14:paraId="0ECB9C82" w14:textId="77777777" w:rsidTr="004B4515">
        <w:tc>
          <w:tcPr>
            <w:tcW w:w="485" w:type="pct"/>
            <w:vMerge/>
          </w:tcPr>
          <w:p w14:paraId="3629D955" w14:textId="77777777" w:rsidR="004B4515" w:rsidRPr="004B4515" w:rsidRDefault="004B4515" w:rsidP="004B4515">
            <w:pPr>
              <w:rPr>
                <w:rFonts w:ascii="Times New Roman" w:hAnsi="Times New Roman" w:cs="Times New Roman"/>
                <w:sz w:val="20"/>
                <w:szCs w:val="20"/>
              </w:rPr>
            </w:pPr>
          </w:p>
        </w:tc>
        <w:tc>
          <w:tcPr>
            <w:tcW w:w="765" w:type="pct"/>
            <w:vMerge/>
          </w:tcPr>
          <w:p w14:paraId="56CB0A2A" w14:textId="23B01BDE" w:rsidR="004B4515" w:rsidRPr="004B4515" w:rsidRDefault="004B4515" w:rsidP="004B4515">
            <w:pPr>
              <w:rPr>
                <w:rFonts w:ascii="Times New Roman" w:hAnsi="Times New Roman" w:cs="Times New Roman"/>
                <w:sz w:val="20"/>
                <w:szCs w:val="20"/>
              </w:rPr>
            </w:pPr>
          </w:p>
        </w:tc>
        <w:tc>
          <w:tcPr>
            <w:tcW w:w="553" w:type="pct"/>
            <w:vAlign w:val="center"/>
          </w:tcPr>
          <w:p w14:paraId="4651CF7D" w14:textId="480B4EC0" w:rsidR="004B4515" w:rsidRPr="004B4515" w:rsidRDefault="00327768" w:rsidP="004B4515">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D</w:t>
            </w:r>
          </w:p>
        </w:tc>
        <w:tc>
          <w:tcPr>
            <w:tcW w:w="507" w:type="pct"/>
            <w:vAlign w:val="bottom"/>
          </w:tcPr>
          <w:p w14:paraId="4B91CD45" w14:textId="53D30269"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93 (46.5)</w:t>
            </w:r>
          </w:p>
        </w:tc>
        <w:tc>
          <w:tcPr>
            <w:tcW w:w="507" w:type="pct"/>
            <w:vAlign w:val="bottom"/>
          </w:tcPr>
          <w:p w14:paraId="337CA842" w14:textId="6110499D"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60 (30)</w:t>
            </w:r>
          </w:p>
        </w:tc>
        <w:tc>
          <w:tcPr>
            <w:tcW w:w="517" w:type="pct"/>
            <w:vAlign w:val="bottom"/>
          </w:tcPr>
          <w:p w14:paraId="504FBDCC" w14:textId="48E4F336"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40 (20)</w:t>
            </w:r>
          </w:p>
        </w:tc>
        <w:tc>
          <w:tcPr>
            <w:tcW w:w="555" w:type="pct"/>
            <w:vAlign w:val="bottom"/>
          </w:tcPr>
          <w:p w14:paraId="1E312270" w14:textId="12533D08"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7 (3.5)</w:t>
            </w:r>
          </w:p>
        </w:tc>
        <w:tc>
          <w:tcPr>
            <w:tcW w:w="555" w:type="pct"/>
            <w:vAlign w:val="bottom"/>
          </w:tcPr>
          <w:p w14:paraId="5E02E8AB" w14:textId="1E590A4A"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0.93</w:t>
            </w:r>
          </w:p>
        </w:tc>
        <w:tc>
          <w:tcPr>
            <w:tcW w:w="555" w:type="pct"/>
            <w:vAlign w:val="bottom"/>
          </w:tcPr>
          <w:p w14:paraId="30A4DAFD" w14:textId="58EC7D11"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sz w:val="20"/>
                <w:szCs w:val="20"/>
              </w:rPr>
              <w:t>0.40</w:t>
            </w:r>
          </w:p>
        </w:tc>
      </w:tr>
      <w:tr w:rsidR="004B4515" w:rsidRPr="001D26DC" w14:paraId="2E2788C9" w14:textId="77777777" w:rsidTr="004B4515">
        <w:tc>
          <w:tcPr>
            <w:tcW w:w="485" w:type="pct"/>
            <w:vMerge/>
          </w:tcPr>
          <w:p w14:paraId="125B086F" w14:textId="77777777" w:rsidR="004B4515" w:rsidRPr="004B4515" w:rsidRDefault="004B4515" w:rsidP="004B4515">
            <w:pPr>
              <w:rPr>
                <w:rFonts w:ascii="Times New Roman" w:hAnsi="Times New Roman" w:cs="Times New Roman"/>
                <w:sz w:val="20"/>
                <w:szCs w:val="20"/>
              </w:rPr>
            </w:pPr>
          </w:p>
        </w:tc>
        <w:tc>
          <w:tcPr>
            <w:tcW w:w="765" w:type="pct"/>
            <w:vMerge w:val="restart"/>
          </w:tcPr>
          <w:p w14:paraId="343FD921" w14:textId="7E8368DE" w:rsidR="004B4515" w:rsidRPr="004B4515" w:rsidRDefault="004B4515" w:rsidP="004B4515">
            <w:pPr>
              <w:rPr>
                <w:rFonts w:ascii="Times New Roman" w:hAnsi="Times New Roman" w:cs="Times New Roman"/>
                <w:sz w:val="20"/>
                <w:szCs w:val="20"/>
              </w:rPr>
            </w:pPr>
            <w:r w:rsidRPr="004B4515">
              <w:rPr>
                <w:rFonts w:ascii="Times New Roman" w:hAnsi="Times New Roman" w:cs="Times New Roman"/>
                <w:sz w:val="20"/>
                <w:szCs w:val="20"/>
              </w:rPr>
              <w:t>Radiological investigation(s) request status</w:t>
            </w:r>
          </w:p>
        </w:tc>
        <w:tc>
          <w:tcPr>
            <w:tcW w:w="553" w:type="pct"/>
            <w:vAlign w:val="center"/>
          </w:tcPr>
          <w:p w14:paraId="10799FC8" w14:textId="77777777"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i/>
                <w:iCs/>
                <w:sz w:val="20"/>
                <w:szCs w:val="20"/>
              </w:rPr>
              <w:t>Physician</w:t>
            </w:r>
          </w:p>
        </w:tc>
        <w:tc>
          <w:tcPr>
            <w:tcW w:w="507" w:type="pct"/>
            <w:vAlign w:val="bottom"/>
          </w:tcPr>
          <w:p w14:paraId="24F37880" w14:textId="0386DA42"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76 (38)</w:t>
            </w:r>
          </w:p>
        </w:tc>
        <w:tc>
          <w:tcPr>
            <w:tcW w:w="507" w:type="pct"/>
            <w:vAlign w:val="bottom"/>
          </w:tcPr>
          <w:p w14:paraId="2B628CDC" w14:textId="676FCAB9"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21 (10.5)</w:t>
            </w:r>
          </w:p>
        </w:tc>
        <w:tc>
          <w:tcPr>
            <w:tcW w:w="517" w:type="pct"/>
            <w:vAlign w:val="bottom"/>
          </w:tcPr>
          <w:p w14:paraId="7EC29CE6" w14:textId="46C1169D"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79 (39.5)</w:t>
            </w:r>
          </w:p>
        </w:tc>
        <w:tc>
          <w:tcPr>
            <w:tcW w:w="555" w:type="pct"/>
            <w:vAlign w:val="bottom"/>
          </w:tcPr>
          <w:p w14:paraId="0B0A209D" w14:textId="788D6517"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24 (12)</w:t>
            </w:r>
          </w:p>
        </w:tc>
        <w:tc>
          <w:tcPr>
            <w:tcW w:w="555" w:type="pct"/>
            <w:vAlign w:val="bottom"/>
          </w:tcPr>
          <w:p w14:paraId="1E91E0A8" w14:textId="636C1E50"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0.76</w:t>
            </w:r>
          </w:p>
        </w:tc>
        <w:tc>
          <w:tcPr>
            <w:tcW w:w="555" w:type="pct"/>
            <w:vAlign w:val="bottom"/>
          </w:tcPr>
          <w:p w14:paraId="5D645AA8" w14:textId="45D3BFC0" w:rsidR="004B4515" w:rsidRPr="00774A65" w:rsidRDefault="004B4515" w:rsidP="004B4515">
            <w:pPr>
              <w:jc w:val="center"/>
              <w:rPr>
                <w:rFonts w:ascii="Times New Roman" w:hAnsi="Times New Roman" w:cs="Times New Roman"/>
                <w:b/>
                <w:bCs/>
                <w:i/>
                <w:iCs/>
                <w:sz w:val="20"/>
                <w:szCs w:val="20"/>
              </w:rPr>
            </w:pPr>
            <w:r w:rsidRPr="00774A65">
              <w:rPr>
                <w:rFonts w:ascii="Times New Roman" w:hAnsi="Times New Roman" w:cs="Times New Roman"/>
                <w:b/>
                <w:bCs/>
                <w:i/>
                <w:iCs/>
                <w:sz w:val="20"/>
                <w:szCs w:val="20"/>
              </w:rPr>
              <w:t>0.79</w:t>
            </w:r>
          </w:p>
        </w:tc>
      </w:tr>
      <w:tr w:rsidR="008C1710" w:rsidRPr="001D26DC" w14:paraId="54B3FAB8" w14:textId="77777777" w:rsidTr="004B4515">
        <w:tc>
          <w:tcPr>
            <w:tcW w:w="485" w:type="pct"/>
            <w:vMerge/>
          </w:tcPr>
          <w:p w14:paraId="663A2E7D" w14:textId="77777777" w:rsidR="008C1710" w:rsidRPr="004B4515" w:rsidRDefault="008C1710" w:rsidP="008C1710">
            <w:pPr>
              <w:rPr>
                <w:rFonts w:ascii="Times New Roman" w:hAnsi="Times New Roman" w:cs="Times New Roman"/>
                <w:sz w:val="20"/>
                <w:szCs w:val="20"/>
              </w:rPr>
            </w:pPr>
          </w:p>
        </w:tc>
        <w:tc>
          <w:tcPr>
            <w:tcW w:w="765" w:type="pct"/>
            <w:vMerge/>
          </w:tcPr>
          <w:p w14:paraId="3DB7650E" w14:textId="495F407F" w:rsidR="008C1710" w:rsidRPr="004B4515" w:rsidRDefault="008C1710" w:rsidP="008C1710">
            <w:pPr>
              <w:rPr>
                <w:rFonts w:ascii="Times New Roman" w:hAnsi="Times New Roman" w:cs="Times New Roman"/>
                <w:sz w:val="20"/>
                <w:szCs w:val="20"/>
              </w:rPr>
            </w:pPr>
          </w:p>
        </w:tc>
        <w:tc>
          <w:tcPr>
            <w:tcW w:w="553" w:type="pct"/>
            <w:vAlign w:val="center"/>
          </w:tcPr>
          <w:p w14:paraId="3FACA25A" w14:textId="1AA974A6"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A</w:t>
            </w:r>
          </w:p>
        </w:tc>
        <w:tc>
          <w:tcPr>
            <w:tcW w:w="507" w:type="pct"/>
            <w:vAlign w:val="bottom"/>
          </w:tcPr>
          <w:p w14:paraId="5CDD2F7C" w14:textId="676FF6AC"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96 (48)</w:t>
            </w:r>
          </w:p>
        </w:tc>
        <w:tc>
          <w:tcPr>
            <w:tcW w:w="507" w:type="pct"/>
            <w:vAlign w:val="bottom"/>
          </w:tcPr>
          <w:p w14:paraId="2C738B41" w14:textId="4D572117"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91 (45.5)</w:t>
            </w:r>
          </w:p>
        </w:tc>
        <w:tc>
          <w:tcPr>
            <w:tcW w:w="517" w:type="pct"/>
            <w:vAlign w:val="bottom"/>
          </w:tcPr>
          <w:p w14:paraId="67B202F8" w14:textId="229D4BD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 (4.5)</w:t>
            </w:r>
          </w:p>
        </w:tc>
        <w:tc>
          <w:tcPr>
            <w:tcW w:w="555" w:type="pct"/>
            <w:vAlign w:val="bottom"/>
          </w:tcPr>
          <w:p w14:paraId="3328D370" w14:textId="07727050"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4 (2)</w:t>
            </w:r>
          </w:p>
        </w:tc>
        <w:tc>
          <w:tcPr>
            <w:tcW w:w="555" w:type="pct"/>
            <w:vAlign w:val="bottom"/>
          </w:tcPr>
          <w:p w14:paraId="40444661" w14:textId="4C4B694E" w:rsidR="008C1710" w:rsidRPr="00A3055A" w:rsidRDefault="008C1710" w:rsidP="008C1710">
            <w:pPr>
              <w:jc w:val="center"/>
              <w:rPr>
                <w:rFonts w:ascii="Times New Roman" w:hAnsi="Times New Roman" w:cs="Times New Roman"/>
                <w:b/>
                <w:bCs/>
                <w:sz w:val="20"/>
                <w:szCs w:val="20"/>
              </w:rPr>
            </w:pPr>
            <w:r w:rsidRPr="00A3055A">
              <w:rPr>
                <w:rFonts w:ascii="Times New Roman" w:hAnsi="Times New Roman" w:cs="Times New Roman"/>
                <w:b/>
                <w:bCs/>
                <w:sz w:val="20"/>
                <w:szCs w:val="20"/>
              </w:rPr>
              <w:t>0.96</w:t>
            </w:r>
          </w:p>
        </w:tc>
        <w:tc>
          <w:tcPr>
            <w:tcW w:w="555" w:type="pct"/>
            <w:vAlign w:val="bottom"/>
          </w:tcPr>
          <w:p w14:paraId="164CD726" w14:textId="0413B0A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0.09</w:t>
            </w:r>
          </w:p>
        </w:tc>
      </w:tr>
      <w:tr w:rsidR="008C1710" w:rsidRPr="00026094" w14:paraId="1FED86FB" w14:textId="77777777" w:rsidTr="004B4515">
        <w:tc>
          <w:tcPr>
            <w:tcW w:w="485" w:type="pct"/>
            <w:vMerge/>
          </w:tcPr>
          <w:p w14:paraId="3003DFE8" w14:textId="77777777" w:rsidR="008C1710" w:rsidRPr="004B4515" w:rsidRDefault="008C1710" w:rsidP="008C1710">
            <w:pPr>
              <w:rPr>
                <w:rFonts w:ascii="Times New Roman" w:hAnsi="Times New Roman" w:cs="Times New Roman"/>
                <w:sz w:val="20"/>
                <w:szCs w:val="20"/>
              </w:rPr>
            </w:pPr>
          </w:p>
        </w:tc>
        <w:tc>
          <w:tcPr>
            <w:tcW w:w="765" w:type="pct"/>
            <w:vMerge/>
          </w:tcPr>
          <w:p w14:paraId="17A6516B" w14:textId="61164FE5" w:rsidR="008C1710" w:rsidRPr="004B4515" w:rsidRDefault="008C1710" w:rsidP="008C1710">
            <w:pPr>
              <w:rPr>
                <w:rFonts w:ascii="Times New Roman" w:hAnsi="Times New Roman" w:cs="Times New Roman"/>
                <w:sz w:val="20"/>
                <w:szCs w:val="20"/>
              </w:rPr>
            </w:pPr>
          </w:p>
        </w:tc>
        <w:tc>
          <w:tcPr>
            <w:tcW w:w="553" w:type="pct"/>
            <w:vAlign w:val="center"/>
          </w:tcPr>
          <w:p w14:paraId="628E30EA" w14:textId="282234A3"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B</w:t>
            </w:r>
          </w:p>
        </w:tc>
        <w:tc>
          <w:tcPr>
            <w:tcW w:w="507" w:type="pct"/>
            <w:vAlign w:val="bottom"/>
          </w:tcPr>
          <w:p w14:paraId="03F75FF2" w14:textId="026DA070"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93 (46.5)</w:t>
            </w:r>
          </w:p>
        </w:tc>
        <w:tc>
          <w:tcPr>
            <w:tcW w:w="507" w:type="pct"/>
            <w:vAlign w:val="bottom"/>
          </w:tcPr>
          <w:p w14:paraId="44287FB6" w14:textId="42B0960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83 (41.5)</w:t>
            </w:r>
          </w:p>
        </w:tc>
        <w:tc>
          <w:tcPr>
            <w:tcW w:w="517" w:type="pct"/>
            <w:vAlign w:val="bottom"/>
          </w:tcPr>
          <w:p w14:paraId="60B836D1" w14:textId="0B78138A"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17 (8.5)</w:t>
            </w:r>
          </w:p>
        </w:tc>
        <w:tc>
          <w:tcPr>
            <w:tcW w:w="555" w:type="pct"/>
            <w:vAlign w:val="bottom"/>
          </w:tcPr>
          <w:p w14:paraId="161BD7A1" w14:textId="189257D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 (3.5)</w:t>
            </w:r>
          </w:p>
        </w:tc>
        <w:tc>
          <w:tcPr>
            <w:tcW w:w="555" w:type="pct"/>
            <w:vAlign w:val="bottom"/>
          </w:tcPr>
          <w:p w14:paraId="452BFDF3" w14:textId="413FE017"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0.93</w:t>
            </w:r>
          </w:p>
        </w:tc>
        <w:tc>
          <w:tcPr>
            <w:tcW w:w="555" w:type="pct"/>
            <w:vAlign w:val="bottom"/>
          </w:tcPr>
          <w:p w14:paraId="43BA318A" w14:textId="4A84B32A"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0.17</w:t>
            </w:r>
          </w:p>
        </w:tc>
      </w:tr>
      <w:tr w:rsidR="008C1710" w:rsidRPr="00026094" w14:paraId="3D883199" w14:textId="77777777" w:rsidTr="004B4515">
        <w:tc>
          <w:tcPr>
            <w:tcW w:w="485" w:type="pct"/>
            <w:vMerge/>
          </w:tcPr>
          <w:p w14:paraId="78A2206B" w14:textId="77777777" w:rsidR="008C1710" w:rsidRPr="004B4515" w:rsidRDefault="008C1710" w:rsidP="008C1710">
            <w:pPr>
              <w:rPr>
                <w:rFonts w:ascii="Times New Roman" w:hAnsi="Times New Roman" w:cs="Times New Roman"/>
                <w:sz w:val="20"/>
                <w:szCs w:val="20"/>
              </w:rPr>
            </w:pPr>
          </w:p>
        </w:tc>
        <w:tc>
          <w:tcPr>
            <w:tcW w:w="765" w:type="pct"/>
            <w:vMerge/>
          </w:tcPr>
          <w:p w14:paraId="76600925" w14:textId="1FB18759" w:rsidR="008C1710" w:rsidRPr="004B4515" w:rsidRDefault="008C1710" w:rsidP="008C1710">
            <w:pPr>
              <w:rPr>
                <w:rFonts w:ascii="Times New Roman" w:hAnsi="Times New Roman" w:cs="Times New Roman"/>
                <w:sz w:val="20"/>
                <w:szCs w:val="20"/>
              </w:rPr>
            </w:pPr>
          </w:p>
        </w:tc>
        <w:tc>
          <w:tcPr>
            <w:tcW w:w="553" w:type="pct"/>
            <w:vAlign w:val="center"/>
          </w:tcPr>
          <w:p w14:paraId="5D4BD8F6" w14:textId="40A15A81"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C</w:t>
            </w:r>
          </w:p>
        </w:tc>
        <w:tc>
          <w:tcPr>
            <w:tcW w:w="507" w:type="pct"/>
            <w:vAlign w:val="bottom"/>
          </w:tcPr>
          <w:p w14:paraId="41CF2D68" w14:textId="5FDA1FCF"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95 (47.5)</w:t>
            </w:r>
          </w:p>
        </w:tc>
        <w:tc>
          <w:tcPr>
            <w:tcW w:w="507" w:type="pct"/>
            <w:vAlign w:val="bottom"/>
          </w:tcPr>
          <w:p w14:paraId="440DD908" w14:textId="4E0321F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83 (41.5)</w:t>
            </w:r>
          </w:p>
        </w:tc>
        <w:tc>
          <w:tcPr>
            <w:tcW w:w="517" w:type="pct"/>
            <w:vAlign w:val="bottom"/>
          </w:tcPr>
          <w:p w14:paraId="624BD11C" w14:textId="693ACB6F"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17 (8.5)</w:t>
            </w:r>
          </w:p>
        </w:tc>
        <w:tc>
          <w:tcPr>
            <w:tcW w:w="555" w:type="pct"/>
            <w:vAlign w:val="bottom"/>
          </w:tcPr>
          <w:p w14:paraId="11A20AC6" w14:textId="0F9B3ED7"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5 (2.5)</w:t>
            </w:r>
          </w:p>
        </w:tc>
        <w:tc>
          <w:tcPr>
            <w:tcW w:w="555" w:type="pct"/>
            <w:vAlign w:val="bottom"/>
          </w:tcPr>
          <w:p w14:paraId="1083FB1D" w14:textId="51C66598"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0.95</w:t>
            </w:r>
          </w:p>
        </w:tc>
        <w:tc>
          <w:tcPr>
            <w:tcW w:w="555" w:type="pct"/>
            <w:vAlign w:val="bottom"/>
          </w:tcPr>
          <w:p w14:paraId="32454F51" w14:textId="4334477E"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0.17</w:t>
            </w:r>
          </w:p>
        </w:tc>
      </w:tr>
      <w:tr w:rsidR="008C1710" w:rsidRPr="00026094" w14:paraId="1E1E8116" w14:textId="77777777" w:rsidTr="004B4515">
        <w:tc>
          <w:tcPr>
            <w:tcW w:w="485" w:type="pct"/>
            <w:vMerge/>
          </w:tcPr>
          <w:p w14:paraId="0C86D388" w14:textId="77777777" w:rsidR="008C1710" w:rsidRPr="004B4515" w:rsidRDefault="008C1710" w:rsidP="008C1710">
            <w:pPr>
              <w:rPr>
                <w:rFonts w:ascii="Times New Roman" w:hAnsi="Times New Roman" w:cs="Times New Roman"/>
                <w:sz w:val="20"/>
                <w:szCs w:val="20"/>
              </w:rPr>
            </w:pPr>
          </w:p>
        </w:tc>
        <w:tc>
          <w:tcPr>
            <w:tcW w:w="765" w:type="pct"/>
            <w:vMerge/>
          </w:tcPr>
          <w:p w14:paraId="2CE3A19C" w14:textId="7EC2A6D2" w:rsidR="008C1710" w:rsidRPr="004B4515" w:rsidRDefault="008C1710" w:rsidP="008C1710">
            <w:pPr>
              <w:rPr>
                <w:rFonts w:ascii="Times New Roman" w:hAnsi="Times New Roman" w:cs="Times New Roman"/>
                <w:sz w:val="20"/>
                <w:szCs w:val="20"/>
              </w:rPr>
            </w:pPr>
          </w:p>
        </w:tc>
        <w:tc>
          <w:tcPr>
            <w:tcW w:w="553" w:type="pct"/>
            <w:vAlign w:val="center"/>
          </w:tcPr>
          <w:p w14:paraId="33BBAE25" w14:textId="3F2A1213"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D</w:t>
            </w:r>
          </w:p>
        </w:tc>
        <w:tc>
          <w:tcPr>
            <w:tcW w:w="507" w:type="pct"/>
            <w:vAlign w:val="bottom"/>
          </w:tcPr>
          <w:p w14:paraId="42149E6D" w14:textId="47A78D5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95 (47.5)</w:t>
            </w:r>
          </w:p>
        </w:tc>
        <w:tc>
          <w:tcPr>
            <w:tcW w:w="507" w:type="pct"/>
            <w:vAlign w:val="bottom"/>
          </w:tcPr>
          <w:p w14:paraId="2C0EA566" w14:textId="01E6BB1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84 (42)</w:t>
            </w:r>
          </w:p>
        </w:tc>
        <w:tc>
          <w:tcPr>
            <w:tcW w:w="517" w:type="pct"/>
            <w:vAlign w:val="bottom"/>
          </w:tcPr>
          <w:p w14:paraId="48EBFFD0" w14:textId="0BA3614E"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16 (8)</w:t>
            </w:r>
          </w:p>
        </w:tc>
        <w:tc>
          <w:tcPr>
            <w:tcW w:w="555" w:type="pct"/>
            <w:vAlign w:val="bottom"/>
          </w:tcPr>
          <w:p w14:paraId="20C1AC86" w14:textId="15D8B6EC"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5 (2.5)</w:t>
            </w:r>
          </w:p>
        </w:tc>
        <w:tc>
          <w:tcPr>
            <w:tcW w:w="555" w:type="pct"/>
            <w:vAlign w:val="bottom"/>
          </w:tcPr>
          <w:p w14:paraId="410461FA" w14:textId="35EE2E14"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0.95</w:t>
            </w:r>
          </w:p>
        </w:tc>
        <w:tc>
          <w:tcPr>
            <w:tcW w:w="555" w:type="pct"/>
            <w:vAlign w:val="bottom"/>
          </w:tcPr>
          <w:p w14:paraId="602F90BB" w14:textId="0D6A824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0.16</w:t>
            </w:r>
          </w:p>
        </w:tc>
      </w:tr>
      <w:tr w:rsidR="004B4515" w:rsidRPr="001D26DC" w14:paraId="18A92B0B" w14:textId="77777777" w:rsidTr="004B4515">
        <w:tc>
          <w:tcPr>
            <w:tcW w:w="485" w:type="pct"/>
            <w:vMerge/>
          </w:tcPr>
          <w:p w14:paraId="2E1244A7" w14:textId="77777777" w:rsidR="004B4515" w:rsidRPr="004B4515" w:rsidRDefault="004B4515" w:rsidP="004B4515">
            <w:pPr>
              <w:rPr>
                <w:rFonts w:ascii="Times New Roman" w:hAnsi="Times New Roman" w:cs="Times New Roman"/>
                <w:sz w:val="20"/>
                <w:szCs w:val="20"/>
              </w:rPr>
            </w:pPr>
          </w:p>
        </w:tc>
        <w:tc>
          <w:tcPr>
            <w:tcW w:w="765" w:type="pct"/>
            <w:vMerge w:val="restart"/>
          </w:tcPr>
          <w:p w14:paraId="134AE038" w14:textId="2B6DCB05" w:rsidR="004B4515" w:rsidRPr="004B4515" w:rsidRDefault="004B4515" w:rsidP="004B4515">
            <w:pPr>
              <w:rPr>
                <w:rFonts w:ascii="Times New Roman" w:hAnsi="Times New Roman" w:cs="Times New Roman"/>
                <w:sz w:val="20"/>
                <w:szCs w:val="20"/>
              </w:rPr>
            </w:pPr>
            <w:r w:rsidRPr="004B4515">
              <w:rPr>
                <w:rFonts w:ascii="Times New Roman" w:hAnsi="Times New Roman" w:cs="Times New Roman"/>
                <w:sz w:val="20"/>
                <w:szCs w:val="20"/>
              </w:rPr>
              <w:t>Antibiotic prescription status</w:t>
            </w:r>
          </w:p>
        </w:tc>
        <w:tc>
          <w:tcPr>
            <w:tcW w:w="553" w:type="pct"/>
            <w:vAlign w:val="center"/>
          </w:tcPr>
          <w:p w14:paraId="3A8872CD" w14:textId="77777777" w:rsidR="004B4515" w:rsidRPr="004B4515" w:rsidRDefault="004B4515" w:rsidP="004B4515">
            <w:pPr>
              <w:jc w:val="center"/>
              <w:rPr>
                <w:rFonts w:ascii="Times New Roman" w:hAnsi="Times New Roman" w:cs="Times New Roman"/>
                <w:sz w:val="20"/>
                <w:szCs w:val="20"/>
              </w:rPr>
            </w:pPr>
            <w:r w:rsidRPr="004B4515">
              <w:rPr>
                <w:rFonts w:ascii="Times New Roman" w:hAnsi="Times New Roman" w:cs="Times New Roman"/>
                <w:i/>
                <w:iCs/>
                <w:sz w:val="20"/>
                <w:szCs w:val="20"/>
              </w:rPr>
              <w:t>Physician</w:t>
            </w:r>
          </w:p>
        </w:tc>
        <w:tc>
          <w:tcPr>
            <w:tcW w:w="507" w:type="pct"/>
            <w:vAlign w:val="bottom"/>
          </w:tcPr>
          <w:p w14:paraId="1FA8EDA1" w14:textId="4A13D69F"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64 (32)</w:t>
            </w:r>
          </w:p>
        </w:tc>
        <w:tc>
          <w:tcPr>
            <w:tcW w:w="507" w:type="pct"/>
            <w:vAlign w:val="bottom"/>
          </w:tcPr>
          <w:p w14:paraId="2EB0F415" w14:textId="761D77E3"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22 (11)</w:t>
            </w:r>
          </w:p>
        </w:tc>
        <w:tc>
          <w:tcPr>
            <w:tcW w:w="517" w:type="pct"/>
            <w:vAlign w:val="bottom"/>
          </w:tcPr>
          <w:p w14:paraId="5590A51E" w14:textId="638D2F68"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78 (39)</w:t>
            </w:r>
          </w:p>
        </w:tc>
        <w:tc>
          <w:tcPr>
            <w:tcW w:w="555" w:type="pct"/>
            <w:vAlign w:val="bottom"/>
          </w:tcPr>
          <w:p w14:paraId="291B416C" w14:textId="3A609102"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36 (18)</w:t>
            </w:r>
          </w:p>
        </w:tc>
        <w:tc>
          <w:tcPr>
            <w:tcW w:w="555" w:type="pct"/>
            <w:vAlign w:val="bottom"/>
          </w:tcPr>
          <w:p w14:paraId="15A997B1" w14:textId="25A7C69B" w:rsidR="004B4515" w:rsidRPr="00774A65" w:rsidRDefault="004B4515" w:rsidP="004B4515">
            <w:pPr>
              <w:jc w:val="center"/>
              <w:rPr>
                <w:rFonts w:ascii="Times New Roman" w:hAnsi="Times New Roman" w:cs="Times New Roman"/>
                <w:i/>
                <w:iCs/>
                <w:sz w:val="20"/>
                <w:szCs w:val="20"/>
              </w:rPr>
            </w:pPr>
            <w:r w:rsidRPr="00774A65">
              <w:rPr>
                <w:rFonts w:ascii="Times New Roman" w:hAnsi="Times New Roman" w:cs="Times New Roman"/>
                <w:i/>
                <w:iCs/>
                <w:sz w:val="20"/>
                <w:szCs w:val="20"/>
              </w:rPr>
              <w:t>0.64</w:t>
            </w:r>
          </w:p>
        </w:tc>
        <w:tc>
          <w:tcPr>
            <w:tcW w:w="555" w:type="pct"/>
            <w:vAlign w:val="bottom"/>
          </w:tcPr>
          <w:p w14:paraId="262D1168" w14:textId="307AE9B9" w:rsidR="004B4515" w:rsidRPr="00774A65" w:rsidRDefault="004B4515" w:rsidP="004B4515">
            <w:pPr>
              <w:jc w:val="center"/>
              <w:rPr>
                <w:rFonts w:ascii="Times New Roman" w:hAnsi="Times New Roman" w:cs="Times New Roman"/>
                <w:b/>
                <w:bCs/>
                <w:i/>
                <w:iCs/>
                <w:sz w:val="20"/>
                <w:szCs w:val="20"/>
              </w:rPr>
            </w:pPr>
            <w:r w:rsidRPr="00774A65">
              <w:rPr>
                <w:rFonts w:ascii="Times New Roman" w:hAnsi="Times New Roman" w:cs="Times New Roman"/>
                <w:b/>
                <w:bCs/>
                <w:i/>
                <w:iCs/>
                <w:sz w:val="20"/>
                <w:szCs w:val="20"/>
              </w:rPr>
              <w:t>0.78</w:t>
            </w:r>
          </w:p>
        </w:tc>
      </w:tr>
      <w:tr w:rsidR="008C1710" w:rsidRPr="001D26DC" w14:paraId="0A548EEC" w14:textId="77777777" w:rsidTr="004B4515">
        <w:tc>
          <w:tcPr>
            <w:tcW w:w="485" w:type="pct"/>
            <w:vMerge/>
          </w:tcPr>
          <w:p w14:paraId="7797BFF8" w14:textId="77777777" w:rsidR="008C1710" w:rsidRPr="004B4515" w:rsidRDefault="008C1710" w:rsidP="008C1710">
            <w:pPr>
              <w:rPr>
                <w:rFonts w:ascii="Times New Roman" w:hAnsi="Times New Roman" w:cs="Times New Roman"/>
                <w:sz w:val="20"/>
                <w:szCs w:val="20"/>
              </w:rPr>
            </w:pPr>
          </w:p>
        </w:tc>
        <w:tc>
          <w:tcPr>
            <w:tcW w:w="765" w:type="pct"/>
            <w:vMerge/>
          </w:tcPr>
          <w:p w14:paraId="2CE5025D" w14:textId="0DE0793D" w:rsidR="008C1710" w:rsidRPr="004B4515" w:rsidRDefault="008C1710" w:rsidP="008C1710">
            <w:pPr>
              <w:rPr>
                <w:rFonts w:ascii="Times New Roman" w:hAnsi="Times New Roman" w:cs="Times New Roman"/>
                <w:sz w:val="20"/>
                <w:szCs w:val="20"/>
              </w:rPr>
            </w:pPr>
          </w:p>
        </w:tc>
        <w:tc>
          <w:tcPr>
            <w:tcW w:w="553" w:type="pct"/>
            <w:vAlign w:val="center"/>
          </w:tcPr>
          <w:p w14:paraId="68987A8E" w14:textId="7608C70B"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A</w:t>
            </w:r>
          </w:p>
        </w:tc>
        <w:tc>
          <w:tcPr>
            <w:tcW w:w="507" w:type="pct"/>
            <w:vAlign w:val="bottom"/>
          </w:tcPr>
          <w:p w14:paraId="3CA29272" w14:textId="766527A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93 (46.5)</w:t>
            </w:r>
          </w:p>
        </w:tc>
        <w:tc>
          <w:tcPr>
            <w:tcW w:w="507" w:type="pct"/>
            <w:vAlign w:val="bottom"/>
          </w:tcPr>
          <w:p w14:paraId="43D8F8BB" w14:textId="21AE725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74 (37)</w:t>
            </w:r>
          </w:p>
        </w:tc>
        <w:tc>
          <w:tcPr>
            <w:tcW w:w="517" w:type="pct"/>
            <w:vAlign w:val="bottom"/>
          </w:tcPr>
          <w:p w14:paraId="75CAE530" w14:textId="3C65D451"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26 (13)</w:t>
            </w:r>
          </w:p>
        </w:tc>
        <w:tc>
          <w:tcPr>
            <w:tcW w:w="555" w:type="pct"/>
            <w:vAlign w:val="bottom"/>
          </w:tcPr>
          <w:p w14:paraId="03C758AE" w14:textId="298EF74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 (3.5)</w:t>
            </w:r>
          </w:p>
        </w:tc>
        <w:tc>
          <w:tcPr>
            <w:tcW w:w="555" w:type="pct"/>
            <w:vAlign w:val="bottom"/>
          </w:tcPr>
          <w:p w14:paraId="11A1B09A" w14:textId="6CB21093" w:rsidR="008C1710" w:rsidRPr="00A3055A" w:rsidRDefault="008C1710" w:rsidP="008C1710">
            <w:pPr>
              <w:jc w:val="center"/>
              <w:rPr>
                <w:rFonts w:ascii="Times New Roman" w:hAnsi="Times New Roman" w:cs="Times New Roman"/>
                <w:b/>
                <w:bCs/>
                <w:sz w:val="20"/>
                <w:szCs w:val="20"/>
              </w:rPr>
            </w:pPr>
            <w:r w:rsidRPr="00A3055A">
              <w:rPr>
                <w:rFonts w:ascii="Times New Roman" w:hAnsi="Times New Roman" w:cs="Times New Roman"/>
                <w:b/>
                <w:bCs/>
                <w:sz w:val="20"/>
                <w:szCs w:val="20"/>
              </w:rPr>
              <w:t>0.93</w:t>
            </w:r>
          </w:p>
        </w:tc>
        <w:tc>
          <w:tcPr>
            <w:tcW w:w="555" w:type="pct"/>
            <w:vAlign w:val="bottom"/>
          </w:tcPr>
          <w:p w14:paraId="0300CFED" w14:textId="0632BBCF"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0.26</w:t>
            </w:r>
          </w:p>
        </w:tc>
      </w:tr>
      <w:tr w:rsidR="008C1710" w:rsidRPr="00026094" w14:paraId="6B00C85A" w14:textId="77777777" w:rsidTr="004B4515">
        <w:tc>
          <w:tcPr>
            <w:tcW w:w="485" w:type="pct"/>
            <w:vMerge/>
          </w:tcPr>
          <w:p w14:paraId="5E39A868" w14:textId="77777777" w:rsidR="008C1710" w:rsidRPr="004B4515" w:rsidRDefault="008C1710" w:rsidP="008C1710">
            <w:pPr>
              <w:rPr>
                <w:rFonts w:ascii="Times New Roman" w:hAnsi="Times New Roman" w:cs="Times New Roman"/>
                <w:sz w:val="20"/>
                <w:szCs w:val="20"/>
              </w:rPr>
            </w:pPr>
          </w:p>
        </w:tc>
        <w:tc>
          <w:tcPr>
            <w:tcW w:w="765" w:type="pct"/>
            <w:vMerge/>
          </w:tcPr>
          <w:p w14:paraId="68FBBA04" w14:textId="13AC90BF" w:rsidR="008C1710" w:rsidRPr="004B4515" w:rsidRDefault="008C1710" w:rsidP="008C1710">
            <w:pPr>
              <w:rPr>
                <w:rFonts w:ascii="Times New Roman" w:hAnsi="Times New Roman" w:cs="Times New Roman"/>
                <w:sz w:val="20"/>
                <w:szCs w:val="20"/>
              </w:rPr>
            </w:pPr>
          </w:p>
        </w:tc>
        <w:tc>
          <w:tcPr>
            <w:tcW w:w="553" w:type="pct"/>
            <w:vAlign w:val="center"/>
          </w:tcPr>
          <w:p w14:paraId="1C1C13D5" w14:textId="429E1C72"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B</w:t>
            </w:r>
          </w:p>
        </w:tc>
        <w:tc>
          <w:tcPr>
            <w:tcW w:w="507" w:type="pct"/>
            <w:vAlign w:val="bottom"/>
          </w:tcPr>
          <w:p w14:paraId="7C3186D3" w14:textId="635BB6F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91 (45.5)</w:t>
            </w:r>
          </w:p>
        </w:tc>
        <w:tc>
          <w:tcPr>
            <w:tcW w:w="507" w:type="pct"/>
            <w:vAlign w:val="bottom"/>
          </w:tcPr>
          <w:p w14:paraId="130E528D" w14:textId="5086CF23"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71 (35.5)</w:t>
            </w:r>
          </w:p>
        </w:tc>
        <w:tc>
          <w:tcPr>
            <w:tcW w:w="517" w:type="pct"/>
            <w:vAlign w:val="bottom"/>
          </w:tcPr>
          <w:p w14:paraId="2781B57A" w14:textId="5EC54E6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29 (14.5)</w:t>
            </w:r>
          </w:p>
        </w:tc>
        <w:tc>
          <w:tcPr>
            <w:tcW w:w="555" w:type="pct"/>
            <w:vAlign w:val="bottom"/>
          </w:tcPr>
          <w:p w14:paraId="361BE363" w14:textId="525D9358"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 (4.5)</w:t>
            </w:r>
          </w:p>
        </w:tc>
        <w:tc>
          <w:tcPr>
            <w:tcW w:w="555" w:type="pct"/>
            <w:vAlign w:val="bottom"/>
          </w:tcPr>
          <w:p w14:paraId="66EF0D2D" w14:textId="6AEA6D3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0.91</w:t>
            </w:r>
          </w:p>
        </w:tc>
        <w:tc>
          <w:tcPr>
            <w:tcW w:w="555" w:type="pct"/>
            <w:vAlign w:val="bottom"/>
          </w:tcPr>
          <w:p w14:paraId="7BD96ABC" w14:textId="3E6C8D14"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0.29</w:t>
            </w:r>
          </w:p>
        </w:tc>
      </w:tr>
      <w:tr w:rsidR="008C1710" w:rsidRPr="00026094" w14:paraId="04277AF2" w14:textId="77777777" w:rsidTr="004B4515">
        <w:tc>
          <w:tcPr>
            <w:tcW w:w="485" w:type="pct"/>
            <w:vMerge/>
          </w:tcPr>
          <w:p w14:paraId="1290314E" w14:textId="77777777" w:rsidR="008C1710" w:rsidRPr="004B4515" w:rsidRDefault="008C1710" w:rsidP="008C1710">
            <w:pPr>
              <w:rPr>
                <w:rFonts w:ascii="Times New Roman" w:hAnsi="Times New Roman" w:cs="Times New Roman"/>
                <w:sz w:val="20"/>
                <w:szCs w:val="20"/>
              </w:rPr>
            </w:pPr>
          </w:p>
        </w:tc>
        <w:tc>
          <w:tcPr>
            <w:tcW w:w="765" w:type="pct"/>
            <w:vMerge/>
          </w:tcPr>
          <w:p w14:paraId="1813068E" w14:textId="64FE8063" w:rsidR="008C1710" w:rsidRPr="004B4515" w:rsidRDefault="008C1710" w:rsidP="008C1710">
            <w:pPr>
              <w:rPr>
                <w:rFonts w:ascii="Times New Roman" w:hAnsi="Times New Roman" w:cs="Times New Roman"/>
                <w:sz w:val="20"/>
                <w:szCs w:val="20"/>
              </w:rPr>
            </w:pPr>
          </w:p>
        </w:tc>
        <w:tc>
          <w:tcPr>
            <w:tcW w:w="553" w:type="pct"/>
            <w:vAlign w:val="center"/>
          </w:tcPr>
          <w:p w14:paraId="2CEF31C1" w14:textId="5D6513DA"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C</w:t>
            </w:r>
          </w:p>
        </w:tc>
        <w:tc>
          <w:tcPr>
            <w:tcW w:w="507" w:type="pct"/>
            <w:vAlign w:val="bottom"/>
          </w:tcPr>
          <w:p w14:paraId="6F548D7B" w14:textId="656D17CC"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92 (46)</w:t>
            </w:r>
          </w:p>
        </w:tc>
        <w:tc>
          <w:tcPr>
            <w:tcW w:w="507" w:type="pct"/>
            <w:vAlign w:val="bottom"/>
          </w:tcPr>
          <w:p w14:paraId="19C495C2" w14:textId="2536DDA7"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68 (34)</w:t>
            </w:r>
          </w:p>
        </w:tc>
        <w:tc>
          <w:tcPr>
            <w:tcW w:w="517" w:type="pct"/>
            <w:vAlign w:val="bottom"/>
          </w:tcPr>
          <w:p w14:paraId="25B1E083" w14:textId="44E222C3"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32 (16)</w:t>
            </w:r>
          </w:p>
        </w:tc>
        <w:tc>
          <w:tcPr>
            <w:tcW w:w="555" w:type="pct"/>
            <w:vAlign w:val="bottom"/>
          </w:tcPr>
          <w:p w14:paraId="33FEBB70" w14:textId="325C7D8A"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 (4)</w:t>
            </w:r>
          </w:p>
        </w:tc>
        <w:tc>
          <w:tcPr>
            <w:tcW w:w="555" w:type="pct"/>
            <w:vAlign w:val="bottom"/>
          </w:tcPr>
          <w:p w14:paraId="4E6973DB" w14:textId="2148E3C9"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0.92</w:t>
            </w:r>
          </w:p>
        </w:tc>
        <w:tc>
          <w:tcPr>
            <w:tcW w:w="555" w:type="pct"/>
            <w:vAlign w:val="bottom"/>
          </w:tcPr>
          <w:p w14:paraId="3E8E6CEE" w14:textId="045768E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0.32</w:t>
            </w:r>
          </w:p>
        </w:tc>
      </w:tr>
      <w:tr w:rsidR="008C1710" w:rsidRPr="00026094" w14:paraId="0C7680A0" w14:textId="77777777" w:rsidTr="004B4515">
        <w:tc>
          <w:tcPr>
            <w:tcW w:w="485" w:type="pct"/>
            <w:vMerge/>
            <w:tcBorders>
              <w:bottom w:val="double" w:sz="4" w:space="0" w:color="auto"/>
            </w:tcBorders>
          </w:tcPr>
          <w:p w14:paraId="2A87716E" w14:textId="77777777" w:rsidR="008C1710" w:rsidRPr="004B4515" w:rsidRDefault="008C1710" w:rsidP="008C1710">
            <w:pPr>
              <w:rPr>
                <w:rFonts w:ascii="Times New Roman" w:hAnsi="Times New Roman" w:cs="Times New Roman"/>
                <w:sz w:val="20"/>
                <w:szCs w:val="20"/>
              </w:rPr>
            </w:pPr>
          </w:p>
        </w:tc>
        <w:tc>
          <w:tcPr>
            <w:tcW w:w="765" w:type="pct"/>
            <w:vMerge/>
            <w:tcBorders>
              <w:bottom w:val="double" w:sz="4" w:space="0" w:color="auto"/>
            </w:tcBorders>
          </w:tcPr>
          <w:p w14:paraId="79A448CA" w14:textId="40C040EC" w:rsidR="008C1710" w:rsidRPr="004B4515" w:rsidRDefault="008C1710" w:rsidP="008C1710">
            <w:pPr>
              <w:rPr>
                <w:rFonts w:ascii="Times New Roman" w:hAnsi="Times New Roman" w:cs="Times New Roman"/>
                <w:sz w:val="20"/>
                <w:szCs w:val="20"/>
              </w:rPr>
            </w:pPr>
          </w:p>
        </w:tc>
        <w:tc>
          <w:tcPr>
            <w:tcW w:w="553" w:type="pct"/>
            <w:tcBorders>
              <w:bottom w:val="double" w:sz="4" w:space="0" w:color="auto"/>
            </w:tcBorders>
            <w:vAlign w:val="center"/>
          </w:tcPr>
          <w:p w14:paraId="2E895409" w14:textId="0229ACC6"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D</w:t>
            </w:r>
          </w:p>
        </w:tc>
        <w:tc>
          <w:tcPr>
            <w:tcW w:w="507" w:type="pct"/>
            <w:tcBorders>
              <w:bottom w:val="double" w:sz="4" w:space="0" w:color="auto"/>
            </w:tcBorders>
            <w:vAlign w:val="bottom"/>
          </w:tcPr>
          <w:p w14:paraId="6569B169" w14:textId="285FC89F"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89 (44.5)</w:t>
            </w:r>
          </w:p>
        </w:tc>
        <w:tc>
          <w:tcPr>
            <w:tcW w:w="507" w:type="pct"/>
            <w:tcBorders>
              <w:bottom w:val="double" w:sz="4" w:space="0" w:color="auto"/>
            </w:tcBorders>
            <w:vAlign w:val="bottom"/>
          </w:tcPr>
          <w:p w14:paraId="22C808AD" w14:textId="7DA054C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63 (31.5)</w:t>
            </w:r>
          </w:p>
        </w:tc>
        <w:tc>
          <w:tcPr>
            <w:tcW w:w="517" w:type="pct"/>
            <w:tcBorders>
              <w:bottom w:val="double" w:sz="4" w:space="0" w:color="auto"/>
            </w:tcBorders>
            <w:vAlign w:val="bottom"/>
          </w:tcPr>
          <w:p w14:paraId="6F018E2A" w14:textId="0AE1280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37 (18.5)</w:t>
            </w:r>
          </w:p>
        </w:tc>
        <w:tc>
          <w:tcPr>
            <w:tcW w:w="555" w:type="pct"/>
            <w:tcBorders>
              <w:bottom w:val="double" w:sz="4" w:space="0" w:color="auto"/>
            </w:tcBorders>
            <w:vAlign w:val="bottom"/>
          </w:tcPr>
          <w:p w14:paraId="29B7DFBD" w14:textId="7AC9E810"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11 (5.5)</w:t>
            </w:r>
          </w:p>
        </w:tc>
        <w:tc>
          <w:tcPr>
            <w:tcW w:w="555" w:type="pct"/>
            <w:tcBorders>
              <w:bottom w:val="double" w:sz="4" w:space="0" w:color="auto"/>
            </w:tcBorders>
            <w:vAlign w:val="bottom"/>
          </w:tcPr>
          <w:p w14:paraId="0E0F2084" w14:textId="2ED8A540"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0.89</w:t>
            </w:r>
          </w:p>
        </w:tc>
        <w:tc>
          <w:tcPr>
            <w:tcW w:w="555" w:type="pct"/>
            <w:tcBorders>
              <w:bottom w:val="double" w:sz="4" w:space="0" w:color="auto"/>
            </w:tcBorders>
            <w:vAlign w:val="bottom"/>
          </w:tcPr>
          <w:p w14:paraId="755F2D09" w14:textId="48485068"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0.37</w:t>
            </w:r>
          </w:p>
        </w:tc>
      </w:tr>
      <w:tr w:rsidR="008C1710" w:rsidRPr="00026094" w14:paraId="34B8C4E7" w14:textId="77777777" w:rsidTr="004B4515">
        <w:tc>
          <w:tcPr>
            <w:tcW w:w="485" w:type="pct"/>
            <w:vMerge w:val="restart"/>
            <w:tcBorders>
              <w:top w:val="double" w:sz="4" w:space="0" w:color="auto"/>
            </w:tcBorders>
          </w:tcPr>
          <w:p w14:paraId="00980B43" w14:textId="4B7717C7" w:rsidR="008C1710" w:rsidRPr="004B4515" w:rsidRDefault="008C1710" w:rsidP="008C1710">
            <w:pPr>
              <w:rPr>
                <w:rFonts w:ascii="Times New Roman" w:hAnsi="Times New Roman" w:cs="Times New Roman"/>
                <w:sz w:val="20"/>
                <w:szCs w:val="20"/>
              </w:rPr>
            </w:pPr>
            <w:r>
              <w:rPr>
                <w:rFonts w:ascii="Times New Roman" w:hAnsi="Times New Roman" w:cs="Times New Roman"/>
                <w:sz w:val="20"/>
                <w:szCs w:val="20"/>
              </w:rPr>
              <w:t xml:space="preserve">b) </w:t>
            </w:r>
            <w:r w:rsidRPr="004B4515">
              <w:rPr>
                <w:rFonts w:ascii="Times New Roman" w:hAnsi="Times New Roman" w:cs="Times New Roman"/>
                <w:sz w:val="20"/>
                <w:szCs w:val="20"/>
              </w:rPr>
              <w:t>GPT-3.5</w:t>
            </w:r>
            <w:r w:rsidR="00EA7224">
              <w:rPr>
                <w:rFonts w:ascii="Times New Roman" w:hAnsi="Times New Roman" w:cs="Times New Roman"/>
                <w:sz w:val="20"/>
                <w:szCs w:val="20"/>
              </w:rPr>
              <w:t>-turbo</w:t>
            </w:r>
            <w:r w:rsidRPr="004B4515">
              <w:rPr>
                <w:rFonts w:ascii="Times New Roman" w:hAnsi="Times New Roman" w:cs="Times New Roman"/>
                <w:sz w:val="20"/>
                <w:szCs w:val="20"/>
              </w:rPr>
              <w:t xml:space="preserve"> (reversed prompt)</w:t>
            </w:r>
          </w:p>
        </w:tc>
        <w:tc>
          <w:tcPr>
            <w:tcW w:w="765" w:type="pct"/>
            <w:vMerge w:val="restart"/>
            <w:tcBorders>
              <w:top w:val="double" w:sz="4" w:space="0" w:color="auto"/>
            </w:tcBorders>
          </w:tcPr>
          <w:p w14:paraId="0E458F5F" w14:textId="29175EAE" w:rsidR="008C1710" w:rsidRPr="004B4515" w:rsidRDefault="008C1710" w:rsidP="008C1710">
            <w:pPr>
              <w:rPr>
                <w:rFonts w:ascii="Times New Roman" w:hAnsi="Times New Roman" w:cs="Times New Roman"/>
                <w:sz w:val="20"/>
                <w:szCs w:val="20"/>
              </w:rPr>
            </w:pPr>
            <w:r w:rsidRPr="004B4515">
              <w:rPr>
                <w:rFonts w:ascii="Times New Roman" w:hAnsi="Times New Roman" w:cs="Times New Roman"/>
                <w:sz w:val="20"/>
                <w:szCs w:val="20"/>
              </w:rPr>
              <w:t>Admission status</w:t>
            </w:r>
          </w:p>
        </w:tc>
        <w:tc>
          <w:tcPr>
            <w:tcW w:w="553" w:type="pct"/>
            <w:tcBorders>
              <w:top w:val="double" w:sz="4" w:space="0" w:color="auto"/>
            </w:tcBorders>
            <w:vAlign w:val="center"/>
          </w:tcPr>
          <w:p w14:paraId="1D99DD4C" w14:textId="2B57337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i/>
                <w:iCs/>
                <w:sz w:val="20"/>
                <w:szCs w:val="20"/>
              </w:rPr>
              <w:t>Physician</w:t>
            </w:r>
          </w:p>
        </w:tc>
        <w:tc>
          <w:tcPr>
            <w:tcW w:w="507" w:type="pct"/>
            <w:tcBorders>
              <w:top w:val="double" w:sz="4" w:space="0" w:color="auto"/>
            </w:tcBorders>
            <w:vAlign w:val="bottom"/>
          </w:tcPr>
          <w:p w14:paraId="32CB5F69" w14:textId="34316789"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73 (36.5)</w:t>
            </w:r>
          </w:p>
        </w:tc>
        <w:tc>
          <w:tcPr>
            <w:tcW w:w="507" w:type="pct"/>
            <w:tcBorders>
              <w:top w:val="double" w:sz="4" w:space="0" w:color="auto"/>
            </w:tcBorders>
            <w:vAlign w:val="bottom"/>
          </w:tcPr>
          <w:p w14:paraId="3F181ED4" w14:textId="37E3E9D1"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26 (13)</w:t>
            </w:r>
          </w:p>
        </w:tc>
        <w:tc>
          <w:tcPr>
            <w:tcW w:w="517" w:type="pct"/>
            <w:tcBorders>
              <w:top w:val="double" w:sz="4" w:space="0" w:color="auto"/>
            </w:tcBorders>
            <w:vAlign w:val="bottom"/>
          </w:tcPr>
          <w:p w14:paraId="1B638322" w14:textId="05DF11BF"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74 (37)</w:t>
            </w:r>
          </w:p>
        </w:tc>
        <w:tc>
          <w:tcPr>
            <w:tcW w:w="555" w:type="pct"/>
            <w:tcBorders>
              <w:top w:val="double" w:sz="4" w:space="0" w:color="auto"/>
            </w:tcBorders>
            <w:vAlign w:val="bottom"/>
          </w:tcPr>
          <w:p w14:paraId="53AA7A34" w14:textId="18781728"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27 (13.5)</w:t>
            </w:r>
          </w:p>
        </w:tc>
        <w:tc>
          <w:tcPr>
            <w:tcW w:w="555" w:type="pct"/>
            <w:tcBorders>
              <w:top w:val="double" w:sz="4" w:space="0" w:color="auto"/>
            </w:tcBorders>
            <w:vAlign w:val="bottom"/>
          </w:tcPr>
          <w:p w14:paraId="4E1F0856" w14:textId="3EEABE83"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0.73</w:t>
            </w:r>
          </w:p>
        </w:tc>
        <w:tc>
          <w:tcPr>
            <w:tcW w:w="555" w:type="pct"/>
            <w:tcBorders>
              <w:top w:val="double" w:sz="4" w:space="0" w:color="auto"/>
            </w:tcBorders>
            <w:vAlign w:val="bottom"/>
          </w:tcPr>
          <w:p w14:paraId="178FB737" w14:textId="3E28D17D" w:rsidR="008C1710" w:rsidRPr="006E5E3C" w:rsidRDefault="008C1710" w:rsidP="008C1710">
            <w:pPr>
              <w:jc w:val="center"/>
              <w:rPr>
                <w:rFonts w:ascii="Times New Roman" w:hAnsi="Times New Roman" w:cs="Times New Roman"/>
                <w:b/>
                <w:bCs/>
                <w:i/>
                <w:iCs/>
                <w:sz w:val="20"/>
                <w:szCs w:val="20"/>
              </w:rPr>
            </w:pPr>
            <w:r w:rsidRPr="006E5E3C">
              <w:rPr>
                <w:rFonts w:ascii="Times New Roman" w:hAnsi="Times New Roman" w:cs="Times New Roman"/>
                <w:b/>
                <w:bCs/>
                <w:i/>
                <w:iCs/>
                <w:sz w:val="20"/>
                <w:szCs w:val="20"/>
              </w:rPr>
              <w:t>0.74</w:t>
            </w:r>
          </w:p>
        </w:tc>
      </w:tr>
      <w:tr w:rsidR="008C1710" w:rsidRPr="00026094" w14:paraId="302951C4" w14:textId="77777777" w:rsidTr="004B4515">
        <w:tc>
          <w:tcPr>
            <w:tcW w:w="485" w:type="pct"/>
            <w:vMerge/>
          </w:tcPr>
          <w:p w14:paraId="3E641674" w14:textId="77777777" w:rsidR="008C1710" w:rsidRPr="004B4515" w:rsidRDefault="008C1710" w:rsidP="008C1710">
            <w:pPr>
              <w:rPr>
                <w:rFonts w:ascii="Times New Roman" w:hAnsi="Times New Roman" w:cs="Times New Roman"/>
                <w:sz w:val="20"/>
                <w:szCs w:val="20"/>
              </w:rPr>
            </w:pPr>
          </w:p>
        </w:tc>
        <w:tc>
          <w:tcPr>
            <w:tcW w:w="765" w:type="pct"/>
            <w:vMerge/>
          </w:tcPr>
          <w:p w14:paraId="2F66AE28" w14:textId="63F4B8D8" w:rsidR="008C1710" w:rsidRPr="004B4515" w:rsidRDefault="008C1710" w:rsidP="008C1710">
            <w:pPr>
              <w:rPr>
                <w:rFonts w:ascii="Times New Roman" w:hAnsi="Times New Roman" w:cs="Times New Roman"/>
                <w:sz w:val="20"/>
                <w:szCs w:val="20"/>
              </w:rPr>
            </w:pPr>
          </w:p>
        </w:tc>
        <w:tc>
          <w:tcPr>
            <w:tcW w:w="553" w:type="pct"/>
            <w:vAlign w:val="center"/>
          </w:tcPr>
          <w:p w14:paraId="1133FF03" w14:textId="14545851"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A</w:t>
            </w:r>
          </w:p>
        </w:tc>
        <w:tc>
          <w:tcPr>
            <w:tcW w:w="507" w:type="pct"/>
            <w:vAlign w:val="bottom"/>
          </w:tcPr>
          <w:p w14:paraId="12CADEB3" w14:textId="0332180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100 (50)</w:t>
            </w:r>
          </w:p>
        </w:tc>
        <w:tc>
          <w:tcPr>
            <w:tcW w:w="507" w:type="pct"/>
            <w:vAlign w:val="bottom"/>
          </w:tcPr>
          <w:p w14:paraId="0BCE2CE2" w14:textId="3FF7B5C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93 (46.5)</w:t>
            </w:r>
          </w:p>
        </w:tc>
        <w:tc>
          <w:tcPr>
            <w:tcW w:w="517" w:type="pct"/>
            <w:vAlign w:val="bottom"/>
          </w:tcPr>
          <w:p w14:paraId="7F9C81E3" w14:textId="17D668CE"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 (3.5)</w:t>
            </w:r>
          </w:p>
        </w:tc>
        <w:tc>
          <w:tcPr>
            <w:tcW w:w="555" w:type="pct"/>
            <w:vAlign w:val="bottom"/>
          </w:tcPr>
          <w:p w14:paraId="322FCC9D" w14:textId="0D22B071"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 (0)</w:t>
            </w:r>
          </w:p>
        </w:tc>
        <w:tc>
          <w:tcPr>
            <w:tcW w:w="555" w:type="pct"/>
            <w:vAlign w:val="bottom"/>
          </w:tcPr>
          <w:p w14:paraId="6EC97348" w14:textId="19B7F8B7" w:rsidR="008C1710" w:rsidRPr="006E5E3C" w:rsidRDefault="008C1710" w:rsidP="008C1710">
            <w:pPr>
              <w:jc w:val="center"/>
              <w:rPr>
                <w:rFonts w:ascii="Times New Roman" w:hAnsi="Times New Roman" w:cs="Times New Roman"/>
                <w:b/>
                <w:bCs/>
                <w:sz w:val="20"/>
                <w:szCs w:val="20"/>
              </w:rPr>
            </w:pPr>
            <w:r w:rsidRPr="006E5E3C">
              <w:rPr>
                <w:rFonts w:ascii="Times New Roman" w:hAnsi="Times New Roman" w:cs="Times New Roman"/>
                <w:b/>
                <w:bCs/>
                <w:sz w:val="20"/>
                <w:szCs w:val="20"/>
              </w:rPr>
              <w:t>1.00</w:t>
            </w:r>
          </w:p>
        </w:tc>
        <w:tc>
          <w:tcPr>
            <w:tcW w:w="555" w:type="pct"/>
            <w:vAlign w:val="bottom"/>
          </w:tcPr>
          <w:p w14:paraId="41587F9A" w14:textId="794A3F47"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0.07</w:t>
            </w:r>
          </w:p>
        </w:tc>
      </w:tr>
      <w:tr w:rsidR="008C1710" w:rsidRPr="00026094" w14:paraId="1ACCDB00" w14:textId="77777777" w:rsidTr="004B4515">
        <w:tc>
          <w:tcPr>
            <w:tcW w:w="485" w:type="pct"/>
            <w:vMerge/>
          </w:tcPr>
          <w:p w14:paraId="3CA66526" w14:textId="77777777" w:rsidR="008C1710" w:rsidRPr="004B4515" w:rsidRDefault="008C1710" w:rsidP="008C1710">
            <w:pPr>
              <w:rPr>
                <w:rFonts w:ascii="Times New Roman" w:hAnsi="Times New Roman" w:cs="Times New Roman"/>
                <w:sz w:val="20"/>
                <w:szCs w:val="20"/>
              </w:rPr>
            </w:pPr>
          </w:p>
        </w:tc>
        <w:tc>
          <w:tcPr>
            <w:tcW w:w="765" w:type="pct"/>
            <w:vMerge/>
          </w:tcPr>
          <w:p w14:paraId="3C328646" w14:textId="20BE393C" w:rsidR="008C1710" w:rsidRPr="004B4515" w:rsidRDefault="008C1710" w:rsidP="008C1710">
            <w:pPr>
              <w:rPr>
                <w:rFonts w:ascii="Times New Roman" w:hAnsi="Times New Roman" w:cs="Times New Roman"/>
                <w:sz w:val="20"/>
                <w:szCs w:val="20"/>
              </w:rPr>
            </w:pPr>
          </w:p>
        </w:tc>
        <w:tc>
          <w:tcPr>
            <w:tcW w:w="553" w:type="pct"/>
            <w:vAlign w:val="center"/>
          </w:tcPr>
          <w:p w14:paraId="7955FC80" w14:textId="474FC26D"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B</w:t>
            </w:r>
          </w:p>
        </w:tc>
        <w:tc>
          <w:tcPr>
            <w:tcW w:w="507" w:type="pct"/>
            <w:vAlign w:val="bottom"/>
          </w:tcPr>
          <w:p w14:paraId="72C4A8DE" w14:textId="7DF8625A"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98 (49)</w:t>
            </w:r>
          </w:p>
        </w:tc>
        <w:tc>
          <w:tcPr>
            <w:tcW w:w="507" w:type="pct"/>
            <w:vAlign w:val="bottom"/>
          </w:tcPr>
          <w:p w14:paraId="7D8F3BEA" w14:textId="46D1FBAE"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65 (32.5)</w:t>
            </w:r>
          </w:p>
        </w:tc>
        <w:tc>
          <w:tcPr>
            <w:tcW w:w="517" w:type="pct"/>
            <w:vAlign w:val="bottom"/>
          </w:tcPr>
          <w:p w14:paraId="7AFA762B" w14:textId="26CD020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35 (17.5)</w:t>
            </w:r>
          </w:p>
        </w:tc>
        <w:tc>
          <w:tcPr>
            <w:tcW w:w="555" w:type="pct"/>
            <w:vAlign w:val="bottom"/>
          </w:tcPr>
          <w:p w14:paraId="75943AB1" w14:textId="605AC1DC"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2 (1)</w:t>
            </w:r>
          </w:p>
        </w:tc>
        <w:tc>
          <w:tcPr>
            <w:tcW w:w="555" w:type="pct"/>
            <w:vAlign w:val="bottom"/>
          </w:tcPr>
          <w:p w14:paraId="529C87DE" w14:textId="7351F9D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0.98</w:t>
            </w:r>
          </w:p>
        </w:tc>
        <w:tc>
          <w:tcPr>
            <w:tcW w:w="555" w:type="pct"/>
            <w:vAlign w:val="bottom"/>
          </w:tcPr>
          <w:p w14:paraId="5A153B52" w14:textId="79B96634"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0.35</w:t>
            </w:r>
          </w:p>
        </w:tc>
      </w:tr>
      <w:tr w:rsidR="008C1710" w:rsidRPr="00026094" w14:paraId="554FD303" w14:textId="77777777" w:rsidTr="004B4515">
        <w:tc>
          <w:tcPr>
            <w:tcW w:w="485" w:type="pct"/>
            <w:vMerge/>
          </w:tcPr>
          <w:p w14:paraId="0416537B" w14:textId="77777777" w:rsidR="008C1710" w:rsidRPr="004B4515" w:rsidRDefault="008C1710" w:rsidP="008C1710">
            <w:pPr>
              <w:rPr>
                <w:rFonts w:ascii="Times New Roman" w:hAnsi="Times New Roman" w:cs="Times New Roman"/>
                <w:sz w:val="20"/>
                <w:szCs w:val="20"/>
              </w:rPr>
            </w:pPr>
          </w:p>
        </w:tc>
        <w:tc>
          <w:tcPr>
            <w:tcW w:w="765" w:type="pct"/>
            <w:vMerge/>
          </w:tcPr>
          <w:p w14:paraId="3FFA4360" w14:textId="56833F0A" w:rsidR="008C1710" w:rsidRPr="004B4515" w:rsidRDefault="008C1710" w:rsidP="008C1710">
            <w:pPr>
              <w:rPr>
                <w:rFonts w:ascii="Times New Roman" w:hAnsi="Times New Roman" w:cs="Times New Roman"/>
                <w:sz w:val="20"/>
                <w:szCs w:val="20"/>
              </w:rPr>
            </w:pPr>
          </w:p>
        </w:tc>
        <w:tc>
          <w:tcPr>
            <w:tcW w:w="553" w:type="pct"/>
            <w:vAlign w:val="center"/>
          </w:tcPr>
          <w:p w14:paraId="7EF79270" w14:textId="10C0AAA2"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C</w:t>
            </w:r>
          </w:p>
        </w:tc>
        <w:tc>
          <w:tcPr>
            <w:tcW w:w="507" w:type="pct"/>
            <w:vAlign w:val="bottom"/>
          </w:tcPr>
          <w:p w14:paraId="7AB9C759" w14:textId="14C49DB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96 (48)</w:t>
            </w:r>
          </w:p>
        </w:tc>
        <w:tc>
          <w:tcPr>
            <w:tcW w:w="507" w:type="pct"/>
            <w:vAlign w:val="bottom"/>
          </w:tcPr>
          <w:p w14:paraId="44219A7E" w14:textId="044E4BB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59 (29.5)</w:t>
            </w:r>
          </w:p>
        </w:tc>
        <w:tc>
          <w:tcPr>
            <w:tcW w:w="517" w:type="pct"/>
            <w:vAlign w:val="bottom"/>
          </w:tcPr>
          <w:p w14:paraId="5830A2AC" w14:textId="083DF603"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41 (20.5)</w:t>
            </w:r>
          </w:p>
        </w:tc>
        <w:tc>
          <w:tcPr>
            <w:tcW w:w="555" w:type="pct"/>
            <w:vAlign w:val="bottom"/>
          </w:tcPr>
          <w:p w14:paraId="5CDD8496" w14:textId="22C62C61"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4 (2)</w:t>
            </w:r>
          </w:p>
        </w:tc>
        <w:tc>
          <w:tcPr>
            <w:tcW w:w="555" w:type="pct"/>
            <w:vAlign w:val="bottom"/>
          </w:tcPr>
          <w:p w14:paraId="3934621B" w14:textId="6EE9F793"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0.96</w:t>
            </w:r>
          </w:p>
        </w:tc>
        <w:tc>
          <w:tcPr>
            <w:tcW w:w="555" w:type="pct"/>
            <w:vAlign w:val="bottom"/>
          </w:tcPr>
          <w:p w14:paraId="29A48A10" w14:textId="3F2FDD18"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0.41</w:t>
            </w:r>
          </w:p>
        </w:tc>
      </w:tr>
      <w:tr w:rsidR="008C1710" w:rsidRPr="00026094" w14:paraId="6600FCEE" w14:textId="77777777" w:rsidTr="004B4515">
        <w:tc>
          <w:tcPr>
            <w:tcW w:w="485" w:type="pct"/>
            <w:vMerge/>
          </w:tcPr>
          <w:p w14:paraId="2FA75950" w14:textId="77777777" w:rsidR="008C1710" w:rsidRPr="004B4515" w:rsidRDefault="008C1710" w:rsidP="008C1710">
            <w:pPr>
              <w:rPr>
                <w:rFonts w:ascii="Times New Roman" w:hAnsi="Times New Roman" w:cs="Times New Roman"/>
                <w:sz w:val="20"/>
                <w:szCs w:val="20"/>
              </w:rPr>
            </w:pPr>
          </w:p>
        </w:tc>
        <w:tc>
          <w:tcPr>
            <w:tcW w:w="765" w:type="pct"/>
            <w:vMerge/>
          </w:tcPr>
          <w:p w14:paraId="725EF606" w14:textId="678D37EC" w:rsidR="008C1710" w:rsidRPr="004B4515" w:rsidRDefault="008C1710" w:rsidP="008C1710">
            <w:pPr>
              <w:rPr>
                <w:rFonts w:ascii="Times New Roman" w:hAnsi="Times New Roman" w:cs="Times New Roman"/>
                <w:sz w:val="20"/>
                <w:szCs w:val="20"/>
              </w:rPr>
            </w:pPr>
          </w:p>
        </w:tc>
        <w:tc>
          <w:tcPr>
            <w:tcW w:w="553" w:type="pct"/>
            <w:vAlign w:val="center"/>
          </w:tcPr>
          <w:p w14:paraId="40113F83" w14:textId="75073A59"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D</w:t>
            </w:r>
          </w:p>
        </w:tc>
        <w:tc>
          <w:tcPr>
            <w:tcW w:w="507" w:type="pct"/>
            <w:vAlign w:val="bottom"/>
          </w:tcPr>
          <w:p w14:paraId="70BE5DD4" w14:textId="36CDCE3C"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92 (46)</w:t>
            </w:r>
          </w:p>
        </w:tc>
        <w:tc>
          <w:tcPr>
            <w:tcW w:w="507" w:type="pct"/>
            <w:vAlign w:val="bottom"/>
          </w:tcPr>
          <w:p w14:paraId="522274AB" w14:textId="58BF8E00"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54 (27)</w:t>
            </w:r>
          </w:p>
        </w:tc>
        <w:tc>
          <w:tcPr>
            <w:tcW w:w="517" w:type="pct"/>
            <w:vAlign w:val="bottom"/>
          </w:tcPr>
          <w:p w14:paraId="0EE29845" w14:textId="6558651C"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46 (23)</w:t>
            </w:r>
          </w:p>
        </w:tc>
        <w:tc>
          <w:tcPr>
            <w:tcW w:w="555" w:type="pct"/>
            <w:vAlign w:val="bottom"/>
          </w:tcPr>
          <w:p w14:paraId="25F841DF" w14:textId="29E4B7E8"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 (4)</w:t>
            </w:r>
          </w:p>
        </w:tc>
        <w:tc>
          <w:tcPr>
            <w:tcW w:w="555" w:type="pct"/>
            <w:vAlign w:val="bottom"/>
          </w:tcPr>
          <w:p w14:paraId="4003C155" w14:textId="548C36E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0.92</w:t>
            </w:r>
          </w:p>
        </w:tc>
        <w:tc>
          <w:tcPr>
            <w:tcW w:w="555" w:type="pct"/>
            <w:vAlign w:val="bottom"/>
          </w:tcPr>
          <w:p w14:paraId="6B1CB1FE" w14:textId="5A344FF8"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0.46</w:t>
            </w:r>
          </w:p>
        </w:tc>
      </w:tr>
      <w:tr w:rsidR="008C1710" w:rsidRPr="00026094" w14:paraId="6C0DE3E7" w14:textId="77777777" w:rsidTr="004B4515">
        <w:tc>
          <w:tcPr>
            <w:tcW w:w="485" w:type="pct"/>
            <w:vMerge/>
          </w:tcPr>
          <w:p w14:paraId="7F52A2C3" w14:textId="77777777" w:rsidR="008C1710" w:rsidRPr="004B4515" w:rsidRDefault="008C1710" w:rsidP="008C1710">
            <w:pPr>
              <w:rPr>
                <w:rFonts w:ascii="Times New Roman" w:hAnsi="Times New Roman" w:cs="Times New Roman"/>
                <w:sz w:val="20"/>
                <w:szCs w:val="20"/>
              </w:rPr>
            </w:pPr>
          </w:p>
        </w:tc>
        <w:tc>
          <w:tcPr>
            <w:tcW w:w="765" w:type="pct"/>
            <w:vMerge w:val="restart"/>
          </w:tcPr>
          <w:p w14:paraId="4EF42966" w14:textId="421A2037" w:rsidR="008C1710" w:rsidRPr="004B4515" w:rsidRDefault="008C1710" w:rsidP="008C1710">
            <w:pPr>
              <w:rPr>
                <w:rFonts w:ascii="Times New Roman" w:hAnsi="Times New Roman" w:cs="Times New Roman"/>
                <w:sz w:val="20"/>
                <w:szCs w:val="20"/>
              </w:rPr>
            </w:pPr>
            <w:r w:rsidRPr="004B4515">
              <w:rPr>
                <w:rFonts w:ascii="Times New Roman" w:hAnsi="Times New Roman" w:cs="Times New Roman"/>
                <w:sz w:val="20"/>
                <w:szCs w:val="20"/>
              </w:rPr>
              <w:t>Radiological investigation(s) request status</w:t>
            </w:r>
          </w:p>
        </w:tc>
        <w:tc>
          <w:tcPr>
            <w:tcW w:w="553" w:type="pct"/>
            <w:vAlign w:val="center"/>
          </w:tcPr>
          <w:p w14:paraId="07E52053" w14:textId="4F595671"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i/>
                <w:iCs/>
                <w:sz w:val="20"/>
                <w:szCs w:val="20"/>
              </w:rPr>
              <w:t>Physician</w:t>
            </w:r>
          </w:p>
        </w:tc>
        <w:tc>
          <w:tcPr>
            <w:tcW w:w="507" w:type="pct"/>
            <w:vAlign w:val="bottom"/>
          </w:tcPr>
          <w:p w14:paraId="7C15C3B3" w14:textId="4DB3C3A8"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76 (38)</w:t>
            </w:r>
          </w:p>
        </w:tc>
        <w:tc>
          <w:tcPr>
            <w:tcW w:w="507" w:type="pct"/>
            <w:vAlign w:val="bottom"/>
          </w:tcPr>
          <w:p w14:paraId="6A01A907" w14:textId="532E637C"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21 (10.5)</w:t>
            </w:r>
          </w:p>
        </w:tc>
        <w:tc>
          <w:tcPr>
            <w:tcW w:w="517" w:type="pct"/>
            <w:vAlign w:val="bottom"/>
          </w:tcPr>
          <w:p w14:paraId="5CBE6D40" w14:textId="0C5F1C68"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79 (39.5)</w:t>
            </w:r>
          </w:p>
        </w:tc>
        <w:tc>
          <w:tcPr>
            <w:tcW w:w="555" w:type="pct"/>
            <w:vAlign w:val="bottom"/>
          </w:tcPr>
          <w:p w14:paraId="107205D2" w14:textId="79F691DC"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24 (12)</w:t>
            </w:r>
          </w:p>
        </w:tc>
        <w:tc>
          <w:tcPr>
            <w:tcW w:w="555" w:type="pct"/>
            <w:vAlign w:val="bottom"/>
          </w:tcPr>
          <w:p w14:paraId="01560D67" w14:textId="484DAD8B"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0.76</w:t>
            </w:r>
          </w:p>
        </w:tc>
        <w:tc>
          <w:tcPr>
            <w:tcW w:w="555" w:type="pct"/>
            <w:vAlign w:val="bottom"/>
          </w:tcPr>
          <w:p w14:paraId="5D4CE02A" w14:textId="2492916E" w:rsidR="008C1710" w:rsidRPr="00774A65" w:rsidRDefault="008C1710" w:rsidP="008C1710">
            <w:pPr>
              <w:jc w:val="center"/>
              <w:rPr>
                <w:rFonts w:ascii="Times New Roman" w:hAnsi="Times New Roman" w:cs="Times New Roman"/>
                <w:b/>
                <w:bCs/>
                <w:i/>
                <w:iCs/>
                <w:sz w:val="20"/>
                <w:szCs w:val="20"/>
              </w:rPr>
            </w:pPr>
            <w:r w:rsidRPr="00774A65">
              <w:rPr>
                <w:rFonts w:ascii="Times New Roman" w:hAnsi="Times New Roman" w:cs="Times New Roman"/>
                <w:b/>
                <w:bCs/>
                <w:i/>
                <w:iCs/>
                <w:sz w:val="20"/>
                <w:szCs w:val="20"/>
              </w:rPr>
              <w:t>0.79</w:t>
            </w:r>
          </w:p>
        </w:tc>
      </w:tr>
      <w:tr w:rsidR="008C1710" w:rsidRPr="00026094" w14:paraId="45A7E0F3" w14:textId="77777777" w:rsidTr="004B4515">
        <w:tc>
          <w:tcPr>
            <w:tcW w:w="485" w:type="pct"/>
            <w:vMerge/>
          </w:tcPr>
          <w:p w14:paraId="13E0AF8F" w14:textId="77777777" w:rsidR="008C1710" w:rsidRPr="004B4515" w:rsidRDefault="008C1710" w:rsidP="008C1710">
            <w:pPr>
              <w:rPr>
                <w:rFonts w:ascii="Times New Roman" w:hAnsi="Times New Roman" w:cs="Times New Roman"/>
                <w:sz w:val="20"/>
                <w:szCs w:val="20"/>
              </w:rPr>
            </w:pPr>
          </w:p>
        </w:tc>
        <w:tc>
          <w:tcPr>
            <w:tcW w:w="765" w:type="pct"/>
            <w:vMerge/>
          </w:tcPr>
          <w:p w14:paraId="6BED16D7" w14:textId="203B094E" w:rsidR="008C1710" w:rsidRPr="004B4515" w:rsidRDefault="008C1710" w:rsidP="008C1710">
            <w:pPr>
              <w:rPr>
                <w:rFonts w:ascii="Times New Roman" w:hAnsi="Times New Roman" w:cs="Times New Roman"/>
                <w:sz w:val="20"/>
                <w:szCs w:val="20"/>
              </w:rPr>
            </w:pPr>
          </w:p>
        </w:tc>
        <w:tc>
          <w:tcPr>
            <w:tcW w:w="553" w:type="pct"/>
            <w:vAlign w:val="center"/>
          </w:tcPr>
          <w:p w14:paraId="0192351D" w14:textId="249C3025"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A</w:t>
            </w:r>
          </w:p>
        </w:tc>
        <w:tc>
          <w:tcPr>
            <w:tcW w:w="507" w:type="pct"/>
            <w:vAlign w:val="bottom"/>
          </w:tcPr>
          <w:p w14:paraId="610C4883" w14:textId="6944D32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94 (47)</w:t>
            </w:r>
          </w:p>
        </w:tc>
        <w:tc>
          <w:tcPr>
            <w:tcW w:w="507" w:type="pct"/>
            <w:vAlign w:val="bottom"/>
          </w:tcPr>
          <w:p w14:paraId="2F46C586" w14:textId="122A1A1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85 (42.5)</w:t>
            </w:r>
          </w:p>
        </w:tc>
        <w:tc>
          <w:tcPr>
            <w:tcW w:w="517" w:type="pct"/>
            <w:vAlign w:val="bottom"/>
          </w:tcPr>
          <w:p w14:paraId="49147541" w14:textId="0FA6C7A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15 (7.5)</w:t>
            </w:r>
          </w:p>
        </w:tc>
        <w:tc>
          <w:tcPr>
            <w:tcW w:w="555" w:type="pct"/>
            <w:vAlign w:val="bottom"/>
          </w:tcPr>
          <w:p w14:paraId="30E314B5" w14:textId="6CC30FE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6 (3)</w:t>
            </w:r>
          </w:p>
        </w:tc>
        <w:tc>
          <w:tcPr>
            <w:tcW w:w="555" w:type="pct"/>
            <w:vAlign w:val="bottom"/>
          </w:tcPr>
          <w:p w14:paraId="129E3248" w14:textId="03B2641C" w:rsidR="008C1710" w:rsidRPr="00A3055A" w:rsidRDefault="008C1710" w:rsidP="008C1710">
            <w:pPr>
              <w:jc w:val="center"/>
              <w:rPr>
                <w:rFonts w:ascii="Times New Roman" w:hAnsi="Times New Roman" w:cs="Times New Roman"/>
                <w:b/>
                <w:bCs/>
                <w:sz w:val="20"/>
                <w:szCs w:val="20"/>
              </w:rPr>
            </w:pPr>
            <w:r w:rsidRPr="00A3055A">
              <w:rPr>
                <w:rFonts w:ascii="Times New Roman" w:hAnsi="Times New Roman" w:cs="Times New Roman"/>
                <w:b/>
                <w:bCs/>
                <w:sz w:val="20"/>
                <w:szCs w:val="20"/>
              </w:rPr>
              <w:t>0.94</w:t>
            </w:r>
          </w:p>
        </w:tc>
        <w:tc>
          <w:tcPr>
            <w:tcW w:w="555" w:type="pct"/>
            <w:vAlign w:val="bottom"/>
          </w:tcPr>
          <w:p w14:paraId="59FBB56B" w14:textId="2A64B8E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0.15</w:t>
            </w:r>
          </w:p>
        </w:tc>
      </w:tr>
      <w:tr w:rsidR="008C1710" w:rsidRPr="00026094" w14:paraId="431C5B9A" w14:textId="77777777" w:rsidTr="004B4515">
        <w:tc>
          <w:tcPr>
            <w:tcW w:w="485" w:type="pct"/>
            <w:vMerge/>
          </w:tcPr>
          <w:p w14:paraId="15CBE259" w14:textId="77777777" w:rsidR="008C1710" w:rsidRPr="004B4515" w:rsidRDefault="008C1710" w:rsidP="008C1710">
            <w:pPr>
              <w:rPr>
                <w:rFonts w:ascii="Times New Roman" w:hAnsi="Times New Roman" w:cs="Times New Roman"/>
                <w:sz w:val="20"/>
                <w:szCs w:val="20"/>
              </w:rPr>
            </w:pPr>
          </w:p>
        </w:tc>
        <w:tc>
          <w:tcPr>
            <w:tcW w:w="765" w:type="pct"/>
            <w:vMerge/>
          </w:tcPr>
          <w:p w14:paraId="546DB713" w14:textId="2DBBB999" w:rsidR="008C1710" w:rsidRPr="004B4515" w:rsidRDefault="008C1710" w:rsidP="008C1710">
            <w:pPr>
              <w:rPr>
                <w:rFonts w:ascii="Times New Roman" w:hAnsi="Times New Roman" w:cs="Times New Roman"/>
                <w:sz w:val="20"/>
                <w:szCs w:val="20"/>
              </w:rPr>
            </w:pPr>
          </w:p>
        </w:tc>
        <w:tc>
          <w:tcPr>
            <w:tcW w:w="553" w:type="pct"/>
            <w:vAlign w:val="center"/>
          </w:tcPr>
          <w:p w14:paraId="101523DB" w14:textId="5ABC60E2"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B</w:t>
            </w:r>
          </w:p>
        </w:tc>
        <w:tc>
          <w:tcPr>
            <w:tcW w:w="507" w:type="pct"/>
            <w:vAlign w:val="bottom"/>
          </w:tcPr>
          <w:p w14:paraId="160D34C5" w14:textId="531E11D0"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90 (45)</w:t>
            </w:r>
          </w:p>
        </w:tc>
        <w:tc>
          <w:tcPr>
            <w:tcW w:w="507" w:type="pct"/>
            <w:vAlign w:val="bottom"/>
          </w:tcPr>
          <w:p w14:paraId="13AE237D" w14:textId="2A02C86F"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73 (36.5)</w:t>
            </w:r>
          </w:p>
        </w:tc>
        <w:tc>
          <w:tcPr>
            <w:tcW w:w="517" w:type="pct"/>
            <w:vAlign w:val="bottom"/>
          </w:tcPr>
          <w:p w14:paraId="1A94358C" w14:textId="126DA5F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27 (13.5)</w:t>
            </w:r>
          </w:p>
        </w:tc>
        <w:tc>
          <w:tcPr>
            <w:tcW w:w="555" w:type="pct"/>
            <w:vAlign w:val="bottom"/>
          </w:tcPr>
          <w:p w14:paraId="42D70C1C" w14:textId="57E44D49"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10 (5)</w:t>
            </w:r>
          </w:p>
        </w:tc>
        <w:tc>
          <w:tcPr>
            <w:tcW w:w="555" w:type="pct"/>
            <w:vAlign w:val="bottom"/>
          </w:tcPr>
          <w:p w14:paraId="4EF85641" w14:textId="7E61203E"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0.90</w:t>
            </w:r>
          </w:p>
        </w:tc>
        <w:tc>
          <w:tcPr>
            <w:tcW w:w="555" w:type="pct"/>
            <w:vAlign w:val="bottom"/>
          </w:tcPr>
          <w:p w14:paraId="2811CB6A" w14:textId="1111287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0.27</w:t>
            </w:r>
          </w:p>
        </w:tc>
      </w:tr>
      <w:tr w:rsidR="008C1710" w:rsidRPr="00026094" w14:paraId="795BBC29" w14:textId="77777777" w:rsidTr="004B4515">
        <w:tc>
          <w:tcPr>
            <w:tcW w:w="485" w:type="pct"/>
            <w:vMerge/>
          </w:tcPr>
          <w:p w14:paraId="153587B9" w14:textId="77777777" w:rsidR="008C1710" w:rsidRPr="004B4515" w:rsidRDefault="008C1710" w:rsidP="008C1710">
            <w:pPr>
              <w:rPr>
                <w:rFonts w:ascii="Times New Roman" w:hAnsi="Times New Roman" w:cs="Times New Roman"/>
                <w:sz w:val="20"/>
                <w:szCs w:val="20"/>
              </w:rPr>
            </w:pPr>
          </w:p>
        </w:tc>
        <w:tc>
          <w:tcPr>
            <w:tcW w:w="765" w:type="pct"/>
            <w:vMerge/>
          </w:tcPr>
          <w:p w14:paraId="31F30BB2" w14:textId="49B739E9" w:rsidR="008C1710" w:rsidRPr="004B4515" w:rsidRDefault="008C1710" w:rsidP="008C1710">
            <w:pPr>
              <w:rPr>
                <w:rFonts w:ascii="Times New Roman" w:hAnsi="Times New Roman" w:cs="Times New Roman"/>
                <w:sz w:val="20"/>
                <w:szCs w:val="20"/>
              </w:rPr>
            </w:pPr>
          </w:p>
        </w:tc>
        <w:tc>
          <w:tcPr>
            <w:tcW w:w="553" w:type="pct"/>
            <w:vAlign w:val="center"/>
          </w:tcPr>
          <w:p w14:paraId="541482F4" w14:textId="1254AA40"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C</w:t>
            </w:r>
          </w:p>
        </w:tc>
        <w:tc>
          <w:tcPr>
            <w:tcW w:w="507" w:type="pct"/>
            <w:vAlign w:val="bottom"/>
          </w:tcPr>
          <w:p w14:paraId="31F0BBEF" w14:textId="5BCABC0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90 (45)</w:t>
            </w:r>
          </w:p>
        </w:tc>
        <w:tc>
          <w:tcPr>
            <w:tcW w:w="507" w:type="pct"/>
            <w:vAlign w:val="bottom"/>
          </w:tcPr>
          <w:p w14:paraId="7B668BE0" w14:textId="0142F6E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69 (34.5)</w:t>
            </w:r>
          </w:p>
        </w:tc>
        <w:tc>
          <w:tcPr>
            <w:tcW w:w="517" w:type="pct"/>
            <w:vAlign w:val="bottom"/>
          </w:tcPr>
          <w:p w14:paraId="2810F83A" w14:textId="0D88954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31 (15.5)</w:t>
            </w:r>
          </w:p>
        </w:tc>
        <w:tc>
          <w:tcPr>
            <w:tcW w:w="555" w:type="pct"/>
            <w:vAlign w:val="bottom"/>
          </w:tcPr>
          <w:p w14:paraId="2E0F999F" w14:textId="0058314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10 (5)</w:t>
            </w:r>
          </w:p>
        </w:tc>
        <w:tc>
          <w:tcPr>
            <w:tcW w:w="555" w:type="pct"/>
            <w:vAlign w:val="bottom"/>
          </w:tcPr>
          <w:p w14:paraId="2785265B" w14:textId="7C9C4CF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0.90</w:t>
            </w:r>
          </w:p>
        </w:tc>
        <w:tc>
          <w:tcPr>
            <w:tcW w:w="555" w:type="pct"/>
            <w:vAlign w:val="bottom"/>
          </w:tcPr>
          <w:p w14:paraId="3A1D3060" w14:textId="7BFA22D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0.31</w:t>
            </w:r>
          </w:p>
        </w:tc>
      </w:tr>
      <w:tr w:rsidR="008C1710" w:rsidRPr="00026094" w14:paraId="171FBC07" w14:textId="77777777" w:rsidTr="004B4515">
        <w:tc>
          <w:tcPr>
            <w:tcW w:w="485" w:type="pct"/>
            <w:vMerge/>
          </w:tcPr>
          <w:p w14:paraId="5F481275" w14:textId="77777777" w:rsidR="008C1710" w:rsidRPr="004B4515" w:rsidRDefault="008C1710" w:rsidP="008C1710">
            <w:pPr>
              <w:rPr>
                <w:rFonts w:ascii="Times New Roman" w:hAnsi="Times New Roman" w:cs="Times New Roman"/>
                <w:sz w:val="20"/>
                <w:szCs w:val="20"/>
              </w:rPr>
            </w:pPr>
          </w:p>
        </w:tc>
        <w:tc>
          <w:tcPr>
            <w:tcW w:w="765" w:type="pct"/>
            <w:vMerge/>
          </w:tcPr>
          <w:p w14:paraId="4F4E7A50" w14:textId="41A48326" w:rsidR="008C1710" w:rsidRPr="004B4515" w:rsidRDefault="008C1710" w:rsidP="008C1710">
            <w:pPr>
              <w:rPr>
                <w:rFonts w:ascii="Times New Roman" w:hAnsi="Times New Roman" w:cs="Times New Roman"/>
                <w:sz w:val="20"/>
                <w:szCs w:val="20"/>
              </w:rPr>
            </w:pPr>
          </w:p>
        </w:tc>
        <w:tc>
          <w:tcPr>
            <w:tcW w:w="553" w:type="pct"/>
            <w:vAlign w:val="center"/>
          </w:tcPr>
          <w:p w14:paraId="10B72E00" w14:textId="1D6042AA"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D</w:t>
            </w:r>
          </w:p>
        </w:tc>
        <w:tc>
          <w:tcPr>
            <w:tcW w:w="507" w:type="pct"/>
            <w:vAlign w:val="bottom"/>
          </w:tcPr>
          <w:p w14:paraId="5E6C6ECB" w14:textId="355733C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89 (44.5)</w:t>
            </w:r>
          </w:p>
        </w:tc>
        <w:tc>
          <w:tcPr>
            <w:tcW w:w="507" w:type="pct"/>
            <w:vAlign w:val="bottom"/>
          </w:tcPr>
          <w:p w14:paraId="00E355D0" w14:textId="179B5D33"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70 (35)</w:t>
            </w:r>
          </w:p>
        </w:tc>
        <w:tc>
          <w:tcPr>
            <w:tcW w:w="517" w:type="pct"/>
            <w:vAlign w:val="bottom"/>
          </w:tcPr>
          <w:p w14:paraId="2C5FCDE7" w14:textId="17A723B5"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30 (15)</w:t>
            </w:r>
          </w:p>
        </w:tc>
        <w:tc>
          <w:tcPr>
            <w:tcW w:w="555" w:type="pct"/>
            <w:vAlign w:val="bottom"/>
          </w:tcPr>
          <w:p w14:paraId="726AD961" w14:textId="795AA3CA"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11 (5.5)</w:t>
            </w:r>
          </w:p>
        </w:tc>
        <w:tc>
          <w:tcPr>
            <w:tcW w:w="555" w:type="pct"/>
            <w:vAlign w:val="bottom"/>
          </w:tcPr>
          <w:p w14:paraId="08224801" w14:textId="31C35B6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0.89</w:t>
            </w:r>
          </w:p>
        </w:tc>
        <w:tc>
          <w:tcPr>
            <w:tcW w:w="555" w:type="pct"/>
            <w:vAlign w:val="bottom"/>
          </w:tcPr>
          <w:p w14:paraId="2630FD7F" w14:textId="5016B19E"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0.30</w:t>
            </w:r>
          </w:p>
        </w:tc>
      </w:tr>
      <w:tr w:rsidR="008C1710" w:rsidRPr="00026094" w14:paraId="7E60690F" w14:textId="77777777" w:rsidTr="004B4515">
        <w:tc>
          <w:tcPr>
            <w:tcW w:w="485" w:type="pct"/>
            <w:vMerge/>
          </w:tcPr>
          <w:p w14:paraId="6DBD390A" w14:textId="77777777" w:rsidR="008C1710" w:rsidRPr="004B4515" w:rsidRDefault="008C1710" w:rsidP="008C1710">
            <w:pPr>
              <w:rPr>
                <w:rFonts w:ascii="Times New Roman" w:hAnsi="Times New Roman" w:cs="Times New Roman"/>
                <w:sz w:val="20"/>
                <w:szCs w:val="20"/>
              </w:rPr>
            </w:pPr>
          </w:p>
        </w:tc>
        <w:tc>
          <w:tcPr>
            <w:tcW w:w="765" w:type="pct"/>
            <w:vMerge w:val="restart"/>
          </w:tcPr>
          <w:p w14:paraId="377D110A" w14:textId="6AF9018C" w:rsidR="008C1710" w:rsidRPr="004B4515" w:rsidRDefault="008C1710" w:rsidP="008C1710">
            <w:pPr>
              <w:rPr>
                <w:rFonts w:ascii="Times New Roman" w:hAnsi="Times New Roman" w:cs="Times New Roman"/>
                <w:sz w:val="20"/>
                <w:szCs w:val="20"/>
              </w:rPr>
            </w:pPr>
            <w:r w:rsidRPr="004B4515">
              <w:rPr>
                <w:rFonts w:ascii="Times New Roman" w:hAnsi="Times New Roman" w:cs="Times New Roman"/>
                <w:sz w:val="20"/>
                <w:szCs w:val="20"/>
              </w:rPr>
              <w:t>Antibiotic prescription status</w:t>
            </w:r>
          </w:p>
        </w:tc>
        <w:tc>
          <w:tcPr>
            <w:tcW w:w="553" w:type="pct"/>
            <w:vAlign w:val="center"/>
          </w:tcPr>
          <w:p w14:paraId="540384D3" w14:textId="67709551"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i/>
                <w:iCs/>
                <w:sz w:val="20"/>
                <w:szCs w:val="20"/>
              </w:rPr>
              <w:t>Physician</w:t>
            </w:r>
          </w:p>
        </w:tc>
        <w:tc>
          <w:tcPr>
            <w:tcW w:w="507" w:type="pct"/>
            <w:vAlign w:val="bottom"/>
          </w:tcPr>
          <w:p w14:paraId="260B647A" w14:textId="15085827"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64 (32)</w:t>
            </w:r>
          </w:p>
        </w:tc>
        <w:tc>
          <w:tcPr>
            <w:tcW w:w="507" w:type="pct"/>
            <w:vAlign w:val="bottom"/>
          </w:tcPr>
          <w:p w14:paraId="1E1A5D49" w14:textId="09701B6E"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22 (11)</w:t>
            </w:r>
          </w:p>
        </w:tc>
        <w:tc>
          <w:tcPr>
            <w:tcW w:w="517" w:type="pct"/>
            <w:vAlign w:val="bottom"/>
          </w:tcPr>
          <w:p w14:paraId="74797F80" w14:textId="1E2F8322"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78 (39)</w:t>
            </w:r>
          </w:p>
        </w:tc>
        <w:tc>
          <w:tcPr>
            <w:tcW w:w="555" w:type="pct"/>
            <w:vAlign w:val="bottom"/>
          </w:tcPr>
          <w:p w14:paraId="741D445D" w14:textId="1CE0819E"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36 (18)</w:t>
            </w:r>
          </w:p>
        </w:tc>
        <w:tc>
          <w:tcPr>
            <w:tcW w:w="555" w:type="pct"/>
            <w:vAlign w:val="bottom"/>
          </w:tcPr>
          <w:p w14:paraId="21D48F29" w14:textId="0780D38D" w:rsidR="008C1710" w:rsidRPr="00774A65" w:rsidRDefault="008C1710" w:rsidP="008C1710">
            <w:pPr>
              <w:jc w:val="center"/>
              <w:rPr>
                <w:rFonts w:ascii="Times New Roman" w:hAnsi="Times New Roman" w:cs="Times New Roman"/>
                <w:i/>
                <w:iCs/>
                <w:sz w:val="20"/>
                <w:szCs w:val="20"/>
              </w:rPr>
            </w:pPr>
            <w:r w:rsidRPr="00774A65">
              <w:rPr>
                <w:rFonts w:ascii="Times New Roman" w:hAnsi="Times New Roman" w:cs="Times New Roman"/>
                <w:i/>
                <w:iCs/>
                <w:sz w:val="20"/>
                <w:szCs w:val="20"/>
              </w:rPr>
              <w:t>0.64</w:t>
            </w:r>
          </w:p>
        </w:tc>
        <w:tc>
          <w:tcPr>
            <w:tcW w:w="555" w:type="pct"/>
            <w:vAlign w:val="bottom"/>
          </w:tcPr>
          <w:p w14:paraId="7284D69B" w14:textId="6A184536" w:rsidR="008C1710" w:rsidRPr="00774A65" w:rsidRDefault="008C1710" w:rsidP="008C1710">
            <w:pPr>
              <w:jc w:val="center"/>
              <w:rPr>
                <w:rFonts w:ascii="Times New Roman" w:hAnsi="Times New Roman" w:cs="Times New Roman"/>
                <w:b/>
                <w:bCs/>
                <w:i/>
                <w:iCs/>
                <w:sz w:val="20"/>
                <w:szCs w:val="20"/>
              </w:rPr>
            </w:pPr>
            <w:r w:rsidRPr="00774A65">
              <w:rPr>
                <w:rFonts w:ascii="Times New Roman" w:hAnsi="Times New Roman" w:cs="Times New Roman"/>
                <w:b/>
                <w:bCs/>
                <w:i/>
                <w:iCs/>
                <w:sz w:val="20"/>
                <w:szCs w:val="20"/>
              </w:rPr>
              <w:t>0.78</w:t>
            </w:r>
          </w:p>
        </w:tc>
      </w:tr>
      <w:tr w:rsidR="008C1710" w:rsidRPr="00026094" w14:paraId="1EA42043" w14:textId="77777777" w:rsidTr="004B4515">
        <w:tc>
          <w:tcPr>
            <w:tcW w:w="485" w:type="pct"/>
            <w:vMerge/>
          </w:tcPr>
          <w:p w14:paraId="779622A5" w14:textId="77777777" w:rsidR="008C1710" w:rsidRPr="004B4515" w:rsidRDefault="008C1710" w:rsidP="008C1710">
            <w:pPr>
              <w:rPr>
                <w:rFonts w:ascii="Times New Roman" w:hAnsi="Times New Roman" w:cs="Times New Roman"/>
                <w:sz w:val="20"/>
                <w:szCs w:val="20"/>
              </w:rPr>
            </w:pPr>
          </w:p>
        </w:tc>
        <w:tc>
          <w:tcPr>
            <w:tcW w:w="765" w:type="pct"/>
            <w:vMerge/>
          </w:tcPr>
          <w:p w14:paraId="53AB6AF2" w14:textId="0F42251A" w:rsidR="008C1710" w:rsidRPr="004B4515" w:rsidRDefault="008C1710" w:rsidP="008C1710">
            <w:pPr>
              <w:rPr>
                <w:rFonts w:ascii="Times New Roman" w:hAnsi="Times New Roman" w:cs="Times New Roman"/>
                <w:sz w:val="20"/>
                <w:szCs w:val="20"/>
              </w:rPr>
            </w:pPr>
          </w:p>
        </w:tc>
        <w:tc>
          <w:tcPr>
            <w:tcW w:w="553" w:type="pct"/>
            <w:vAlign w:val="center"/>
          </w:tcPr>
          <w:p w14:paraId="7232A18C" w14:textId="4419C9D7"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A</w:t>
            </w:r>
          </w:p>
        </w:tc>
        <w:tc>
          <w:tcPr>
            <w:tcW w:w="507" w:type="pct"/>
            <w:vAlign w:val="bottom"/>
          </w:tcPr>
          <w:p w14:paraId="1B6C7DAF" w14:textId="4605548C"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94 (47)</w:t>
            </w:r>
          </w:p>
        </w:tc>
        <w:tc>
          <w:tcPr>
            <w:tcW w:w="507" w:type="pct"/>
            <w:vAlign w:val="bottom"/>
          </w:tcPr>
          <w:p w14:paraId="2C1E65F0" w14:textId="11E5D3A6"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72 (36)</w:t>
            </w:r>
          </w:p>
        </w:tc>
        <w:tc>
          <w:tcPr>
            <w:tcW w:w="517" w:type="pct"/>
            <w:vAlign w:val="bottom"/>
          </w:tcPr>
          <w:p w14:paraId="253966FB" w14:textId="358EBD4A"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28 (14)</w:t>
            </w:r>
          </w:p>
        </w:tc>
        <w:tc>
          <w:tcPr>
            <w:tcW w:w="555" w:type="pct"/>
            <w:vAlign w:val="bottom"/>
          </w:tcPr>
          <w:p w14:paraId="263066E7" w14:textId="7346D22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6 (3)</w:t>
            </w:r>
          </w:p>
        </w:tc>
        <w:tc>
          <w:tcPr>
            <w:tcW w:w="555" w:type="pct"/>
            <w:vAlign w:val="bottom"/>
          </w:tcPr>
          <w:p w14:paraId="29E87CD8" w14:textId="4B5CF9C8" w:rsidR="008C1710" w:rsidRPr="00A3055A" w:rsidRDefault="008C1710" w:rsidP="008C1710">
            <w:pPr>
              <w:jc w:val="center"/>
              <w:rPr>
                <w:rFonts w:ascii="Times New Roman" w:hAnsi="Times New Roman" w:cs="Times New Roman"/>
                <w:b/>
                <w:bCs/>
                <w:sz w:val="20"/>
                <w:szCs w:val="20"/>
              </w:rPr>
            </w:pPr>
            <w:r w:rsidRPr="00A3055A">
              <w:rPr>
                <w:rFonts w:ascii="Times New Roman" w:hAnsi="Times New Roman" w:cs="Times New Roman"/>
                <w:b/>
                <w:bCs/>
                <w:sz w:val="20"/>
                <w:szCs w:val="20"/>
              </w:rPr>
              <w:t>0.94</w:t>
            </w:r>
          </w:p>
        </w:tc>
        <w:tc>
          <w:tcPr>
            <w:tcW w:w="555" w:type="pct"/>
            <w:vAlign w:val="bottom"/>
          </w:tcPr>
          <w:p w14:paraId="570A2489" w14:textId="6C2D1F1E"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0.28</w:t>
            </w:r>
          </w:p>
        </w:tc>
      </w:tr>
      <w:tr w:rsidR="008C1710" w:rsidRPr="00026094" w14:paraId="34355FAE" w14:textId="77777777" w:rsidTr="004B4515">
        <w:tc>
          <w:tcPr>
            <w:tcW w:w="485" w:type="pct"/>
            <w:vMerge/>
          </w:tcPr>
          <w:p w14:paraId="29CE1317" w14:textId="77777777" w:rsidR="008C1710" w:rsidRPr="004B4515" w:rsidRDefault="008C1710" w:rsidP="008C1710">
            <w:pPr>
              <w:rPr>
                <w:rFonts w:ascii="Times New Roman" w:hAnsi="Times New Roman" w:cs="Times New Roman"/>
                <w:sz w:val="20"/>
                <w:szCs w:val="20"/>
              </w:rPr>
            </w:pPr>
          </w:p>
        </w:tc>
        <w:tc>
          <w:tcPr>
            <w:tcW w:w="765" w:type="pct"/>
            <w:vMerge/>
          </w:tcPr>
          <w:p w14:paraId="1976732C" w14:textId="55BC09BA" w:rsidR="008C1710" w:rsidRPr="004B4515" w:rsidRDefault="008C1710" w:rsidP="008C1710">
            <w:pPr>
              <w:rPr>
                <w:rFonts w:ascii="Times New Roman" w:hAnsi="Times New Roman" w:cs="Times New Roman"/>
                <w:sz w:val="20"/>
                <w:szCs w:val="20"/>
              </w:rPr>
            </w:pPr>
          </w:p>
        </w:tc>
        <w:tc>
          <w:tcPr>
            <w:tcW w:w="553" w:type="pct"/>
            <w:vAlign w:val="center"/>
          </w:tcPr>
          <w:p w14:paraId="702D27BD" w14:textId="2CD4ED80"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B</w:t>
            </w:r>
          </w:p>
        </w:tc>
        <w:tc>
          <w:tcPr>
            <w:tcW w:w="507" w:type="pct"/>
            <w:vAlign w:val="bottom"/>
          </w:tcPr>
          <w:p w14:paraId="0F5A65D0" w14:textId="6557A213"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81 (40.5)</w:t>
            </w:r>
          </w:p>
        </w:tc>
        <w:tc>
          <w:tcPr>
            <w:tcW w:w="507" w:type="pct"/>
            <w:vAlign w:val="bottom"/>
          </w:tcPr>
          <w:p w14:paraId="1A00A2A0" w14:textId="6B26535A"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56 (28)</w:t>
            </w:r>
          </w:p>
        </w:tc>
        <w:tc>
          <w:tcPr>
            <w:tcW w:w="517" w:type="pct"/>
            <w:vAlign w:val="bottom"/>
          </w:tcPr>
          <w:p w14:paraId="256B813C" w14:textId="37CEABC1"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44 (22)</w:t>
            </w:r>
          </w:p>
        </w:tc>
        <w:tc>
          <w:tcPr>
            <w:tcW w:w="555" w:type="pct"/>
            <w:vAlign w:val="bottom"/>
          </w:tcPr>
          <w:p w14:paraId="28499B9D" w14:textId="28A344D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19 (9.5)</w:t>
            </w:r>
          </w:p>
        </w:tc>
        <w:tc>
          <w:tcPr>
            <w:tcW w:w="555" w:type="pct"/>
            <w:vAlign w:val="bottom"/>
          </w:tcPr>
          <w:p w14:paraId="2AE38E15" w14:textId="6C859FB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0.81</w:t>
            </w:r>
          </w:p>
        </w:tc>
        <w:tc>
          <w:tcPr>
            <w:tcW w:w="555" w:type="pct"/>
            <w:vAlign w:val="bottom"/>
          </w:tcPr>
          <w:p w14:paraId="76CE905F" w14:textId="134B636B"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0.44</w:t>
            </w:r>
          </w:p>
        </w:tc>
      </w:tr>
      <w:tr w:rsidR="008C1710" w:rsidRPr="00026094" w14:paraId="2A923698" w14:textId="77777777" w:rsidTr="004B4515">
        <w:tc>
          <w:tcPr>
            <w:tcW w:w="485" w:type="pct"/>
            <w:vMerge/>
          </w:tcPr>
          <w:p w14:paraId="7EA5FC22" w14:textId="77777777" w:rsidR="008C1710" w:rsidRPr="004B4515" w:rsidRDefault="008C1710" w:rsidP="008C1710">
            <w:pPr>
              <w:rPr>
                <w:rFonts w:ascii="Times New Roman" w:hAnsi="Times New Roman" w:cs="Times New Roman"/>
                <w:sz w:val="20"/>
                <w:szCs w:val="20"/>
              </w:rPr>
            </w:pPr>
          </w:p>
        </w:tc>
        <w:tc>
          <w:tcPr>
            <w:tcW w:w="765" w:type="pct"/>
            <w:vMerge/>
          </w:tcPr>
          <w:p w14:paraId="7EA458F8" w14:textId="61BF301F" w:rsidR="008C1710" w:rsidRPr="004B4515" w:rsidRDefault="008C1710" w:rsidP="008C1710">
            <w:pPr>
              <w:rPr>
                <w:rFonts w:ascii="Times New Roman" w:hAnsi="Times New Roman" w:cs="Times New Roman"/>
                <w:sz w:val="20"/>
                <w:szCs w:val="20"/>
              </w:rPr>
            </w:pPr>
          </w:p>
        </w:tc>
        <w:tc>
          <w:tcPr>
            <w:tcW w:w="553" w:type="pct"/>
            <w:vAlign w:val="center"/>
          </w:tcPr>
          <w:p w14:paraId="01F61C3B" w14:textId="66378DB4"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C</w:t>
            </w:r>
          </w:p>
        </w:tc>
        <w:tc>
          <w:tcPr>
            <w:tcW w:w="507" w:type="pct"/>
            <w:vAlign w:val="bottom"/>
          </w:tcPr>
          <w:p w14:paraId="59A5B9E8" w14:textId="648645D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76 (38)</w:t>
            </w:r>
          </w:p>
        </w:tc>
        <w:tc>
          <w:tcPr>
            <w:tcW w:w="507" w:type="pct"/>
            <w:vAlign w:val="bottom"/>
          </w:tcPr>
          <w:p w14:paraId="45D9D525" w14:textId="19C882B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48 (24)</w:t>
            </w:r>
          </w:p>
        </w:tc>
        <w:tc>
          <w:tcPr>
            <w:tcW w:w="517" w:type="pct"/>
            <w:vAlign w:val="bottom"/>
          </w:tcPr>
          <w:p w14:paraId="50D2D172" w14:textId="54EEE8C1"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52 (26)</w:t>
            </w:r>
          </w:p>
        </w:tc>
        <w:tc>
          <w:tcPr>
            <w:tcW w:w="555" w:type="pct"/>
            <w:vAlign w:val="bottom"/>
          </w:tcPr>
          <w:p w14:paraId="42B9D68F" w14:textId="5935503F"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24 (12)</w:t>
            </w:r>
          </w:p>
        </w:tc>
        <w:tc>
          <w:tcPr>
            <w:tcW w:w="555" w:type="pct"/>
            <w:vAlign w:val="bottom"/>
          </w:tcPr>
          <w:p w14:paraId="6E69051D" w14:textId="596B54C2"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0.76</w:t>
            </w:r>
          </w:p>
        </w:tc>
        <w:tc>
          <w:tcPr>
            <w:tcW w:w="555" w:type="pct"/>
            <w:vAlign w:val="bottom"/>
          </w:tcPr>
          <w:p w14:paraId="4DF60938" w14:textId="506B27AF"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0.52</w:t>
            </w:r>
          </w:p>
        </w:tc>
      </w:tr>
      <w:tr w:rsidR="008C1710" w:rsidRPr="00026094" w14:paraId="216A6BD2" w14:textId="77777777" w:rsidTr="008C1710">
        <w:tc>
          <w:tcPr>
            <w:tcW w:w="485" w:type="pct"/>
            <w:vMerge/>
          </w:tcPr>
          <w:p w14:paraId="21E57344" w14:textId="77777777" w:rsidR="008C1710" w:rsidRPr="004B4515" w:rsidRDefault="008C1710" w:rsidP="008C1710">
            <w:pPr>
              <w:rPr>
                <w:rFonts w:ascii="Times New Roman" w:hAnsi="Times New Roman" w:cs="Times New Roman"/>
                <w:sz w:val="20"/>
                <w:szCs w:val="20"/>
              </w:rPr>
            </w:pPr>
          </w:p>
        </w:tc>
        <w:tc>
          <w:tcPr>
            <w:tcW w:w="765" w:type="pct"/>
            <w:vMerge/>
            <w:tcBorders>
              <w:bottom w:val="single" w:sz="4" w:space="0" w:color="auto"/>
            </w:tcBorders>
          </w:tcPr>
          <w:p w14:paraId="30571357" w14:textId="40C6B39D" w:rsidR="008C1710" w:rsidRPr="004B4515" w:rsidRDefault="008C1710" w:rsidP="008C1710">
            <w:pPr>
              <w:rPr>
                <w:rFonts w:ascii="Times New Roman" w:hAnsi="Times New Roman" w:cs="Times New Roman"/>
                <w:sz w:val="20"/>
                <w:szCs w:val="20"/>
              </w:rPr>
            </w:pPr>
          </w:p>
        </w:tc>
        <w:tc>
          <w:tcPr>
            <w:tcW w:w="553" w:type="pct"/>
            <w:tcBorders>
              <w:bottom w:val="single" w:sz="4" w:space="0" w:color="auto"/>
            </w:tcBorders>
            <w:vAlign w:val="center"/>
          </w:tcPr>
          <w:p w14:paraId="178DBE62" w14:textId="6A91FD14" w:rsidR="008C1710" w:rsidRPr="004B4515" w:rsidRDefault="00327768" w:rsidP="008C1710">
            <w:pPr>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en-GB"/>
              </w:rPr>
              <w:t xml:space="preserve">Prompt </w:t>
            </w:r>
            <w:r w:rsidR="008C1710">
              <w:rPr>
                <w:rFonts w:ascii="Times New Roman" w:hAnsi="Times New Roman" w:cs="Times New Roman"/>
                <w:sz w:val="20"/>
                <w:szCs w:val="20"/>
              </w:rPr>
              <w:t>D</w:t>
            </w:r>
          </w:p>
        </w:tc>
        <w:tc>
          <w:tcPr>
            <w:tcW w:w="507" w:type="pct"/>
            <w:tcBorders>
              <w:bottom w:val="single" w:sz="4" w:space="0" w:color="auto"/>
            </w:tcBorders>
            <w:vAlign w:val="bottom"/>
          </w:tcPr>
          <w:p w14:paraId="33CD7DE9" w14:textId="1ED67121"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63 (31.5)</w:t>
            </w:r>
          </w:p>
        </w:tc>
        <w:tc>
          <w:tcPr>
            <w:tcW w:w="507" w:type="pct"/>
            <w:tcBorders>
              <w:bottom w:val="single" w:sz="4" w:space="0" w:color="auto"/>
            </w:tcBorders>
            <w:vAlign w:val="bottom"/>
          </w:tcPr>
          <w:p w14:paraId="6D6411FC" w14:textId="688331DD"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33 (16.5)</w:t>
            </w:r>
          </w:p>
        </w:tc>
        <w:tc>
          <w:tcPr>
            <w:tcW w:w="517" w:type="pct"/>
            <w:tcBorders>
              <w:bottom w:val="single" w:sz="4" w:space="0" w:color="auto"/>
            </w:tcBorders>
            <w:vAlign w:val="bottom"/>
          </w:tcPr>
          <w:p w14:paraId="3312CF2F" w14:textId="47F3E097"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67 (33.5)</w:t>
            </w:r>
          </w:p>
        </w:tc>
        <w:tc>
          <w:tcPr>
            <w:tcW w:w="555" w:type="pct"/>
            <w:tcBorders>
              <w:bottom w:val="single" w:sz="4" w:space="0" w:color="auto"/>
            </w:tcBorders>
            <w:vAlign w:val="bottom"/>
          </w:tcPr>
          <w:p w14:paraId="73A3016F" w14:textId="63B74AB7"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37 (18.5)</w:t>
            </w:r>
          </w:p>
        </w:tc>
        <w:tc>
          <w:tcPr>
            <w:tcW w:w="555" w:type="pct"/>
            <w:tcBorders>
              <w:bottom w:val="single" w:sz="4" w:space="0" w:color="auto"/>
            </w:tcBorders>
            <w:vAlign w:val="bottom"/>
          </w:tcPr>
          <w:p w14:paraId="4F7AE47A" w14:textId="4ADF6774" w:rsidR="008C1710" w:rsidRPr="004B4515" w:rsidRDefault="008C1710" w:rsidP="008C1710">
            <w:pPr>
              <w:jc w:val="center"/>
              <w:rPr>
                <w:rFonts w:ascii="Times New Roman" w:hAnsi="Times New Roman" w:cs="Times New Roman"/>
                <w:sz w:val="20"/>
                <w:szCs w:val="20"/>
              </w:rPr>
            </w:pPr>
            <w:r w:rsidRPr="004B4515">
              <w:rPr>
                <w:rFonts w:ascii="Times New Roman" w:hAnsi="Times New Roman" w:cs="Times New Roman"/>
                <w:sz w:val="20"/>
                <w:szCs w:val="20"/>
              </w:rPr>
              <w:t>0.63</w:t>
            </w:r>
          </w:p>
        </w:tc>
        <w:tc>
          <w:tcPr>
            <w:tcW w:w="555" w:type="pct"/>
            <w:tcBorders>
              <w:bottom w:val="single" w:sz="4" w:space="0" w:color="auto"/>
            </w:tcBorders>
            <w:vAlign w:val="bottom"/>
          </w:tcPr>
          <w:p w14:paraId="389BFE8D" w14:textId="0437734A" w:rsidR="008C1710" w:rsidRPr="004B4515" w:rsidRDefault="008C1710" w:rsidP="008C1710">
            <w:pPr>
              <w:jc w:val="center"/>
              <w:rPr>
                <w:rFonts w:ascii="Times New Roman" w:hAnsi="Times New Roman" w:cs="Times New Roman"/>
                <w:b/>
                <w:bCs/>
                <w:sz w:val="20"/>
                <w:szCs w:val="20"/>
              </w:rPr>
            </w:pPr>
            <w:r w:rsidRPr="004B4515">
              <w:rPr>
                <w:rFonts w:ascii="Times New Roman" w:hAnsi="Times New Roman" w:cs="Times New Roman"/>
                <w:sz w:val="20"/>
                <w:szCs w:val="20"/>
              </w:rPr>
              <w:t>0.67</w:t>
            </w:r>
          </w:p>
        </w:tc>
      </w:tr>
    </w:tbl>
    <w:p w14:paraId="6F4621CD" w14:textId="65A2AAB4" w:rsidR="00CD6535" w:rsidRDefault="004B4515" w:rsidP="00E928AA">
      <w:pPr>
        <w:spacing w:line="360" w:lineRule="auto"/>
        <w:rPr>
          <w:rFonts w:ascii="Times New Roman" w:eastAsia="Times New Roman" w:hAnsi="Times New Roman" w:cs="Times New Roman"/>
          <w:color w:val="000000"/>
          <w:sz w:val="24"/>
          <w:szCs w:val="24"/>
          <w:lang w:eastAsia="en-GB"/>
        </w:rPr>
      </w:pPr>
      <w:r>
        <w:rPr>
          <w:rFonts w:ascii="Times New Roman" w:hAnsi="Times New Roman" w:cs="Times New Roman"/>
          <w:lang w:val="en-US"/>
        </w:rPr>
        <w:t>Table S</w:t>
      </w:r>
      <w:r w:rsidR="00D00CA6">
        <w:rPr>
          <w:rFonts w:ascii="Times New Roman" w:hAnsi="Times New Roman" w:cs="Times New Roman"/>
          <w:lang w:val="en-US"/>
        </w:rPr>
        <w:t>3</w:t>
      </w:r>
      <w:r w:rsidR="00CD6535">
        <w:rPr>
          <w:rFonts w:ascii="Times New Roman" w:eastAsia="Times New Roman" w:hAnsi="Times New Roman" w:cs="Times New Roman"/>
          <w:color w:val="000000"/>
          <w:sz w:val="24"/>
          <w:szCs w:val="24"/>
          <w:lang w:eastAsia="en-GB"/>
        </w:rPr>
        <w:t>. Sensitivity analysis: comparison of physician and a) GPT-3.5</w:t>
      </w:r>
      <w:r w:rsidR="00950893">
        <w:rPr>
          <w:rFonts w:ascii="Times New Roman" w:eastAsia="Times New Roman" w:hAnsi="Times New Roman" w:cs="Times New Roman"/>
          <w:color w:val="000000"/>
          <w:sz w:val="24"/>
          <w:szCs w:val="24"/>
          <w:lang w:eastAsia="en-GB"/>
        </w:rPr>
        <w:t>-turbo</w:t>
      </w:r>
      <w:r w:rsidR="00CD6535">
        <w:rPr>
          <w:rFonts w:ascii="Times New Roman" w:eastAsia="Times New Roman" w:hAnsi="Times New Roman" w:cs="Times New Roman"/>
          <w:color w:val="000000"/>
          <w:sz w:val="24"/>
          <w:szCs w:val="24"/>
          <w:lang w:eastAsia="en-GB"/>
        </w:rPr>
        <w:t xml:space="preserve"> performance, b) GPT-3.5</w:t>
      </w:r>
      <w:r w:rsidR="00950893">
        <w:rPr>
          <w:rFonts w:ascii="Times New Roman" w:eastAsia="Times New Roman" w:hAnsi="Times New Roman" w:cs="Times New Roman"/>
          <w:color w:val="000000"/>
          <w:sz w:val="24"/>
          <w:szCs w:val="24"/>
          <w:lang w:eastAsia="en-GB"/>
        </w:rPr>
        <w:t>-turbo</w:t>
      </w:r>
      <w:r w:rsidR="00CD6535">
        <w:rPr>
          <w:rFonts w:ascii="Times New Roman" w:eastAsia="Times New Roman" w:hAnsi="Times New Roman" w:cs="Times New Roman"/>
          <w:color w:val="000000"/>
          <w:sz w:val="24"/>
          <w:szCs w:val="24"/>
          <w:lang w:eastAsia="en-GB"/>
        </w:rPr>
        <w:t xml:space="preserve"> performance with reversed prompt across four iterations of prompt engineering [Prompt </w:t>
      </w:r>
      <w:r w:rsidR="00F77430">
        <w:rPr>
          <w:rFonts w:ascii="Times New Roman" w:eastAsia="Times New Roman" w:hAnsi="Times New Roman" w:cs="Times New Roman"/>
          <w:color w:val="000000"/>
          <w:sz w:val="24"/>
          <w:szCs w:val="24"/>
          <w:lang w:eastAsia="en-GB"/>
        </w:rPr>
        <w:t>A-D</w:t>
      </w:r>
      <w:r w:rsidR="00CD6535">
        <w:rPr>
          <w:rFonts w:ascii="Times New Roman" w:eastAsia="Times New Roman" w:hAnsi="Times New Roman" w:cs="Times New Roman"/>
          <w:color w:val="000000"/>
          <w:sz w:val="24"/>
          <w:szCs w:val="24"/>
          <w:lang w:eastAsia="en-GB"/>
        </w:rPr>
        <w:t>] evaluated on a balanced n = 200 subsample for three clinical recommendation tasks: 1) Should the patient be admitted to hospital; 2) Does the patient require radiological investigation; and 3) Does the patient require antibiotics.</w:t>
      </w:r>
    </w:p>
    <w:p w14:paraId="6EFA6F75" w14:textId="5AC159D5" w:rsidR="00B10ADB" w:rsidRPr="007D5DCE" w:rsidRDefault="00B10ADB" w:rsidP="00327768">
      <w:pPr>
        <w:rPr>
          <w:rFonts w:ascii="Times New Roman" w:eastAsia="Times New Roman" w:hAnsi="Times New Roman" w:cs="Times New Roman"/>
          <w:color w:val="000000"/>
          <w:sz w:val="24"/>
          <w:szCs w:val="24"/>
          <w:lang w:eastAsia="en-GB"/>
        </w:rPr>
      </w:pPr>
    </w:p>
    <w:sectPr w:rsidR="00B10ADB" w:rsidRPr="007D5DCE">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Williams, Christopher" w:date="2023-07-25T12:46:00Z" w:initials="WC">
    <w:p w14:paraId="4E0C484D" w14:textId="77777777" w:rsidR="00DE0C9B" w:rsidRDefault="00DE0C9B" w:rsidP="00BD063E">
      <w:pPr>
        <w:pStyle w:val="CommentText"/>
      </w:pPr>
      <w:r>
        <w:rPr>
          <w:rStyle w:val="CommentReference"/>
        </w:rPr>
        <w:annotationRef/>
      </w:r>
      <w:r>
        <w:t>Report the effect of the different prompts on word count in full here in the Supplement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0C48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6A428E" w16cex:dateUtc="2023-07-25T19: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0C484D" w16cid:durableId="286A428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50339B"/>
    <w:multiLevelType w:val="hybridMultilevel"/>
    <w:tmpl w:val="108AC750"/>
    <w:lvl w:ilvl="0" w:tplc="05F86EBE">
      <w:start w:val="1"/>
      <w:numFmt w:val="bullet"/>
      <w:lvlText w:val="○"/>
      <w:lvlJc w:val="left"/>
      <w:pPr>
        <w:tabs>
          <w:tab w:val="num" w:pos="720"/>
        </w:tabs>
        <w:ind w:left="720" w:hanging="360"/>
      </w:pPr>
      <w:rPr>
        <w:rFonts w:ascii="Arial" w:hAnsi="Arial" w:hint="default"/>
      </w:rPr>
    </w:lvl>
    <w:lvl w:ilvl="1" w:tplc="CB9CB434">
      <w:start w:val="1"/>
      <w:numFmt w:val="bullet"/>
      <w:lvlText w:val="○"/>
      <w:lvlJc w:val="left"/>
      <w:pPr>
        <w:tabs>
          <w:tab w:val="num" w:pos="1440"/>
        </w:tabs>
        <w:ind w:left="1440" w:hanging="360"/>
      </w:pPr>
      <w:rPr>
        <w:rFonts w:ascii="Arial" w:hAnsi="Arial" w:hint="default"/>
      </w:rPr>
    </w:lvl>
    <w:lvl w:ilvl="2" w:tplc="CAACCF5C" w:tentative="1">
      <w:start w:val="1"/>
      <w:numFmt w:val="bullet"/>
      <w:lvlText w:val="○"/>
      <w:lvlJc w:val="left"/>
      <w:pPr>
        <w:tabs>
          <w:tab w:val="num" w:pos="2160"/>
        </w:tabs>
        <w:ind w:left="2160" w:hanging="360"/>
      </w:pPr>
      <w:rPr>
        <w:rFonts w:ascii="Arial" w:hAnsi="Arial" w:hint="default"/>
      </w:rPr>
    </w:lvl>
    <w:lvl w:ilvl="3" w:tplc="88966046" w:tentative="1">
      <w:start w:val="1"/>
      <w:numFmt w:val="bullet"/>
      <w:lvlText w:val="○"/>
      <w:lvlJc w:val="left"/>
      <w:pPr>
        <w:tabs>
          <w:tab w:val="num" w:pos="2880"/>
        </w:tabs>
        <w:ind w:left="2880" w:hanging="360"/>
      </w:pPr>
      <w:rPr>
        <w:rFonts w:ascii="Arial" w:hAnsi="Arial" w:hint="default"/>
      </w:rPr>
    </w:lvl>
    <w:lvl w:ilvl="4" w:tplc="E4EA901A" w:tentative="1">
      <w:start w:val="1"/>
      <w:numFmt w:val="bullet"/>
      <w:lvlText w:val="○"/>
      <w:lvlJc w:val="left"/>
      <w:pPr>
        <w:tabs>
          <w:tab w:val="num" w:pos="3600"/>
        </w:tabs>
        <w:ind w:left="3600" w:hanging="360"/>
      </w:pPr>
      <w:rPr>
        <w:rFonts w:ascii="Arial" w:hAnsi="Arial" w:hint="default"/>
      </w:rPr>
    </w:lvl>
    <w:lvl w:ilvl="5" w:tplc="9E64F3AC" w:tentative="1">
      <w:start w:val="1"/>
      <w:numFmt w:val="bullet"/>
      <w:lvlText w:val="○"/>
      <w:lvlJc w:val="left"/>
      <w:pPr>
        <w:tabs>
          <w:tab w:val="num" w:pos="4320"/>
        </w:tabs>
        <w:ind w:left="4320" w:hanging="360"/>
      </w:pPr>
      <w:rPr>
        <w:rFonts w:ascii="Arial" w:hAnsi="Arial" w:hint="default"/>
      </w:rPr>
    </w:lvl>
    <w:lvl w:ilvl="6" w:tplc="CC58E2E2" w:tentative="1">
      <w:start w:val="1"/>
      <w:numFmt w:val="bullet"/>
      <w:lvlText w:val="○"/>
      <w:lvlJc w:val="left"/>
      <w:pPr>
        <w:tabs>
          <w:tab w:val="num" w:pos="5040"/>
        </w:tabs>
        <w:ind w:left="5040" w:hanging="360"/>
      </w:pPr>
      <w:rPr>
        <w:rFonts w:ascii="Arial" w:hAnsi="Arial" w:hint="default"/>
      </w:rPr>
    </w:lvl>
    <w:lvl w:ilvl="7" w:tplc="ABCC5A8E" w:tentative="1">
      <w:start w:val="1"/>
      <w:numFmt w:val="bullet"/>
      <w:lvlText w:val="○"/>
      <w:lvlJc w:val="left"/>
      <w:pPr>
        <w:tabs>
          <w:tab w:val="num" w:pos="5760"/>
        </w:tabs>
        <w:ind w:left="5760" w:hanging="360"/>
      </w:pPr>
      <w:rPr>
        <w:rFonts w:ascii="Arial" w:hAnsi="Arial" w:hint="default"/>
      </w:rPr>
    </w:lvl>
    <w:lvl w:ilvl="8" w:tplc="6C7AEC52" w:tentative="1">
      <w:start w:val="1"/>
      <w:numFmt w:val="bullet"/>
      <w:lvlText w:val="○"/>
      <w:lvlJc w:val="left"/>
      <w:pPr>
        <w:tabs>
          <w:tab w:val="num" w:pos="6480"/>
        </w:tabs>
        <w:ind w:left="6480" w:hanging="360"/>
      </w:pPr>
      <w:rPr>
        <w:rFonts w:ascii="Arial" w:hAnsi="Arial" w:hint="default"/>
      </w:rPr>
    </w:lvl>
  </w:abstractNum>
  <w:num w:numId="1" w16cid:durableId="11758044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lliams, Christopher">
    <w15:presenceInfo w15:providerId="AD" w15:userId="S::Christopher.Williams5@ucsf.edu::73b7a7fa-e353-4c52-9d86-4419593007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68C"/>
    <w:rsid w:val="000E656A"/>
    <w:rsid w:val="00105DD5"/>
    <w:rsid w:val="001E552B"/>
    <w:rsid w:val="00233D44"/>
    <w:rsid w:val="00327768"/>
    <w:rsid w:val="00340D2E"/>
    <w:rsid w:val="003631DF"/>
    <w:rsid w:val="003F01BC"/>
    <w:rsid w:val="004209A4"/>
    <w:rsid w:val="004A1723"/>
    <w:rsid w:val="004B4515"/>
    <w:rsid w:val="005B59D5"/>
    <w:rsid w:val="006B261A"/>
    <w:rsid w:val="006E5E3C"/>
    <w:rsid w:val="00714023"/>
    <w:rsid w:val="00774A65"/>
    <w:rsid w:val="007B1C91"/>
    <w:rsid w:val="007C3E05"/>
    <w:rsid w:val="007D5DCE"/>
    <w:rsid w:val="008666D9"/>
    <w:rsid w:val="008C1710"/>
    <w:rsid w:val="008D25C7"/>
    <w:rsid w:val="008F1801"/>
    <w:rsid w:val="008F4E69"/>
    <w:rsid w:val="00950893"/>
    <w:rsid w:val="00980CDE"/>
    <w:rsid w:val="00A1585C"/>
    <w:rsid w:val="00A3055A"/>
    <w:rsid w:val="00AC29AF"/>
    <w:rsid w:val="00AC6F31"/>
    <w:rsid w:val="00AF288C"/>
    <w:rsid w:val="00B10ADB"/>
    <w:rsid w:val="00C0168C"/>
    <w:rsid w:val="00C52453"/>
    <w:rsid w:val="00CD6535"/>
    <w:rsid w:val="00D00CA6"/>
    <w:rsid w:val="00DE0C9B"/>
    <w:rsid w:val="00E32972"/>
    <w:rsid w:val="00E928AA"/>
    <w:rsid w:val="00EA7224"/>
    <w:rsid w:val="00F22BD0"/>
    <w:rsid w:val="00F77430"/>
    <w:rsid w:val="00FD2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68613"/>
  <w15:chartTrackingRefBased/>
  <w15:docId w15:val="{B4D5250B-04F0-4BEA-8BE1-97896CC78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1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qFormat/>
    <w:rsid w:val="008F1801"/>
    <w:rPr>
      <w:sz w:val="16"/>
      <w:szCs w:val="16"/>
    </w:rPr>
  </w:style>
  <w:style w:type="paragraph" w:styleId="CommentText">
    <w:name w:val="annotation text"/>
    <w:basedOn w:val="Normal"/>
    <w:link w:val="CommentTextChar"/>
    <w:uiPriority w:val="99"/>
    <w:unhideWhenUsed/>
    <w:qFormat/>
    <w:rsid w:val="008F1801"/>
    <w:pPr>
      <w:spacing w:line="240" w:lineRule="auto"/>
    </w:pPr>
    <w:rPr>
      <w:sz w:val="20"/>
      <w:szCs w:val="20"/>
    </w:rPr>
  </w:style>
  <w:style w:type="character" w:customStyle="1" w:styleId="CommentTextChar">
    <w:name w:val="Comment Text Char"/>
    <w:basedOn w:val="DefaultParagraphFont"/>
    <w:link w:val="CommentText"/>
    <w:uiPriority w:val="99"/>
    <w:qFormat/>
    <w:rsid w:val="008F1801"/>
    <w:rPr>
      <w:sz w:val="20"/>
      <w:szCs w:val="20"/>
    </w:rPr>
  </w:style>
  <w:style w:type="paragraph" w:styleId="CommentSubject">
    <w:name w:val="annotation subject"/>
    <w:basedOn w:val="CommentText"/>
    <w:next w:val="CommentText"/>
    <w:link w:val="CommentSubjectChar"/>
    <w:uiPriority w:val="99"/>
    <w:semiHidden/>
    <w:unhideWhenUsed/>
    <w:rsid w:val="008F1801"/>
    <w:rPr>
      <w:b/>
      <w:bCs/>
    </w:rPr>
  </w:style>
  <w:style w:type="character" w:customStyle="1" w:styleId="CommentSubjectChar">
    <w:name w:val="Comment Subject Char"/>
    <w:basedOn w:val="CommentTextChar"/>
    <w:link w:val="CommentSubject"/>
    <w:uiPriority w:val="99"/>
    <w:semiHidden/>
    <w:rsid w:val="008F1801"/>
    <w:rPr>
      <w:b/>
      <w:bCs/>
      <w:sz w:val="20"/>
      <w:szCs w:val="20"/>
    </w:rPr>
  </w:style>
  <w:style w:type="paragraph" w:styleId="ListParagraph">
    <w:name w:val="List Paragraph"/>
    <w:basedOn w:val="Normal"/>
    <w:uiPriority w:val="34"/>
    <w:qFormat/>
    <w:rsid w:val="00CD65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0734">
      <w:bodyDiv w:val="1"/>
      <w:marLeft w:val="0"/>
      <w:marRight w:val="0"/>
      <w:marTop w:val="0"/>
      <w:marBottom w:val="0"/>
      <w:divBdr>
        <w:top w:val="none" w:sz="0" w:space="0" w:color="auto"/>
        <w:left w:val="none" w:sz="0" w:space="0" w:color="auto"/>
        <w:bottom w:val="none" w:sz="0" w:space="0" w:color="auto"/>
        <w:right w:val="none" w:sz="0" w:space="0" w:color="auto"/>
      </w:divBdr>
      <w:divsChild>
        <w:div w:id="745151647">
          <w:marLeft w:val="1440"/>
          <w:marRight w:val="0"/>
          <w:marTop w:val="0"/>
          <w:marBottom w:val="0"/>
          <w:divBdr>
            <w:top w:val="none" w:sz="0" w:space="0" w:color="auto"/>
            <w:left w:val="none" w:sz="0" w:space="0" w:color="auto"/>
            <w:bottom w:val="none" w:sz="0" w:space="0" w:color="auto"/>
            <w:right w:val="none" w:sz="0" w:space="0" w:color="auto"/>
          </w:divBdr>
        </w:div>
      </w:divsChild>
    </w:div>
    <w:div w:id="329676218">
      <w:bodyDiv w:val="1"/>
      <w:marLeft w:val="0"/>
      <w:marRight w:val="0"/>
      <w:marTop w:val="0"/>
      <w:marBottom w:val="0"/>
      <w:divBdr>
        <w:top w:val="none" w:sz="0" w:space="0" w:color="auto"/>
        <w:left w:val="none" w:sz="0" w:space="0" w:color="auto"/>
        <w:bottom w:val="none" w:sz="0" w:space="0" w:color="auto"/>
        <w:right w:val="none" w:sz="0" w:space="0" w:color="auto"/>
      </w:divBdr>
      <w:divsChild>
        <w:div w:id="1368989879">
          <w:marLeft w:val="1440"/>
          <w:marRight w:val="0"/>
          <w:marTop w:val="0"/>
          <w:marBottom w:val="0"/>
          <w:divBdr>
            <w:top w:val="none" w:sz="0" w:space="0" w:color="auto"/>
            <w:left w:val="none" w:sz="0" w:space="0" w:color="auto"/>
            <w:bottom w:val="none" w:sz="0" w:space="0" w:color="auto"/>
            <w:right w:val="none" w:sz="0" w:space="0" w:color="auto"/>
          </w:divBdr>
        </w:div>
      </w:divsChild>
    </w:div>
    <w:div w:id="405152610">
      <w:bodyDiv w:val="1"/>
      <w:marLeft w:val="0"/>
      <w:marRight w:val="0"/>
      <w:marTop w:val="0"/>
      <w:marBottom w:val="0"/>
      <w:divBdr>
        <w:top w:val="none" w:sz="0" w:space="0" w:color="auto"/>
        <w:left w:val="none" w:sz="0" w:space="0" w:color="auto"/>
        <w:bottom w:val="none" w:sz="0" w:space="0" w:color="auto"/>
        <w:right w:val="none" w:sz="0" w:space="0" w:color="auto"/>
      </w:divBdr>
    </w:div>
    <w:div w:id="615987667">
      <w:bodyDiv w:val="1"/>
      <w:marLeft w:val="0"/>
      <w:marRight w:val="0"/>
      <w:marTop w:val="0"/>
      <w:marBottom w:val="0"/>
      <w:divBdr>
        <w:top w:val="none" w:sz="0" w:space="0" w:color="auto"/>
        <w:left w:val="none" w:sz="0" w:space="0" w:color="auto"/>
        <w:bottom w:val="none" w:sz="0" w:space="0" w:color="auto"/>
        <w:right w:val="none" w:sz="0" w:space="0" w:color="auto"/>
      </w:divBdr>
      <w:divsChild>
        <w:div w:id="1383940622">
          <w:marLeft w:val="1440"/>
          <w:marRight w:val="0"/>
          <w:marTop w:val="0"/>
          <w:marBottom w:val="0"/>
          <w:divBdr>
            <w:top w:val="none" w:sz="0" w:space="0" w:color="auto"/>
            <w:left w:val="none" w:sz="0" w:space="0" w:color="auto"/>
            <w:bottom w:val="none" w:sz="0" w:space="0" w:color="auto"/>
            <w:right w:val="none" w:sz="0" w:space="0" w:color="auto"/>
          </w:divBdr>
        </w:div>
      </w:divsChild>
    </w:div>
    <w:div w:id="675499898">
      <w:bodyDiv w:val="1"/>
      <w:marLeft w:val="0"/>
      <w:marRight w:val="0"/>
      <w:marTop w:val="0"/>
      <w:marBottom w:val="0"/>
      <w:divBdr>
        <w:top w:val="none" w:sz="0" w:space="0" w:color="auto"/>
        <w:left w:val="none" w:sz="0" w:space="0" w:color="auto"/>
        <w:bottom w:val="none" w:sz="0" w:space="0" w:color="auto"/>
        <w:right w:val="none" w:sz="0" w:space="0" w:color="auto"/>
      </w:divBdr>
      <w:divsChild>
        <w:div w:id="879323211">
          <w:marLeft w:val="1440"/>
          <w:marRight w:val="0"/>
          <w:marTop w:val="0"/>
          <w:marBottom w:val="0"/>
          <w:divBdr>
            <w:top w:val="none" w:sz="0" w:space="0" w:color="auto"/>
            <w:left w:val="none" w:sz="0" w:space="0" w:color="auto"/>
            <w:bottom w:val="none" w:sz="0" w:space="0" w:color="auto"/>
            <w:right w:val="none" w:sz="0" w:space="0" w:color="auto"/>
          </w:divBdr>
        </w:div>
      </w:divsChild>
    </w:div>
    <w:div w:id="811798215">
      <w:bodyDiv w:val="1"/>
      <w:marLeft w:val="0"/>
      <w:marRight w:val="0"/>
      <w:marTop w:val="0"/>
      <w:marBottom w:val="0"/>
      <w:divBdr>
        <w:top w:val="none" w:sz="0" w:space="0" w:color="auto"/>
        <w:left w:val="none" w:sz="0" w:space="0" w:color="auto"/>
        <w:bottom w:val="none" w:sz="0" w:space="0" w:color="auto"/>
        <w:right w:val="none" w:sz="0" w:space="0" w:color="auto"/>
      </w:divBdr>
      <w:divsChild>
        <w:div w:id="854660883">
          <w:marLeft w:val="1440"/>
          <w:marRight w:val="0"/>
          <w:marTop w:val="0"/>
          <w:marBottom w:val="0"/>
          <w:divBdr>
            <w:top w:val="none" w:sz="0" w:space="0" w:color="auto"/>
            <w:left w:val="none" w:sz="0" w:space="0" w:color="auto"/>
            <w:bottom w:val="none" w:sz="0" w:space="0" w:color="auto"/>
            <w:right w:val="none" w:sz="0" w:space="0" w:color="auto"/>
          </w:divBdr>
        </w:div>
      </w:divsChild>
    </w:div>
    <w:div w:id="922644060">
      <w:bodyDiv w:val="1"/>
      <w:marLeft w:val="0"/>
      <w:marRight w:val="0"/>
      <w:marTop w:val="0"/>
      <w:marBottom w:val="0"/>
      <w:divBdr>
        <w:top w:val="none" w:sz="0" w:space="0" w:color="auto"/>
        <w:left w:val="none" w:sz="0" w:space="0" w:color="auto"/>
        <w:bottom w:val="none" w:sz="0" w:space="0" w:color="auto"/>
        <w:right w:val="none" w:sz="0" w:space="0" w:color="auto"/>
      </w:divBdr>
      <w:divsChild>
        <w:div w:id="865286943">
          <w:marLeft w:val="1440"/>
          <w:marRight w:val="0"/>
          <w:marTop w:val="0"/>
          <w:marBottom w:val="0"/>
          <w:divBdr>
            <w:top w:val="none" w:sz="0" w:space="0" w:color="auto"/>
            <w:left w:val="none" w:sz="0" w:space="0" w:color="auto"/>
            <w:bottom w:val="none" w:sz="0" w:space="0" w:color="auto"/>
            <w:right w:val="none" w:sz="0" w:space="0" w:color="auto"/>
          </w:divBdr>
        </w:div>
      </w:divsChild>
    </w:div>
    <w:div w:id="1007908355">
      <w:bodyDiv w:val="1"/>
      <w:marLeft w:val="0"/>
      <w:marRight w:val="0"/>
      <w:marTop w:val="0"/>
      <w:marBottom w:val="0"/>
      <w:divBdr>
        <w:top w:val="none" w:sz="0" w:space="0" w:color="auto"/>
        <w:left w:val="none" w:sz="0" w:space="0" w:color="auto"/>
        <w:bottom w:val="none" w:sz="0" w:space="0" w:color="auto"/>
        <w:right w:val="none" w:sz="0" w:space="0" w:color="auto"/>
      </w:divBdr>
      <w:divsChild>
        <w:div w:id="184827483">
          <w:marLeft w:val="1440"/>
          <w:marRight w:val="0"/>
          <w:marTop w:val="0"/>
          <w:marBottom w:val="0"/>
          <w:divBdr>
            <w:top w:val="none" w:sz="0" w:space="0" w:color="auto"/>
            <w:left w:val="none" w:sz="0" w:space="0" w:color="auto"/>
            <w:bottom w:val="none" w:sz="0" w:space="0" w:color="auto"/>
            <w:right w:val="none" w:sz="0" w:space="0" w:color="auto"/>
          </w:divBdr>
        </w:div>
      </w:divsChild>
    </w:div>
    <w:div w:id="1169446546">
      <w:bodyDiv w:val="1"/>
      <w:marLeft w:val="0"/>
      <w:marRight w:val="0"/>
      <w:marTop w:val="0"/>
      <w:marBottom w:val="0"/>
      <w:divBdr>
        <w:top w:val="none" w:sz="0" w:space="0" w:color="auto"/>
        <w:left w:val="none" w:sz="0" w:space="0" w:color="auto"/>
        <w:bottom w:val="none" w:sz="0" w:space="0" w:color="auto"/>
        <w:right w:val="none" w:sz="0" w:space="0" w:color="auto"/>
      </w:divBdr>
      <w:divsChild>
        <w:div w:id="94713915">
          <w:marLeft w:val="1440"/>
          <w:marRight w:val="0"/>
          <w:marTop w:val="0"/>
          <w:marBottom w:val="0"/>
          <w:divBdr>
            <w:top w:val="none" w:sz="0" w:space="0" w:color="auto"/>
            <w:left w:val="none" w:sz="0" w:space="0" w:color="auto"/>
            <w:bottom w:val="none" w:sz="0" w:space="0" w:color="auto"/>
            <w:right w:val="none" w:sz="0" w:space="0" w:color="auto"/>
          </w:divBdr>
        </w:div>
      </w:divsChild>
    </w:div>
    <w:div w:id="1374766477">
      <w:bodyDiv w:val="1"/>
      <w:marLeft w:val="0"/>
      <w:marRight w:val="0"/>
      <w:marTop w:val="0"/>
      <w:marBottom w:val="0"/>
      <w:divBdr>
        <w:top w:val="none" w:sz="0" w:space="0" w:color="auto"/>
        <w:left w:val="none" w:sz="0" w:space="0" w:color="auto"/>
        <w:bottom w:val="none" w:sz="0" w:space="0" w:color="auto"/>
        <w:right w:val="none" w:sz="0" w:space="0" w:color="auto"/>
      </w:divBdr>
      <w:divsChild>
        <w:div w:id="1954559489">
          <w:marLeft w:val="1440"/>
          <w:marRight w:val="0"/>
          <w:marTop w:val="0"/>
          <w:marBottom w:val="0"/>
          <w:divBdr>
            <w:top w:val="none" w:sz="0" w:space="0" w:color="auto"/>
            <w:left w:val="none" w:sz="0" w:space="0" w:color="auto"/>
            <w:bottom w:val="none" w:sz="0" w:space="0" w:color="auto"/>
            <w:right w:val="none" w:sz="0" w:space="0" w:color="auto"/>
          </w:divBdr>
        </w:div>
      </w:divsChild>
    </w:div>
    <w:div w:id="1788432262">
      <w:bodyDiv w:val="1"/>
      <w:marLeft w:val="0"/>
      <w:marRight w:val="0"/>
      <w:marTop w:val="0"/>
      <w:marBottom w:val="0"/>
      <w:divBdr>
        <w:top w:val="none" w:sz="0" w:space="0" w:color="auto"/>
        <w:left w:val="none" w:sz="0" w:space="0" w:color="auto"/>
        <w:bottom w:val="none" w:sz="0" w:space="0" w:color="auto"/>
        <w:right w:val="none" w:sz="0" w:space="0" w:color="auto"/>
      </w:divBdr>
      <w:divsChild>
        <w:div w:id="1561476493">
          <w:marLeft w:val="1440"/>
          <w:marRight w:val="0"/>
          <w:marTop w:val="0"/>
          <w:marBottom w:val="0"/>
          <w:divBdr>
            <w:top w:val="none" w:sz="0" w:space="0" w:color="auto"/>
            <w:left w:val="none" w:sz="0" w:space="0" w:color="auto"/>
            <w:bottom w:val="none" w:sz="0" w:space="0" w:color="auto"/>
            <w:right w:val="none" w:sz="0" w:space="0" w:color="auto"/>
          </w:divBdr>
        </w:div>
      </w:divsChild>
    </w:div>
    <w:div w:id="2029913247">
      <w:bodyDiv w:val="1"/>
      <w:marLeft w:val="0"/>
      <w:marRight w:val="0"/>
      <w:marTop w:val="0"/>
      <w:marBottom w:val="0"/>
      <w:divBdr>
        <w:top w:val="none" w:sz="0" w:space="0" w:color="auto"/>
        <w:left w:val="none" w:sz="0" w:space="0" w:color="auto"/>
        <w:bottom w:val="none" w:sz="0" w:space="0" w:color="auto"/>
        <w:right w:val="none" w:sz="0" w:space="0" w:color="auto"/>
      </w:divBdr>
      <w:divsChild>
        <w:div w:id="1285503006">
          <w:marLeft w:val="1440"/>
          <w:marRight w:val="0"/>
          <w:marTop w:val="0"/>
          <w:marBottom w:val="0"/>
          <w:divBdr>
            <w:top w:val="none" w:sz="0" w:space="0" w:color="auto"/>
            <w:left w:val="none" w:sz="0" w:space="0" w:color="auto"/>
            <w:bottom w:val="none" w:sz="0" w:space="0" w:color="auto"/>
            <w:right w:val="none" w:sz="0" w:space="0" w:color="auto"/>
          </w:divBdr>
        </w:div>
      </w:divsChild>
    </w:div>
    <w:div w:id="2062358863">
      <w:bodyDiv w:val="1"/>
      <w:marLeft w:val="0"/>
      <w:marRight w:val="0"/>
      <w:marTop w:val="0"/>
      <w:marBottom w:val="0"/>
      <w:divBdr>
        <w:top w:val="none" w:sz="0" w:space="0" w:color="auto"/>
        <w:left w:val="none" w:sz="0" w:space="0" w:color="auto"/>
        <w:bottom w:val="none" w:sz="0" w:space="0" w:color="auto"/>
        <w:right w:val="none" w:sz="0" w:space="0" w:color="auto"/>
      </w:divBdr>
      <w:divsChild>
        <w:div w:id="1820884233">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1788</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Christopher</dc:creator>
  <cp:keywords/>
  <dc:description/>
  <cp:lastModifiedBy>Williams, Christopher</cp:lastModifiedBy>
  <cp:revision>19</cp:revision>
  <dcterms:created xsi:type="dcterms:W3CDTF">2023-08-24T21:29:00Z</dcterms:created>
  <dcterms:modified xsi:type="dcterms:W3CDTF">2023-10-05T22:43:00Z</dcterms:modified>
</cp:coreProperties>
</file>