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0B920B" w14:textId="0A3EF8E3" w:rsidR="00353ADE" w:rsidRPr="000937D7" w:rsidRDefault="00353ADE" w:rsidP="00353ADE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S3 Appendix</w:t>
      </w:r>
    </w:p>
    <w:p w14:paraId="7EEE88DC" w14:textId="77777777" w:rsidR="00353ADE" w:rsidRPr="000937D7" w:rsidRDefault="00353ADE" w:rsidP="00353ADE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Table</w:t>
      </w:r>
    </w:p>
    <w:p w14:paraId="20054A19" w14:textId="77777777" w:rsidR="00353ADE" w:rsidRPr="000937D7" w:rsidRDefault="00353ADE" w:rsidP="00353ADE">
      <w:pPr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0937D7">
        <w:rPr>
          <w:rFonts w:ascii="Times New Roman" w:hAnsi="Times New Roman" w:cs="Times New Roman"/>
          <w:i/>
          <w:sz w:val="24"/>
          <w:szCs w:val="24"/>
          <w:lang w:val="en-US"/>
        </w:rPr>
        <w:t xml:space="preserve">Means and standard deviations of the relevant group </w:t>
      </w:r>
      <w:proofErr w:type="spellStart"/>
      <w:r w:rsidRPr="000937D7">
        <w:rPr>
          <w:rFonts w:ascii="Times New Roman" w:hAnsi="Times New Roman" w:cs="Times New Roman"/>
          <w:i/>
          <w:sz w:val="24"/>
          <w:szCs w:val="24"/>
          <w:lang w:val="en-US"/>
        </w:rPr>
        <w:t>descriptives</w:t>
      </w:r>
      <w:proofErr w:type="spellEnd"/>
      <w:r w:rsidRPr="000937D7">
        <w:rPr>
          <w:rFonts w:ascii="Times New Roman" w:hAnsi="Times New Roman" w:cs="Times New Roman"/>
          <w:i/>
          <w:sz w:val="24"/>
          <w:szCs w:val="24"/>
          <w:lang w:val="en-US"/>
        </w:rPr>
        <w:t>, attentional bias indices and primary outcome variables.</w:t>
      </w:r>
    </w:p>
    <w:tbl>
      <w:tblPr>
        <w:tblStyle w:val="TableGrid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219"/>
        <w:gridCol w:w="767"/>
        <w:gridCol w:w="683"/>
        <w:gridCol w:w="683"/>
        <w:gridCol w:w="683"/>
        <w:gridCol w:w="767"/>
        <w:gridCol w:w="643"/>
        <w:gridCol w:w="683"/>
        <w:gridCol w:w="683"/>
        <w:gridCol w:w="767"/>
        <w:gridCol w:w="683"/>
        <w:gridCol w:w="683"/>
        <w:gridCol w:w="844"/>
      </w:tblGrid>
      <w:tr w:rsidR="00353ADE" w:rsidRPr="000937D7" w14:paraId="4BDD7381" w14:textId="77777777" w:rsidTr="00D33CD2">
        <w:trPr>
          <w:trHeight w:val="187"/>
        </w:trPr>
        <w:tc>
          <w:tcPr>
            <w:tcW w:w="12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5F86366" w14:textId="77777777" w:rsidR="00353ADE" w:rsidRPr="000937D7" w:rsidRDefault="00353ADE" w:rsidP="00353ADE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281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9EA04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ABM group (</w:t>
            </w:r>
            <w:r w:rsidRPr="000937D7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n</w:t>
            </w:r>
            <w:r w:rsidRPr="000937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77)</w:t>
            </w:r>
          </w:p>
        </w:tc>
        <w:tc>
          <w:tcPr>
            <w:tcW w:w="2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36A82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Placebo subgroup (</w:t>
            </w:r>
            <w:r w:rsidRPr="000937D7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n</w:t>
            </w:r>
            <w:r w:rsidRPr="000937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33)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F9A28A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TAU-only subgroup (</w:t>
            </w:r>
            <w:r w:rsidRPr="000937D7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n</w:t>
            </w:r>
            <w:r w:rsidRPr="000937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32)</w:t>
            </w:r>
          </w:p>
        </w:tc>
      </w:tr>
      <w:tr w:rsidR="00353ADE" w:rsidRPr="000937D7" w14:paraId="2AF9ACA2" w14:textId="77777777" w:rsidTr="00D33CD2">
        <w:trPr>
          <w:trHeight w:val="213"/>
        </w:trPr>
        <w:tc>
          <w:tcPr>
            <w:tcW w:w="1212" w:type="dxa"/>
            <w:gridSpan w:val="2"/>
            <w:tcBorders>
              <w:top w:val="single" w:sz="4" w:space="0" w:color="auto"/>
            </w:tcBorders>
          </w:tcPr>
          <w:p w14:paraId="09A500DF" w14:textId="77777777" w:rsidR="00353ADE" w:rsidRPr="000937D7" w:rsidRDefault="00353ADE" w:rsidP="00353AD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Age</w:t>
            </w:r>
          </w:p>
        </w:tc>
        <w:tc>
          <w:tcPr>
            <w:tcW w:w="2816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1A1F18CC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44.51 (13.37)</w:t>
            </w:r>
          </w:p>
        </w:tc>
        <w:tc>
          <w:tcPr>
            <w:tcW w:w="27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06FCE9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45.36 (13.82)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14:paraId="45215654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43.78 (15.49)</w:t>
            </w:r>
          </w:p>
        </w:tc>
      </w:tr>
      <w:tr w:rsidR="00353ADE" w:rsidRPr="000937D7" w14:paraId="1E373068" w14:textId="77777777" w:rsidTr="00D33CD2">
        <w:trPr>
          <w:trHeight w:val="187"/>
        </w:trPr>
        <w:tc>
          <w:tcPr>
            <w:tcW w:w="1212" w:type="dxa"/>
            <w:gridSpan w:val="2"/>
          </w:tcPr>
          <w:p w14:paraId="47608DB4" w14:textId="77777777" w:rsidR="00353ADE" w:rsidRPr="000937D7" w:rsidRDefault="00353ADE" w:rsidP="00353AD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Gender</w:t>
            </w:r>
          </w:p>
        </w:tc>
        <w:tc>
          <w:tcPr>
            <w:tcW w:w="2816" w:type="dxa"/>
            <w:gridSpan w:val="4"/>
            <w:tcBorders>
              <w:right w:val="single" w:sz="4" w:space="0" w:color="auto"/>
            </w:tcBorders>
          </w:tcPr>
          <w:p w14:paraId="5E291DD6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71.4 % male</w:t>
            </w:r>
          </w:p>
        </w:tc>
        <w:tc>
          <w:tcPr>
            <w:tcW w:w="2776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6A6A86B6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78.8 % male</w:t>
            </w:r>
          </w:p>
        </w:tc>
        <w:tc>
          <w:tcPr>
            <w:tcW w:w="2977" w:type="dxa"/>
            <w:gridSpan w:val="4"/>
            <w:tcBorders>
              <w:left w:val="single" w:sz="4" w:space="0" w:color="auto"/>
            </w:tcBorders>
          </w:tcPr>
          <w:p w14:paraId="13BEEA82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68.8 % male</w:t>
            </w:r>
          </w:p>
        </w:tc>
      </w:tr>
      <w:tr w:rsidR="00353ADE" w:rsidRPr="000937D7" w14:paraId="0AF73006" w14:textId="77777777" w:rsidTr="00D33CD2">
        <w:trPr>
          <w:trHeight w:val="213"/>
        </w:trPr>
        <w:tc>
          <w:tcPr>
            <w:tcW w:w="993" w:type="dxa"/>
          </w:tcPr>
          <w:p w14:paraId="4648BB94" w14:textId="77777777" w:rsidR="00353ADE" w:rsidRPr="000937D7" w:rsidRDefault="00353ADE" w:rsidP="00353AD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Alcohol use disorder</w:t>
            </w:r>
          </w:p>
        </w:tc>
        <w:tc>
          <w:tcPr>
            <w:tcW w:w="3035" w:type="dxa"/>
            <w:gridSpan w:val="5"/>
            <w:tcBorders>
              <w:right w:val="single" w:sz="4" w:space="0" w:color="auto"/>
            </w:tcBorders>
          </w:tcPr>
          <w:p w14:paraId="6F5106A3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77.9 %</w:t>
            </w:r>
          </w:p>
        </w:tc>
        <w:tc>
          <w:tcPr>
            <w:tcW w:w="2776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12788E4F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81.8 %</w:t>
            </w:r>
          </w:p>
        </w:tc>
        <w:tc>
          <w:tcPr>
            <w:tcW w:w="2977" w:type="dxa"/>
            <w:gridSpan w:val="4"/>
            <w:tcBorders>
              <w:left w:val="single" w:sz="4" w:space="0" w:color="auto"/>
            </w:tcBorders>
          </w:tcPr>
          <w:p w14:paraId="35F8202D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75.0 %</w:t>
            </w:r>
          </w:p>
        </w:tc>
      </w:tr>
      <w:tr w:rsidR="00353ADE" w:rsidRPr="000937D7" w14:paraId="1E93BCA4" w14:textId="77777777" w:rsidTr="00D33CD2">
        <w:trPr>
          <w:trHeight w:val="213"/>
        </w:trPr>
        <w:tc>
          <w:tcPr>
            <w:tcW w:w="1212" w:type="dxa"/>
            <w:gridSpan w:val="2"/>
            <w:tcBorders>
              <w:bottom w:val="single" w:sz="4" w:space="0" w:color="auto"/>
            </w:tcBorders>
          </w:tcPr>
          <w:p w14:paraId="47FA0935" w14:textId="77777777" w:rsidR="00353ADE" w:rsidRPr="000937D7" w:rsidRDefault="00353ADE" w:rsidP="00353AD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Cannabis use disorder</w:t>
            </w:r>
          </w:p>
        </w:tc>
        <w:tc>
          <w:tcPr>
            <w:tcW w:w="2816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5E40047A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22.1%</w:t>
            </w:r>
          </w:p>
        </w:tc>
        <w:tc>
          <w:tcPr>
            <w:tcW w:w="277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8AE6F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18.2 %</w:t>
            </w:r>
          </w:p>
        </w:tc>
        <w:tc>
          <w:tcPr>
            <w:tcW w:w="2977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14:paraId="5748CAAA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25.0 %</w:t>
            </w:r>
          </w:p>
        </w:tc>
      </w:tr>
      <w:tr w:rsidR="00353ADE" w:rsidRPr="000937D7" w14:paraId="27E53835" w14:textId="77777777" w:rsidTr="00D33CD2">
        <w:trPr>
          <w:trHeight w:val="187"/>
        </w:trPr>
        <w:tc>
          <w:tcPr>
            <w:tcW w:w="1212" w:type="dxa"/>
            <w:gridSpan w:val="2"/>
            <w:tcBorders>
              <w:top w:val="single" w:sz="4" w:space="0" w:color="auto"/>
            </w:tcBorders>
          </w:tcPr>
          <w:p w14:paraId="24B8B419" w14:textId="77777777" w:rsidR="00353ADE" w:rsidRPr="000937D7" w:rsidRDefault="00353ADE" w:rsidP="00353ADE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767" w:type="dxa"/>
            <w:tcBorders>
              <w:top w:val="single" w:sz="4" w:space="0" w:color="auto"/>
            </w:tcBorders>
          </w:tcPr>
          <w:p w14:paraId="5CE1F8B9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Baseline</w:t>
            </w:r>
          </w:p>
        </w:tc>
        <w:tc>
          <w:tcPr>
            <w:tcW w:w="683" w:type="dxa"/>
            <w:tcBorders>
              <w:top w:val="single" w:sz="4" w:space="0" w:color="auto"/>
            </w:tcBorders>
          </w:tcPr>
          <w:p w14:paraId="640FC2A6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Post-test</w:t>
            </w:r>
          </w:p>
        </w:tc>
        <w:tc>
          <w:tcPr>
            <w:tcW w:w="683" w:type="dxa"/>
            <w:tcBorders>
              <w:top w:val="single" w:sz="4" w:space="0" w:color="auto"/>
            </w:tcBorders>
          </w:tcPr>
          <w:p w14:paraId="4BAB344B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6 FU</w:t>
            </w:r>
          </w:p>
        </w:tc>
        <w:tc>
          <w:tcPr>
            <w:tcW w:w="683" w:type="dxa"/>
            <w:tcBorders>
              <w:top w:val="single" w:sz="4" w:space="0" w:color="auto"/>
              <w:right w:val="single" w:sz="4" w:space="0" w:color="auto"/>
            </w:tcBorders>
          </w:tcPr>
          <w:p w14:paraId="020200DC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12 FU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</w:tcBorders>
          </w:tcPr>
          <w:p w14:paraId="21E7A2B5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Baseline</w:t>
            </w:r>
          </w:p>
        </w:tc>
        <w:tc>
          <w:tcPr>
            <w:tcW w:w="643" w:type="dxa"/>
            <w:tcBorders>
              <w:top w:val="single" w:sz="4" w:space="0" w:color="auto"/>
            </w:tcBorders>
          </w:tcPr>
          <w:p w14:paraId="4E59C8BB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Post-test</w:t>
            </w:r>
          </w:p>
        </w:tc>
        <w:tc>
          <w:tcPr>
            <w:tcW w:w="683" w:type="dxa"/>
            <w:tcBorders>
              <w:top w:val="single" w:sz="4" w:space="0" w:color="auto"/>
            </w:tcBorders>
          </w:tcPr>
          <w:p w14:paraId="657689A5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6 FU</w:t>
            </w:r>
          </w:p>
        </w:tc>
        <w:tc>
          <w:tcPr>
            <w:tcW w:w="683" w:type="dxa"/>
            <w:tcBorders>
              <w:top w:val="single" w:sz="4" w:space="0" w:color="auto"/>
              <w:right w:val="single" w:sz="4" w:space="0" w:color="auto"/>
            </w:tcBorders>
          </w:tcPr>
          <w:p w14:paraId="0F8B655F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12 FU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</w:tcBorders>
          </w:tcPr>
          <w:p w14:paraId="71BCAC99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Baseline</w:t>
            </w:r>
          </w:p>
        </w:tc>
        <w:tc>
          <w:tcPr>
            <w:tcW w:w="683" w:type="dxa"/>
            <w:tcBorders>
              <w:top w:val="single" w:sz="4" w:space="0" w:color="auto"/>
            </w:tcBorders>
          </w:tcPr>
          <w:p w14:paraId="6E366789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Post-test</w:t>
            </w:r>
          </w:p>
        </w:tc>
        <w:tc>
          <w:tcPr>
            <w:tcW w:w="683" w:type="dxa"/>
            <w:tcBorders>
              <w:top w:val="single" w:sz="4" w:space="0" w:color="auto"/>
            </w:tcBorders>
          </w:tcPr>
          <w:p w14:paraId="382ED9A6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6 FU</w:t>
            </w:r>
          </w:p>
        </w:tc>
        <w:tc>
          <w:tcPr>
            <w:tcW w:w="844" w:type="dxa"/>
            <w:tcBorders>
              <w:top w:val="single" w:sz="4" w:space="0" w:color="auto"/>
            </w:tcBorders>
          </w:tcPr>
          <w:p w14:paraId="786077EA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12 FU</w:t>
            </w:r>
          </w:p>
        </w:tc>
      </w:tr>
      <w:tr w:rsidR="00353ADE" w:rsidRPr="000937D7" w14:paraId="1604916A" w14:textId="77777777" w:rsidTr="00D33CD2">
        <w:trPr>
          <w:trHeight w:val="400"/>
        </w:trPr>
        <w:tc>
          <w:tcPr>
            <w:tcW w:w="1212" w:type="dxa"/>
            <w:gridSpan w:val="2"/>
          </w:tcPr>
          <w:p w14:paraId="1FAA07D2" w14:textId="77777777" w:rsidR="00353ADE" w:rsidRPr="000937D7" w:rsidRDefault="00353ADE" w:rsidP="00353ADE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Engagement index</w:t>
            </w:r>
          </w:p>
        </w:tc>
        <w:tc>
          <w:tcPr>
            <w:tcW w:w="767" w:type="dxa"/>
          </w:tcPr>
          <w:p w14:paraId="58FAD077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-107</w:t>
            </w:r>
          </w:p>
          <w:p w14:paraId="291C4285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(</w:t>
            </w:r>
            <w:r w:rsidRPr="000937D7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641</w:t>
            </w:r>
            <w:r w:rsidRPr="000937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683" w:type="dxa"/>
          </w:tcPr>
          <w:p w14:paraId="3C30A143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-367</w:t>
            </w:r>
          </w:p>
          <w:p w14:paraId="30A762FA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</w:t>
            </w:r>
            <w:r w:rsidRPr="000937D7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698</w:t>
            </w:r>
            <w:r w:rsidRPr="000937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683" w:type="dxa"/>
          </w:tcPr>
          <w:p w14:paraId="208CF048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-37</w:t>
            </w:r>
          </w:p>
          <w:p w14:paraId="59EABD5E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</w:t>
            </w:r>
            <w:r w:rsidRPr="000937D7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1223</w:t>
            </w:r>
            <w:r w:rsidRPr="000937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683" w:type="dxa"/>
            <w:tcBorders>
              <w:right w:val="single" w:sz="4" w:space="0" w:color="auto"/>
            </w:tcBorders>
          </w:tcPr>
          <w:p w14:paraId="1D6F965E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-184</w:t>
            </w:r>
          </w:p>
          <w:p w14:paraId="5CE8581B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(</w:t>
            </w:r>
            <w:r w:rsidRPr="000937D7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794</w:t>
            </w:r>
            <w:r w:rsidRPr="000937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767" w:type="dxa"/>
            <w:tcBorders>
              <w:left w:val="single" w:sz="4" w:space="0" w:color="auto"/>
            </w:tcBorders>
          </w:tcPr>
          <w:p w14:paraId="5888FA58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-239 (810)</w:t>
            </w:r>
          </w:p>
        </w:tc>
        <w:tc>
          <w:tcPr>
            <w:tcW w:w="643" w:type="dxa"/>
          </w:tcPr>
          <w:p w14:paraId="19F8E973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-355 (719)</w:t>
            </w:r>
          </w:p>
        </w:tc>
        <w:tc>
          <w:tcPr>
            <w:tcW w:w="683" w:type="dxa"/>
          </w:tcPr>
          <w:p w14:paraId="7D208E55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-336 (1410)</w:t>
            </w:r>
          </w:p>
        </w:tc>
        <w:tc>
          <w:tcPr>
            <w:tcW w:w="683" w:type="dxa"/>
            <w:tcBorders>
              <w:right w:val="single" w:sz="4" w:space="0" w:color="auto"/>
            </w:tcBorders>
          </w:tcPr>
          <w:p w14:paraId="65013D80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-295 (860)</w:t>
            </w:r>
          </w:p>
        </w:tc>
        <w:tc>
          <w:tcPr>
            <w:tcW w:w="767" w:type="dxa"/>
            <w:tcBorders>
              <w:left w:val="single" w:sz="4" w:space="0" w:color="auto"/>
            </w:tcBorders>
          </w:tcPr>
          <w:p w14:paraId="7BA1439E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-75 (761)</w:t>
            </w:r>
          </w:p>
        </w:tc>
        <w:tc>
          <w:tcPr>
            <w:tcW w:w="683" w:type="dxa"/>
          </w:tcPr>
          <w:p w14:paraId="74AC08B8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-280 648)</w:t>
            </w:r>
          </w:p>
        </w:tc>
        <w:tc>
          <w:tcPr>
            <w:tcW w:w="683" w:type="dxa"/>
          </w:tcPr>
          <w:p w14:paraId="06D772A8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-537 (1087)</w:t>
            </w:r>
          </w:p>
        </w:tc>
        <w:tc>
          <w:tcPr>
            <w:tcW w:w="844" w:type="dxa"/>
          </w:tcPr>
          <w:p w14:paraId="12565B98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-244 (778)</w:t>
            </w:r>
          </w:p>
        </w:tc>
      </w:tr>
      <w:tr w:rsidR="00353ADE" w:rsidRPr="000937D7" w14:paraId="1E2D370F" w14:textId="77777777" w:rsidTr="00D33CD2">
        <w:trPr>
          <w:trHeight w:val="427"/>
        </w:trPr>
        <w:tc>
          <w:tcPr>
            <w:tcW w:w="1212" w:type="dxa"/>
            <w:gridSpan w:val="2"/>
          </w:tcPr>
          <w:p w14:paraId="484B5604" w14:textId="77777777" w:rsidR="00353ADE" w:rsidRPr="000937D7" w:rsidRDefault="00353ADE" w:rsidP="00353ADE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Disengagement index</w:t>
            </w:r>
          </w:p>
        </w:tc>
        <w:tc>
          <w:tcPr>
            <w:tcW w:w="767" w:type="dxa"/>
          </w:tcPr>
          <w:p w14:paraId="0D2FAE60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783</w:t>
            </w:r>
          </w:p>
          <w:p w14:paraId="794140F5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</w:t>
            </w:r>
            <w:r w:rsidRPr="000937D7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970</w:t>
            </w:r>
            <w:r w:rsidRPr="000937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683" w:type="dxa"/>
          </w:tcPr>
          <w:p w14:paraId="5765FE06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1071</w:t>
            </w:r>
          </w:p>
          <w:p w14:paraId="7ECF124E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</w:t>
            </w:r>
            <w:r w:rsidRPr="000937D7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1013</w:t>
            </w:r>
            <w:r w:rsidRPr="000937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683" w:type="dxa"/>
          </w:tcPr>
          <w:p w14:paraId="68FE2A47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1045</w:t>
            </w:r>
          </w:p>
          <w:p w14:paraId="79A8CE04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</w:t>
            </w:r>
            <w:r w:rsidRPr="000937D7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1257</w:t>
            </w:r>
            <w:r w:rsidRPr="000937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683" w:type="dxa"/>
            <w:tcBorders>
              <w:right w:val="single" w:sz="4" w:space="0" w:color="auto"/>
            </w:tcBorders>
          </w:tcPr>
          <w:p w14:paraId="5BF462B1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927</w:t>
            </w:r>
            <w:r w:rsidRPr="000937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(</w:t>
            </w:r>
            <w:r w:rsidRPr="000937D7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1132</w:t>
            </w:r>
            <w:r w:rsidRPr="000937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767" w:type="dxa"/>
            <w:tcBorders>
              <w:left w:val="single" w:sz="4" w:space="0" w:color="auto"/>
            </w:tcBorders>
          </w:tcPr>
          <w:p w14:paraId="497B083A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420 (1082)</w:t>
            </w:r>
          </w:p>
        </w:tc>
        <w:tc>
          <w:tcPr>
            <w:tcW w:w="643" w:type="dxa"/>
          </w:tcPr>
          <w:p w14:paraId="0FF77071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703 (1035)</w:t>
            </w:r>
          </w:p>
        </w:tc>
        <w:tc>
          <w:tcPr>
            <w:tcW w:w="683" w:type="dxa"/>
          </w:tcPr>
          <w:p w14:paraId="22A14A96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845 (1385)</w:t>
            </w:r>
          </w:p>
        </w:tc>
        <w:tc>
          <w:tcPr>
            <w:tcW w:w="683" w:type="dxa"/>
            <w:tcBorders>
              <w:right w:val="single" w:sz="4" w:space="0" w:color="auto"/>
            </w:tcBorders>
          </w:tcPr>
          <w:p w14:paraId="20B7246D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909 (1292)</w:t>
            </w:r>
          </w:p>
        </w:tc>
        <w:tc>
          <w:tcPr>
            <w:tcW w:w="767" w:type="dxa"/>
            <w:tcBorders>
              <w:left w:val="single" w:sz="4" w:space="0" w:color="auto"/>
            </w:tcBorders>
          </w:tcPr>
          <w:p w14:paraId="2CFD2B76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748 (971)</w:t>
            </w:r>
          </w:p>
        </w:tc>
        <w:tc>
          <w:tcPr>
            <w:tcW w:w="683" w:type="dxa"/>
          </w:tcPr>
          <w:p w14:paraId="07791ABF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701 (837)</w:t>
            </w:r>
          </w:p>
        </w:tc>
        <w:tc>
          <w:tcPr>
            <w:tcW w:w="683" w:type="dxa"/>
          </w:tcPr>
          <w:p w14:paraId="4C03D2CC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855 (1250)</w:t>
            </w:r>
          </w:p>
        </w:tc>
        <w:tc>
          <w:tcPr>
            <w:tcW w:w="844" w:type="dxa"/>
          </w:tcPr>
          <w:p w14:paraId="49BACBE7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972 (1169)</w:t>
            </w:r>
          </w:p>
        </w:tc>
      </w:tr>
      <w:tr w:rsidR="00353ADE" w:rsidRPr="000937D7" w14:paraId="53E01406" w14:textId="77777777" w:rsidTr="00D33CD2">
        <w:trPr>
          <w:trHeight w:val="400"/>
        </w:trPr>
        <w:tc>
          <w:tcPr>
            <w:tcW w:w="1212" w:type="dxa"/>
            <w:gridSpan w:val="2"/>
          </w:tcPr>
          <w:p w14:paraId="47A601A2" w14:textId="77777777" w:rsidR="00353ADE" w:rsidRPr="000937D7" w:rsidRDefault="00353ADE" w:rsidP="00353AD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Frequency substance use</w:t>
            </w:r>
          </w:p>
        </w:tc>
        <w:tc>
          <w:tcPr>
            <w:tcW w:w="767" w:type="dxa"/>
          </w:tcPr>
          <w:p w14:paraId="46996CC2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17.92 (11.49)</w:t>
            </w:r>
          </w:p>
        </w:tc>
        <w:tc>
          <w:tcPr>
            <w:tcW w:w="683" w:type="dxa"/>
          </w:tcPr>
          <w:p w14:paraId="06EE1E34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7.72 (11.03)</w:t>
            </w:r>
          </w:p>
        </w:tc>
        <w:tc>
          <w:tcPr>
            <w:tcW w:w="683" w:type="dxa"/>
          </w:tcPr>
          <w:p w14:paraId="78096E8E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8.82 (10.58)</w:t>
            </w:r>
          </w:p>
        </w:tc>
        <w:tc>
          <w:tcPr>
            <w:tcW w:w="683" w:type="dxa"/>
            <w:tcBorders>
              <w:right w:val="single" w:sz="4" w:space="0" w:color="auto"/>
            </w:tcBorders>
          </w:tcPr>
          <w:p w14:paraId="1CE32A3C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8.97 (10.66)</w:t>
            </w:r>
          </w:p>
        </w:tc>
        <w:tc>
          <w:tcPr>
            <w:tcW w:w="767" w:type="dxa"/>
            <w:tcBorders>
              <w:left w:val="single" w:sz="4" w:space="0" w:color="auto"/>
            </w:tcBorders>
          </w:tcPr>
          <w:p w14:paraId="51D801F5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17.35 (12.40)</w:t>
            </w:r>
          </w:p>
        </w:tc>
        <w:tc>
          <w:tcPr>
            <w:tcW w:w="643" w:type="dxa"/>
          </w:tcPr>
          <w:p w14:paraId="66CFFCC0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7.41 (8.96)</w:t>
            </w:r>
          </w:p>
        </w:tc>
        <w:tc>
          <w:tcPr>
            <w:tcW w:w="683" w:type="dxa"/>
          </w:tcPr>
          <w:p w14:paraId="54204F67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10.14 (11.19)</w:t>
            </w:r>
          </w:p>
        </w:tc>
        <w:tc>
          <w:tcPr>
            <w:tcW w:w="683" w:type="dxa"/>
            <w:tcBorders>
              <w:right w:val="single" w:sz="4" w:space="0" w:color="auto"/>
            </w:tcBorders>
          </w:tcPr>
          <w:p w14:paraId="769313B5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11.48 (11.42)</w:t>
            </w:r>
          </w:p>
        </w:tc>
        <w:tc>
          <w:tcPr>
            <w:tcW w:w="767" w:type="dxa"/>
            <w:tcBorders>
              <w:left w:val="single" w:sz="4" w:space="0" w:color="auto"/>
            </w:tcBorders>
          </w:tcPr>
          <w:p w14:paraId="0367F92C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23.03 (10.02)</w:t>
            </w:r>
          </w:p>
        </w:tc>
        <w:tc>
          <w:tcPr>
            <w:tcW w:w="683" w:type="dxa"/>
          </w:tcPr>
          <w:p w14:paraId="46CECE8C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10.85 (11.40)</w:t>
            </w:r>
          </w:p>
        </w:tc>
        <w:tc>
          <w:tcPr>
            <w:tcW w:w="683" w:type="dxa"/>
          </w:tcPr>
          <w:p w14:paraId="06D6A83B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13.31 (12.12)</w:t>
            </w:r>
          </w:p>
        </w:tc>
        <w:tc>
          <w:tcPr>
            <w:tcW w:w="844" w:type="dxa"/>
          </w:tcPr>
          <w:p w14:paraId="74008AF7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13.93 (12.76)</w:t>
            </w:r>
          </w:p>
        </w:tc>
      </w:tr>
      <w:tr w:rsidR="00353ADE" w:rsidRPr="000937D7" w14:paraId="786E8970" w14:textId="77777777" w:rsidTr="00D33CD2">
        <w:trPr>
          <w:trHeight w:val="187"/>
        </w:trPr>
        <w:tc>
          <w:tcPr>
            <w:tcW w:w="1212" w:type="dxa"/>
            <w:gridSpan w:val="2"/>
            <w:tcBorders>
              <w:bottom w:val="single" w:sz="4" w:space="0" w:color="auto"/>
            </w:tcBorders>
          </w:tcPr>
          <w:p w14:paraId="566D1267" w14:textId="77777777" w:rsidR="00353ADE" w:rsidRPr="000937D7" w:rsidRDefault="00353ADE" w:rsidP="00353AD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Craving</w:t>
            </w:r>
          </w:p>
        </w:tc>
        <w:tc>
          <w:tcPr>
            <w:tcW w:w="767" w:type="dxa"/>
            <w:tcBorders>
              <w:bottom w:val="single" w:sz="4" w:space="0" w:color="auto"/>
            </w:tcBorders>
          </w:tcPr>
          <w:p w14:paraId="3167ECA9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7.23 (3.44)</w:t>
            </w:r>
          </w:p>
        </w:tc>
        <w:tc>
          <w:tcPr>
            <w:tcW w:w="683" w:type="dxa"/>
            <w:tcBorders>
              <w:bottom w:val="single" w:sz="4" w:space="0" w:color="auto"/>
            </w:tcBorders>
          </w:tcPr>
          <w:p w14:paraId="7AEED0CE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4.34 (4.40)</w:t>
            </w:r>
          </w:p>
        </w:tc>
        <w:tc>
          <w:tcPr>
            <w:tcW w:w="683" w:type="dxa"/>
            <w:tcBorders>
              <w:bottom w:val="single" w:sz="4" w:space="0" w:color="auto"/>
            </w:tcBorders>
          </w:tcPr>
          <w:p w14:paraId="36CD5EA1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9.42 (4.03)</w:t>
            </w:r>
          </w:p>
        </w:tc>
        <w:tc>
          <w:tcPr>
            <w:tcW w:w="683" w:type="dxa"/>
            <w:tcBorders>
              <w:bottom w:val="single" w:sz="4" w:space="0" w:color="auto"/>
              <w:right w:val="single" w:sz="4" w:space="0" w:color="auto"/>
            </w:tcBorders>
          </w:tcPr>
          <w:p w14:paraId="7FB420A0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9.43 (4.51)</w:t>
            </w:r>
          </w:p>
        </w:tc>
        <w:tc>
          <w:tcPr>
            <w:tcW w:w="767" w:type="dxa"/>
            <w:tcBorders>
              <w:left w:val="single" w:sz="4" w:space="0" w:color="auto"/>
              <w:bottom w:val="single" w:sz="4" w:space="0" w:color="auto"/>
            </w:tcBorders>
          </w:tcPr>
          <w:p w14:paraId="3C5487AC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6.55 (4.58)</w:t>
            </w:r>
          </w:p>
        </w:tc>
        <w:tc>
          <w:tcPr>
            <w:tcW w:w="643" w:type="dxa"/>
            <w:tcBorders>
              <w:bottom w:val="single" w:sz="4" w:space="0" w:color="auto"/>
            </w:tcBorders>
          </w:tcPr>
          <w:p w14:paraId="11E59A8B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5.35 (4.80)</w:t>
            </w:r>
          </w:p>
        </w:tc>
        <w:tc>
          <w:tcPr>
            <w:tcW w:w="683" w:type="dxa"/>
            <w:tcBorders>
              <w:bottom w:val="single" w:sz="4" w:space="0" w:color="auto"/>
            </w:tcBorders>
          </w:tcPr>
          <w:p w14:paraId="30667DCB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9.63 (4.34)</w:t>
            </w:r>
          </w:p>
        </w:tc>
        <w:tc>
          <w:tcPr>
            <w:tcW w:w="683" w:type="dxa"/>
            <w:tcBorders>
              <w:bottom w:val="single" w:sz="4" w:space="0" w:color="auto"/>
              <w:right w:val="single" w:sz="4" w:space="0" w:color="auto"/>
            </w:tcBorders>
          </w:tcPr>
          <w:p w14:paraId="66F4B088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9.73 (4.90)</w:t>
            </w:r>
          </w:p>
        </w:tc>
        <w:tc>
          <w:tcPr>
            <w:tcW w:w="767" w:type="dxa"/>
            <w:tcBorders>
              <w:left w:val="single" w:sz="4" w:space="0" w:color="auto"/>
              <w:bottom w:val="single" w:sz="4" w:space="0" w:color="auto"/>
            </w:tcBorders>
          </w:tcPr>
          <w:p w14:paraId="54253ECD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7.66 (3.76)</w:t>
            </w:r>
          </w:p>
        </w:tc>
        <w:tc>
          <w:tcPr>
            <w:tcW w:w="683" w:type="dxa"/>
            <w:tcBorders>
              <w:bottom w:val="single" w:sz="4" w:space="0" w:color="auto"/>
            </w:tcBorders>
          </w:tcPr>
          <w:p w14:paraId="33E71FCE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5.84 (4.94)</w:t>
            </w:r>
          </w:p>
        </w:tc>
        <w:tc>
          <w:tcPr>
            <w:tcW w:w="683" w:type="dxa"/>
            <w:tcBorders>
              <w:bottom w:val="single" w:sz="4" w:space="0" w:color="auto"/>
            </w:tcBorders>
          </w:tcPr>
          <w:p w14:paraId="44BBF9CD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9.82 (4.54)</w:t>
            </w:r>
          </w:p>
        </w:tc>
        <w:tc>
          <w:tcPr>
            <w:tcW w:w="844" w:type="dxa"/>
            <w:tcBorders>
              <w:bottom w:val="single" w:sz="4" w:space="0" w:color="auto"/>
            </w:tcBorders>
          </w:tcPr>
          <w:p w14:paraId="7A6B10C0" w14:textId="77777777" w:rsidR="00353ADE" w:rsidRPr="000937D7" w:rsidRDefault="00353ADE" w:rsidP="00353AD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937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10.14 (4.10)</w:t>
            </w:r>
          </w:p>
        </w:tc>
      </w:tr>
    </w:tbl>
    <w:p w14:paraId="439B78E9" w14:textId="77777777" w:rsidR="00353ADE" w:rsidRPr="000937D7" w:rsidRDefault="00353ADE" w:rsidP="00353ADE">
      <w:pPr>
        <w:rPr>
          <w:lang w:val="en-US"/>
        </w:rPr>
      </w:pPr>
    </w:p>
    <w:p w14:paraId="3E7A59C9" w14:textId="77777777" w:rsidR="00353ADE" w:rsidRPr="000937D7" w:rsidRDefault="00353ADE" w:rsidP="00353ADE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6D3575F" w14:textId="77777777" w:rsidR="003840AF" w:rsidRDefault="003840AF"/>
    <w:sectPr w:rsidR="003840AF">
      <w:footerReference w:type="default" r:id="rId6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B81AFF" w14:textId="77777777" w:rsidR="00000000" w:rsidRDefault="00AF49B6">
      <w:r>
        <w:separator/>
      </w:r>
    </w:p>
  </w:endnote>
  <w:endnote w:type="continuationSeparator" w:id="0">
    <w:p w14:paraId="7D798097" w14:textId="77777777" w:rsidR="00000000" w:rsidRDefault="00AF4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795347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78141678" w14:textId="77777777" w:rsidR="00BC399C" w:rsidRPr="00690F9C" w:rsidRDefault="00353ADE">
        <w:pPr>
          <w:pStyle w:val="Footer"/>
          <w:rPr>
            <w:rFonts w:ascii="Times New Roman" w:hAnsi="Times New Roman" w:cs="Times New Roman"/>
            <w:sz w:val="20"/>
            <w:szCs w:val="20"/>
          </w:rPr>
        </w:pPr>
        <w:r w:rsidRPr="00690F9C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690F9C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690F9C"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690F9C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35AEFB85" w14:textId="77777777" w:rsidR="00BC399C" w:rsidRDefault="00AF49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CBD22C" w14:textId="77777777" w:rsidR="00000000" w:rsidRDefault="00AF49B6">
      <w:r>
        <w:separator/>
      </w:r>
    </w:p>
  </w:footnote>
  <w:footnote w:type="continuationSeparator" w:id="0">
    <w:p w14:paraId="5C544A85" w14:textId="77777777" w:rsidR="00000000" w:rsidRDefault="00AF49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3ADE"/>
    <w:rsid w:val="00353ADE"/>
    <w:rsid w:val="003840AF"/>
    <w:rsid w:val="005D6DB5"/>
    <w:rsid w:val="00672E7C"/>
    <w:rsid w:val="00960521"/>
    <w:rsid w:val="00AF49B6"/>
    <w:rsid w:val="00BE3F37"/>
    <w:rsid w:val="00C27F0C"/>
    <w:rsid w:val="00C926C5"/>
    <w:rsid w:val="00F55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B4C36"/>
  <w15:chartTrackingRefBased/>
  <w15:docId w15:val="{BCBBA2AF-E28C-403D-AF77-D91AB1A3E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3ADE"/>
    <w:rPr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55007"/>
  </w:style>
  <w:style w:type="table" w:styleId="TableGrid">
    <w:name w:val="Table Grid"/>
    <w:basedOn w:val="TableNormal"/>
    <w:uiPriority w:val="59"/>
    <w:rsid w:val="00353A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353AD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3ADE"/>
    <w:rPr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 - klassiek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Verslavingszorg Noord Nederland</Company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Janika Heitmann</dc:creator>
  <cp:keywords/>
  <dc:description/>
  <cp:lastModifiedBy>chn off27</cp:lastModifiedBy>
  <cp:revision>2</cp:revision>
  <dcterms:created xsi:type="dcterms:W3CDTF">2020-12-18T14:11:00Z</dcterms:created>
  <dcterms:modified xsi:type="dcterms:W3CDTF">2021-05-27T09:49:00Z</dcterms:modified>
</cp:coreProperties>
</file>