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5A8E8185" w14:textId="7F02C852" w:rsidR="004E6853" w:rsidRPr="003F45A2" w:rsidRDefault="004E6853" w:rsidP="004E6853">
      <w:pPr>
        <w:jc w:val="both"/>
        <w:rPr>
          <w:rFonts w:cs="Times New Roman"/>
          <w:shd w:val="clear" w:color="auto" w:fill="FFFFFF"/>
          <w:lang w:val="en-GB"/>
        </w:rPr>
      </w:pPr>
      <w:r w:rsidRPr="003F45A2">
        <w:rPr>
          <w:rFonts w:cs="Times New Roman"/>
          <w:b/>
          <w:shd w:val="clear" w:color="auto" w:fill="FFFFFF"/>
          <w:lang w:val="en-GB"/>
        </w:rPr>
        <w:t>Supplementary Figure 1</w:t>
      </w:r>
      <w:r w:rsidRPr="003F45A2">
        <w:rPr>
          <w:rFonts w:cs="Times New Roman"/>
          <w:shd w:val="clear" w:color="auto" w:fill="FFFFFF"/>
          <w:lang w:val="en-GB"/>
        </w:rPr>
        <w:t xml:space="preserve">: </w:t>
      </w:r>
      <w:r w:rsidRPr="003F45A2">
        <w:rPr>
          <w:rFonts w:cs="Times New Roman"/>
          <w:b/>
          <w:i/>
          <w:shd w:val="clear" w:color="auto" w:fill="FFFFFF"/>
          <w:lang w:val="en-GB"/>
        </w:rPr>
        <w:t>Hif3α</w:t>
      </w:r>
      <w:r w:rsidRPr="003F45A2">
        <w:rPr>
          <w:rFonts w:cs="Times New Roman"/>
          <w:b/>
          <w:shd w:val="clear" w:color="auto" w:fill="FFFFFF"/>
          <w:lang w:val="en-GB"/>
        </w:rPr>
        <w:t xml:space="preserve"> expression in WT, si</w:t>
      </w:r>
      <w:r w:rsidRPr="003F45A2">
        <w:rPr>
          <w:rFonts w:cs="Times New Roman"/>
          <w:b/>
          <w:i/>
          <w:shd w:val="clear" w:color="auto" w:fill="FFFFFF"/>
          <w:lang w:val="en-GB"/>
        </w:rPr>
        <w:t xml:space="preserve">Hif3α, </w:t>
      </w:r>
      <w:r w:rsidRPr="003F45A2">
        <w:rPr>
          <w:rFonts w:cs="Times New Roman"/>
          <w:b/>
          <w:shd w:val="clear" w:color="auto" w:fill="FFFFFF"/>
          <w:lang w:val="en-GB"/>
        </w:rPr>
        <w:t>and</w:t>
      </w:r>
      <w:r w:rsidRPr="003F45A2">
        <w:rPr>
          <w:rFonts w:cs="Times New Roman"/>
          <w:b/>
          <w:i/>
          <w:shd w:val="clear" w:color="auto" w:fill="FFFFFF"/>
          <w:lang w:val="en-GB"/>
        </w:rPr>
        <w:t xml:space="preserve"> HIF3A</w:t>
      </w:r>
      <w:r w:rsidRPr="003F45A2">
        <w:rPr>
          <w:rFonts w:cs="Times New Roman"/>
          <w:b/>
          <w:shd w:val="clear" w:color="auto" w:fill="FFFFFF"/>
          <w:lang w:val="en-GB"/>
        </w:rPr>
        <w:t>TO (A)</w:t>
      </w:r>
      <w:r w:rsidRPr="003F45A2">
        <w:rPr>
          <w:rFonts w:cs="Times New Roman"/>
          <w:shd w:val="clear" w:color="auto" w:fill="FFFFFF"/>
          <w:lang w:val="en-GB"/>
        </w:rPr>
        <w:t xml:space="preserve"> Expression levels of </w:t>
      </w:r>
      <w:r w:rsidRPr="003F45A2">
        <w:rPr>
          <w:rFonts w:cs="Times New Roman"/>
          <w:i/>
          <w:shd w:val="clear" w:color="auto" w:fill="FFFFFF"/>
          <w:lang w:val="en-GB"/>
        </w:rPr>
        <w:t>Hif3α</w:t>
      </w:r>
      <w:r w:rsidRPr="003F45A2">
        <w:rPr>
          <w:rFonts w:cs="Times New Roman"/>
          <w:shd w:val="clear" w:color="auto" w:fill="FFFFFF"/>
          <w:lang w:val="en-GB"/>
        </w:rPr>
        <w:t xml:space="preserve"> isoforms by </w:t>
      </w:r>
      <w:proofErr w:type="spellStart"/>
      <w:r w:rsidRPr="003F45A2">
        <w:rPr>
          <w:rFonts w:cs="Times New Roman"/>
          <w:shd w:val="clear" w:color="auto" w:fill="FFFFFF"/>
          <w:lang w:val="en-GB"/>
        </w:rPr>
        <w:t>qRT</w:t>
      </w:r>
      <w:proofErr w:type="spellEnd"/>
      <w:r w:rsidRPr="003F45A2">
        <w:rPr>
          <w:rFonts w:cs="Times New Roman"/>
          <w:shd w:val="clear" w:color="auto" w:fill="FFFFFF"/>
          <w:lang w:val="en-GB"/>
        </w:rPr>
        <w:t>-PCR in WT, si</w:t>
      </w:r>
      <w:r w:rsidRPr="003F45A2">
        <w:rPr>
          <w:rFonts w:cs="Times New Roman"/>
          <w:i/>
          <w:shd w:val="clear" w:color="auto" w:fill="FFFFFF"/>
          <w:lang w:val="en-GB"/>
        </w:rPr>
        <w:t>Hif3α</w:t>
      </w:r>
      <w:r w:rsidRPr="003F45A2">
        <w:rPr>
          <w:rFonts w:cs="Times New Roman"/>
          <w:shd w:val="clear" w:color="auto" w:fill="FFFFFF"/>
          <w:lang w:val="en-GB"/>
        </w:rPr>
        <w:t xml:space="preserve">, </w:t>
      </w:r>
      <w:r w:rsidRPr="003F45A2">
        <w:rPr>
          <w:rFonts w:cs="Times New Roman"/>
          <w:i/>
          <w:shd w:val="clear" w:color="auto" w:fill="FFFFFF"/>
          <w:lang w:val="en-GB"/>
        </w:rPr>
        <w:t>HIF3A</w:t>
      </w:r>
      <w:r w:rsidRPr="003F45A2">
        <w:rPr>
          <w:rFonts w:cs="Times New Roman"/>
          <w:shd w:val="clear" w:color="auto" w:fill="FFFFFF"/>
          <w:lang w:val="en-GB"/>
        </w:rPr>
        <w:t>TO adipocytes during differentiation (</w:t>
      </w:r>
      <w:r w:rsidR="0022372E" w:rsidRPr="003F45A2">
        <w:rPr>
          <w:rFonts w:cs="Times New Roman"/>
          <w:shd w:val="clear" w:color="auto" w:fill="FFFFFF"/>
          <w:lang w:val="en-GB"/>
        </w:rPr>
        <w:t>T</w:t>
      </w:r>
      <w:r w:rsidRPr="003F45A2">
        <w:rPr>
          <w:rFonts w:cs="Times New Roman"/>
          <w:shd w:val="clear" w:color="auto" w:fill="FFFFFF"/>
          <w:lang w:val="en-GB"/>
        </w:rPr>
        <w:t xml:space="preserve">3 and </w:t>
      </w:r>
      <w:r w:rsidR="0022372E" w:rsidRPr="003F45A2">
        <w:rPr>
          <w:rFonts w:cs="Times New Roman"/>
          <w:shd w:val="clear" w:color="auto" w:fill="FFFFFF"/>
          <w:lang w:val="en-GB"/>
        </w:rPr>
        <w:t>T</w:t>
      </w:r>
      <w:r w:rsidRPr="003F45A2">
        <w:rPr>
          <w:rFonts w:cs="Times New Roman"/>
          <w:shd w:val="clear" w:color="auto" w:fill="FFFFFF"/>
          <w:lang w:val="en-GB"/>
        </w:rPr>
        <w:t>7). Relative gene expression data are reported as 2-ΔΔCt method, normalized to housekeeping gene (b-actin</w:t>
      </w:r>
      <w:r w:rsidRPr="003F45A2">
        <w:rPr>
          <w:rFonts w:cs="Times New Roman"/>
          <w:b/>
          <w:shd w:val="clear" w:color="auto" w:fill="FFFFFF"/>
          <w:lang w:val="en-GB"/>
        </w:rPr>
        <w:t xml:space="preserve"> </w:t>
      </w:r>
      <w:r w:rsidRPr="003F45A2">
        <w:rPr>
          <w:rFonts w:cs="Times New Roman"/>
          <w:shd w:val="clear" w:color="auto" w:fill="FFFFFF"/>
          <w:lang w:val="en-GB"/>
        </w:rPr>
        <w:t>and 18S mRNA)</w:t>
      </w:r>
      <w:r w:rsidR="00403731" w:rsidRPr="003F45A2">
        <w:rPr>
          <w:rFonts w:cs="Times New Roman"/>
          <w:shd w:val="clear" w:color="auto" w:fill="FFFFFF"/>
          <w:lang w:val="en-GB"/>
        </w:rPr>
        <w:t xml:space="preserve">. </w:t>
      </w:r>
      <w:r w:rsidRPr="003F45A2">
        <w:rPr>
          <w:rFonts w:cs="Times New Roman"/>
          <w:shd w:val="clear" w:color="auto" w:fill="FFFFFF"/>
          <w:lang w:val="en-GB"/>
        </w:rPr>
        <w:t>Data are expressed as means ± SEM</w:t>
      </w:r>
      <w:r w:rsidR="0022372E" w:rsidRPr="003F45A2">
        <w:rPr>
          <w:rFonts w:cs="Times New Roman"/>
          <w:shd w:val="clear" w:color="auto" w:fill="FFFFFF"/>
          <w:lang w:val="en-GB"/>
        </w:rPr>
        <w:t xml:space="preserve"> </w:t>
      </w:r>
      <w:r w:rsidR="0022372E" w:rsidRPr="00B12364">
        <w:rPr>
          <w:rFonts w:cs="Times New Roman"/>
          <w:i/>
          <w:iCs/>
          <w:shd w:val="clear" w:color="auto" w:fill="FFFFFF"/>
          <w:lang w:val="en-GB"/>
        </w:rPr>
        <w:t>vs</w:t>
      </w:r>
      <w:r w:rsidR="007F10DC" w:rsidRPr="00B12364">
        <w:rPr>
          <w:rFonts w:cs="Times New Roman"/>
          <w:shd w:val="clear" w:color="auto" w:fill="FFFFFF"/>
          <w:lang w:val="en-GB"/>
        </w:rPr>
        <w:t>.</w:t>
      </w:r>
      <w:r w:rsidR="0022372E" w:rsidRPr="003F45A2">
        <w:rPr>
          <w:rFonts w:cs="Times New Roman"/>
          <w:shd w:val="clear" w:color="auto" w:fill="FFFFFF"/>
          <w:lang w:val="en-GB"/>
        </w:rPr>
        <w:t xml:space="preserve"> T</w:t>
      </w:r>
      <w:r w:rsidR="003F45A2">
        <w:rPr>
          <w:rFonts w:cs="Times New Roman"/>
          <w:shd w:val="clear" w:color="auto" w:fill="FFFFFF"/>
          <w:lang w:val="en-GB"/>
        </w:rPr>
        <w:t>0</w:t>
      </w:r>
      <w:r w:rsidR="0022372E" w:rsidRPr="003F45A2">
        <w:rPr>
          <w:rFonts w:cs="Times New Roman"/>
          <w:shd w:val="clear" w:color="auto" w:fill="FFFFFF"/>
          <w:lang w:val="en-GB"/>
        </w:rPr>
        <w:t xml:space="preserve">WT; (n=3; </w:t>
      </w:r>
      <w:r w:rsidR="0022372E" w:rsidRPr="00B12364">
        <w:rPr>
          <w:rFonts w:cs="Times New Roman"/>
          <w:lang w:val="en-GB"/>
        </w:rPr>
        <w:t>***</w:t>
      </w:r>
      <w:r w:rsidR="0022372E" w:rsidRPr="00B12364">
        <w:rPr>
          <w:rFonts w:cs="Times New Roman"/>
          <w:i/>
          <w:lang w:val="en-GB"/>
        </w:rPr>
        <w:t xml:space="preserve">p </w:t>
      </w:r>
      <w:r w:rsidR="0022372E" w:rsidRPr="00B12364">
        <w:rPr>
          <w:rFonts w:cs="Times New Roman"/>
          <w:lang w:val="en-GB"/>
        </w:rPr>
        <w:t>≤ 0.001, **</w:t>
      </w:r>
      <w:r w:rsidR="0022372E" w:rsidRPr="00B12364">
        <w:rPr>
          <w:rFonts w:cs="Times New Roman"/>
          <w:i/>
          <w:lang w:val="en-GB"/>
        </w:rPr>
        <w:t xml:space="preserve">p </w:t>
      </w:r>
      <w:r w:rsidR="0022372E" w:rsidRPr="00B12364">
        <w:rPr>
          <w:rFonts w:cs="Times New Roman"/>
          <w:lang w:val="en-GB"/>
        </w:rPr>
        <w:t>≤ 0.01, *</w:t>
      </w:r>
      <w:r w:rsidR="0022372E" w:rsidRPr="00B12364">
        <w:rPr>
          <w:rFonts w:cs="Times New Roman"/>
          <w:i/>
          <w:lang w:val="en-GB"/>
        </w:rPr>
        <w:t xml:space="preserve">p </w:t>
      </w:r>
      <w:r w:rsidR="0022372E" w:rsidRPr="00B12364">
        <w:rPr>
          <w:rFonts w:cs="Times New Roman"/>
          <w:lang w:val="en-GB"/>
        </w:rPr>
        <w:t>≤ 0.05</w:t>
      </w:r>
      <w:r w:rsidR="0022372E" w:rsidRPr="003F45A2">
        <w:rPr>
          <w:rFonts w:cs="Times New Roman"/>
          <w:lang w:val="en-GB"/>
        </w:rPr>
        <w:t>).</w:t>
      </w:r>
      <w:r w:rsidRPr="003F45A2">
        <w:rPr>
          <w:rFonts w:cs="Times New Roman"/>
          <w:shd w:val="clear" w:color="auto" w:fill="FFFFFF"/>
          <w:lang w:val="en-GB"/>
        </w:rPr>
        <w:t xml:space="preserve"> </w:t>
      </w:r>
      <w:r w:rsidRPr="003F45A2">
        <w:rPr>
          <w:rFonts w:cs="Times New Roman"/>
          <w:b/>
          <w:shd w:val="clear" w:color="auto" w:fill="FFFFFF"/>
          <w:lang w:val="en-GB"/>
        </w:rPr>
        <w:t>(B)</w:t>
      </w:r>
      <w:r w:rsidRPr="003F45A2">
        <w:rPr>
          <w:rFonts w:cs="Times New Roman"/>
          <w:shd w:val="clear" w:color="auto" w:fill="FFFFFF"/>
          <w:lang w:val="en-GB"/>
        </w:rPr>
        <w:t xml:space="preserve"> </w:t>
      </w:r>
      <w:r w:rsidRPr="003F45A2">
        <w:rPr>
          <w:rFonts w:cs="Times New Roman"/>
          <w:i/>
          <w:shd w:val="clear" w:color="auto" w:fill="FFFFFF"/>
          <w:lang w:val="en-GB"/>
        </w:rPr>
        <w:t>Hif3α</w:t>
      </w:r>
      <w:r w:rsidRPr="003F45A2">
        <w:rPr>
          <w:rFonts w:cs="Times New Roman"/>
          <w:b/>
          <w:shd w:val="clear" w:color="auto" w:fill="FFFFFF"/>
          <w:lang w:val="en-GB"/>
        </w:rPr>
        <w:t xml:space="preserve"> </w:t>
      </w:r>
      <w:r w:rsidRPr="003F45A2">
        <w:rPr>
          <w:rFonts w:cs="Times New Roman"/>
          <w:shd w:val="clear" w:color="auto" w:fill="FFFFFF"/>
          <w:lang w:val="en-GB"/>
        </w:rPr>
        <w:t xml:space="preserve">gene was silenced by targeting all isoforms of </w:t>
      </w:r>
      <w:r w:rsidRPr="003F45A2">
        <w:rPr>
          <w:rFonts w:cs="Times New Roman"/>
          <w:i/>
          <w:shd w:val="clear" w:color="auto" w:fill="FFFFFF"/>
          <w:lang w:val="en-GB"/>
        </w:rPr>
        <w:t>Hif3α</w:t>
      </w:r>
      <w:r w:rsidRPr="003F45A2">
        <w:rPr>
          <w:rFonts w:cs="Times New Roman"/>
          <w:shd w:val="clear" w:color="auto" w:fill="FFFFFF"/>
          <w:lang w:val="en-GB"/>
        </w:rPr>
        <w:t xml:space="preserve"> transcript by siRNA transfection. The efficiency of gene silencing was checked by immunoblotting. Densitometry values are the mean ± </w:t>
      </w:r>
      <w:r w:rsidR="0022372E" w:rsidRPr="003F45A2">
        <w:rPr>
          <w:rFonts w:cs="Times New Roman"/>
          <w:shd w:val="clear" w:color="auto" w:fill="FFFFFF"/>
          <w:lang w:val="en-GB"/>
        </w:rPr>
        <w:t xml:space="preserve">SEM </w:t>
      </w:r>
      <w:r w:rsidRPr="003F45A2">
        <w:rPr>
          <w:rFonts w:cs="Times New Roman"/>
          <w:shd w:val="clear" w:color="auto" w:fill="FFFFFF"/>
          <w:lang w:val="en-GB"/>
        </w:rPr>
        <w:t>normalized for Tubulin using the Image J Gel Analysis tool</w:t>
      </w:r>
      <w:r w:rsidR="0022372E" w:rsidRPr="003F45A2">
        <w:rPr>
          <w:rFonts w:cs="Times New Roman"/>
          <w:shd w:val="clear" w:color="auto" w:fill="FFFFFF"/>
          <w:lang w:val="en-GB"/>
        </w:rPr>
        <w:t xml:space="preserve">, and expressed as fold change; </w:t>
      </w:r>
      <w:r w:rsidRPr="003F45A2">
        <w:rPr>
          <w:rFonts w:cs="Times New Roman"/>
          <w:shd w:val="clear" w:color="auto" w:fill="FFFFFF"/>
          <w:lang w:val="en-GB"/>
        </w:rPr>
        <w:t xml:space="preserve"> </w:t>
      </w:r>
      <w:r w:rsidR="0022372E" w:rsidRPr="003F45A2">
        <w:rPr>
          <w:rFonts w:cs="Times New Roman"/>
          <w:shd w:val="clear" w:color="auto" w:fill="FFFFFF"/>
          <w:lang w:val="en-GB"/>
        </w:rPr>
        <w:t xml:space="preserve">(n = 3; </w:t>
      </w:r>
      <w:r w:rsidRPr="003F45A2">
        <w:rPr>
          <w:rFonts w:cs="Times New Roman"/>
          <w:shd w:val="clear" w:color="auto" w:fill="FFFFFF"/>
          <w:lang w:val="en-GB"/>
        </w:rPr>
        <w:t>**</w:t>
      </w:r>
      <w:r w:rsidRPr="003F45A2">
        <w:rPr>
          <w:rFonts w:cs="Times New Roman"/>
          <w:i/>
          <w:shd w:val="clear" w:color="auto" w:fill="FFFFFF"/>
          <w:lang w:val="en-GB"/>
        </w:rPr>
        <w:t xml:space="preserve">p </w:t>
      </w:r>
      <w:r w:rsidRPr="003F45A2">
        <w:rPr>
          <w:rFonts w:cs="Times New Roman"/>
          <w:shd w:val="clear" w:color="auto" w:fill="FFFFFF"/>
          <w:lang w:val="en-GB"/>
        </w:rPr>
        <w:t>≤ 0.01 vs. control cells</w:t>
      </w:r>
      <w:r w:rsidR="0022372E" w:rsidRPr="003F45A2">
        <w:rPr>
          <w:rFonts w:cs="Times New Roman"/>
          <w:shd w:val="clear" w:color="auto" w:fill="FFFFFF"/>
          <w:lang w:val="en-GB"/>
        </w:rPr>
        <w:t>)</w:t>
      </w:r>
      <w:r w:rsidRPr="003F45A2">
        <w:rPr>
          <w:rFonts w:cs="Times New Roman"/>
          <w:shd w:val="clear" w:color="auto" w:fill="FFFFFF"/>
          <w:lang w:val="en-GB"/>
        </w:rPr>
        <w:t>. (</w:t>
      </w:r>
      <w:r w:rsidRPr="003F45A2">
        <w:rPr>
          <w:rFonts w:cs="Times New Roman"/>
          <w:b/>
          <w:shd w:val="clear" w:color="auto" w:fill="FFFFFF"/>
          <w:lang w:val="en-GB"/>
        </w:rPr>
        <w:t>C</w:t>
      </w:r>
      <w:r w:rsidRPr="003F45A2">
        <w:rPr>
          <w:rFonts w:cs="Times New Roman"/>
          <w:shd w:val="clear" w:color="auto" w:fill="FFFFFF"/>
          <w:lang w:val="en-GB"/>
        </w:rPr>
        <w:t xml:space="preserve">) Expression levels of </w:t>
      </w:r>
      <w:r w:rsidRPr="003F45A2">
        <w:rPr>
          <w:rFonts w:cs="Times New Roman"/>
          <w:i/>
          <w:shd w:val="clear" w:color="auto" w:fill="FFFFFF"/>
          <w:lang w:val="en-GB"/>
        </w:rPr>
        <w:t>Hif3α</w:t>
      </w:r>
      <w:r w:rsidRPr="003F45A2">
        <w:rPr>
          <w:rFonts w:cs="Times New Roman"/>
          <w:shd w:val="clear" w:color="auto" w:fill="FFFFFF"/>
          <w:lang w:val="en-GB"/>
        </w:rPr>
        <w:t xml:space="preserve"> isoforms by qPCR in WT, si</w:t>
      </w:r>
      <w:r w:rsidRPr="003F45A2">
        <w:rPr>
          <w:rFonts w:cs="Times New Roman"/>
          <w:i/>
          <w:shd w:val="clear" w:color="auto" w:fill="FFFFFF"/>
          <w:lang w:val="en-GB"/>
        </w:rPr>
        <w:t>Hif3α</w:t>
      </w:r>
      <w:r w:rsidRPr="003F45A2">
        <w:rPr>
          <w:rFonts w:cs="Times New Roman"/>
          <w:shd w:val="clear" w:color="auto" w:fill="FFFFFF"/>
          <w:lang w:val="en-GB"/>
        </w:rPr>
        <w:t xml:space="preserve">, </w:t>
      </w:r>
      <w:r w:rsidRPr="003F45A2">
        <w:rPr>
          <w:rFonts w:cs="Times New Roman"/>
          <w:i/>
          <w:shd w:val="clear" w:color="auto" w:fill="FFFFFF"/>
          <w:lang w:val="en-GB"/>
        </w:rPr>
        <w:t>HIF3A</w:t>
      </w:r>
      <w:r w:rsidRPr="003F45A2">
        <w:rPr>
          <w:rFonts w:cs="Times New Roman"/>
          <w:shd w:val="clear" w:color="auto" w:fill="FFFFFF"/>
          <w:lang w:val="en-GB"/>
        </w:rPr>
        <w:t>TO cultured in differentiated medium in presence of pro-inflammatory cytokines (</w:t>
      </w:r>
      <w:r w:rsidR="0022372E" w:rsidRPr="003F45A2">
        <w:rPr>
          <w:rFonts w:cs="Times New Roman"/>
          <w:shd w:val="clear" w:color="auto" w:fill="FFFFFF"/>
          <w:lang w:val="en-GB"/>
        </w:rPr>
        <w:t>T</w:t>
      </w:r>
      <w:r w:rsidRPr="003F45A2">
        <w:rPr>
          <w:rFonts w:cs="Times New Roman"/>
          <w:shd w:val="clear" w:color="auto" w:fill="FFFFFF"/>
          <w:lang w:val="en-GB"/>
        </w:rPr>
        <w:t xml:space="preserve">3 and </w:t>
      </w:r>
      <w:r w:rsidR="0022372E" w:rsidRPr="003F45A2">
        <w:rPr>
          <w:rFonts w:cs="Times New Roman"/>
          <w:shd w:val="clear" w:color="auto" w:fill="FFFFFF"/>
          <w:lang w:val="en-GB"/>
        </w:rPr>
        <w:t>T</w:t>
      </w:r>
      <w:r w:rsidRPr="003F45A2">
        <w:rPr>
          <w:rFonts w:cs="Times New Roman"/>
          <w:shd w:val="clear" w:color="auto" w:fill="FFFFFF"/>
          <w:lang w:val="en-GB"/>
        </w:rPr>
        <w:t>7)</w:t>
      </w:r>
      <w:r w:rsidR="0022372E" w:rsidRPr="003F45A2">
        <w:rPr>
          <w:rFonts w:cs="Times New Roman"/>
          <w:shd w:val="clear" w:color="auto" w:fill="FFFFFF"/>
          <w:lang w:val="en-GB"/>
        </w:rPr>
        <w:t xml:space="preserve">. Data are expressed as means ± SEM </w:t>
      </w:r>
      <w:r w:rsidR="0022372E" w:rsidRPr="00B12364">
        <w:rPr>
          <w:rFonts w:cs="Times New Roman"/>
          <w:i/>
          <w:iCs/>
          <w:shd w:val="clear" w:color="auto" w:fill="FFFFFF"/>
          <w:lang w:val="en-GB"/>
        </w:rPr>
        <w:t>vs</w:t>
      </w:r>
      <w:r w:rsidR="007F10DC" w:rsidRPr="00B12364">
        <w:rPr>
          <w:rFonts w:cs="Times New Roman"/>
          <w:i/>
          <w:iCs/>
          <w:shd w:val="clear" w:color="auto" w:fill="FFFFFF"/>
          <w:lang w:val="en-GB"/>
        </w:rPr>
        <w:t>.</w:t>
      </w:r>
      <w:r w:rsidR="0022372E" w:rsidRPr="003F45A2">
        <w:rPr>
          <w:rFonts w:cs="Times New Roman"/>
          <w:shd w:val="clear" w:color="auto" w:fill="FFFFFF"/>
          <w:lang w:val="en-GB"/>
        </w:rPr>
        <w:t xml:space="preserve"> T0WT; (n=3; </w:t>
      </w:r>
      <w:r w:rsidR="0022372E" w:rsidRPr="00B12364">
        <w:rPr>
          <w:rFonts w:cs="Times New Roman"/>
          <w:lang w:val="en-GB"/>
        </w:rPr>
        <w:t>***</w:t>
      </w:r>
      <w:r w:rsidR="0022372E" w:rsidRPr="00B12364">
        <w:rPr>
          <w:rFonts w:cs="Times New Roman"/>
          <w:i/>
          <w:lang w:val="en-GB"/>
        </w:rPr>
        <w:t xml:space="preserve">p </w:t>
      </w:r>
      <w:r w:rsidR="0022372E" w:rsidRPr="00B12364">
        <w:rPr>
          <w:rFonts w:cs="Times New Roman"/>
          <w:lang w:val="en-GB"/>
        </w:rPr>
        <w:t>≤ 0.001, **</w:t>
      </w:r>
      <w:r w:rsidR="0022372E" w:rsidRPr="00B12364">
        <w:rPr>
          <w:rFonts w:cs="Times New Roman"/>
          <w:i/>
          <w:lang w:val="en-GB"/>
        </w:rPr>
        <w:t xml:space="preserve">p </w:t>
      </w:r>
      <w:r w:rsidR="0022372E" w:rsidRPr="00B12364">
        <w:rPr>
          <w:rFonts w:cs="Times New Roman"/>
          <w:lang w:val="en-GB"/>
        </w:rPr>
        <w:t>≤ 0.01, *</w:t>
      </w:r>
      <w:r w:rsidR="0022372E" w:rsidRPr="00B12364">
        <w:rPr>
          <w:rFonts w:cs="Times New Roman"/>
          <w:i/>
          <w:lang w:val="en-GB"/>
        </w:rPr>
        <w:t xml:space="preserve">p </w:t>
      </w:r>
      <w:r w:rsidR="0022372E" w:rsidRPr="00B12364">
        <w:rPr>
          <w:rFonts w:cs="Times New Roman"/>
          <w:lang w:val="en-GB"/>
        </w:rPr>
        <w:t>≤ 0.05</w:t>
      </w:r>
      <w:r w:rsidR="0022372E" w:rsidRPr="003F45A2">
        <w:rPr>
          <w:rFonts w:cs="Times New Roman"/>
          <w:lang w:val="en-GB"/>
        </w:rPr>
        <w:t>).</w:t>
      </w:r>
    </w:p>
    <w:p w14:paraId="660A5051" w14:textId="5D1C02FB" w:rsidR="004E6853" w:rsidRPr="003F45A2" w:rsidRDefault="004E6853" w:rsidP="004E6853">
      <w:pPr>
        <w:jc w:val="both"/>
        <w:rPr>
          <w:rFonts w:cs="Times New Roman"/>
          <w:shd w:val="clear" w:color="auto" w:fill="FFFFFF"/>
          <w:lang w:val="en-GB"/>
        </w:rPr>
      </w:pPr>
      <w:r w:rsidRPr="003F45A2">
        <w:rPr>
          <w:rFonts w:cs="Times New Roman"/>
          <w:b/>
          <w:shd w:val="clear" w:color="auto" w:fill="FFFFFF"/>
          <w:lang w:val="en-GB"/>
        </w:rPr>
        <w:t xml:space="preserve">Supplementary Figure 2: Pro-inflammatory cytokines enhance expression of WAT marker genes in presence of </w:t>
      </w:r>
      <w:r w:rsidRPr="003F45A2">
        <w:rPr>
          <w:rFonts w:cs="Times New Roman"/>
          <w:b/>
          <w:i/>
          <w:shd w:val="clear" w:color="auto" w:fill="FFFFFF"/>
          <w:lang w:val="en-GB"/>
        </w:rPr>
        <w:t>Hif3α</w:t>
      </w:r>
      <w:r w:rsidRPr="003F45A2">
        <w:rPr>
          <w:rFonts w:cs="Times New Roman"/>
          <w:shd w:val="clear" w:color="auto" w:fill="FFFFFF"/>
          <w:lang w:val="en-GB"/>
        </w:rPr>
        <w:t xml:space="preserve">. </w:t>
      </w:r>
      <w:r w:rsidRPr="003F45A2">
        <w:rPr>
          <w:rFonts w:cs="Times New Roman"/>
          <w:b/>
          <w:shd w:val="clear" w:color="auto" w:fill="FFFFFF"/>
          <w:lang w:val="en-GB"/>
        </w:rPr>
        <w:t>(A)</w:t>
      </w:r>
      <w:r w:rsidRPr="003F45A2">
        <w:rPr>
          <w:rFonts w:cs="Times New Roman"/>
          <w:shd w:val="clear" w:color="auto" w:fill="FFFFFF"/>
          <w:lang w:val="en-GB"/>
        </w:rPr>
        <w:t xml:space="preserve"> Analysis of the main WAT genes (</w:t>
      </w:r>
      <w:proofErr w:type="spellStart"/>
      <w:r w:rsidRPr="003F45A2">
        <w:rPr>
          <w:rFonts w:cs="Times New Roman"/>
          <w:i/>
          <w:shd w:val="clear" w:color="auto" w:fill="FFFFFF"/>
          <w:lang w:val="en-GB"/>
        </w:rPr>
        <w:t>Pparg</w:t>
      </w:r>
      <w:proofErr w:type="spellEnd"/>
      <w:r w:rsidRPr="003F45A2">
        <w:rPr>
          <w:rFonts w:cs="Times New Roman"/>
          <w:i/>
          <w:shd w:val="clear" w:color="auto" w:fill="FFFFFF"/>
          <w:lang w:val="en-GB"/>
        </w:rPr>
        <w:t>, C/</w:t>
      </w:r>
      <w:proofErr w:type="spellStart"/>
      <w:r w:rsidRPr="003F45A2">
        <w:rPr>
          <w:rFonts w:cs="Times New Roman"/>
          <w:i/>
          <w:shd w:val="clear" w:color="auto" w:fill="FFFFFF"/>
          <w:lang w:val="en-GB"/>
        </w:rPr>
        <w:t>ebp</w:t>
      </w:r>
      <w:proofErr w:type="spellEnd"/>
      <w:r w:rsidRPr="003F45A2">
        <w:rPr>
          <w:rFonts w:cs="Times New Roman"/>
          <w:i/>
          <w:shd w:val="clear" w:color="auto" w:fill="FFFFFF"/>
          <w:lang w:val="en-GB"/>
        </w:rPr>
        <w:t xml:space="preserve">α, Clec10a, Cd36, </w:t>
      </w:r>
      <w:proofErr w:type="spellStart"/>
      <w:r w:rsidRPr="003F45A2">
        <w:rPr>
          <w:rFonts w:cs="Times New Roman"/>
          <w:i/>
          <w:shd w:val="clear" w:color="auto" w:fill="FFFFFF"/>
          <w:lang w:val="en-GB"/>
        </w:rPr>
        <w:t>Fasn</w:t>
      </w:r>
      <w:proofErr w:type="spellEnd"/>
      <w:r w:rsidRPr="003F45A2">
        <w:rPr>
          <w:rFonts w:cs="Times New Roman"/>
          <w:shd w:val="clear" w:color="auto" w:fill="FFFFFF"/>
          <w:lang w:val="en-GB"/>
        </w:rPr>
        <w:t>) in WT, si</w:t>
      </w:r>
      <w:r w:rsidRPr="003F45A2">
        <w:rPr>
          <w:rFonts w:cs="Times New Roman"/>
          <w:i/>
          <w:shd w:val="clear" w:color="auto" w:fill="FFFFFF"/>
          <w:lang w:val="en-GB"/>
        </w:rPr>
        <w:t>Hif3α</w:t>
      </w:r>
      <w:r w:rsidRPr="003F45A2">
        <w:rPr>
          <w:rFonts w:cs="Times New Roman"/>
          <w:shd w:val="clear" w:color="auto" w:fill="FFFFFF"/>
          <w:lang w:val="en-GB"/>
        </w:rPr>
        <w:t xml:space="preserve">, </w:t>
      </w:r>
      <w:r w:rsidRPr="003F45A2">
        <w:rPr>
          <w:rFonts w:cs="Times New Roman"/>
          <w:i/>
          <w:shd w:val="clear" w:color="auto" w:fill="FFFFFF"/>
          <w:lang w:val="en-GB"/>
        </w:rPr>
        <w:t>HIF3A</w:t>
      </w:r>
      <w:r w:rsidRPr="003F45A2">
        <w:rPr>
          <w:rFonts w:cs="Times New Roman"/>
          <w:shd w:val="clear" w:color="auto" w:fill="FFFFFF"/>
          <w:lang w:val="en-GB"/>
        </w:rPr>
        <w:t>TO cultured in differentiated medium (</w:t>
      </w:r>
      <w:r w:rsidR="0022372E" w:rsidRPr="003F45A2">
        <w:rPr>
          <w:rFonts w:cs="Times New Roman"/>
          <w:shd w:val="clear" w:color="auto" w:fill="FFFFFF"/>
          <w:lang w:val="en-GB"/>
        </w:rPr>
        <w:t>T</w:t>
      </w:r>
      <w:r w:rsidRPr="003F45A2">
        <w:rPr>
          <w:rFonts w:cs="Times New Roman"/>
          <w:shd w:val="clear" w:color="auto" w:fill="FFFFFF"/>
          <w:lang w:val="en-GB"/>
        </w:rPr>
        <w:t xml:space="preserve">3 and </w:t>
      </w:r>
      <w:r w:rsidR="0022372E" w:rsidRPr="003F45A2">
        <w:rPr>
          <w:rFonts w:cs="Times New Roman"/>
          <w:shd w:val="clear" w:color="auto" w:fill="FFFFFF"/>
          <w:lang w:val="en-GB"/>
        </w:rPr>
        <w:t>T</w:t>
      </w:r>
      <w:r w:rsidRPr="003F45A2">
        <w:rPr>
          <w:rFonts w:cs="Times New Roman"/>
          <w:shd w:val="clear" w:color="auto" w:fill="FFFFFF"/>
          <w:lang w:val="en-GB"/>
        </w:rPr>
        <w:t>7) in presence of inflammatory cytokines. Heatmap represents expression profile of WAT genes differentially expressed across the different experimental condition</w:t>
      </w:r>
      <w:r w:rsidR="00181653">
        <w:rPr>
          <w:rFonts w:cs="Times New Roman"/>
          <w:shd w:val="clear" w:color="auto" w:fill="FFFFFF"/>
          <w:lang w:val="en-GB"/>
        </w:rPr>
        <w:t>s</w:t>
      </w:r>
      <w:r w:rsidRPr="003F45A2">
        <w:rPr>
          <w:rFonts w:cs="Times New Roman"/>
          <w:shd w:val="clear" w:color="auto" w:fill="FFFFFF"/>
          <w:lang w:val="en-GB"/>
        </w:rPr>
        <w:t>.</w:t>
      </w:r>
      <w:r w:rsidR="0096521F" w:rsidRPr="003F45A2">
        <w:rPr>
          <w:rFonts w:cs="Times New Roman"/>
          <w:shd w:val="clear" w:color="auto" w:fill="FFFFFF"/>
          <w:lang w:val="en-GB"/>
        </w:rPr>
        <w:t xml:space="preserve"> </w:t>
      </w:r>
      <w:r w:rsidR="00551C69" w:rsidRPr="00B12364">
        <w:rPr>
          <w:rFonts w:ascii="TimesNewRomanPSMT" w:hAnsi="TimesNewRomanPSMT"/>
          <w:color w:val="000000" w:themeColor="text1"/>
        </w:rPr>
        <w:t xml:space="preserve">Values represent the means of the fold change </w:t>
      </w:r>
      <w:r w:rsidR="00551C69" w:rsidRPr="00B12364">
        <w:rPr>
          <w:rFonts w:ascii="TimesNewRomanPS" w:hAnsi="TimesNewRomanPS"/>
          <w:i/>
          <w:iCs/>
          <w:color w:val="000000" w:themeColor="text1"/>
        </w:rPr>
        <w:t xml:space="preserve">vs. </w:t>
      </w:r>
      <w:r w:rsidR="00551C69" w:rsidRPr="00B12364">
        <w:rPr>
          <w:rFonts w:ascii="TimesNewRomanPSMT" w:hAnsi="TimesNewRomanPSMT"/>
          <w:color w:val="000000" w:themeColor="text1"/>
        </w:rPr>
        <w:t>T0WT (n=3). T0WT is calculated as 1, thus &gt;1 means upregulation, &lt;1 means downregulation. All values are significant (p ≤0.01) except those underlined</w:t>
      </w:r>
      <w:r w:rsidR="00551C69" w:rsidRPr="006226A7">
        <w:rPr>
          <w:rFonts w:ascii="TimesNewRomanPSMT" w:hAnsi="TimesNewRomanPSMT"/>
          <w:color w:val="000000" w:themeColor="text1"/>
        </w:rPr>
        <w:t>.</w:t>
      </w:r>
    </w:p>
    <w:p w14:paraId="34B81BF4" w14:textId="77777777" w:rsidR="004E6853" w:rsidRPr="00A45602" w:rsidRDefault="004E6853" w:rsidP="004E6853">
      <w:pPr>
        <w:jc w:val="both"/>
        <w:rPr>
          <w:rFonts w:cs="Times New Roman"/>
          <w:shd w:val="clear" w:color="auto" w:fill="FFFFFF"/>
          <w:lang w:val="en-GB"/>
        </w:rPr>
      </w:pPr>
      <w:r w:rsidRPr="003F45A2">
        <w:rPr>
          <w:rFonts w:cs="Times New Roman"/>
          <w:b/>
          <w:shd w:val="clear" w:color="auto" w:fill="FFFFFF"/>
          <w:lang w:val="en-GB"/>
        </w:rPr>
        <w:t xml:space="preserve">Supplementary Figure 3: (A) </w:t>
      </w:r>
      <w:r w:rsidRPr="003F45A2">
        <w:rPr>
          <w:rFonts w:cs="Times New Roman"/>
          <w:shd w:val="clear" w:color="auto" w:fill="FFFFFF"/>
          <w:lang w:val="en-GB"/>
        </w:rPr>
        <w:t xml:space="preserve">Gene Expression Profiling Interactive Analysis (GEPIA) of HIF3A in </w:t>
      </w:r>
      <w:proofErr w:type="spellStart"/>
      <w:r w:rsidRPr="003F45A2">
        <w:rPr>
          <w:rFonts w:cs="Times New Roman"/>
          <w:shd w:val="clear" w:color="auto" w:fill="FFFFFF"/>
          <w:lang w:val="en-GB"/>
        </w:rPr>
        <w:t>tumor</w:t>
      </w:r>
      <w:proofErr w:type="spellEnd"/>
      <w:r w:rsidRPr="003F45A2">
        <w:rPr>
          <w:rFonts w:cs="Times New Roman"/>
          <w:shd w:val="clear" w:color="auto" w:fill="FFFFFF"/>
          <w:lang w:val="en-GB"/>
        </w:rPr>
        <w:t xml:space="preserve"> vs normal tissue.</w:t>
      </w:r>
      <w:r w:rsidRPr="00A45602">
        <w:rPr>
          <w:rFonts w:cs="Times New Roman"/>
          <w:b/>
          <w:shd w:val="clear" w:color="auto" w:fill="FFFFFF"/>
          <w:lang w:val="en-GB"/>
        </w:rPr>
        <w:t xml:space="preserve"> </w:t>
      </w:r>
    </w:p>
    <w:p w14:paraId="0C74452A" w14:textId="77777777" w:rsidR="004E6853" w:rsidRPr="004E6853" w:rsidRDefault="004E6853" w:rsidP="004E6853">
      <w:pPr>
        <w:rPr>
          <w:lang w:val="en-GB"/>
        </w:rPr>
      </w:pPr>
    </w:p>
    <w:p w14:paraId="6754D378" w14:textId="77777777" w:rsidR="00994A3D" w:rsidRPr="001549D3" w:rsidRDefault="00994A3D" w:rsidP="00994A3D">
      <w:pPr>
        <w:keepNext/>
        <w:rPr>
          <w:rFonts w:cs="Times New Roman"/>
          <w:szCs w:val="24"/>
        </w:rPr>
      </w:pPr>
    </w:p>
    <w:p w14:paraId="3C419443" w14:textId="77777777" w:rsidR="00994A3D" w:rsidRPr="001549D3" w:rsidRDefault="00994A3D" w:rsidP="00994A3D">
      <w:pPr>
        <w:keepNext/>
        <w:jc w:val="center"/>
        <w:rPr>
          <w:rFonts w:cs="Times New Roman"/>
          <w:szCs w:val="24"/>
        </w:rPr>
      </w:pPr>
      <w:r w:rsidRPr="001549D3">
        <w:rPr>
          <w:b/>
          <w:noProof/>
          <w:lang w:val="it-IT" w:eastAsia="it-IT"/>
        </w:rPr>
        <w:drawing>
          <wp:inline distT="0" distB="0" distL="0" distR="0" wp14:anchorId="08F40240" wp14:editId="140715D0">
            <wp:extent cx="4051121" cy="1456582"/>
            <wp:effectExtent l="0" t="0" r="6985" b="0"/>
            <wp:docPr id="6" name="Picture 6" descr="C:\Users\Elaine.Scott\Documents\LaTex\____TEST____Frontiers_LaTeX_Templates_V2.5\Frontiers LaTeX (Science, Health and Engineering) V2.5 - with Supplementary material (V1.2)\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aine.Scott\Documents\LaTex\____TEST____Frontiers_LaTeX_Templates_V2.5\Frontiers LaTeX (Science, Health and Engineering) V2.5 - with Supplementary material (V1.2)\logo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491" cy="1733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5BC41" w14:textId="77777777" w:rsidR="00DE23E8" w:rsidRPr="001549D3" w:rsidRDefault="00DE23E8" w:rsidP="00654E8F">
      <w:pPr>
        <w:spacing w:before="240"/>
      </w:pPr>
    </w:p>
    <w:sectPr w:rsidR="00DE23E8" w:rsidRPr="001549D3" w:rsidSect="0093429D">
      <w:headerReference w:type="even" r:id="rId9"/>
      <w:footerReference w:type="even" r:id="rId10"/>
      <w:footerReference w:type="default" r:id="rId11"/>
      <w:headerReference w:type="first" r:id="rId12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C9DEF" w14:textId="77777777" w:rsidR="00AF1954" w:rsidRDefault="00AF1954" w:rsidP="00117666">
      <w:pPr>
        <w:spacing w:after="0"/>
      </w:pPr>
      <w:r>
        <w:separator/>
      </w:r>
    </w:p>
  </w:endnote>
  <w:endnote w:type="continuationSeparator" w:id="0">
    <w:p w14:paraId="4DD01844" w14:textId="77777777" w:rsidR="00AF1954" w:rsidRDefault="00AF1954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50165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501650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9.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C9642" w14:textId="77777777" w:rsidR="00AF1954" w:rsidRDefault="00AF1954" w:rsidP="00117666">
      <w:pPr>
        <w:spacing w:after="0"/>
      </w:pPr>
      <w:r>
        <w:separator/>
      </w:r>
    </w:p>
  </w:footnote>
  <w:footnote w:type="continuationSeparator" w:id="0">
    <w:p w14:paraId="7E50B5F1" w14:textId="77777777" w:rsidR="00AF1954" w:rsidRDefault="00AF1954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it-IT" w:eastAsia="it-IT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D928BF"/>
    <w:multiLevelType w:val="hybridMultilevel"/>
    <w:tmpl w:val="BA1404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attachedTemplate r:id="rId1"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20B5"/>
    <w:rsid w:val="0001436A"/>
    <w:rsid w:val="00034304"/>
    <w:rsid w:val="00035434"/>
    <w:rsid w:val="00052A14"/>
    <w:rsid w:val="00077D53"/>
    <w:rsid w:val="000C1454"/>
    <w:rsid w:val="00105FD9"/>
    <w:rsid w:val="00117666"/>
    <w:rsid w:val="001549D3"/>
    <w:rsid w:val="00160065"/>
    <w:rsid w:val="00177D84"/>
    <w:rsid w:val="00181653"/>
    <w:rsid w:val="00183E53"/>
    <w:rsid w:val="001F3203"/>
    <w:rsid w:val="0022372E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D2F2D"/>
    <w:rsid w:val="003F45A2"/>
    <w:rsid w:val="00401590"/>
    <w:rsid w:val="00403731"/>
    <w:rsid w:val="00447801"/>
    <w:rsid w:val="00452E9C"/>
    <w:rsid w:val="004735C8"/>
    <w:rsid w:val="00494232"/>
    <w:rsid w:val="004947A6"/>
    <w:rsid w:val="004961FF"/>
    <w:rsid w:val="004E6853"/>
    <w:rsid w:val="00517A89"/>
    <w:rsid w:val="005250F2"/>
    <w:rsid w:val="00551C69"/>
    <w:rsid w:val="00593EEA"/>
    <w:rsid w:val="005A5EEE"/>
    <w:rsid w:val="006226A7"/>
    <w:rsid w:val="006375C7"/>
    <w:rsid w:val="00654E8F"/>
    <w:rsid w:val="00660D05"/>
    <w:rsid w:val="006820B1"/>
    <w:rsid w:val="006B462D"/>
    <w:rsid w:val="006B7D14"/>
    <w:rsid w:val="00701727"/>
    <w:rsid w:val="0070566C"/>
    <w:rsid w:val="00714C50"/>
    <w:rsid w:val="00725A7D"/>
    <w:rsid w:val="007501BE"/>
    <w:rsid w:val="00790BB3"/>
    <w:rsid w:val="007C206C"/>
    <w:rsid w:val="007F10DC"/>
    <w:rsid w:val="00817DD6"/>
    <w:rsid w:val="0083759F"/>
    <w:rsid w:val="0085069E"/>
    <w:rsid w:val="00885156"/>
    <w:rsid w:val="008D2858"/>
    <w:rsid w:val="00905B1C"/>
    <w:rsid w:val="009151AA"/>
    <w:rsid w:val="0093429D"/>
    <w:rsid w:val="00943573"/>
    <w:rsid w:val="00964134"/>
    <w:rsid w:val="0096521F"/>
    <w:rsid w:val="00970F7D"/>
    <w:rsid w:val="00994A3D"/>
    <w:rsid w:val="009C2B12"/>
    <w:rsid w:val="009C3791"/>
    <w:rsid w:val="00A174D9"/>
    <w:rsid w:val="00AA4D24"/>
    <w:rsid w:val="00AB6715"/>
    <w:rsid w:val="00AF1954"/>
    <w:rsid w:val="00B12364"/>
    <w:rsid w:val="00B1671E"/>
    <w:rsid w:val="00B25EB8"/>
    <w:rsid w:val="00B37F4D"/>
    <w:rsid w:val="00BC6937"/>
    <w:rsid w:val="00C52A7B"/>
    <w:rsid w:val="00C56BAF"/>
    <w:rsid w:val="00C679AA"/>
    <w:rsid w:val="00C75972"/>
    <w:rsid w:val="00CD066B"/>
    <w:rsid w:val="00CE4FEE"/>
    <w:rsid w:val="00D060CF"/>
    <w:rsid w:val="00D26EC2"/>
    <w:rsid w:val="00D45703"/>
    <w:rsid w:val="00DB59C3"/>
    <w:rsid w:val="00DC259A"/>
    <w:rsid w:val="00DE23E8"/>
    <w:rsid w:val="00E471B4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  <w:rsid w:val="00FB2546"/>
    <w:rsid w:val="00FD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63BE40C1-A181-3F4B-9195-029AAE8FA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96521F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9B9296A-2FBC-AF4A-BFB0-830914266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Nadia Olesen</cp:lastModifiedBy>
  <cp:revision>7</cp:revision>
  <cp:lastPrinted>2021-11-09T06:44:00Z</cp:lastPrinted>
  <dcterms:created xsi:type="dcterms:W3CDTF">2021-11-09T10:27:00Z</dcterms:created>
  <dcterms:modified xsi:type="dcterms:W3CDTF">2021-12-13T18:01:00Z</dcterms:modified>
</cp:coreProperties>
</file>