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3605"/>
        <w:gridCol w:w="4320"/>
      </w:tblGrid>
      <w:tr w:rsidR="00CC49DE" w:rsidRPr="008A4A7E" w14:paraId="46E5CBB7" w14:textId="77777777" w:rsidTr="00721D88">
        <w:trPr>
          <w:trHeight w:val="800"/>
        </w:trPr>
        <w:tc>
          <w:tcPr>
            <w:tcW w:w="3605" w:type="dxa"/>
          </w:tcPr>
          <w:p w14:paraId="2030CE9A" w14:textId="3A946E7F" w:rsidR="0007522F" w:rsidRPr="00EC2C2F" w:rsidRDefault="00CD2B02" w:rsidP="0007522F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C2C2F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Variables </w:t>
            </w:r>
          </w:p>
        </w:tc>
        <w:tc>
          <w:tcPr>
            <w:tcW w:w="4320" w:type="dxa"/>
          </w:tcPr>
          <w:p w14:paraId="0B729C60" w14:textId="5A0B8DB0" w:rsidR="0007522F" w:rsidRPr="00EC2C2F" w:rsidRDefault="00CD2B02" w:rsidP="0007522F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C2C2F">
              <w:rPr>
                <w:rFonts w:ascii="Open Sans" w:hAnsi="Open Sans" w:cs="Open Sans"/>
                <w:b/>
                <w:bCs/>
                <w:sz w:val="24"/>
                <w:szCs w:val="24"/>
              </w:rPr>
              <w:t>ICD 10 Codes</w:t>
            </w:r>
          </w:p>
        </w:tc>
      </w:tr>
      <w:tr w:rsidR="00CD2B02" w:rsidRPr="008A4A7E" w14:paraId="08A09190" w14:textId="77777777" w:rsidTr="00721D88">
        <w:trPr>
          <w:trHeight w:val="800"/>
        </w:trPr>
        <w:tc>
          <w:tcPr>
            <w:tcW w:w="3605" w:type="dxa"/>
          </w:tcPr>
          <w:p w14:paraId="7F9351C0" w14:textId="76CCFB9D" w:rsidR="00CD2B02" w:rsidRPr="00721D88" w:rsidRDefault="00ED2EE6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Takotsubo</w:t>
            </w:r>
            <w:r w:rsidR="00DF6B22">
              <w:rPr>
                <w:rFonts w:ascii="Open Sans" w:hAnsi="Open Sans" w:cs="Open Sans"/>
                <w:b/>
                <w:bCs/>
              </w:rPr>
              <w:t xml:space="preserve"> Syndrome or</w:t>
            </w:r>
            <w:r w:rsidR="00721D88">
              <w:rPr>
                <w:rFonts w:ascii="Open Sans" w:hAnsi="Open Sans" w:cs="Open Sans"/>
                <w:b/>
                <w:bCs/>
              </w:rPr>
              <w:t xml:space="preserve"> </w:t>
            </w:r>
            <w:r w:rsidRPr="00721D88">
              <w:rPr>
                <w:rFonts w:ascii="Open Sans" w:hAnsi="Open Sans" w:cs="Open Sans"/>
                <w:b/>
                <w:bCs/>
              </w:rPr>
              <w:t xml:space="preserve">Cardiomyopathy </w:t>
            </w:r>
          </w:p>
        </w:tc>
        <w:tc>
          <w:tcPr>
            <w:tcW w:w="4320" w:type="dxa"/>
          </w:tcPr>
          <w:p w14:paraId="51B42FF4" w14:textId="7401684F" w:rsidR="00CD2B02" w:rsidRPr="008A4A7E" w:rsidRDefault="00ED2EE6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I5181</w:t>
            </w:r>
          </w:p>
        </w:tc>
      </w:tr>
      <w:tr w:rsidR="00DF6B22" w:rsidRPr="008A4A7E" w14:paraId="35520A86" w14:textId="77777777" w:rsidTr="00721D88">
        <w:trPr>
          <w:trHeight w:val="800"/>
        </w:trPr>
        <w:tc>
          <w:tcPr>
            <w:tcW w:w="3605" w:type="dxa"/>
          </w:tcPr>
          <w:p w14:paraId="70BAA156" w14:textId="0935F261" w:rsidR="00DF6B22" w:rsidRPr="00721D88" w:rsidRDefault="00DF6B22" w:rsidP="0007522F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z</w:t>
            </w:r>
          </w:p>
        </w:tc>
        <w:tc>
          <w:tcPr>
            <w:tcW w:w="4320" w:type="dxa"/>
          </w:tcPr>
          <w:p w14:paraId="42CC5E7F" w14:textId="77777777" w:rsidR="00DF6B22" w:rsidRPr="008A4A7E" w:rsidRDefault="00DF6B22" w:rsidP="0007522F">
            <w:pPr>
              <w:rPr>
                <w:rFonts w:ascii="Open Sans" w:hAnsi="Open Sans" w:cs="Open Sans"/>
              </w:rPr>
            </w:pPr>
          </w:p>
        </w:tc>
      </w:tr>
      <w:tr w:rsidR="00CC49DE" w:rsidRPr="008A4A7E" w14:paraId="3CF180DB" w14:textId="77777777" w:rsidTr="00721D88">
        <w:trPr>
          <w:trHeight w:val="791"/>
        </w:trPr>
        <w:tc>
          <w:tcPr>
            <w:tcW w:w="3605" w:type="dxa"/>
          </w:tcPr>
          <w:p w14:paraId="78C51833" w14:textId="7DFD8723" w:rsidR="0007522F" w:rsidRPr="00721D88" w:rsidRDefault="0007522F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Hyperlipidemia</w:t>
            </w:r>
          </w:p>
        </w:tc>
        <w:tc>
          <w:tcPr>
            <w:tcW w:w="4320" w:type="dxa"/>
          </w:tcPr>
          <w:p w14:paraId="3C3E4BDF" w14:textId="2B9FAC50" w:rsidR="0007522F" w:rsidRPr="008A4A7E" w:rsidRDefault="00CD2B02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E782, E784</w:t>
            </w:r>
          </w:p>
        </w:tc>
      </w:tr>
      <w:tr w:rsidR="009F5D33" w:rsidRPr="008A4A7E" w14:paraId="14B5D0F3" w14:textId="77777777" w:rsidTr="00721D88">
        <w:trPr>
          <w:trHeight w:val="791"/>
        </w:trPr>
        <w:tc>
          <w:tcPr>
            <w:tcW w:w="3605" w:type="dxa"/>
          </w:tcPr>
          <w:p w14:paraId="64F0C242" w14:textId="724490B4" w:rsidR="009F5D33" w:rsidRPr="00721D88" w:rsidRDefault="00721D88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Tobacco</w:t>
            </w:r>
            <w:r w:rsidR="009F5D33" w:rsidRPr="00721D88">
              <w:rPr>
                <w:rFonts w:ascii="Open Sans" w:hAnsi="Open Sans" w:cs="Open Sans"/>
                <w:b/>
                <w:bCs/>
              </w:rPr>
              <w:t xml:space="preserve"> Use</w:t>
            </w:r>
          </w:p>
        </w:tc>
        <w:tc>
          <w:tcPr>
            <w:tcW w:w="4320" w:type="dxa"/>
          </w:tcPr>
          <w:p w14:paraId="03595245" w14:textId="660FFC23" w:rsidR="009F5D33" w:rsidRPr="008A4A7E" w:rsidRDefault="009F5D33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  <w:b/>
                <w:bCs/>
                <w:color w:val="000000"/>
                <w:shd w:val="clear" w:color="auto" w:fill="FFFFFF"/>
              </w:rPr>
              <w:t> </w:t>
            </w:r>
            <w:r w:rsidRPr="008A4A7E">
              <w:rPr>
                <w:rStyle w:val="identifierdetail"/>
                <w:rFonts w:ascii="Open Sans" w:hAnsi="Open Sans" w:cs="Open Sans"/>
                <w:color w:val="000000"/>
                <w:shd w:val="clear" w:color="auto" w:fill="FFFFFF"/>
              </w:rPr>
              <w:t>Z87891,</w:t>
            </w:r>
            <w:r w:rsidR="006B1B80" w:rsidRPr="008A4A7E">
              <w:rPr>
                <w:rStyle w:val="identifierdetail"/>
                <w:rFonts w:ascii="Open Sans" w:hAnsi="Open Sans" w:cs="Open Sans"/>
                <w:color w:val="000000"/>
                <w:shd w:val="clear" w:color="auto" w:fill="FFFFFF"/>
              </w:rPr>
              <w:t xml:space="preserve"> F17x</w:t>
            </w:r>
          </w:p>
        </w:tc>
      </w:tr>
      <w:tr w:rsidR="009F5D33" w:rsidRPr="008A4A7E" w14:paraId="2C3FABF2" w14:textId="77777777" w:rsidTr="00721D88">
        <w:trPr>
          <w:trHeight w:val="791"/>
        </w:trPr>
        <w:tc>
          <w:tcPr>
            <w:tcW w:w="3605" w:type="dxa"/>
          </w:tcPr>
          <w:p w14:paraId="7E7351F4" w14:textId="6B09945D" w:rsidR="009F5D33" w:rsidRPr="008A4A7E" w:rsidRDefault="009F5D33" w:rsidP="009F5D33">
            <w:pPr>
              <w:rPr>
                <w:rFonts w:ascii="Open Sans" w:hAnsi="Open Sans" w:cs="Open Sans"/>
                <w:b/>
                <w:bCs/>
              </w:rPr>
            </w:pPr>
            <w:r w:rsidRPr="008A4A7E">
              <w:rPr>
                <w:rFonts w:ascii="Open Sans" w:hAnsi="Open Sans" w:cs="Open Sans"/>
                <w:b/>
                <w:bCs/>
              </w:rPr>
              <w:t>Mood Disorders include:</w:t>
            </w:r>
          </w:p>
          <w:p w14:paraId="16926211" w14:textId="3633E8FA" w:rsidR="009F5D33" w:rsidRPr="008A4A7E" w:rsidRDefault="009F5D33" w:rsidP="009F5D33">
            <w:pPr>
              <w:rPr>
                <w:rFonts w:ascii="Open Sans" w:hAnsi="Open Sans" w:cs="Open Sans"/>
                <w:color w:val="000000"/>
              </w:rPr>
            </w:pPr>
            <w:r w:rsidRPr="008A4A7E">
              <w:rPr>
                <w:rFonts w:ascii="Open Sans" w:hAnsi="Open Sans" w:cs="Open Sans"/>
                <w:color w:val="000000"/>
              </w:rPr>
              <w:t>1. Manic episode</w:t>
            </w:r>
          </w:p>
          <w:p w14:paraId="6CA6C43F" w14:textId="72D93223" w:rsidR="009F5D33" w:rsidRPr="008A4A7E" w:rsidRDefault="009F5D33" w:rsidP="009F5D33">
            <w:pPr>
              <w:rPr>
                <w:rFonts w:ascii="Open Sans" w:hAnsi="Open Sans" w:cs="Open Sans"/>
                <w:color w:val="000000"/>
              </w:rPr>
            </w:pPr>
            <w:r w:rsidRPr="008A4A7E">
              <w:rPr>
                <w:rFonts w:ascii="Open Sans" w:hAnsi="Open Sans" w:cs="Open Sans"/>
                <w:color w:val="000000"/>
              </w:rPr>
              <w:t>2.bipolar disorder</w:t>
            </w:r>
          </w:p>
          <w:p w14:paraId="34D2B007" w14:textId="007D9AFC" w:rsidR="009F5D33" w:rsidRPr="008A4A7E" w:rsidRDefault="009F5D33" w:rsidP="009F5D33">
            <w:pPr>
              <w:rPr>
                <w:rFonts w:ascii="Open Sans" w:hAnsi="Open Sans" w:cs="Open Sans"/>
                <w:color w:val="000000"/>
              </w:rPr>
            </w:pPr>
            <w:r w:rsidRPr="008A4A7E">
              <w:rPr>
                <w:rFonts w:ascii="Open Sans" w:hAnsi="Open Sans" w:cs="Open Sans"/>
                <w:color w:val="000000"/>
              </w:rPr>
              <w:t>3. Depressive episode</w:t>
            </w:r>
          </w:p>
          <w:p w14:paraId="6B74EF60" w14:textId="11655CA2" w:rsidR="009F5D33" w:rsidRPr="008A4A7E" w:rsidRDefault="009F5D33" w:rsidP="009F5D33">
            <w:pPr>
              <w:rPr>
                <w:rFonts w:ascii="Open Sans" w:hAnsi="Open Sans" w:cs="Open Sans"/>
                <w:color w:val="000000"/>
              </w:rPr>
            </w:pPr>
            <w:r w:rsidRPr="008A4A7E">
              <w:rPr>
                <w:rFonts w:ascii="Open Sans" w:hAnsi="Open Sans" w:cs="Open Sans"/>
                <w:color w:val="000000"/>
              </w:rPr>
              <w:t xml:space="preserve">4. Major depressive disorder </w:t>
            </w:r>
          </w:p>
          <w:p w14:paraId="05A7810E" w14:textId="789F6653" w:rsidR="009F5D33" w:rsidRPr="008A4A7E" w:rsidRDefault="009F5D33" w:rsidP="009F5D33">
            <w:pPr>
              <w:rPr>
                <w:rFonts w:ascii="Open Sans" w:hAnsi="Open Sans" w:cs="Open Sans"/>
                <w:color w:val="000000"/>
              </w:rPr>
            </w:pPr>
            <w:r w:rsidRPr="008A4A7E">
              <w:rPr>
                <w:rFonts w:ascii="Open Sans" w:hAnsi="Open Sans" w:cs="Open Sans"/>
                <w:color w:val="000000"/>
              </w:rPr>
              <w:t>5. Persistent mood disorders</w:t>
            </w:r>
          </w:p>
          <w:p w14:paraId="577BE09A" w14:textId="16257631" w:rsidR="009F5D33" w:rsidRPr="008A4A7E" w:rsidRDefault="009F5D33" w:rsidP="009F5D33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  <w:color w:val="000000"/>
              </w:rPr>
              <w:t>6. Unspecified mood disorder</w:t>
            </w:r>
          </w:p>
          <w:p w14:paraId="36B79508" w14:textId="3F95540B" w:rsidR="009F5D33" w:rsidRPr="008A4A7E" w:rsidRDefault="009F5D33" w:rsidP="0007522F">
            <w:pPr>
              <w:rPr>
                <w:rFonts w:ascii="Open Sans" w:hAnsi="Open Sans" w:cs="Open Sans"/>
              </w:rPr>
            </w:pPr>
          </w:p>
        </w:tc>
        <w:tc>
          <w:tcPr>
            <w:tcW w:w="4320" w:type="dxa"/>
          </w:tcPr>
          <w:p w14:paraId="37833525" w14:textId="441D4352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 w:themeColor="text1"/>
              </w:rPr>
            </w:pPr>
            <w:hyperlink r:id="rId5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F30</w:t>
              </w:r>
            </w:hyperlink>
          </w:p>
          <w:p w14:paraId="3F9AA130" w14:textId="31AC7BD4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 w:themeColor="text1"/>
              </w:rPr>
            </w:pPr>
            <w:hyperlink r:id="rId6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F31</w:t>
              </w:r>
            </w:hyperlink>
          </w:p>
          <w:p w14:paraId="2A2672A0" w14:textId="41174217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 w:themeColor="text1"/>
              </w:rPr>
            </w:pPr>
            <w:hyperlink r:id="rId7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F32</w:t>
              </w:r>
            </w:hyperlink>
          </w:p>
          <w:p w14:paraId="200822D8" w14:textId="344F5089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 w:themeColor="text1"/>
              </w:rPr>
            </w:pPr>
            <w:hyperlink r:id="rId8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F33</w:t>
              </w:r>
            </w:hyperlink>
          </w:p>
          <w:p w14:paraId="4BE4FDB6" w14:textId="61D16BFD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 w:themeColor="text1"/>
              </w:rPr>
            </w:pPr>
            <w:hyperlink r:id="rId9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F34</w:t>
              </w:r>
            </w:hyperlink>
          </w:p>
          <w:p w14:paraId="3BDD1A1D" w14:textId="6B9EF334" w:rsidR="009F5D33" w:rsidRPr="008A4A7E" w:rsidRDefault="00000000" w:rsidP="008A4A7E">
            <w:p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/>
              </w:rPr>
            </w:pPr>
            <w:hyperlink r:id="rId10" w:history="1">
              <w:r w:rsidR="009F5D33" w:rsidRPr="008A4A7E">
                <w:rPr>
                  <w:rStyle w:val="Hyperlink"/>
                  <w:rFonts w:ascii="Open Sans" w:hAnsi="Open Sans" w:cs="Open Sans"/>
                  <w:color w:val="000000" w:themeColor="text1"/>
                  <w:u w:val="none"/>
                </w:rPr>
                <w:t>F39</w:t>
              </w:r>
            </w:hyperlink>
          </w:p>
        </w:tc>
      </w:tr>
      <w:tr w:rsidR="00CC49DE" w:rsidRPr="008A4A7E" w14:paraId="16A896C0" w14:textId="77777777" w:rsidTr="00721D88">
        <w:trPr>
          <w:trHeight w:val="701"/>
        </w:trPr>
        <w:tc>
          <w:tcPr>
            <w:tcW w:w="3605" w:type="dxa"/>
          </w:tcPr>
          <w:p w14:paraId="17E9190B" w14:textId="3A52EF28" w:rsidR="0007522F" w:rsidRPr="00721D88" w:rsidRDefault="0007522F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D</w:t>
            </w:r>
            <w:r w:rsidR="00ED2EE6" w:rsidRPr="00721D88">
              <w:rPr>
                <w:rFonts w:ascii="Open Sans" w:hAnsi="Open Sans" w:cs="Open Sans"/>
                <w:b/>
                <w:bCs/>
              </w:rPr>
              <w:t>iabetes Mellitus</w:t>
            </w:r>
          </w:p>
        </w:tc>
        <w:tc>
          <w:tcPr>
            <w:tcW w:w="4320" w:type="dxa"/>
          </w:tcPr>
          <w:p w14:paraId="64727969" w14:textId="72C74C11" w:rsidR="0007522F" w:rsidRPr="008A4A7E" w:rsidRDefault="00CD2B02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E11, E13</w:t>
            </w:r>
          </w:p>
        </w:tc>
      </w:tr>
      <w:tr w:rsidR="00CC49DE" w:rsidRPr="008A4A7E" w14:paraId="578E025B" w14:textId="77777777" w:rsidTr="00721D88">
        <w:trPr>
          <w:trHeight w:val="773"/>
        </w:trPr>
        <w:tc>
          <w:tcPr>
            <w:tcW w:w="3605" w:type="dxa"/>
          </w:tcPr>
          <w:p w14:paraId="5CAC02EA" w14:textId="307ACD12" w:rsidR="0007522F" w:rsidRPr="008A4A7E" w:rsidRDefault="00DF6B22" w:rsidP="0007522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Diastolic Heart Failure</w:t>
            </w:r>
          </w:p>
        </w:tc>
        <w:tc>
          <w:tcPr>
            <w:tcW w:w="4320" w:type="dxa"/>
          </w:tcPr>
          <w:p w14:paraId="4DF8A991" w14:textId="15BA2265" w:rsidR="0007522F" w:rsidRPr="008A4A7E" w:rsidRDefault="00DF6B22" w:rsidP="0007522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1503*</w:t>
            </w:r>
          </w:p>
        </w:tc>
      </w:tr>
      <w:tr w:rsidR="00CC49DE" w:rsidRPr="008A4A7E" w14:paraId="36AA4BB8" w14:textId="77777777" w:rsidTr="00721D88">
        <w:trPr>
          <w:trHeight w:val="656"/>
        </w:trPr>
        <w:tc>
          <w:tcPr>
            <w:tcW w:w="3605" w:type="dxa"/>
          </w:tcPr>
          <w:p w14:paraId="63E661C7" w14:textId="271BD38E" w:rsidR="0007522F" w:rsidRPr="00721D88" w:rsidRDefault="00ED2EE6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Obesity</w:t>
            </w:r>
          </w:p>
        </w:tc>
        <w:tc>
          <w:tcPr>
            <w:tcW w:w="4320" w:type="dxa"/>
          </w:tcPr>
          <w:p w14:paraId="1841FD97" w14:textId="1D67FD14" w:rsidR="0007522F" w:rsidRPr="008A4A7E" w:rsidRDefault="00ED2EE6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E66</w:t>
            </w:r>
          </w:p>
        </w:tc>
      </w:tr>
      <w:tr w:rsidR="008A4A7E" w:rsidRPr="008A4A7E" w14:paraId="4B60F32B" w14:textId="77777777" w:rsidTr="00721D88">
        <w:trPr>
          <w:trHeight w:val="656"/>
        </w:trPr>
        <w:tc>
          <w:tcPr>
            <w:tcW w:w="3605" w:type="dxa"/>
          </w:tcPr>
          <w:p w14:paraId="09724136" w14:textId="0E73B5C9" w:rsidR="008A4A7E" w:rsidRPr="00721D88" w:rsidRDefault="008A4A7E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Congestive Heart Failure</w:t>
            </w:r>
          </w:p>
        </w:tc>
        <w:tc>
          <w:tcPr>
            <w:tcW w:w="4320" w:type="dxa"/>
          </w:tcPr>
          <w:p w14:paraId="7F3C67A4" w14:textId="628B1F10" w:rsidR="008A4A7E" w:rsidRPr="008A4A7E" w:rsidRDefault="008A4A7E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I50x</w:t>
            </w:r>
          </w:p>
        </w:tc>
      </w:tr>
      <w:tr w:rsidR="00EC2C2F" w:rsidRPr="008A4A7E" w14:paraId="18187EA0" w14:textId="77777777" w:rsidTr="00721D88">
        <w:trPr>
          <w:trHeight w:val="656"/>
        </w:trPr>
        <w:tc>
          <w:tcPr>
            <w:tcW w:w="3605" w:type="dxa"/>
          </w:tcPr>
          <w:p w14:paraId="7EDF4845" w14:textId="52E67BCD" w:rsidR="00EC2C2F" w:rsidRPr="00721D88" w:rsidRDefault="00EC2C2F" w:rsidP="0007522F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C</w:t>
            </w:r>
            <w:r>
              <w:rPr>
                <w:b/>
                <w:bCs/>
              </w:rPr>
              <w:t>hronic Kidney Disease</w:t>
            </w:r>
          </w:p>
        </w:tc>
        <w:tc>
          <w:tcPr>
            <w:tcW w:w="4320" w:type="dxa"/>
          </w:tcPr>
          <w:p w14:paraId="56E486E9" w14:textId="12E1095B" w:rsidR="00EC2C2F" w:rsidRPr="008A4A7E" w:rsidRDefault="00EC2C2F" w:rsidP="0007522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N18x</w:t>
            </w:r>
          </w:p>
        </w:tc>
      </w:tr>
      <w:tr w:rsidR="00CC49DE" w:rsidRPr="008A4A7E" w14:paraId="42AE5B81" w14:textId="77777777" w:rsidTr="00721D88">
        <w:trPr>
          <w:trHeight w:val="656"/>
        </w:trPr>
        <w:tc>
          <w:tcPr>
            <w:tcW w:w="3605" w:type="dxa"/>
          </w:tcPr>
          <w:p w14:paraId="2C1D9992" w14:textId="35F946C5" w:rsidR="004E5DA8" w:rsidRPr="00721D88" w:rsidRDefault="004E5DA8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Hypertension</w:t>
            </w:r>
          </w:p>
        </w:tc>
        <w:tc>
          <w:tcPr>
            <w:tcW w:w="4320" w:type="dxa"/>
          </w:tcPr>
          <w:p w14:paraId="06995068" w14:textId="6F57102A" w:rsidR="004E5DA8" w:rsidRPr="008A4A7E" w:rsidRDefault="004E5DA8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I10</w:t>
            </w:r>
          </w:p>
        </w:tc>
      </w:tr>
      <w:tr w:rsidR="00CC49DE" w:rsidRPr="008A4A7E" w14:paraId="19BAD37F" w14:textId="77777777" w:rsidTr="00721D88">
        <w:trPr>
          <w:trHeight w:val="737"/>
        </w:trPr>
        <w:tc>
          <w:tcPr>
            <w:tcW w:w="3605" w:type="dxa"/>
          </w:tcPr>
          <w:p w14:paraId="11C363FF" w14:textId="7F1E5BA5" w:rsidR="0007522F" w:rsidRPr="00721D88" w:rsidRDefault="0007522F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Stroke</w:t>
            </w:r>
          </w:p>
        </w:tc>
        <w:tc>
          <w:tcPr>
            <w:tcW w:w="4320" w:type="dxa"/>
          </w:tcPr>
          <w:p w14:paraId="44121D5C" w14:textId="17FFC760" w:rsidR="00E43DA9" w:rsidRPr="008A4A7E" w:rsidRDefault="00CD2B02" w:rsidP="00CD2B02">
            <w:pPr>
              <w:pStyle w:val="codeline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8A4A7E">
              <w:rPr>
                <w:rFonts w:ascii="Open Sans" w:hAnsi="Open Sans" w:cs="Open Sans"/>
                <w:sz w:val="22"/>
                <w:szCs w:val="22"/>
              </w:rPr>
              <w:t>I60x, I61x, I62x , I69x, I63x, G46x, G45x, I6781, I6782, I97810, I97811, I97820, I97821</w:t>
            </w:r>
          </w:p>
          <w:p w14:paraId="0FDFD9FF" w14:textId="660A3856" w:rsidR="0007522F" w:rsidRPr="008A4A7E" w:rsidRDefault="0007522F" w:rsidP="00CD2B02">
            <w:pPr>
              <w:shd w:val="clear" w:color="auto" w:fill="FFFFFF"/>
              <w:rPr>
                <w:rFonts w:ascii="Open Sans" w:hAnsi="Open Sans" w:cs="Open Sans"/>
              </w:rPr>
            </w:pPr>
          </w:p>
        </w:tc>
      </w:tr>
      <w:tr w:rsidR="00CC49DE" w:rsidRPr="008A4A7E" w14:paraId="1F10DA54" w14:textId="77777777" w:rsidTr="00721D88">
        <w:trPr>
          <w:trHeight w:val="719"/>
        </w:trPr>
        <w:tc>
          <w:tcPr>
            <w:tcW w:w="3605" w:type="dxa"/>
          </w:tcPr>
          <w:p w14:paraId="6085E77C" w14:textId="69A21115" w:rsidR="0007522F" w:rsidRPr="008A4A7E" w:rsidRDefault="00ED2EE6" w:rsidP="0007522F">
            <w:pPr>
              <w:rPr>
                <w:rFonts w:ascii="Open Sans" w:hAnsi="Open Sans" w:cs="Open Sans"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lastRenderedPageBreak/>
              <w:t>Ventricular Arrhythmia</w:t>
            </w:r>
            <w:r w:rsidRPr="008A4A7E">
              <w:rPr>
                <w:rFonts w:ascii="Open Sans" w:hAnsi="Open Sans" w:cs="Open Sans"/>
              </w:rPr>
              <w:t xml:space="preserve"> </w:t>
            </w:r>
            <w:r w:rsidR="00721D88" w:rsidRPr="008A4A7E">
              <w:rPr>
                <w:rFonts w:ascii="Open Sans" w:hAnsi="Open Sans" w:cs="Open Sans"/>
              </w:rPr>
              <w:t>(tachycardia</w:t>
            </w:r>
            <w:r w:rsidRPr="008A4A7E">
              <w:rPr>
                <w:rFonts w:ascii="Open Sans" w:hAnsi="Open Sans" w:cs="Open Sans"/>
              </w:rPr>
              <w:t xml:space="preserve"> and fibrillation)</w:t>
            </w:r>
          </w:p>
        </w:tc>
        <w:tc>
          <w:tcPr>
            <w:tcW w:w="4320" w:type="dxa"/>
          </w:tcPr>
          <w:p w14:paraId="0C0E63A1" w14:textId="71C3F930" w:rsidR="0007522F" w:rsidRPr="008A4A7E" w:rsidRDefault="00CD2B02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I4901, I4902</w:t>
            </w:r>
          </w:p>
        </w:tc>
      </w:tr>
      <w:tr w:rsidR="00CC49DE" w:rsidRPr="008A4A7E" w14:paraId="76C98534" w14:textId="77777777" w:rsidTr="00721D88">
        <w:trPr>
          <w:trHeight w:val="800"/>
        </w:trPr>
        <w:tc>
          <w:tcPr>
            <w:tcW w:w="3605" w:type="dxa"/>
          </w:tcPr>
          <w:p w14:paraId="66CAE216" w14:textId="2AF4F719" w:rsidR="0007522F" w:rsidRPr="00721D88" w:rsidRDefault="00827E33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Cardiogenic Shock</w:t>
            </w:r>
          </w:p>
        </w:tc>
        <w:tc>
          <w:tcPr>
            <w:tcW w:w="4320" w:type="dxa"/>
          </w:tcPr>
          <w:p w14:paraId="105061ED" w14:textId="3F84AF70" w:rsidR="0007522F" w:rsidRPr="008A4A7E" w:rsidRDefault="00827E33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R570</w:t>
            </w:r>
          </w:p>
        </w:tc>
      </w:tr>
      <w:tr w:rsidR="00CC49DE" w:rsidRPr="008A4A7E" w14:paraId="244DD9F4" w14:textId="77777777" w:rsidTr="00721D88">
        <w:trPr>
          <w:trHeight w:val="890"/>
        </w:trPr>
        <w:tc>
          <w:tcPr>
            <w:tcW w:w="3605" w:type="dxa"/>
          </w:tcPr>
          <w:p w14:paraId="670902EA" w14:textId="493BC564" w:rsidR="0007522F" w:rsidRPr="00721D88" w:rsidRDefault="0007522F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Cardiac arrest</w:t>
            </w:r>
          </w:p>
        </w:tc>
        <w:tc>
          <w:tcPr>
            <w:tcW w:w="4320" w:type="dxa"/>
          </w:tcPr>
          <w:p w14:paraId="5FC1AE70" w14:textId="6A8BABA3" w:rsidR="0007522F" w:rsidRPr="008A4A7E" w:rsidRDefault="00CD2B02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146</w:t>
            </w:r>
          </w:p>
        </w:tc>
      </w:tr>
      <w:tr w:rsidR="00CC49DE" w:rsidRPr="008A4A7E" w14:paraId="1F2E64F4" w14:textId="77777777" w:rsidTr="00721D88">
        <w:trPr>
          <w:trHeight w:val="575"/>
        </w:trPr>
        <w:tc>
          <w:tcPr>
            <w:tcW w:w="3605" w:type="dxa"/>
          </w:tcPr>
          <w:p w14:paraId="3F4E2D0D" w14:textId="362B9E5B" w:rsidR="0007522F" w:rsidRPr="00721D88" w:rsidRDefault="0007522F" w:rsidP="0007522F">
            <w:pPr>
              <w:rPr>
                <w:rFonts w:ascii="Open Sans" w:hAnsi="Open Sans" w:cs="Open Sans"/>
                <w:b/>
                <w:bCs/>
              </w:rPr>
            </w:pPr>
            <w:r w:rsidRPr="00721D88">
              <w:rPr>
                <w:rFonts w:ascii="Open Sans" w:hAnsi="Open Sans" w:cs="Open Sans"/>
                <w:b/>
                <w:bCs/>
              </w:rPr>
              <w:t>P</w:t>
            </w:r>
            <w:r w:rsidR="00ED2EE6" w:rsidRPr="00721D88">
              <w:rPr>
                <w:rFonts w:ascii="Open Sans" w:hAnsi="Open Sans" w:cs="Open Sans"/>
                <w:b/>
                <w:bCs/>
              </w:rPr>
              <w:t>ulmonary Embolism</w:t>
            </w:r>
          </w:p>
        </w:tc>
        <w:tc>
          <w:tcPr>
            <w:tcW w:w="4320" w:type="dxa"/>
          </w:tcPr>
          <w:p w14:paraId="35231D78" w14:textId="0012F0DB" w:rsidR="0007522F" w:rsidRPr="008A4A7E" w:rsidRDefault="00CF18FE" w:rsidP="0007522F">
            <w:pPr>
              <w:rPr>
                <w:rFonts w:ascii="Open Sans" w:hAnsi="Open Sans" w:cs="Open Sans"/>
              </w:rPr>
            </w:pPr>
            <w:r w:rsidRPr="008A4A7E">
              <w:rPr>
                <w:rFonts w:ascii="Open Sans" w:hAnsi="Open Sans" w:cs="Open Sans"/>
              </w:rPr>
              <w:t>I26</w:t>
            </w:r>
          </w:p>
        </w:tc>
      </w:tr>
    </w:tbl>
    <w:p w14:paraId="46C2F184" w14:textId="5A8C9D3E" w:rsidR="009B6CE8" w:rsidRPr="008A4A7E" w:rsidRDefault="009F5D33" w:rsidP="00F873C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pen Sans" w:hAnsi="Open Sans" w:cs="Open Sans"/>
        </w:rPr>
      </w:pPr>
      <w:r w:rsidRPr="008A4A7E">
        <w:rPr>
          <w:rFonts w:ascii="Open Sans" w:hAnsi="Open Sans" w:cs="Open Sans"/>
          <w:color w:val="000000"/>
        </w:rPr>
        <w:t> </w:t>
      </w:r>
    </w:p>
    <w:sectPr w:rsidR="009B6CE8" w:rsidRPr="008A4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E1152"/>
    <w:multiLevelType w:val="multilevel"/>
    <w:tmpl w:val="34C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82242"/>
    <w:multiLevelType w:val="multilevel"/>
    <w:tmpl w:val="F8E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97466"/>
    <w:multiLevelType w:val="multilevel"/>
    <w:tmpl w:val="91A6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72B61"/>
    <w:multiLevelType w:val="multilevel"/>
    <w:tmpl w:val="DE22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314686">
    <w:abstractNumId w:val="2"/>
  </w:num>
  <w:num w:numId="2" w16cid:durableId="403767733">
    <w:abstractNumId w:val="0"/>
  </w:num>
  <w:num w:numId="3" w16cid:durableId="104734059">
    <w:abstractNumId w:val="3"/>
  </w:num>
  <w:num w:numId="4" w16cid:durableId="1598558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1MjM0sDAxMzOyNDVW0lEKTi0uzszPAykwqwUAQEiW2SwAAAA="/>
  </w:docVars>
  <w:rsids>
    <w:rsidRoot w:val="0019642F"/>
    <w:rsid w:val="00071D4B"/>
    <w:rsid w:val="0007522F"/>
    <w:rsid w:val="000B648D"/>
    <w:rsid w:val="000D33C0"/>
    <w:rsid w:val="0019642F"/>
    <w:rsid w:val="001B0E4D"/>
    <w:rsid w:val="001B6602"/>
    <w:rsid w:val="00234F5B"/>
    <w:rsid w:val="00301619"/>
    <w:rsid w:val="00302892"/>
    <w:rsid w:val="00337268"/>
    <w:rsid w:val="00380299"/>
    <w:rsid w:val="004047E0"/>
    <w:rsid w:val="004566FC"/>
    <w:rsid w:val="004A567D"/>
    <w:rsid w:val="004E5DA8"/>
    <w:rsid w:val="00682F3D"/>
    <w:rsid w:val="006B1B80"/>
    <w:rsid w:val="00721D88"/>
    <w:rsid w:val="00827E33"/>
    <w:rsid w:val="008A4A7E"/>
    <w:rsid w:val="008F454A"/>
    <w:rsid w:val="009B6CE8"/>
    <w:rsid w:val="009F5D33"/>
    <w:rsid w:val="00A929BA"/>
    <w:rsid w:val="00B9594D"/>
    <w:rsid w:val="00BA1E38"/>
    <w:rsid w:val="00C61F00"/>
    <w:rsid w:val="00CB30C8"/>
    <w:rsid w:val="00CC49DE"/>
    <w:rsid w:val="00CD2B02"/>
    <w:rsid w:val="00CF18FE"/>
    <w:rsid w:val="00DE3356"/>
    <w:rsid w:val="00DF6B22"/>
    <w:rsid w:val="00E43DA9"/>
    <w:rsid w:val="00EC2C2F"/>
    <w:rsid w:val="00ED2EE6"/>
    <w:rsid w:val="00EF0CA1"/>
    <w:rsid w:val="00F8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35B55"/>
  <w15:docId w15:val="{BB680355-862C-4A9A-9D10-26EB546E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deline">
    <w:name w:val="codeline"/>
    <w:basedOn w:val="Normal"/>
    <w:rsid w:val="00B95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9594D"/>
    <w:rPr>
      <w:color w:val="0000FF"/>
      <w:u w:val="single"/>
    </w:rPr>
  </w:style>
  <w:style w:type="paragraph" w:customStyle="1" w:styleId="msonormal0">
    <w:name w:val="msonormal"/>
    <w:basedOn w:val="Normal"/>
    <w:rsid w:val="00E43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dentifierdetail">
    <w:name w:val="identifierdetail"/>
    <w:basedOn w:val="DefaultParagraphFont"/>
    <w:rsid w:val="009F5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5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d10data.com/ICD10CM/Codes/F01-F99/F30-F39/F33-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cd10data.com/ICD10CM/Codes/F01-F99/F30-F39/F32-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d10data.com/ICD10CM/Codes/F01-F99/F30-F39/F31-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cd10data.com/ICD10CM/Codes/F01-F99/F30-F39/F30-" TargetMode="External"/><Relationship Id="rId10" Type="http://schemas.openxmlformats.org/officeDocument/2006/relationships/hyperlink" Target="https://www.icd10data.com/ICD10CM/Codes/F01-F99/F30-F39/F39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d10data.com/ICD10CM/Codes/F01-F99/F30-F39/F34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jamal perry</dc:creator>
  <cp:keywords/>
  <dc:description/>
  <cp:lastModifiedBy>jamal perry</cp:lastModifiedBy>
  <cp:revision>8</cp:revision>
  <dcterms:created xsi:type="dcterms:W3CDTF">2024-02-04T03:24:00Z</dcterms:created>
  <dcterms:modified xsi:type="dcterms:W3CDTF">2024-03-18T02:10:00Z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331b0814-9dd1-424e-81af-6918563d4853</vt:lpwstr>
  </property>
</Properties>
</file>