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6"/>
      </w:tblGrid>
      <w:tr w:rsidR="00686B66" w:rsidRPr="00A22CAF" w14:paraId="2F50F26C" w14:textId="77777777" w:rsidTr="007F0832">
        <w:trPr>
          <w:trHeight w:val="568"/>
        </w:trPr>
        <w:tc>
          <w:tcPr>
            <w:tcW w:w="14186" w:type="dxa"/>
          </w:tcPr>
          <w:p w14:paraId="27B6EA8D" w14:textId="2EDA6AAA" w:rsidR="00686B66" w:rsidRPr="00A22CAF" w:rsidRDefault="00686B66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Supplementary </w:t>
            </w:r>
            <w:r w:rsidRPr="00A22CAF">
              <w:rPr>
                <w:rFonts w:ascii="Times New Roman" w:hAnsi="Times New Roman" w:cs="Times New Roman"/>
                <w:b/>
                <w:bCs/>
              </w:rPr>
              <w:t xml:space="preserve">Figures </w:t>
            </w:r>
            <w:r w:rsidR="00412FC7">
              <w:rPr>
                <w:rFonts w:ascii="Times New Roman" w:hAnsi="Times New Roman" w:cs="Times New Roman"/>
                <w:b/>
                <w:bCs/>
              </w:rPr>
              <w:t>4</w:t>
            </w:r>
            <w:r w:rsidR="005A52B0">
              <w:rPr>
                <w:rFonts w:ascii="Times New Roman" w:hAnsi="Times New Roman" w:cs="Times New Roman"/>
                <w:b/>
                <w:bCs/>
              </w:rPr>
              <w:t>A-B</w:t>
            </w:r>
            <w:r w:rsidRPr="00A22CA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7628D">
              <w:rPr>
                <w:rFonts w:ascii="Times New Roman" w:hAnsi="Times New Roman" w:cs="Times New Roman"/>
              </w:rPr>
              <w:t>LocusZoom</w:t>
            </w:r>
            <w:proofErr w:type="spellEnd"/>
            <w:r w:rsidR="0077628D">
              <w:rPr>
                <w:rFonts w:ascii="Times New Roman" w:hAnsi="Times New Roman" w:cs="Times New Roman"/>
              </w:rPr>
              <w:t xml:space="preserve"> plots for genome-wide significant signals </w:t>
            </w:r>
            <w:r w:rsidR="00EF1C8C">
              <w:rPr>
                <w:rFonts w:ascii="Times New Roman" w:hAnsi="Times New Roman" w:cs="Times New Roman"/>
              </w:rPr>
              <w:t>from the multi-ancestry GWAS of c</w:t>
            </w:r>
            <w:r w:rsidR="00EF1C8C" w:rsidRPr="00956ADC">
              <w:rPr>
                <w:rFonts w:ascii="Times New Roman" w:hAnsi="Times New Roman" w:cs="Times New Roman"/>
              </w:rPr>
              <w:t>annabis use cessation</w:t>
            </w:r>
            <w:r w:rsidR="00EF1C8C">
              <w:rPr>
                <w:rFonts w:ascii="Times New Roman" w:hAnsi="Times New Roman" w:cs="Times New Roman"/>
              </w:rPr>
              <w:t xml:space="preserve"> </w:t>
            </w:r>
            <w:r w:rsidR="0077628D">
              <w:rPr>
                <w:rFonts w:ascii="Times New Roman" w:hAnsi="Times New Roman" w:cs="Times New Roman"/>
              </w:rPr>
              <w:t>in PLWH in the United States.</w:t>
            </w:r>
          </w:p>
        </w:tc>
      </w:tr>
      <w:tr w:rsidR="00EF1C8C" w:rsidRPr="00A22CAF" w14:paraId="4C447A25" w14:textId="77777777" w:rsidTr="00AD78D2">
        <w:trPr>
          <w:trHeight w:val="4608"/>
        </w:trPr>
        <w:tc>
          <w:tcPr>
            <w:tcW w:w="14186" w:type="dxa"/>
          </w:tcPr>
          <w:p w14:paraId="7CC2A7CD" w14:textId="52AC694B" w:rsidR="00EF1C8C" w:rsidRPr="00A22CAF" w:rsidRDefault="00EF1C8C" w:rsidP="00AD78D2">
            <w:pPr>
              <w:pStyle w:val="NoSpacing"/>
              <w:jc w:val="left"/>
              <w:rPr>
                <w:rFonts w:ascii="Times New Roman" w:hAnsi="Times New Roman" w:cs="Times New Roman"/>
              </w:rPr>
            </w:pPr>
          </w:p>
          <w:p w14:paraId="1B5FFB9D" w14:textId="43B98AB3" w:rsidR="00EF1C8C" w:rsidRPr="00A22CAF" w:rsidRDefault="00860A44" w:rsidP="00AD78D2">
            <w:pPr>
              <w:pStyle w:val="NoSpacing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FB100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56D77F" wp14:editId="07CB374C">
                  <wp:extent cx="4310743" cy="301752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743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>B</w:t>
            </w:r>
            <w:r w:rsidR="00EF1C8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62EA88" wp14:editId="358BE5DB">
                  <wp:extent cx="4310753" cy="301752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753" cy="301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AC66D7" w14:textId="05966451" w:rsidR="0039759C" w:rsidRDefault="0039759C"/>
    <w:sectPr w:rsidR="0039759C" w:rsidSect="007F083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26"/>
    <w:rsid w:val="000604BC"/>
    <w:rsid w:val="00082D35"/>
    <w:rsid w:val="000F6174"/>
    <w:rsid w:val="00110AD3"/>
    <w:rsid w:val="00140E96"/>
    <w:rsid w:val="00154B64"/>
    <w:rsid w:val="001766AA"/>
    <w:rsid w:val="001B7A2C"/>
    <w:rsid w:val="001C335B"/>
    <w:rsid w:val="002126D6"/>
    <w:rsid w:val="00217A31"/>
    <w:rsid w:val="002604FD"/>
    <w:rsid w:val="002A4DAD"/>
    <w:rsid w:val="002F5FA9"/>
    <w:rsid w:val="003329D0"/>
    <w:rsid w:val="0035326C"/>
    <w:rsid w:val="00395E12"/>
    <w:rsid w:val="0039759C"/>
    <w:rsid w:val="003A2B26"/>
    <w:rsid w:val="003C5D0E"/>
    <w:rsid w:val="00412FC7"/>
    <w:rsid w:val="00413906"/>
    <w:rsid w:val="00430954"/>
    <w:rsid w:val="004410E3"/>
    <w:rsid w:val="00476966"/>
    <w:rsid w:val="00476EA4"/>
    <w:rsid w:val="00486444"/>
    <w:rsid w:val="004C3BF0"/>
    <w:rsid w:val="004D5F03"/>
    <w:rsid w:val="004E1F82"/>
    <w:rsid w:val="004E68C9"/>
    <w:rsid w:val="00542C8B"/>
    <w:rsid w:val="00564601"/>
    <w:rsid w:val="005875D7"/>
    <w:rsid w:val="005A52B0"/>
    <w:rsid w:val="005C0603"/>
    <w:rsid w:val="006410F5"/>
    <w:rsid w:val="00665796"/>
    <w:rsid w:val="00686B66"/>
    <w:rsid w:val="00770C6B"/>
    <w:rsid w:val="0077628D"/>
    <w:rsid w:val="007939A9"/>
    <w:rsid w:val="00795E41"/>
    <w:rsid w:val="007D7931"/>
    <w:rsid w:val="007F0832"/>
    <w:rsid w:val="00860A44"/>
    <w:rsid w:val="00935D73"/>
    <w:rsid w:val="009428E5"/>
    <w:rsid w:val="00956ADC"/>
    <w:rsid w:val="009F3BED"/>
    <w:rsid w:val="009F4066"/>
    <w:rsid w:val="009F6226"/>
    <w:rsid w:val="00A26786"/>
    <w:rsid w:val="00A71C2B"/>
    <w:rsid w:val="00AC474A"/>
    <w:rsid w:val="00AD78D2"/>
    <w:rsid w:val="00B2338F"/>
    <w:rsid w:val="00B526CC"/>
    <w:rsid w:val="00BA0618"/>
    <w:rsid w:val="00BD0153"/>
    <w:rsid w:val="00C4407A"/>
    <w:rsid w:val="00C60603"/>
    <w:rsid w:val="00D321D0"/>
    <w:rsid w:val="00D73516"/>
    <w:rsid w:val="00DA01E2"/>
    <w:rsid w:val="00E16EDA"/>
    <w:rsid w:val="00E25167"/>
    <w:rsid w:val="00E45FBB"/>
    <w:rsid w:val="00EC4A57"/>
    <w:rsid w:val="00EF1C8C"/>
    <w:rsid w:val="00FB100D"/>
    <w:rsid w:val="00FD41C4"/>
    <w:rsid w:val="00F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89ABF"/>
  <w15:chartTrackingRefBased/>
  <w15:docId w15:val="{67F0DBBA-3F54-BC4E-8FE7-CADDCEE1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59C"/>
    <w:pPr>
      <w:spacing w:after="200" w:line="276" w:lineRule="auto"/>
      <w:jc w:val="both"/>
    </w:pPr>
    <w:rPr>
      <w:rFonts w:eastAsiaTheme="minorEastAsia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59C"/>
    <w:pPr>
      <w:jc w:val="both"/>
    </w:pPr>
    <w:rPr>
      <w:rFonts w:eastAsiaTheme="minorEastAsia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39759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9759C"/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14C19B-22CD-B146-B06D-56981E0B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Haas, Cameron (NIH/NCI) [F]</dc:creator>
  <cp:keywords/>
  <dc:description/>
  <cp:lastModifiedBy>Haas, Cameron (NIH/NCI) [F]</cp:lastModifiedBy>
  <cp:revision>3</cp:revision>
  <dcterms:created xsi:type="dcterms:W3CDTF">2023-09-20T18:11:00Z</dcterms:created>
  <dcterms:modified xsi:type="dcterms:W3CDTF">2023-09-20T18:11:00Z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