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3378" w:rsidRPr="0054771A" w:rsidRDefault="006527BD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4771A">
        <w:rPr>
          <w:rFonts w:ascii="Times New Roman" w:eastAsia="Times New Roman" w:hAnsi="Times New Roman" w:cs="Times New Roman"/>
          <w:b/>
          <w:sz w:val="24"/>
          <w:szCs w:val="24"/>
        </w:rPr>
        <w:t>Supplemental Online Content</w:t>
      </w:r>
    </w:p>
    <w:p w:rsidR="00263378" w:rsidRPr="0054771A" w:rsidRDefault="00263378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63378" w:rsidRPr="0054771A" w:rsidRDefault="002A273D">
      <w:pPr>
        <w:rPr>
          <w:rFonts w:ascii="Times New Roman" w:eastAsia="Times New Roman" w:hAnsi="Times New Roman" w:cs="Times New Roman"/>
          <w:sz w:val="24"/>
          <w:szCs w:val="24"/>
        </w:rPr>
      </w:pPr>
      <w:r w:rsidRPr="0054771A">
        <w:rPr>
          <w:rFonts w:ascii="Times New Roman" w:eastAsia="Times New Roman" w:hAnsi="Times New Roman" w:cs="Times New Roman"/>
          <w:sz w:val="24"/>
          <w:szCs w:val="24"/>
        </w:rPr>
        <w:t>Durability of antibody responses and frequency of clinical and subclinical SARS-CoV-2 infection six months after BNT162b2 COVID-19 vaccination in healthcare workers</w:t>
      </w:r>
    </w:p>
    <w:p w:rsidR="002A273D" w:rsidRPr="0054771A" w:rsidRDefault="002A273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63378" w:rsidRPr="0054771A" w:rsidRDefault="006527BD">
      <w:pPr>
        <w:rPr>
          <w:rFonts w:ascii="Times New Roman" w:eastAsia="Times New Roman" w:hAnsi="Times New Roman" w:cs="Times New Roman"/>
          <w:sz w:val="24"/>
          <w:szCs w:val="24"/>
        </w:rPr>
      </w:pPr>
      <w:r w:rsidRPr="0054771A">
        <w:rPr>
          <w:rFonts w:ascii="Times New Roman" w:eastAsia="Times New Roman" w:hAnsi="Times New Roman" w:cs="Times New Roman"/>
          <w:sz w:val="24"/>
          <w:szCs w:val="24"/>
        </w:rPr>
        <w:t>Laing</w:t>
      </w:r>
      <w:r w:rsidR="002A273D" w:rsidRPr="0054771A">
        <w:rPr>
          <w:rFonts w:ascii="Times New Roman" w:eastAsia="Times New Roman" w:hAnsi="Times New Roman" w:cs="Times New Roman"/>
          <w:sz w:val="24"/>
          <w:szCs w:val="24"/>
        </w:rPr>
        <w:t xml:space="preserve"> ED, Weiss CD, Samuels EC</w:t>
      </w:r>
      <w:r w:rsidRPr="0054771A">
        <w:rPr>
          <w:rFonts w:ascii="Times New Roman" w:eastAsia="Times New Roman" w:hAnsi="Times New Roman" w:cs="Times New Roman"/>
          <w:sz w:val="24"/>
          <w:szCs w:val="24"/>
        </w:rPr>
        <w:t xml:space="preserve"> et al.</w:t>
      </w:r>
    </w:p>
    <w:p w:rsidR="00263378" w:rsidRPr="0054771A" w:rsidRDefault="00263378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63378" w:rsidRPr="0054771A" w:rsidRDefault="006527BD" w:rsidP="002A273D">
      <w:pPr>
        <w:numPr>
          <w:ilvl w:val="0"/>
          <w:numId w:val="1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 w:rsidRPr="0054771A">
        <w:rPr>
          <w:rFonts w:ascii="Times New Roman" w:eastAsia="Times New Roman" w:hAnsi="Times New Roman" w:cs="Times New Roman"/>
          <w:b/>
          <w:sz w:val="24"/>
          <w:szCs w:val="24"/>
        </w:rPr>
        <w:t>eMethods</w:t>
      </w:r>
    </w:p>
    <w:p w:rsidR="00AA757B" w:rsidRPr="0054771A" w:rsidRDefault="00AA757B" w:rsidP="002A273D">
      <w:pPr>
        <w:numPr>
          <w:ilvl w:val="0"/>
          <w:numId w:val="1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 w:rsidRPr="0054771A">
        <w:rPr>
          <w:rFonts w:ascii="Times New Roman" w:eastAsia="Times New Roman" w:hAnsi="Times New Roman" w:cs="Times New Roman"/>
          <w:b/>
          <w:sz w:val="24"/>
          <w:szCs w:val="24"/>
        </w:rPr>
        <w:t>References</w:t>
      </w:r>
    </w:p>
    <w:p w:rsidR="002A273D" w:rsidRPr="0054771A" w:rsidRDefault="002A273D" w:rsidP="002A273D">
      <w:pPr>
        <w:numPr>
          <w:ilvl w:val="0"/>
          <w:numId w:val="1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 w:rsidRPr="0054771A">
        <w:rPr>
          <w:rFonts w:ascii="Times New Roman" w:eastAsia="Times New Roman" w:hAnsi="Times New Roman" w:cs="Times New Roman"/>
          <w:b/>
          <w:sz w:val="24"/>
          <w:szCs w:val="24"/>
        </w:rPr>
        <w:t>eFigures</w:t>
      </w:r>
    </w:p>
    <w:p w:rsidR="002A273D" w:rsidRPr="0054771A" w:rsidRDefault="002A273D" w:rsidP="002A273D">
      <w:pPr>
        <w:numPr>
          <w:ilvl w:val="1"/>
          <w:numId w:val="1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 w:rsidRPr="0054771A">
        <w:rPr>
          <w:rFonts w:ascii="Times New Roman" w:eastAsia="Times New Roman" w:hAnsi="Times New Roman" w:cs="Times New Roman"/>
          <w:b/>
          <w:sz w:val="24"/>
          <w:szCs w:val="24"/>
        </w:rPr>
        <w:t>eFigure 1</w:t>
      </w:r>
    </w:p>
    <w:p w:rsidR="002A273D" w:rsidRPr="0054771A" w:rsidRDefault="002A273D" w:rsidP="002A273D">
      <w:pPr>
        <w:numPr>
          <w:ilvl w:val="1"/>
          <w:numId w:val="1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 w:rsidRPr="0054771A">
        <w:rPr>
          <w:rFonts w:ascii="Times New Roman" w:eastAsia="Times New Roman" w:hAnsi="Times New Roman" w:cs="Times New Roman"/>
          <w:b/>
          <w:sz w:val="24"/>
          <w:szCs w:val="24"/>
        </w:rPr>
        <w:t>eFigure 2</w:t>
      </w:r>
    </w:p>
    <w:p w:rsidR="00263378" w:rsidRPr="0054771A" w:rsidRDefault="006527BD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54771A">
        <w:rPr>
          <w:rFonts w:ascii="Times New Roman" w:eastAsia="Times New Roman" w:hAnsi="Times New Roman" w:cs="Times New Roman"/>
          <w:sz w:val="24"/>
          <w:szCs w:val="24"/>
        </w:rPr>
        <w:t>This supplemental material has been provided by the authors to give readers additional information about their work.</w:t>
      </w:r>
    </w:p>
    <w:p w:rsidR="00263378" w:rsidRPr="0054771A" w:rsidRDefault="006527BD">
      <w:pPr>
        <w:spacing w:before="24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4771A">
        <w:rPr>
          <w:rFonts w:ascii="Times New Roman" w:eastAsia="Times New Roman" w:hAnsi="Times New Roman" w:cs="Times New Roman"/>
          <w:b/>
          <w:sz w:val="24"/>
          <w:szCs w:val="24"/>
        </w:rPr>
        <w:t>1. eMethods</w:t>
      </w:r>
    </w:p>
    <w:p w:rsidR="00263378" w:rsidRPr="0054771A" w:rsidRDefault="006527BD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54771A">
        <w:rPr>
          <w:rFonts w:ascii="Times New Roman" w:eastAsia="Times New Roman" w:hAnsi="Times New Roman" w:cs="Times New Roman"/>
          <w:b/>
          <w:sz w:val="24"/>
          <w:szCs w:val="24"/>
        </w:rPr>
        <w:t>Multiplex microsphere-based immunoassay screening procedures</w:t>
      </w:r>
      <w:r w:rsidRPr="0054771A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Pr="0054771A">
        <w:rPr>
          <w:rFonts w:ascii="Times New Roman" w:eastAsia="Times New Roman" w:hAnsi="Times New Roman" w:cs="Times New Roman"/>
          <w:sz w:val="24"/>
          <w:szCs w:val="24"/>
        </w:rPr>
        <w:tab/>
        <w:t>Prefusion stabilized spike (S) glycoprotein ec</w:t>
      </w:r>
      <w:r w:rsidR="00143596" w:rsidRPr="0054771A">
        <w:rPr>
          <w:rFonts w:ascii="Times New Roman" w:eastAsia="Times New Roman" w:hAnsi="Times New Roman" w:cs="Times New Roman"/>
          <w:sz w:val="24"/>
          <w:szCs w:val="24"/>
        </w:rPr>
        <w:t>todomain trimers (S-2P)</w:t>
      </w:r>
      <w:r w:rsidR="00143596" w:rsidRPr="0054771A">
        <w:rPr>
          <w:rFonts w:ascii="Times New Roman" w:eastAsia="Times New Roman" w:hAnsi="Times New Roman" w:cs="Times New Roman"/>
          <w:sz w:val="24"/>
          <w:szCs w:val="24"/>
        </w:rPr>
        <w:fldChar w:fldCharType="begin">
          <w:fldData xml:space="preserve">PEVuZE5vdGU+PENpdGU+PEF1dGhvcj5XcmFwcDwvQXV0aG9yPjxZZWFyPjIwMjA8L1llYXI+PFJl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</w:fldData>
        </w:fldChar>
      </w:r>
      <w:r w:rsidR="00AA757B" w:rsidRPr="0054771A">
        <w:rPr>
          <w:rFonts w:ascii="Times New Roman" w:eastAsia="Times New Roman" w:hAnsi="Times New Roman" w:cs="Times New Roman"/>
          <w:sz w:val="24"/>
          <w:szCs w:val="24"/>
        </w:rPr>
        <w:instrText xml:space="preserve"> ADDIN EN.CITE </w:instrText>
      </w:r>
      <w:r w:rsidR="00AA757B" w:rsidRPr="0054771A">
        <w:rPr>
          <w:rFonts w:ascii="Times New Roman" w:eastAsia="Times New Roman" w:hAnsi="Times New Roman" w:cs="Times New Roman"/>
          <w:sz w:val="24"/>
          <w:szCs w:val="24"/>
        </w:rPr>
        <w:fldChar w:fldCharType="begin">
          <w:fldData xml:space="preserve">PEVuZE5vdGU+PENpdGU+PEF1dGhvcj5XcmFwcDwvQXV0aG9yPjxZZWFyPjIwMjA8L1llYXI+PFJl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</w:fldData>
        </w:fldChar>
      </w:r>
      <w:r w:rsidR="00AA757B" w:rsidRPr="0054771A">
        <w:rPr>
          <w:rFonts w:ascii="Times New Roman" w:eastAsia="Times New Roman" w:hAnsi="Times New Roman" w:cs="Times New Roman"/>
          <w:sz w:val="24"/>
          <w:szCs w:val="24"/>
        </w:rPr>
        <w:instrText xml:space="preserve"> ADDIN EN.CITE.DATA </w:instrText>
      </w:r>
      <w:r w:rsidR="00AA757B" w:rsidRPr="0054771A">
        <w:rPr>
          <w:rFonts w:ascii="Times New Roman" w:eastAsia="Times New Roman" w:hAnsi="Times New Roman" w:cs="Times New Roman"/>
          <w:sz w:val="24"/>
          <w:szCs w:val="24"/>
        </w:rPr>
      </w:r>
      <w:r w:rsidR="00AA757B" w:rsidRPr="0054771A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143596" w:rsidRPr="0054771A">
        <w:rPr>
          <w:rFonts w:ascii="Times New Roman" w:eastAsia="Times New Roman" w:hAnsi="Times New Roman" w:cs="Times New Roman"/>
          <w:sz w:val="24"/>
          <w:szCs w:val="24"/>
        </w:rPr>
      </w:r>
      <w:r w:rsidR="00143596" w:rsidRPr="0054771A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AA757B" w:rsidRPr="0054771A">
        <w:rPr>
          <w:rFonts w:ascii="Times New Roman" w:eastAsia="Times New Roman" w:hAnsi="Times New Roman" w:cs="Times New Roman"/>
          <w:noProof/>
          <w:sz w:val="24"/>
          <w:szCs w:val="24"/>
          <w:vertAlign w:val="superscript"/>
        </w:rPr>
        <w:t>1,2</w:t>
      </w:r>
      <w:r w:rsidR="00143596" w:rsidRPr="0054771A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54771A">
        <w:rPr>
          <w:rFonts w:ascii="Times New Roman" w:eastAsia="Times New Roman" w:hAnsi="Times New Roman" w:cs="Times New Roman"/>
          <w:sz w:val="24"/>
          <w:szCs w:val="24"/>
        </w:rPr>
        <w:t>, hereafter referred to as spike, of SARS-CoV-2, HCoV-229E, and HCoV-NL63 were purchased from LakePharma, Inc (Hopkinton, MA, USA)</w:t>
      </w:r>
      <w:r w:rsidR="00143596" w:rsidRPr="0054771A">
        <w:rPr>
          <w:rFonts w:ascii="Times New Roman" w:eastAsia="Times New Roman" w:hAnsi="Times New Roman" w:cs="Times New Roman"/>
          <w:sz w:val="24"/>
          <w:szCs w:val="24"/>
        </w:rPr>
        <w:t>. HCoV-OC43 and HCoV-HKU1 spike</w:t>
      </w:r>
      <w:r w:rsidRPr="0054771A">
        <w:rPr>
          <w:rFonts w:ascii="Times New Roman" w:eastAsia="Times New Roman" w:hAnsi="Times New Roman" w:cs="Times New Roman"/>
          <w:sz w:val="24"/>
          <w:szCs w:val="24"/>
        </w:rPr>
        <w:t xml:space="preserve"> were provi</w:t>
      </w:r>
      <w:r w:rsidR="00143596" w:rsidRPr="0054771A">
        <w:rPr>
          <w:rFonts w:ascii="Times New Roman" w:eastAsia="Times New Roman" w:hAnsi="Times New Roman" w:cs="Times New Roman"/>
          <w:sz w:val="24"/>
          <w:szCs w:val="24"/>
        </w:rPr>
        <w:t xml:space="preserve">ded by Dr. Dominic Esposito, National Cancer Institute </w:t>
      </w:r>
      <w:r w:rsidRPr="0054771A">
        <w:rPr>
          <w:rFonts w:ascii="Times New Roman" w:eastAsia="Times New Roman" w:hAnsi="Times New Roman" w:cs="Times New Roman"/>
          <w:sz w:val="24"/>
          <w:szCs w:val="24"/>
        </w:rPr>
        <w:t>F</w:t>
      </w:r>
      <w:r w:rsidR="00143596" w:rsidRPr="0054771A">
        <w:rPr>
          <w:rFonts w:ascii="Times New Roman" w:eastAsia="Times New Roman" w:hAnsi="Times New Roman" w:cs="Times New Roman"/>
          <w:sz w:val="24"/>
          <w:szCs w:val="24"/>
        </w:rPr>
        <w:t xml:space="preserve">rederick National Laboratory (NCI FNL), Protein Expression Laboratory, </w:t>
      </w:r>
      <w:r w:rsidRPr="0054771A">
        <w:rPr>
          <w:rFonts w:ascii="Times New Roman" w:eastAsia="Times New Roman" w:hAnsi="Times New Roman" w:cs="Times New Roman"/>
          <w:sz w:val="24"/>
          <w:szCs w:val="24"/>
        </w:rPr>
        <w:t>and have been previously described</w:t>
      </w:r>
      <w:r w:rsidR="00143596" w:rsidRPr="0054771A">
        <w:rPr>
          <w:rFonts w:ascii="Times New Roman" w:eastAsia="Times New Roman" w:hAnsi="Times New Roman" w:cs="Times New Roman"/>
          <w:sz w:val="24"/>
          <w:szCs w:val="24"/>
        </w:rPr>
        <w:fldChar w:fldCharType="begin">
          <w:fldData xml:space="preserve">PEVuZE5vdGU+PENpdGU+PEF1dGhvcj5IaWNrczwvQXV0aG9yPjxZZWFyPjIwMjE8L1llYXI+PFJl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</w:fldData>
        </w:fldChar>
      </w:r>
      <w:r w:rsidR="00AA757B" w:rsidRPr="0054771A">
        <w:rPr>
          <w:rFonts w:ascii="Times New Roman" w:eastAsia="Times New Roman" w:hAnsi="Times New Roman" w:cs="Times New Roman"/>
          <w:sz w:val="24"/>
          <w:szCs w:val="24"/>
        </w:rPr>
        <w:instrText xml:space="preserve"> ADDIN EN.CITE </w:instrText>
      </w:r>
      <w:r w:rsidR="00AA757B" w:rsidRPr="0054771A">
        <w:rPr>
          <w:rFonts w:ascii="Times New Roman" w:eastAsia="Times New Roman" w:hAnsi="Times New Roman" w:cs="Times New Roman"/>
          <w:sz w:val="24"/>
          <w:szCs w:val="24"/>
        </w:rPr>
        <w:fldChar w:fldCharType="begin">
          <w:fldData xml:space="preserve">PEVuZE5vdGU+PENpdGU+PEF1dGhvcj5IaWNrczwvQXV0aG9yPjxZZWFyPjIwMjE8L1llYXI+PFJl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</w:fldData>
        </w:fldChar>
      </w:r>
      <w:r w:rsidR="00AA757B" w:rsidRPr="0054771A">
        <w:rPr>
          <w:rFonts w:ascii="Times New Roman" w:eastAsia="Times New Roman" w:hAnsi="Times New Roman" w:cs="Times New Roman"/>
          <w:sz w:val="24"/>
          <w:szCs w:val="24"/>
        </w:rPr>
        <w:instrText xml:space="preserve"> ADDIN EN.CITE.DATA </w:instrText>
      </w:r>
      <w:r w:rsidR="00AA757B" w:rsidRPr="0054771A">
        <w:rPr>
          <w:rFonts w:ascii="Times New Roman" w:eastAsia="Times New Roman" w:hAnsi="Times New Roman" w:cs="Times New Roman"/>
          <w:sz w:val="24"/>
          <w:szCs w:val="24"/>
        </w:rPr>
      </w:r>
      <w:r w:rsidR="00AA757B" w:rsidRPr="0054771A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143596" w:rsidRPr="0054771A">
        <w:rPr>
          <w:rFonts w:ascii="Times New Roman" w:eastAsia="Times New Roman" w:hAnsi="Times New Roman" w:cs="Times New Roman"/>
          <w:sz w:val="24"/>
          <w:szCs w:val="24"/>
        </w:rPr>
      </w:r>
      <w:r w:rsidR="00143596" w:rsidRPr="0054771A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AA757B" w:rsidRPr="0054771A">
        <w:rPr>
          <w:rFonts w:ascii="Times New Roman" w:eastAsia="Times New Roman" w:hAnsi="Times New Roman" w:cs="Times New Roman"/>
          <w:noProof/>
          <w:sz w:val="24"/>
          <w:szCs w:val="24"/>
          <w:vertAlign w:val="superscript"/>
        </w:rPr>
        <w:t>3</w:t>
      </w:r>
      <w:r w:rsidR="00143596" w:rsidRPr="0054771A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54771A">
        <w:rPr>
          <w:rFonts w:ascii="Times New Roman" w:eastAsia="Times New Roman" w:hAnsi="Times New Roman" w:cs="Times New Roman"/>
          <w:sz w:val="24"/>
          <w:szCs w:val="24"/>
        </w:rPr>
        <w:t xml:space="preserve">. A SARS-CoV-2 NP was sourced from RayBiotech (Peachtree Corners, GA, USA). </w:t>
      </w:r>
      <w:r w:rsidR="002A273D" w:rsidRPr="0054771A">
        <w:rPr>
          <w:rFonts w:ascii="Times New Roman" w:eastAsia="Times New Roman" w:hAnsi="Times New Roman" w:cs="Times New Roman"/>
          <w:sz w:val="24"/>
          <w:szCs w:val="24"/>
        </w:rPr>
        <w:t xml:space="preserve">Multiplexed antigen-based antibody detection has been described previously </w:t>
      </w:r>
      <w:r w:rsidR="002A273D" w:rsidRPr="0054771A">
        <w:rPr>
          <w:rFonts w:ascii="Times New Roman" w:eastAsia="Times New Roman" w:hAnsi="Times New Roman" w:cs="Times New Roman"/>
          <w:sz w:val="24"/>
          <w:szCs w:val="24"/>
        </w:rPr>
        <w:fldChar w:fldCharType="begin">
          <w:fldData xml:space="preserve">PEVuZE5vdGU+PENpdGU+PEF1dGhvcj5MYWluZzwvQXV0aG9yPjxZZWFyPjIwMjE8L1llYXI+PFJl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</w:fldData>
        </w:fldChar>
      </w:r>
      <w:r w:rsidR="00AA757B" w:rsidRPr="0054771A">
        <w:rPr>
          <w:rFonts w:ascii="Times New Roman" w:eastAsia="Times New Roman" w:hAnsi="Times New Roman" w:cs="Times New Roman"/>
          <w:sz w:val="24"/>
          <w:szCs w:val="24"/>
        </w:rPr>
        <w:instrText xml:space="preserve"> ADDIN EN.CITE </w:instrText>
      </w:r>
      <w:r w:rsidR="00AA757B" w:rsidRPr="0054771A">
        <w:rPr>
          <w:rFonts w:ascii="Times New Roman" w:eastAsia="Times New Roman" w:hAnsi="Times New Roman" w:cs="Times New Roman"/>
          <w:sz w:val="24"/>
          <w:szCs w:val="24"/>
        </w:rPr>
        <w:fldChar w:fldCharType="begin">
          <w:fldData xml:space="preserve">PEVuZE5vdGU+PENpdGU+PEF1dGhvcj5MYWluZzwvQXV0aG9yPjxZZWFyPjIwMjE8L1llYXI+PFJl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</w:fldData>
        </w:fldChar>
      </w:r>
      <w:r w:rsidR="00AA757B" w:rsidRPr="0054771A">
        <w:rPr>
          <w:rFonts w:ascii="Times New Roman" w:eastAsia="Times New Roman" w:hAnsi="Times New Roman" w:cs="Times New Roman"/>
          <w:sz w:val="24"/>
          <w:szCs w:val="24"/>
        </w:rPr>
        <w:instrText xml:space="preserve"> ADDIN EN.CITE.DATA </w:instrText>
      </w:r>
      <w:r w:rsidR="00AA757B" w:rsidRPr="0054771A">
        <w:rPr>
          <w:rFonts w:ascii="Times New Roman" w:eastAsia="Times New Roman" w:hAnsi="Times New Roman" w:cs="Times New Roman"/>
          <w:sz w:val="24"/>
          <w:szCs w:val="24"/>
        </w:rPr>
      </w:r>
      <w:r w:rsidR="00AA757B" w:rsidRPr="0054771A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2A273D" w:rsidRPr="0054771A">
        <w:rPr>
          <w:rFonts w:ascii="Times New Roman" w:eastAsia="Times New Roman" w:hAnsi="Times New Roman" w:cs="Times New Roman"/>
          <w:sz w:val="24"/>
          <w:szCs w:val="24"/>
        </w:rPr>
      </w:r>
      <w:r w:rsidR="002A273D" w:rsidRPr="0054771A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AA757B" w:rsidRPr="0054771A">
        <w:rPr>
          <w:rFonts w:ascii="Times New Roman" w:eastAsia="Times New Roman" w:hAnsi="Times New Roman" w:cs="Times New Roman"/>
          <w:noProof/>
          <w:sz w:val="24"/>
          <w:szCs w:val="24"/>
          <w:vertAlign w:val="superscript"/>
        </w:rPr>
        <w:t>4,5</w:t>
      </w:r>
      <w:r w:rsidR="002A273D" w:rsidRPr="0054771A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2A273D" w:rsidRPr="0054771A">
        <w:rPr>
          <w:rFonts w:ascii="Times New Roman" w:eastAsia="Times New Roman" w:hAnsi="Times New Roman" w:cs="Times New Roman"/>
          <w:sz w:val="24"/>
          <w:szCs w:val="24"/>
        </w:rPr>
        <w:t xml:space="preserve">. Briefly, SARS-CoV-2 spike </w:t>
      </w:r>
      <w:r w:rsidRPr="0054771A">
        <w:rPr>
          <w:rFonts w:ascii="Times New Roman" w:eastAsia="Times New Roman" w:hAnsi="Times New Roman" w:cs="Times New Roman"/>
          <w:sz w:val="24"/>
          <w:szCs w:val="24"/>
        </w:rPr>
        <w:t>and NP, and HCoV spike were coupled to magnetic microspheres (Bio-Rad, Hercules, CA, USA). Serum samples were collected from venipuncture in serum separator tubes, processed and stored at -80 °C in 500 µL aliquots until use. For weekly screening, neat human serum samples (1.25 µL) were diluted 1:400 in 1X PBS and heat inactivated at 60 ˚C for 30 min after dilutions. Diluted serum samples were incubated with a master mix of SARS-CoV-2, HCoV-</w:t>
      </w:r>
      <w:r w:rsidR="002A273D" w:rsidRPr="0054771A">
        <w:rPr>
          <w:rFonts w:ascii="Times New Roman" w:eastAsia="Times New Roman" w:hAnsi="Times New Roman" w:cs="Times New Roman"/>
          <w:sz w:val="24"/>
          <w:szCs w:val="24"/>
        </w:rPr>
        <w:t xml:space="preserve">OC43, HCoV-HKU1, HCoV-229E, </w:t>
      </w:r>
      <w:r w:rsidRPr="0054771A">
        <w:rPr>
          <w:rFonts w:ascii="Times New Roman" w:eastAsia="Times New Roman" w:hAnsi="Times New Roman" w:cs="Times New Roman"/>
          <w:sz w:val="24"/>
          <w:szCs w:val="24"/>
        </w:rPr>
        <w:t>HCoV-NL63 spike</w:t>
      </w:r>
      <w:r w:rsidR="002A273D" w:rsidRPr="0054771A">
        <w:rPr>
          <w:rFonts w:ascii="Times New Roman" w:eastAsia="Times New Roman" w:hAnsi="Times New Roman" w:cs="Times New Roman"/>
          <w:sz w:val="24"/>
          <w:szCs w:val="24"/>
        </w:rPr>
        <w:t>, and SARS-CoV-NP</w:t>
      </w:r>
      <w:r w:rsidRPr="0054771A">
        <w:rPr>
          <w:rFonts w:ascii="Times New Roman" w:eastAsia="Times New Roman" w:hAnsi="Times New Roman" w:cs="Times New Roman"/>
          <w:sz w:val="24"/>
          <w:szCs w:val="24"/>
        </w:rPr>
        <w:t xml:space="preserve"> coupled microspheres. This multiplex microsphere-based immunoassay has a sensitivity to detect SARS-CoV-2 spike reactive IgG seroconversion between 7-28 days post-symptom onset of 94%, with specificity of 100%</w:t>
      </w:r>
      <w:r w:rsidR="002A273D" w:rsidRPr="0054771A">
        <w:rPr>
          <w:rFonts w:ascii="Times New Roman" w:eastAsia="Times New Roman" w:hAnsi="Times New Roman" w:cs="Times New Roman"/>
          <w:sz w:val="24"/>
          <w:szCs w:val="24"/>
        </w:rPr>
        <w:fldChar w:fldCharType="begin">
          <w:fldData xml:space="preserve">PEVuZE5vdGU+PENpdGU+PEF1dGhvcj5MYWluZzwvQXV0aG9yPjxZZWFyPjIwMjE8L1llYXI+PFJl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</w:fldData>
        </w:fldChar>
      </w:r>
      <w:r w:rsidR="00AA757B" w:rsidRPr="0054771A">
        <w:rPr>
          <w:rFonts w:ascii="Times New Roman" w:eastAsia="Times New Roman" w:hAnsi="Times New Roman" w:cs="Times New Roman"/>
          <w:sz w:val="24"/>
          <w:szCs w:val="24"/>
        </w:rPr>
        <w:instrText xml:space="preserve"> ADDIN EN.CITE </w:instrText>
      </w:r>
      <w:r w:rsidR="00AA757B" w:rsidRPr="0054771A">
        <w:rPr>
          <w:rFonts w:ascii="Times New Roman" w:eastAsia="Times New Roman" w:hAnsi="Times New Roman" w:cs="Times New Roman"/>
          <w:sz w:val="24"/>
          <w:szCs w:val="24"/>
        </w:rPr>
        <w:fldChar w:fldCharType="begin">
          <w:fldData xml:space="preserve">PEVuZE5vdGU+PENpdGU+PEF1dGhvcj5MYWluZzwvQXV0aG9yPjxZZWFyPjIwMjE8L1llYXI+PFJl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</w:fldData>
        </w:fldChar>
      </w:r>
      <w:r w:rsidR="00AA757B" w:rsidRPr="0054771A">
        <w:rPr>
          <w:rFonts w:ascii="Times New Roman" w:eastAsia="Times New Roman" w:hAnsi="Times New Roman" w:cs="Times New Roman"/>
          <w:sz w:val="24"/>
          <w:szCs w:val="24"/>
        </w:rPr>
        <w:instrText xml:space="preserve"> ADDIN EN.CITE.DATA </w:instrText>
      </w:r>
      <w:r w:rsidR="00AA757B" w:rsidRPr="0054771A">
        <w:rPr>
          <w:rFonts w:ascii="Times New Roman" w:eastAsia="Times New Roman" w:hAnsi="Times New Roman" w:cs="Times New Roman"/>
          <w:sz w:val="24"/>
          <w:szCs w:val="24"/>
        </w:rPr>
      </w:r>
      <w:r w:rsidR="00AA757B" w:rsidRPr="0054771A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2A273D" w:rsidRPr="0054771A">
        <w:rPr>
          <w:rFonts w:ascii="Times New Roman" w:eastAsia="Times New Roman" w:hAnsi="Times New Roman" w:cs="Times New Roman"/>
          <w:sz w:val="24"/>
          <w:szCs w:val="24"/>
        </w:rPr>
      </w:r>
      <w:r w:rsidR="002A273D" w:rsidRPr="0054771A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AA757B" w:rsidRPr="0054771A">
        <w:rPr>
          <w:rFonts w:ascii="Times New Roman" w:eastAsia="Times New Roman" w:hAnsi="Times New Roman" w:cs="Times New Roman"/>
          <w:noProof/>
          <w:sz w:val="24"/>
          <w:szCs w:val="24"/>
          <w:vertAlign w:val="superscript"/>
        </w:rPr>
        <w:t>4,6,7</w:t>
      </w:r>
      <w:r w:rsidR="002A273D" w:rsidRPr="0054771A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54771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54771A">
        <w:rPr>
          <w:rFonts w:ascii="Times New Roman" w:eastAsia="Times New Roman" w:hAnsi="Times New Roman" w:cs="Times New Roman"/>
          <w:sz w:val="24"/>
          <w:szCs w:val="24"/>
        </w:rPr>
        <w:br/>
      </w:r>
      <w:r w:rsidRPr="0054771A">
        <w:rPr>
          <w:rFonts w:ascii="Times New Roman" w:eastAsia="Times New Roman" w:hAnsi="Times New Roman" w:cs="Times New Roman"/>
          <w:sz w:val="24"/>
          <w:szCs w:val="24"/>
        </w:rPr>
        <w:tab/>
        <w:t xml:space="preserve">After a 45 minute incubation of diluted serum and antigen-coupled microspheres, with agitation (900 rpm), plates were washed with PBS-Tween20 (0.05%) and 100 µL of biotinylated cross-absorbed anti-human IgG (Thermo Fisher Scientific, Waltham, MA) diluted in 1X PBS-T (1:5000) was added to each well, and plates were incubated for 45 minutes with agitation. Lastly, after washing, streptavidin-phycoerythrin was diluted 1:1000 in PBS-T, and 100 µL were added to each well and plates were incubated for 45 min with agitation (900 rpm). Plates were washed, and microspheres were resuspended with 100 µL PBS-T per well then analyzed on Bio-Plex 200 </w:t>
      </w:r>
      <w:r w:rsidRPr="0054771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multiplexing systems (Bio-Rad) and median fluorescence intensity (MFI) values for samples are reported as the PBS adjusted average from duplicate plates. Antibody testing was blind to descriptive data, including demographic data, SARS-CoV-2 PCR status, and clinical phenotype. </w:t>
      </w:r>
    </w:p>
    <w:p w:rsidR="00263378" w:rsidRPr="0054771A" w:rsidRDefault="006527BD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54771A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54771A">
        <w:rPr>
          <w:rFonts w:ascii="Times New Roman" w:eastAsia="Times New Roman" w:hAnsi="Times New Roman" w:cs="Times New Roman"/>
          <w:b/>
          <w:sz w:val="24"/>
          <w:szCs w:val="24"/>
        </w:rPr>
        <w:t>Calibration to NCI FNL U.S. serology standard and interpolation of binding antibody units (BAU/mL)</w:t>
      </w:r>
      <w:r w:rsidRPr="0054771A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Pr="0054771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54771A">
        <w:rPr>
          <w:rFonts w:ascii="Times New Roman" w:eastAsia="Times New Roman" w:hAnsi="Times New Roman" w:cs="Times New Roman"/>
          <w:sz w:val="24"/>
          <w:szCs w:val="24"/>
        </w:rPr>
        <w:t>An intern</w:t>
      </w:r>
      <w:r w:rsidR="005A1CAB" w:rsidRPr="0054771A">
        <w:rPr>
          <w:rFonts w:ascii="Times New Roman" w:eastAsia="Times New Roman" w:hAnsi="Times New Roman" w:cs="Times New Roman"/>
          <w:sz w:val="24"/>
          <w:szCs w:val="24"/>
        </w:rPr>
        <w:t xml:space="preserve">al reference standard (IR-std), </w:t>
      </w:r>
      <w:r w:rsidR="007F4FD8" w:rsidRPr="0054771A">
        <w:rPr>
          <w:rFonts w:ascii="Times New Roman" w:eastAsia="Times New Roman" w:hAnsi="Times New Roman" w:cs="Times New Roman"/>
          <w:sz w:val="24"/>
          <w:szCs w:val="24"/>
        </w:rPr>
        <w:t>a mixture of nine</w:t>
      </w:r>
      <w:r w:rsidRPr="0054771A">
        <w:rPr>
          <w:rFonts w:ascii="Times New Roman" w:eastAsia="Times New Roman" w:hAnsi="Times New Roman" w:cs="Times New Roman"/>
          <w:sz w:val="24"/>
          <w:szCs w:val="24"/>
        </w:rPr>
        <w:t xml:space="preserve"> PASS</w:t>
      </w:r>
      <w:r w:rsidR="005A1CAB" w:rsidRPr="0054771A">
        <w:rPr>
          <w:rFonts w:ascii="Times New Roman" w:eastAsia="Times New Roman" w:hAnsi="Times New Roman" w:cs="Times New Roman"/>
          <w:sz w:val="24"/>
          <w:szCs w:val="24"/>
        </w:rPr>
        <w:t xml:space="preserve"> study serum samples obtained one </w:t>
      </w:r>
      <w:r w:rsidRPr="0054771A">
        <w:rPr>
          <w:rFonts w:ascii="Times New Roman" w:eastAsia="Times New Roman" w:hAnsi="Times New Roman" w:cs="Times New Roman"/>
          <w:sz w:val="24"/>
          <w:szCs w:val="24"/>
        </w:rPr>
        <w:t>month after PCR-</w:t>
      </w:r>
      <w:r w:rsidR="005A1CAB" w:rsidRPr="0054771A">
        <w:rPr>
          <w:rFonts w:ascii="Times New Roman" w:eastAsia="Times New Roman" w:hAnsi="Times New Roman" w:cs="Times New Roman"/>
          <w:sz w:val="24"/>
          <w:szCs w:val="24"/>
        </w:rPr>
        <w:t>confirmed SARS-CoV-2 infection in 2020, was calibrated against the</w:t>
      </w:r>
      <w:r w:rsidR="002A273D" w:rsidRPr="0054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A1CAB" w:rsidRPr="0054771A">
        <w:rPr>
          <w:rFonts w:ascii="Times New Roman" w:eastAsia="Times New Roman" w:hAnsi="Times New Roman" w:cs="Times New Roman"/>
          <w:sz w:val="24"/>
          <w:szCs w:val="24"/>
        </w:rPr>
        <w:t xml:space="preserve">NCI </w:t>
      </w:r>
      <w:r w:rsidR="002A273D" w:rsidRPr="0054771A">
        <w:rPr>
          <w:rFonts w:ascii="Times New Roman" w:eastAsia="Times New Roman" w:hAnsi="Times New Roman" w:cs="Times New Roman"/>
          <w:sz w:val="24"/>
          <w:szCs w:val="24"/>
        </w:rPr>
        <w:t>FNL</w:t>
      </w:r>
      <w:r w:rsidRPr="0054771A">
        <w:rPr>
          <w:rFonts w:ascii="Times New Roman" w:eastAsia="Times New Roman" w:hAnsi="Times New Roman" w:cs="Times New Roman"/>
          <w:sz w:val="24"/>
          <w:szCs w:val="24"/>
        </w:rPr>
        <w:t xml:space="preserve"> U.S. serology national standard (US-std) for SARS-CoV-2 spike protein and NP IgG. The IR-std and US-std were diluted 2-fold starting at 1:400 through 1:512,000, and IgG was detected as</w:t>
      </w:r>
      <w:r w:rsidR="005E617C" w:rsidRPr="0054771A">
        <w:rPr>
          <w:rFonts w:ascii="Times New Roman" w:eastAsia="Times New Roman" w:hAnsi="Times New Roman" w:cs="Times New Roman"/>
          <w:sz w:val="24"/>
          <w:szCs w:val="24"/>
        </w:rPr>
        <w:t xml:space="preserve"> described above. The</w:t>
      </w:r>
      <w:r w:rsidRPr="0054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617C" w:rsidRPr="0054771A">
        <w:rPr>
          <w:rFonts w:ascii="Times New Roman" w:eastAsia="Times New Roman" w:hAnsi="Times New Roman" w:cs="Times New Roman"/>
          <w:sz w:val="24"/>
          <w:szCs w:val="24"/>
        </w:rPr>
        <w:t xml:space="preserve">concentration of spike-specific IgG in IR-std was determined to be 428 BAU/ml by averaging the results of four separate analyses interpolating IR-std </w:t>
      </w:r>
      <w:r w:rsidRPr="0054771A">
        <w:rPr>
          <w:rFonts w:ascii="Times New Roman" w:eastAsia="Times New Roman" w:hAnsi="Times New Roman" w:cs="Times New Roman"/>
          <w:sz w:val="24"/>
          <w:szCs w:val="24"/>
        </w:rPr>
        <w:t xml:space="preserve">against </w:t>
      </w:r>
      <w:r w:rsidR="000C4A50" w:rsidRPr="0054771A">
        <w:rPr>
          <w:rFonts w:ascii="Times New Roman" w:eastAsia="Times New Roman" w:hAnsi="Times New Roman" w:cs="Times New Roman"/>
          <w:sz w:val="24"/>
          <w:szCs w:val="24"/>
        </w:rPr>
        <w:t xml:space="preserve">a standard curve of the </w:t>
      </w:r>
      <w:r w:rsidRPr="0054771A">
        <w:rPr>
          <w:rFonts w:ascii="Times New Roman" w:eastAsia="Times New Roman" w:hAnsi="Times New Roman" w:cs="Times New Roman"/>
          <w:sz w:val="24"/>
          <w:szCs w:val="24"/>
        </w:rPr>
        <w:t>US-std</w:t>
      </w:r>
      <w:r w:rsidR="005E617C" w:rsidRPr="0054771A">
        <w:rPr>
          <w:rFonts w:ascii="Times New Roman" w:eastAsia="Times New Roman" w:hAnsi="Times New Roman" w:cs="Times New Roman"/>
          <w:sz w:val="24"/>
          <w:szCs w:val="24"/>
        </w:rPr>
        <w:t xml:space="preserve"> with known concentration of 764 BAU/ml. </w:t>
      </w:r>
      <w:r w:rsidRPr="0054771A">
        <w:rPr>
          <w:rFonts w:ascii="Times New Roman" w:eastAsia="Times New Roman" w:hAnsi="Times New Roman" w:cs="Times New Roman"/>
          <w:sz w:val="24"/>
          <w:szCs w:val="24"/>
        </w:rPr>
        <w:t>With the established IR-std BAU/mL, PASS participant serum samples were teste</w:t>
      </w:r>
      <w:r w:rsidR="002A273D" w:rsidRPr="0054771A">
        <w:rPr>
          <w:rFonts w:ascii="Times New Roman" w:eastAsia="Times New Roman" w:hAnsi="Times New Roman" w:cs="Times New Roman"/>
          <w:sz w:val="24"/>
          <w:szCs w:val="24"/>
        </w:rPr>
        <w:t>d at 1:400 and 1:8000 dilutions. All MFI values were adjusted to the PBS-blank control wells,</w:t>
      </w:r>
      <w:r w:rsidRPr="0054771A">
        <w:rPr>
          <w:rFonts w:ascii="Times New Roman" w:eastAsia="Times New Roman" w:hAnsi="Times New Roman" w:cs="Times New Roman"/>
          <w:sz w:val="24"/>
          <w:szCs w:val="24"/>
        </w:rPr>
        <w:t xml:space="preserve"> then MFI values were int</w:t>
      </w:r>
      <w:r w:rsidR="002A273D" w:rsidRPr="0054771A">
        <w:rPr>
          <w:rFonts w:ascii="Times New Roman" w:eastAsia="Times New Roman" w:hAnsi="Times New Roman" w:cs="Times New Roman"/>
          <w:sz w:val="24"/>
          <w:szCs w:val="24"/>
        </w:rPr>
        <w:t>erpolated against the IR-std</w:t>
      </w:r>
      <w:r w:rsidRPr="0054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A273D" w:rsidRPr="0054771A">
        <w:rPr>
          <w:rFonts w:ascii="Times New Roman" w:eastAsia="Times New Roman" w:hAnsi="Times New Roman" w:cs="Times New Roman"/>
          <w:sz w:val="24"/>
          <w:szCs w:val="24"/>
        </w:rPr>
        <w:t>included</w:t>
      </w:r>
      <w:r w:rsidRPr="0054771A">
        <w:rPr>
          <w:rFonts w:ascii="Times New Roman" w:eastAsia="Times New Roman" w:hAnsi="Times New Roman" w:cs="Times New Roman"/>
          <w:sz w:val="24"/>
          <w:szCs w:val="24"/>
        </w:rPr>
        <w:t xml:space="preserve"> on each 96-well microtiter plate.</w:t>
      </w:r>
      <w:r w:rsidRPr="0054771A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263378" w:rsidRPr="0054771A" w:rsidRDefault="006527BD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54771A">
        <w:rPr>
          <w:rFonts w:ascii="Times New Roman" w:eastAsia="Times New Roman" w:hAnsi="Times New Roman" w:cs="Times New Roman"/>
          <w:b/>
          <w:sz w:val="24"/>
          <w:szCs w:val="24"/>
        </w:rPr>
        <w:t xml:space="preserve">SARS-CoV-2 S-pseudovirus production and neutralization </w:t>
      </w:r>
      <w:r w:rsidRPr="0054771A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Pr="0054771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54771A">
        <w:rPr>
          <w:rFonts w:ascii="Times New Roman" w:eastAsia="Times New Roman" w:hAnsi="Times New Roman" w:cs="Times New Roman"/>
          <w:sz w:val="24"/>
          <w:szCs w:val="24"/>
        </w:rPr>
        <w:t xml:space="preserve">A codon-optimized spike gene corresponding to the Wuhan-1 spike with the D614G substitution was used to make the </w:t>
      </w:r>
      <w:r w:rsidR="002F6674" w:rsidRPr="0054771A">
        <w:rPr>
          <w:rFonts w:ascii="Times New Roman" w:eastAsia="Times New Roman" w:hAnsi="Times New Roman" w:cs="Times New Roman"/>
          <w:sz w:val="24"/>
          <w:szCs w:val="24"/>
        </w:rPr>
        <w:t>wild-type (WT)</w:t>
      </w:r>
      <w:r w:rsidRPr="0054771A">
        <w:rPr>
          <w:rFonts w:ascii="Times New Roman" w:eastAsia="Times New Roman" w:hAnsi="Times New Roman" w:cs="Times New Roman"/>
          <w:sz w:val="24"/>
          <w:szCs w:val="24"/>
        </w:rPr>
        <w:t xml:space="preserve"> pseudovirus. A codon-optimiz</w:t>
      </w:r>
      <w:r w:rsidR="002F6674" w:rsidRPr="0054771A">
        <w:rPr>
          <w:rFonts w:ascii="Times New Roman" w:eastAsia="Times New Roman" w:hAnsi="Times New Roman" w:cs="Times New Roman"/>
          <w:sz w:val="24"/>
          <w:szCs w:val="24"/>
        </w:rPr>
        <w:t>ed spike gene used to make the D</w:t>
      </w:r>
      <w:r w:rsidRPr="0054771A">
        <w:rPr>
          <w:rFonts w:ascii="Times New Roman" w:eastAsia="Times New Roman" w:hAnsi="Times New Roman" w:cs="Times New Roman"/>
          <w:sz w:val="24"/>
          <w:szCs w:val="24"/>
        </w:rPr>
        <w:t xml:space="preserve">elta (B.1.617.2) pseudovirus had the following mutations on the </w:t>
      </w:r>
      <w:r w:rsidR="002F6674" w:rsidRPr="0054771A">
        <w:rPr>
          <w:rFonts w:ascii="Times New Roman" w:eastAsia="Times New Roman" w:hAnsi="Times New Roman" w:cs="Times New Roman"/>
          <w:sz w:val="24"/>
          <w:szCs w:val="24"/>
        </w:rPr>
        <w:t>WT</w:t>
      </w:r>
      <w:r w:rsidRPr="0054771A">
        <w:rPr>
          <w:rFonts w:ascii="Times New Roman" w:eastAsia="Times New Roman" w:hAnsi="Times New Roman" w:cs="Times New Roman"/>
          <w:sz w:val="24"/>
          <w:szCs w:val="24"/>
        </w:rPr>
        <w:t xml:space="preserve"> backbone: T19R, G142D, E156 deletion, F157 deletion, R158G, L452R, T478K, D614G, P681R, and D950N. </w:t>
      </w:r>
      <w:r w:rsidR="002A273D" w:rsidRPr="0054771A">
        <w:rPr>
          <w:rFonts w:ascii="Times New Roman" w:eastAsia="Times New Roman" w:hAnsi="Times New Roman" w:cs="Times New Roman"/>
          <w:sz w:val="24"/>
          <w:szCs w:val="24"/>
        </w:rPr>
        <w:t>This neutralization assay has been previously described</w:t>
      </w:r>
      <w:r w:rsidR="002A273D" w:rsidRPr="0054771A">
        <w:rPr>
          <w:rFonts w:ascii="Times New Roman" w:eastAsia="Times New Roman" w:hAnsi="Times New Roman" w:cs="Times New Roman"/>
          <w:sz w:val="24"/>
          <w:szCs w:val="24"/>
        </w:rPr>
        <w:fldChar w:fldCharType="begin">
          <w:fldData xml:space="preserve">PEVuZE5vdGU+PENpdGU+PEF1dGhvcj5MdXN2YXJnaGk8L0F1dGhvcj48WWVhcj4yMDIxPC9ZZWFy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</w:fldData>
        </w:fldChar>
      </w:r>
      <w:r w:rsidR="00AA757B" w:rsidRPr="0054771A">
        <w:rPr>
          <w:rFonts w:ascii="Times New Roman" w:eastAsia="Times New Roman" w:hAnsi="Times New Roman" w:cs="Times New Roman"/>
          <w:sz w:val="24"/>
          <w:szCs w:val="24"/>
        </w:rPr>
        <w:instrText xml:space="preserve"> ADDIN EN.CITE </w:instrText>
      </w:r>
      <w:r w:rsidR="00AA757B" w:rsidRPr="0054771A">
        <w:rPr>
          <w:rFonts w:ascii="Times New Roman" w:eastAsia="Times New Roman" w:hAnsi="Times New Roman" w:cs="Times New Roman"/>
          <w:sz w:val="24"/>
          <w:szCs w:val="24"/>
        </w:rPr>
        <w:fldChar w:fldCharType="begin">
          <w:fldData xml:space="preserve">PEVuZE5vdGU+PENpdGU+PEF1dGhvcj5MdXN2YXJnaGk8L0F1dGhvcj48WWVhcj4yMDIxPC9ZZWFy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</w:fldData>
        </w:fldChar>
      </w:r>
      <w:r w:rsidR="00AA757B" w:rsidRPr="0054771A">
        <w:rPr>
          <w:rFonts w:ascii="Times New Roman" w:eastAsia="Times New Roman" w:hAnsi="Times New Roman" w:cs="Times New Roman"/>
          <w:sz w:val="24"/>
          <w:szCs w:val="24"/>
        </w:rPr>
        <w:instrText xml:space="preserve"> ADDIN EN.CITE.DATA </w:instrText>
      </w:r>
      <w:r w:rsidR="00AA757B" w:rsidRPr="0054771A">
        <w:rPr>
          <w:rFonts w:ascii="Times New Roman" w:eastAsia="Times New Roman" w:hAnsi="Times New Roman" w:cs="Times New Roman"/>
          <w:sz w:val="24"/>
          <w:szCs w:val="24"/>
        </w:rPr>
      </w:r>
      <w:r w:rsidR="00AA757B" w:rsidRPr="0054771A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2A273D" w:rsidRPr="0054771A">
        <w:rPr>
          <w:rFonts w:ascii="Times New Roman" w:eastAsia="Times New Roman" w:hAnsi="Times New Roman" w:cs="Times New Roman"/>
          <w:sz w:val="24"/>
          <w:szCs w:val="24"/>
        </w:rPr>
      </w:r>
      <w:r w:rsidR="002A273D" w:rsidRPr="0054771A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AA757B" w:rsidRPr="0054771A">
        <w:rPr>
          <w:rFonts w:ascii="Times New Roman" w:eastAsia="Times New Roman" w:hAnsi="Times New Roman" w:cs="Times New Roman"/>
          <w:noProof/>
          <w:sz w:val="24"/>
          <w:szCs w:val="24"/>
          <w:vertAlign w:val="superscript"/>
        </w:rPr>
        <w:t>8,9</w:t>
      </w:r>
      <w:r w:rsidR="002A273D" w:rsidRPr="0054771A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2A273D" w:rsidRPr="0054771A">
        <w:rPr>
          <w:rFonts w:ascii="Times New Roman" w:eastAsia="Times New Roman" w:hAnsi="Times New Roman" w:cs="Times New Roman"/>
          <w:sz w:val="24"/>
          <w:szCs w:val="24"/>
        </w:rPr>
        <w:t>, b</w:t>
      </w:r>
      <w:r w:rsidRPr="0054771A">
        <w:rPr>
          <w:rFonts w:ascii="Times New Roman" w:eastAsia="Times New Roman" w:hAnsi="Times New Roman" w:cs="Times New Roman"/>
          <w:sz w:val="24"/>
          <w:szCs w:val="24"/>
        </w:rPr>
        <w:t>riefly, 5μg of pCMVΔR8.2, 5μg of pHR’CMVLuc and 0.5μg of S expression plasmids were co-transfected in 293T cells. Pseudovirus supernatants were collected approximately 48 hours post-transfection, filtered through a 0.45 μm low protein binding filter, and used immediately or stored at -80</w:t>
      </w:r>
      <w:r w:rsidRPr="0054771A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o</w:t>
      </w:r>
      <w:r w:rsidRPr="0054771A">
        <w:rPr>
          <w:rFonts w:ascii="Times New Roman" w:eastAsia="Times New Roman" w:hAnsi="Times New Roman" w:cs="Times New Roman"/>
          <w:sz w:val="24"/>
          <w:szCs w:val="24"/>
        </w:rPr>
        <w:t>C. Pseudovirus titers were measured by infecting 293T-ACE2.TMPRSS2 cells, which stably express human angiotensin converting enzyme 2 (ACE2) and transmembrane serine protease 2 (TMPRSS2), for 48 hours prior to measuring luciferase activity (luciferase assay reagent, Promega, Madison, WI). Neutralization titers were calculated using a nonlinear regression curve fit (GraphPad Prism software Inc., La Jolla, CA) using 8-point dilution curves. The mean titer from at least two independent experiments each with intra-assay duplicates was reported as the final titer. Titers below the lowest serum dilution of 1:40 were treated as 20 for statistical analysis.</w:t>
      </w:r>
    </w:p>
    <w:p w:rsidR="00AA757B" w:rsidRPr="0054771A" w:rsidRDefault="00AA757B" w:rsidP="00AA757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A757B" w:rsidRPr="0054771A" w:rsidRDefault="00AA757B" w:rsidP="00AA757B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54771A">
        <w:rPr>
          <w:rFonts w:ascii="Times New Roman" w:eastAsia="Times New Roman" w:hAnsi="Times New Roman" w:cs="Times New Roman"/>
          <w:b/>
          <w:sz w:val="24"/>
          <w:szCs w:val="24"/>
        </w:rPr>
        <w:t>2. References</w:t>
      </w:r>
    </w:p>
    <w:p w:rsidR="00AA757B" w:rsidRPr="0054771A" w:rsidRDefault="00AA757B" w:rsidP="00AA757B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4771A">
        <w:rPr>
          <w:rFonts w:ascii="Times New Roman" w:eastAsia="Times New Roman" w:hAnsi="Times New Roman" w:cs="Times New Roman"/>
          <w:b/>
          <w:sz w:val="24"/>
          <w:szCs w:val="24"/>
        </w:rPr>
        <w:fldChar w:fldCharType="begin"/>
      </w:r>
      <w:r w:rsidRPr="0054771A">
        <w:rPr>
          <w:rFonts w:ascii="Times New Roman" w:eastAsia="Times New Roman" w:hAnsi="Times New Roman" w:cs="Times New Roman"/>
          <w:b/>
          <w:sz w:val="24"/>
          <w:szCs w:val="24"/>
        </w:rPr>
        <w:instrText xml:space="preserve"> ADDIN EN.REFLIST </w:instrText>
      </w:r>
      <w:r w:rsidRPr="0054771A">
        <w:rPr>
          <w:rFonts w:ascii="Times New Roman" w:eastAsia="Times New Roman" w:hAnsi="Times New Roman" w:cs="Times New Roman"/>
          <w:b/>
          <w:sz w:val="24"/>
          <w:szCs w:val="24"/>
        </w:rPr>
        <w:fldChar w:fldCharType="separate"/>
      </w:r>
      <w:r w:rsidRPr="0054771A">
        <w:rPr>
          <w:rFonts w:ascii="Times New Roman" w:hAnsi="Times New Roman" w:cs="Times New Roman"/>
          <w:sz w:val="24"/>
          <w:szCs w:val="24"/>
        </w:rPr>
        <w:t>1.</w:t>
      </w:r>
      <w:r w:rsidRPr="0054771A">
        <w:rPr>
          <w:rFonts w:ascii="Times New Roman" w:hAnsi="Times New Roman" w:cs="Times New Roman"/>
          <w:sz w:val="24"/>
          <w:szCs w:val="24"/>
        </w:rPr>
        <w:tab/>
        <w:t xml:space="preserve">Wrapp D, Wang N, Corbett KS, et al. Cryo-EM structure of the 2019-nCoV spike in the prefusion conformation. </w:t>
      </w:r>
      <w:r w:rsidRPr="0054771A">
        <w:rPr>
          <w:rFonts w:ascii="Times New Roman" w:hAnsi="Times New Roman" w:cs="Times New Roman"/>
          <w:i/>
          <w:sz w:val="24"/>
          <w:szCs w:val="24"/>
        </w:rPr>
        <w:t xml:space="preserve">Science. </w:t>
      </w:r>
      <w:r w:rsidRPr="0054771A">
        <w:rPr>
          <w:rFonts w:ascii="Times New Roman" w:hAnsi="Times New Roman" w:cs="Times New Roman"/>
          <w:sz w:val="24"/>
          <w:szCs w:val="24"/>
        </w:rPr>
        <w:t>2020;367(6483):1260-1263.</w:t>
      </w:r>
    </w:p>
    <w:p w:rsidR="00AA757B" w:rsidRPr="0054771A" w:rsidRDefault="00AA757B" w:rsidP="00AA757B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4771A">
        <w:rPr>
          <w:rFonts w:ascii="Times New Roman" w:hAnsi="Times New Roman" w:cs="Times New Roman"/>
          <w:sz w:val="24"/>
          <w:szCs w:val="24"/>
        </w:rPr>
        <w:t>2.</w:t>
      </w:r>
      <w:r w:rsidRPr="0054771A">
        <w:rPr>
          <w:rFonts w:ascii="Times New Roman" w:hAnsi="Times New Roman" w:cs="Times New Roman"/>
          <w:sz w:val="24"/>
          <w:szCs w:val="24"/>
        </w:rPr>
        <w:tab/>
        <w:t xml:space="preserve">Esposito D, Mehalko J, Drew M, et al. Optimizing high-yield production of SARS-CoV-2 soluble spike trimers for serology assays. </w:t>
      </w:r>
      <w:r w:rsidRPr="0054771A">
        <w:rPr>
          <w:rFonts w:ascii="Times New Roman" w:hAnsi="Times New Roman" w:cs="Times New Roman"/>
          <w:i/>
          <w:sz w:val="24"/>
          <w:szCs w:val="24"/>
        </w:rPr>
        <w:t xml:space="preserve">Protein Expr Purif. </w:t>
      </w:r>
      <w:r w:rsidRPr="0054771A">
        <w:rPr>
          <w:rFonts w:ascii="Times New Roman" w:hAnsi="Times New Roman" w:cs="Times New Roman"/>
          <w:sz w:val="24"/>
          <w:szCs w:val="24"/>
        </w:rPr>
        <w:t>2020;174:105686.</w:t>
      </w:r>
    </w:p>
    <w:p w:rsidR="00AA757B" w:rsidRPr="0054771A" w:rsidRDefault="00AA757B" w:rsidP="00AA757B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4771A">
        <w:rPr>
          <w:rFonts w:ascii="Times New Roman" w:hAnsi="Times New Roman" w:cs="Times New Roman"/>
          <w:sz w:val="24"/>
          <w:szCs w:val="24"/>
        </w:rPr>
        <w:t>3.</w:t>
      </w:r>
      <w:r w:rsidRPr="0054771A">
        <w:rPr>
          <w:rFonts w:ascii="Times New Roman" w:hAnsi="Times New Roman" w:cs="Times New Roman"/>
          <w:sz w:val="24"/>
          <w:szCs w:val="24"/>
        </w:rPr>
        <w:tab/>
        <w:t xml:space="preserve">Hicks J, Klumpp-Thomas C, Kalish H, et al. Serologic Cross-Reactivity of SARS-CoV-2 with Endemic and Seasonal Betacoronaviruses. </w:t>
      </w:r>
      <w:r w:rsidRPr="0054771A">
        <w:rPr>
          <w:rFonts w:ascii="Times New Roman" w:hAnsi="Times New Roman" w:cs="Times New Roman"/>
          <w:i/>
          <w:sz w:val="24"/>
          <w:szCs w:val="24"/>
        </w:rPr>
        <w:t xml:space="preserve">J Clin Immunol. </w:t>
      </w:r>
      <w:r w:rsidRPr="0054771A">
        <w:rPr>
          <w:rFonts w:ascii="Times New Roman" w:hAnsi="Times New Roman" w:cs="Times New Roman"/>
          <w:sz w:val="24"/>
          <w:szCs w:val="24"/>
        </w:rPr>
        <w:t>2021;41(5):906-913.</w:t>
      </w:r>
    </w:p>
    <w:p w:rsidR="00AA757B" w:rsidRPr="0054771A" w:rsidRDefault="00AA757B" w:rsidP="00AA757B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4771A">
        <w:rPr>
          <w:rFonts w:ascii="Times New Roman" w:hAnsi="Times New Roman" w:cs="Times New Roman"/>
          <w:sz w:val="24"/>
          <w:szCs w:val="24"/>
        </w:rPr>
        <w:lastRenderedPageBreak/>
        <w:t>4.</w:t>
      </w:r>
      <w:r w:rsidRPr="0054771A">
        <w:rPr>
          <w:rFonts w:ascii="Times New Roman" w:hAnsi="Times New Roman" w:cs="Times New Roman"/>
          <w:sz w:val="24"/>
          <w:szCs w:val="24"/>
        </w:rPr>
        <w:tab/>
        <w:t xml:space="preserve">Laing ED, Sterling SL, Richard SA, et al. Antigen-based multiplex strategies to discriminate SARS-CoV-2 natural and vaccine induced immunity from seasonal human coronavirus humoral responses. </w:t>
      </w:r>
      <w:r w:rsidRPr="0054771A">
        <w:rPr>
          <w:rFonts w:ascii="Times New Roman" w:hAnsi="Times New Roman" w:cs="Times New Roman"/>
          <w:i/>
          <w:sz w:val="24"/>
          <w:szCs w:val="24"/>
        </w:rPr>
        <w:t xml:space="preserve">medRxiv. </w:t>
      </w:r>
      <w:r w:rsidRPr="0054771A">
        <w:rPr>
          <w:rFonts w:ascii="Times New Roman" w:hAnsi="Times New Roman" w:cs="Times New Roman"/>
          <w:sz w:val="24"/>
          <w:szCs w:val="24"/>
        </w:rPr>
        <w:t>2021.</w:t>
      </w:r>
    </w:p>
    <w:p w:rsidR="00AA757B" w:rsidRPr="0054771A" w:rsidRDefault="00AA757B" w:rsidP="00AA757B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4771A">
        <w:rPr>
          <w:rFonts w:ascii="Times New Roman" w:hAnsi="Times New Roman" w:cs="Times New Roman"/>
          <w:sz w:val="24"/>
          <w:szCs w:val="24"/>
        </w:rPr>
        <w:t>5.</w:t>
      </w:r>
      <w:r w:rsidRPr="0054771A">
        <w:rPr>
          <w:rFonts w:ascii="Times New Roman" w:hAnsi="Times New Roman" w:cs="Times New Roman"/>
          <w:sz w:val="24"/>
          <w:szCs w:val="24"/>
        </w:rPr>
        <w:tab/>
        <w:t xml:space="preserve">Laing ED, Epsi NJ, Richard SA, et al. SARS-CoV-2 antibodies remain detectable 12 months after infection and antibody magnitude is associated with age and COVID-19 severity. </w:t>
      </w:r>
      <w:r w:rsidRPr="0054771A">
        <w:rPr>
          <w:rFonts w:ascii="Times New Roman" w:hAnsi="Times New Roman" w:cs="Times New Roman"/>
          <w:i/>
          <w:sz w:val="24"/>
          <w:szCs w:val="24"/>
        </w:rPr>
        <w:t xml:space="preserve">medRxiv. </w:t>
      </w:r>
      <w:r w:rsidRPr="0054771A">
        <w:rPr>
          <w:rFonts w:ascii="Times New Roman" w:hAnsi="Times New Roman" w:cs="Times New Roman"/>
          <w:sz w:val="24"/>
          <w:szCs w:val="24"/>
        </w:rPr>
        <w:t>2021:2021.2004.2027.21256207.</w:t>
      </w:r>
    </w:p>
    <w:p w:rsidR="00AA757B" w:rsidRPr="0054771A" w:rsidRDefault="00AA757B" w:rsidP="00AA757B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4771A">
        <w:rPr>
          <w:rFonts w:ascii="Times New Roman" w:hAnsi="Times New Roman" w:cs="Times New Roman"/>
          <w:sz w:val="24"/>
          <w:szCs w:val="24"/>
        </w:rPr>
        <w:t>6.</w:t>
      </w:r>
      <w:r w:rsidRPr="0054771A">
        <w:rPr>
          <w:rFonts w:ascii="Times New Roman" w:hAnsi="Times New Roman" w:cs="Times New Roman"/>
          <w:sz w:val="24"/>
          <w:szCs w:val="24"/>
        </w:rPr>
        <w:tab/>
        <w:t xml:space="preserve">Clifton GT, Pati R, Krammer F, et al. SARS-CoV-2 Infection Risk Among Active Duty Military Members Deployed to a Field Hospital - New York City, April 2020. </w:t>
      </w:r>
      <w:r w:rsidRPr="0054771A">
        <w:rPr>
          <w:rFonts w:ascii="Times New Roman" w:hAnsi="Times New Roman" w:cs="Times New Roman"/>
          <w:i/>
          <w:sz w:val="24"/>
          <w:szCs w:val="24"/>
        </w:rPr>
        <w:t xml:space="preserve">MMWR Morb Mortal Wkly Rep. </w:t>
      </w:r>
      <w:r w:rsidRPr="0054771A">
        <w:rPr>
          <w:rFonts w:ascii="Times New Roman" w:hAnsi="Times New Roman" w:cs="Times New Roman"/>
          <w:sz w:val="24"/>
          <w:szCs w:val="24"/>
        </w:rPr>
        <w:t>2021;70(9):308-311.</w:t>
      </w:r>
    </w:p>
    <w:p w:rsidR="00AA757B" w:rsidRPr="0054771A" w:rsidRDefault="00AA757B" w:rsidP="00AA757B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4771A">
        <w:rPr>
          <w:rFonts w:ascii="Times New Roman" w:hAnsi="Times New Roman" w:cs="Times New Roman"/>
          <w:sz w:val="24"/>
          <w:szCs w:val="24"/>
        </w:rPr>
        <w:t>7.</w:t>
      </w:r>
      <w:r w:rsidRPr="0054771A">
        <w:rPr>
          <w:rFonts w:ascii="Times New Roman" w:hAnsi="Times New Roman" w:cs="Times New Roman"/>
          <w:sz w:val="24"/>
          <w:szCs w:val="24"/>
        </w:rPr>
        <w:tab/>
        <w:t xml:space="preserve">Ramos I, Goforth C, Soares-Schanoski A, et al. Antibody Responses to SARS-CoV-2 Following an Outbreak Among Marine Recruits With Asymptomatic or Mild Infection. </w:t>
      </w:r>
      <w:r w:rsidRPr="0054771A">
        <w:rPr>
          <w:rFonts w:ascii="Times New Roman" w:hAnsi="Times New Roman" w:cs="Times New Roman"/>
          <w:i/>
          <w:sz w:val="24"/>
          <w:szCs w:val="24"/>
        </w:rPr>
        <w:t xml:space="preserve">Front Immunol. </w:t>
      </w:r>
      <w:r w:rsidRPr="0054771A">
        <w:rPr>
          <w:rFonts w:ascii="Times New Roman" w:hAnsi="Times New Roman" w:cs="Times New Roman"/>
          <w:sz w:val="24"/>
          <w:szCs w:val="24"/>
        </w:rPr>
        <w:t>2021;12:681586.</w:t>
      </w:r>
    </w:p>
    <w:p w:rsidR="00AA757B" w:rsidRPr="0054771A" w:rsidRDefault="00AA757B" w:rsidP="00AA757B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4771A">
        <w:rPr>
          <w:rFonts w:ascii="Times New Roman" w:hAnsi="Times New Roman" w:cs="Times New Roman"/>
          <w:sz w:val="24"/>
          <w:szCs w:val="24"/>
        </w:rPr>
        <w:t>8.</w:t>
      </w:r>
      <w:r w:rsidRPr="0054771A">
        <w:rPr>
          <w:rFonts w:ascii="Times New Roman" w:hAnsi="Times New Roman" w:cs="Times New Roman"/>
          <w:sz w:val="24"/>
          <w:szCs w:val="24"/>
        </w:rPr>
        <w:tab/>
        <w:t xml:space="preserve">Lusvarghi S, Wang W, Herrup R, et al. Key substitutions in the spike protein of SARS-CoV-2 variants can predict resistance to monoclonal antibodies, but other substitutions can modify the effects. </w:t>
      </w:r>
      <w:r w:rsidRPr="0054771A">
        <w:rPr>
          <w:rFonts w:ascii="Times New Roman" w:hAnsi="Times New Roman" w:cs="Times New Roman"/>
          <w:i/>
          <w:sz w:val="24"/>
          <w:szCs w:val="24"/>
        </w:rPr>
        <w:t xml:space="preserve">bioRxiv. </w:t>
      </w:r>
      <w:r w:rsidRPr="0054771A">
        <w:rPr>
          <w:rFonts w:ascii="Times New Roman" w:hAnsi="Times New Roman" w:cs="Times New Roman"/>
          <w:sz w:val="24"/>
          <w:szCs w:val="24"/>
        </w:rPr>
        <w:t>2021:2021.2007.2016.452748.</w:t>
      </w:r>
    </w:p>
    <w:p w:rsidR="00AA757B" w:rsidRPr="0054771A" w:rsidRDefault="00AA757B" w:rsidP="00AA757B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4771A">
        <w:rPr>
          <w:rFonts w:ascii="Times New Roman" w:hAnsi="Times New Roman" w:cs="Times New Roman"/>
          <w:sz w:val="24"/>
          <w:szCs w:val="24"/>
        </w:rPr>
        <w:t>9.</w:t>
      </w:r>
      <w:r w:rsidRPr="0054771A">
        <w:rPr>
          <w:rFonts w:ascii="Times New Roman" w:hAnsi="Times New Roman" w:cs="Times New Roman"/>
          <w:sz w:val="24"/>
          <w:szCs w:val="24"/>
        </w:rPr>
        <w:tab/>
        <w:t xml:space="preserve">Neerukonda SN, Vassell R, Herrup R, et al. Establishment of a well-characterized SARS-CoV-2 lentiviral pseudovirus neutralization assay using 293T cells with stable expression of ACE2 and TMPRSS2. </w:t>
      </w:r>
      <w:r w:rsidRPr="0054771A">
        <w:rPr>
          <w:rFonts w:ascii="Times New Roman" w:hAnsi="Times New Roman" w:cs="Times New Roman"/>
          <w:i/>
          <w:sz w:val="24"/>
          <w:szCs w:val="24"/>
        </w:rPr>
        <w:t xml:space="preserve">PLoS One. </w:t>
      </w:r>
      <w:r w:rsidRPr="0054771A">
        <w:rPr>
          <w:rFonts w:ascii="Times New Roman" w:hAnsi="Times New Roman" w:cs="Times New Roman"/>
          <w:sz w:val="24"/>
          <w:szCs w:val="24"/>
        </w:rPr>
        <w:t>2021;16(3):e0248348.</w:t>
      </w:r>
    </w:p>
    <w:p w:rsidR="0054771A" w:rsidRDefault="00AA757B" w:rsidP="0054771A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54771A">
        <w:rPr>
          <w:rFonts w:ascii="Times New Roman" w:eastAsia="Times New Roman" w:hAnsi="Times New Roman" w:cs="Times New Roman"/>
          <w:b/>
          <w:sz w:val="24"/>
          <w:szCs w:val="24"/>
        </w:rPr>
        <w:fldChar w:fldCharType="end"/>
      </w:r>
    </w:p>
    <w:p w:rsidR="00263378" w:rsidRPr="0054771A" w:rsidRDefault="00AA757B" w:rsidP="0054771A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54771A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6527BD" w:rsidRPr="0054771A">
        <w:rPr>
          <w:rFonts w:ascii="Times New Roman" w:eastAsia="Times New Roman" w:hAnsi="Times New Roman" w:cs="Times New Roman"/>
          <w:b/>
          <w:sz w:val="24"/>
          <w:szCs w:val="24"/>
        </w:rPr>
        <w:t>. eF</w:t>
      </w:r>
      <w:r w:rsidR="00B0295A" w:rsidRPr="0054771A">
        <w:rPr>
          <w:rFonts w:ascii="Times New Roman" w:eastAsia="Times New Roman" w:hAnsi="Times New Roman" w:cs="Times New Roman"/>
          <w:b/>
          <w:sz w:val="24"/>
          <w:szCs w:val="24"/>
        </w:rPr>
        <w:t>igure</w:t>
      </w:r>
      <w:r w:rsidR="00C54A42" w:rsidRPr="0054771A">
        <w:rPr>
          <w:rFonts w:ascii="Times New Roman" w:eastAsia="Times New Roman" w:hAnsi="Times New Roman" w:cs="Times New Roman"/>
          <w:b/>
          <w:sz w:val="24"/>
          <w:szCs w:val="24"/>
        </w:rPr>
        <w:t>s</w:t>
      </w:r>
    </w:p>
    <w:p w:rsidR="00B0295A" w:rsidRPr="0054771A" w:rsidRDefault="006527BD" w:rsidP="00B0295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4771A">
        <w:rPr>
          <w:rFonts w:ascii="Times New Roman" w:eastAsia="Times New Roman" w:hAnsi="Times New Roman" w:cs="Times New Roman"/>
          <w:b/>
          <w:sz w:val="24"/>
          <w:szCs w:val="24"/>
        </w:rPr>
        <w:t>eF</w:t>
      </w:r>
      <w:r w:rsidR="00B0295A" w:rsidRPr="0054771A">
        <w:rPr>
          <w:rFonts w:ascii="Times New Roman" w:eastAsia="Times New Roman" w:hAnsi="Times New Roman" w:cs="Times New Roman"/>
          <w:b/>
          <w:sz w:val="24"/>
          <w:szCs w:val="24"/>
        </w:rPr>
        <w:t>igure</w:t>
      </w:r>
      <w:r w:rsidRPr="0054771A">
        <w:rPr>
          <w:rFonts w:ascii="Times New Roman" w:eastAsia="Times New Roman" w:hAnsi="Times New Roman" w:cs="Times New Roman"/>
          <w:b/>
          <w:sz w:val="24"/>
          <w:szCs w:val="24"/>
        </w:rPr>
        <w:t xml:space="preserve"> 1. </w:t>
      </w:r>
      <w:r w:rsidR="000C4A50" w:rsidRPr="0054771A">
        <w:rPr>
          <w:rFonts w:ascii="Times New Roman" w:eastAsia="Times New Roman" w:hAnsi="Times New Roman" w:cs="Times New Roman"/>
          <w:b/>
          <w:sz w:val="24"/>
          <w:szCs w:val="24"/>
        </w:rPr>
        <w:t xml:space="preserve">Comparison of the PASS internal reference standard (IR-std) to the NCI FNL U.S. serology national standard (US-std). </w:t>
      </w:r>
      <w:r w:rsidR="00B0295A" w:rsidRPr="0054771A">
        <w:rPr>
          <w:rFonts w:ascii="Times New Roman" w:eastAsia="Times New Roman" w:hAnsi="Times New Roman" w:cs="Times New Roman"/>
          <w:b/>
          <w:sz w:val="24"/>
          <w:szCs w:val="24"/>
        </w:rPr>
        <w:br/>
      </w:r>
    </w:p>
    <w:p w:rsidR="00263378" w:rsidRPr="0054771A" w:rsidRDefault="00C54A42" w:rsidP="00C54A42">
      <w:pPr>
        <w:pStyle w:val="ListParagraph"/>
        <w:numPr>
          <w:ilvl w:val="0"/>
          <w:numId w:val="2"/>
        </w:numPr>
        <w:spacing w:line="240" w:lineRule="auto"/>
        <w:ind w:hanging="108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4771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54771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54771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54771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54771A">
        <w:rPr>
          <w:rFonts w:ascii="Times New Roman" w:eastAsia="Times New Roman" w:hAnsi="Times New Roman" w:cs="Times New Roman"/>
          <w:b/>
          <w:sz w:val="24"/>
          <w:szCs w:val="24"/>
        </w:rPr>
        <w:tab/>
        <w:t>B.</w:t>
      </w:r>
      <w:r w:rsidR="00B0295A" w:rsidRPr="0054771A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263378" w:rsidRPr="0054771A" w:rsidRDefault="00B0295A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4771A">
        <w:rPr>
          <w:rFonts w:ascii="Times New Roman" w:eastAsia="Times New Roman" w:hAnsi="Times New Roman" w:cs="Times New Roman"/>
          <w:b/>
          <w:noProof/>
          <w:sz w:val="24"/>
          <w:szCs w:val="24"/>
          <w:lang w:val="en-US"/>
        </w:rPr>
        <w:drawing>
          <wp:inline distT="0" distB="0" distL="0" distR="0">
            <wp:extent cx="2843213" cy="1885646"/>
            <wp:effectExtent l="0" t="0" r="0" b="63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339" cy="1889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4A42" w:rsidRPr="0054771A">
        <w:rPr>
          <w:rFonts w:ascii="Times New Roman" w:eastAsia="Times New Roman" w:hAnsi="Times New Roman" w:cs="Times New Roman"/>
          <w:b/>
          <w:noProof/>
          <w:sz w:val="24"/>
          <w:szCs w:val="24"/>
          <w:lang w:val="en-US"/>
        </w:rPr>
        <w:drawing>
          <wp:inline distT="0" distB="0" distL="0" distR="0">
            <wp:extent cx="2157412" cy="1880820"/>
            <wp:effectExtent l="0" t="0" r="0" b="571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2898" cy="1911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3378" w:rsidRPr="0054771A" w:rsidRDefault="005E617C" w:rsidP="00B0295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4771A"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r w:rsidR="006527BD" w:rsidRPr="0054771A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="006527BD" w:rsidRPr="0054771A">
        <w:rPr>
          <w:rFonts w:ascii="Times New Roman" w:eastAsia="Times New Roman" w:hAnsi="Times New Roman" w:cs="Times New Roman"/>
          <w:sz w:val="24"/>
          <w:szCs w:val="24"/>
        </w:rPr>
        <w:t xml:space="preserve"> C</w:t>
      </w:r>
      <w:r w:rsidR="000C4A50" w:rsidRPr="0054771A">
        <w:rPr>
          <w:rFonts w:ascii="Times New Roman" w:eastAsia="Times New Roman" w:hAnsi="Times New Roman" w:cs="Times New Roman"/>
          <w:sz w:val="24"/>
          <w:szCs w:val="24"/>
        </w:rPr>
        <w:t xml:space="preserve">omparison </w:t>
      </w:r>
      <w:r w:rsidR="006527BD" w:rsidRPr="0054771A">
        <w:rPr>
          <w:rFonts w:ascii="Times New Roman" w:eastAsia="Times New Roman" w:hAnsi="Times New Roman" w:cs="Times New Roman"/>
          <w:sz w:val="24"/>
          <w:szCs w:val="24"/>
        </w:rPr>
        <w:t xml:space="preserve">of the PASS internal reference standard (IR-std) </w:t>
      </w:r>
      <w:r w:rsidR="000C4A50" w:rsidRPr="0054771A">
        <w:rPr>
          <w:rFonts w:ascii="Times New Roman" w:eastAsia="Times New Roman" w:hAnsi="Times New Roman" w:cs="Times New Roman"/>
          <w:sz w:val="24"/>
          <w:szCs w:val="24"/>
        </w:rPr>
        <w:t xml:space="preserve">curve </w:t>
      </w:r>
      <w:r w:rsidR="006527BD" w:rsidRPr="0054771A">
        <w:rPr>
          <w:rFonts w:ascii="Times New Roman" w:eastAsia="Times New Roman" w:hAnsi="Times New Roman" w:cs="Times New Roman"/>
          <w:sz w:val="24"/>
          <w:szCs w:val="24"/>
        </w:rPr>
        <w:t>to the NCI FNL U.S. serology national standard (US-std)</w:t>
      </w:r>
      <w:r w:rsidR="00B0295A" w:rsidRPr="0054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C4A50" w:rsidRPr="0054771A">
        <w:rPr>
          <w:rFonts w:ascii="Times New Roman" w:eastAsia="Times New Roman" w:hAnsi="Times New Roman" w:cs="Times New Roman"/>
          <w:sz w:val="24"/>
          <w:szCs w:val="24"/>
        </w:rPr>
        <w:t xml:space="preserve">curve </w:t>
      </w:r>
      <w:r w:rsidR="00B0295A" w:rsidRPr="0054771A">
        <w:rPr>
          <w:rFonts w:ascii="Times New Roman" w:eastAsia="Times New Roman" w:hAnsi="Times New Roman" w:cs="Times New Roman"/>
          <w:sz w:val="24"/>
          <w:szCs w:val="24"/>
        </w:rPr>
        <w:t>for SARS-CoV-2 spike protein reactive immunoglobulin G (IgG)</w:t>
      </w:r>
      <w:r w:rsidR="00C54A42" w:rsidRPr="0054771A">
        <w:rPr>
          <w:rFonts w:ascii="Times New Roman" w:eastAsia="Times New Roman" w:hAnsi="Times New Roman" w:cs="Times New Roman"/>
          <w:sz w:val="24"/>
          <w:szCs w:val="24"/>
        </w:rPr>
        <w:t xml:space="preserve">; MFI, median fluorescence intensity; BAU, binding antibody units; curves with dashed lines represent the mean and error bars of independent experiments, </w:t>
      </w:r>
      <w:r w:rsidR="000C4A50" w:rsidRPr="0054771A">
        <w:rPr>
          <w:rFonts w:ascii="Times New Roman" w:eastAsia="Times New Roman" w:hAnsi="Times New Roman" w:cs="Times New Roman"/>
          <w:sz w:val="24"/>
          <w:szCs w:val="24"/>
        </w:rPr>
        <w:t>axes are log10-scale,</w:t>
      </w:r>
      <w:r w:rsidR="00C54A42" w:rsidRPr="0054771A">
        <w:rPr>
          <w:rFonts w:ascii="Times New Roman" w:eastAsia="Times New Roman" w:hAnsi="Times New Roman" w:cs="Times New Roman"/>
          <w:sz w:val="24"/>
          <w:szCs w:val="24"/>
        </w:rPr>
        <w:t>representative of four independent experiments.</w:t>
      </w:r>
      <w:r w:rsidR="00C54A42" w:rsidRPr="0054771A">
        <w:rPr>
          <w:rFonts w:ascii="Times New Roman" w:hAnsi="Times New Roman" w:cs="Times New Roman"/>
          <w:sz w:val="24"/>
          <w:szCs w:val="24"/>
        </w:rPr>
        <w:t xml:space="preserve"> </w:t>
      </w:r>
      <w:r w:rsidR="006527BD" w:rsidRPr="0054771A">
        <w:rPr>
          <w:rFonts w:ascii="Times New Roman" w:eastAsia="Times New Roman" w:hAnsi="Times New Roman" w:cs="Times New Roman"/>
          <w:b/>
          <w:sz w:val="24"/>
          <w:szCs w:val="24"/>
        </w:rPr>
        <w:t>B)</w:t>
      </w:r>
      <w:r w:rsidR="006527BD" w:rsidRPr="0054771A">
        <w:rPr>
          <w:rFonts w:ascii="Times New Roman" w:eastAsia="Times New Roman" w:hAnsi="Times New Roman" w:cs="Times New Roman"/>
          <w:sz w:val="24"/>
          <w:szCs w:val="24"/>
        </w:rPr>
        <w:t xml:space="preserve"> Correlation between </w:t>
      </w:r>
      <w:r w:rsidR="002F6674" w:rsidRPr="0054771A">
        <w:rPr>
          <w:rFonts w:ascii="Times New Roman" w:eastAsia="Times New Roman" w:hAnsi="Times New Roman" w:cs="Times New Roman"/>
          <w:sz w:val="24"/>
          <w:szCs w:val="24"/>
        </w:rPr>
        <w:t>spike IgG BAU/mL interpolated from the IR-std or the</w:t>
      </w:r>
      <w:r w:rsidR="006527BD" w:rsidRPr="0054771A">
        <w:rPr>
          <w:rFonts w:ascii="Times New Roman" w:eastAsia="Times New Roman" w:hAnsi="Times New Roman" w:cs="Times New Roman"/>
          <w:sz w:val="24"/>
          <w:szCs w:val="24"/>
        </w:rPr>
        <w:t xml:space="preserve"> US-std</w:t>
      </w:r>
      <w:r w:rsidR="002F6674" w:rsidRPr="0054771A">
        <w:rPr>
          <w:rFonts w:ascii="Times New Roman" w:eastAsia="Times New Roman" w:hAnsi="Times New Roman" w:cs="Times New Roman"/>
          <w:sz w:val="24"/>
          <w:szCs w:val="24"/>
        </w:rPr>
        <w:t>;</w:t>
      </w:r>
      <w:r w:rsidR="00C54A42" w:rsidRPr="0054771A">
        <w:rPr>
          <w:rFonts w:ascii="Times New Roman" w:eastAsia="Times New Roman" w:hAnsi="Times New Roman" w:cs="Times New Roman"/>
          <w:sz w:val="24"/>
          <w:szCs w:val="24"/>
        </w:rPr>
        <w:t xml:space="preserve"> n=76 serum samples, </w:t>
      </w:r>
      <w:r w:rsidR="002F6674" w:rsidRPr="0054771A">
        <w:rPr>
          <w:rFonts w:ascii="Times New Roman" w:eastAsia="Times New Roman" w:hAnsi="Times New Roman" w:cs="Times New Roman"/>
          <w:sz w:val="24"/>
          <w:szCs w:val="24"/>
        </w:rPr>
        <w:t xml:space="preserve">Spearman’s </w:t>
      </w:r>
      <w:r w:rsidR="00241ED3" w:rsidRPr="0054771A">
        <w:rPr>
          <w:rFonts w:ascii="Times New Roman" w:eastAsia="Times New Roman" w:hAnsi="Times New Roman" w:cs="Times New Roman"/>
          <w:sz w:val="24"/>
          <w:szCs w:val="24"/>
        </w:rPr>
        <w:t>rho (</w:t>
      </w:r>
      <w:r w:rsidR="002F6674" w:rsidRPr="0054771A">
        <w:rPr>
          <w:rFonts w:ascii="Times New Roman" w:eastAsia="Times New Roman" w:hAnsi="Times New Roman" w:cs="Times New Roman"/>
          <w:sz w:val="24"/>
          <w:szCs w:val="24"/>
        </w:rPr>
        <w:t>ρ</w:t>
      </w:r>
      <w:r w:rsidR="00241ED3" w:rsidRPr="0054771A">
        <w:rPr>
          <w:rFonts w:ascii="Times New Roman" w:eastAsia="Times New Roman" w:hAnsi="Times New Roman" w:cs="Times New Roman"/>
          <w:sz w:val="24"/>
          <w:szCs w:val="24"/>
        </w:rPr>
        <w:t xml:space="preserve">) = 0.99, </w:t>
      </w:r>
      <w:r w:rsidR="00C54A42" w:rsidRPr="0054771A">
        <w:rPr>
          <w:rFonts w:ascii="Times New Roman" w:eastAsia="Times New Roman" w:hAnsi="Times New Roman" w:cs="Times New Roman"/>
          <w:sz w:val="24"/>
          <w:szCs w:val="24"/>
        </w:rPr>
        <w:t xml:space="preserve">two-tailed </w:t>
      </w:r>
      <w:r w:rsidR="00C54A42" w:rsidRPr="0054771A">
        <w:rPr>
          <w:rFonts w:ascii="Times New Roman" w:eastAsia="Times New Roman" w:hAnsi="Times New Roman" w:cs="Times New Roman"/>
          <w:i/>
          <w:sz w:val="24"/>
          <w:szCs w:val="24"/>
        </w:rPr>
        <w:t xml:space="preserve">P </w:t>
      </w:r>
      <w:r w:rsidR="00C54A42" w:rsidRPr="0054771A">
        <w:rPr>
          <w:rFonts w:ascii="Times New Roman" w:eastAsia="Times New Roman" w:hAnsi="Times New Roman" w:cs="Times New Roman"/>
          <w:sz w:val="24"/>
          <w:szCs w:val="24"/>
        </w:rPr>
        <w:t>&lt; 0.001</w:t>
      </w:r>
      <w:r w:rsidR="002F6674" w:rsidRPr="0054771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A757B" w:rsidRPr="0054771A" w:rsidRDefault="00AA757B" w:rsidP="00B0295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A757B" w:rsidRPr="0054771A" w:rsidRDefault="00AA757B" w:rsidP="002F6674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63378" w:rsidRPr="0054771A" w:rsidRDefault="006527BD" w:rsidP="002F6674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4771A">
        <w:rPr>
          <w:rFonts w:ascii="Times New Roman" w:eastAsia="Times New Roman" w:hAnsi="Times New Roman" w:cs="Times New Roman"/>
          <w:b/>
          <w:sz w:val="24"/>
          <w:szCs w:val="24"/>
        </w:rPr>
        <w:t>eFigure 2.</w:t>
      </w:r>
      <w:r w:rsidR="002F6674" w:rsidRPr="0054771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41ED3" w:rsidRPr="0054771A">
        <w:rPr>
          <w:rFonts w:ascii="Times New Roman" w:eastAsia="Times New Roman" w:hAnsi="Times New Roman" w:cs="Times New Roman"/>
          <w:b/>
          <w:sz w:val="24"/>
          <w:szCs w:val="24"/>
        </w:rPr>
        <w:t>Correlation between spike IgG bAb and nAb titers against SARS-CoV-2 WT six months-post vaccination.</w:t>
      </w:r>
    </w:p>
    <w:p w:rsidR="00143596" w:rsidRPr="0054771A" w:rsidRDefault="00690874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54771A">
        <w:rPr>
          <w:rFonts w:ascii="Times New Roman" w:eastAsia="Times New Roman" w:hAnsi="Times New Roman" w:cs="Times New Roman"/>
          <w:b/>
          <w:noProof/>
          <w:sz w:val="24"/>
          <w:szCs w:val="24"/>
          <w:lang w:val="en-US"/>
        </w:rPr>
        <w:drawing>
          <wp:inline distT="0" distB="0" distL="0" distR="0">
            <wp:extent cx="2851263" cy="1950142"/>
            <wp:effectExtent l="0" t="0" r="635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540" cy="196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0874" w:rsidRPr="0054771A" w:rsidRDefault="00241ED3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54771A">
        <w:rPr>
          <w:rFonts w:ascii="Times New Roman" w:eastAsia="Times New Roman" w:hAnsi="Times New Roman" w:cs="Times New Roman"/>
          <w:sz w:val="24"/>
          <w:szCs w:val="24"/>
        </w:rPr>
        <w:t>Six months post-vaccination serum antibodies were evaluated for correlation between spike IgG bAb, and nAb IC</w:t>
      </w:r>
      <w:r w:rsidRPr="0054771A">
        <w:rPr>
          <w:rFonts w:ascii="Times New Roman" w:eastAsia="Times New Roman" w:hAnsi="Times New Roman" w:cs="Times New Roman"/>
          <w:sz w:val="24"/>
          <w:szCs w:val="24"/>
          <w:vertAlign w:val="subscript"/>
        </w:rPr>
        <w:t>50</w:t>
      </w:r>
      <w:r w:rsidRPr="0054771A">
        <w:rPr>
          <w:rFonts w:ascii="Times New Roman" w:eastAsia="Times New Roman" w:hAnsi="Times New Roman" w:cs="Times New Roman"/>
          <w:sz w:val="24"/>
          <w:szCs w:val="24"/>
        </w:rPr>
        <w:t xml:space="preserve"> titers against SARS-CoV-2 WT, n = 49. Spearman’s rho (ρ) = 0.70, two-tailed </w:t>
      </w:r>
      <w:r w:rsidRPr="0054771A">
        <w:rPr>
          <w:rFonts w:ascii="Times New Roman" w:eastAsia="Times New Roman" w:hAnsi="Times New Roman" w:cs="Times New Roman"/>
          <w:i/>
          <w:sz w:val="24"/>
          <w:szCs w:val="24"/>
        </w:rPr>
        <w:t xml:space="preserve">P </w:t>
      </w:r>
      <w:r w:rsidRPr="0054771A">
        <w:rPr>
          <w:rFonts w:ascii="Times New Roman" w:eastAsia="Times New Roman" w:hAnsi="Times New Roman" w:cs="Times New Roman"/>
          <w:sz w:val="24"/>
          <w:szCs w:val="24"/>
        </w:rPr>
        <w:t>&lt;0.001;</w:t>
      </w:r>
      <w:r w:rsidRPr="0054771A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54771A">
        <w:rPr>
          <w:rFonts w:ascii="Times New Roman" w:eastAsia="Times New Roman" w:hAnsi="Times New Roman" w:cs="Times New Roman"/>
          <w:sz w:val="24"/>
          <w:szCs w:val="24"/>
        </w:rPr>
        <w:t xml:space="preserve">axes are log2-scale. </w:t>
      </w:r>
    </w:p>
    <w:p w:rsidR="00690874" w:rsidRPr="0054771A" w:rsidRDefault="00690874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63378" w:rsidRPr="0054771A" w:rsidRDefault="00263378" w:rsidP="00AA757B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263378" w:rsidRPr="0054771A">
      <w:footerReference w:type="default" r:id="rId11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28BE" w:rsidRDefault="006428BE" w:rsidP="00AA757B">
      <w:pPr>
        <w:spacing w:line="240" w:lineRule="auto"/>
      </w:pPr>
      <w:r>
        <w:separator/>
      </w:r>
    </w:p>
  </w:endnote>
  <w:endnote w:type="continuationSeparator" w:id="0">
    <w:p w:rsidR="006428BE" w:rsidRDefault="006428BE" w:rsidP="00AA75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9161424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A757B" w:rsidRDefault="00AA757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4771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A757B" w:rsidRDefault="00AA757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28BE" w:rsidRDefault="006428BE" w:rsidP="00AA757B">
      <w:pPr>
        <w:spacing w:line="240" w:lineRule="auto"/>
      </w:pPr>
      <w:r>
        <w:separator/>
      </w:r>
    </w:p>
  </w:footnote>
  <w:footnote w:type="continuationSeparator" w:id="0">
    <w:p w:rsidR="006428BE" w:rsidRDefault="006428BE" w:rsidP="00AA757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FB7232"/>
    <w:multiLevelType w:val="hybridMultilevel"/>
    <w:tmpl w:val="6F26918E"/>
    <w:lvl w:ilvl="0" w:tplc="81A4D7FA">
      <w:start w:val="1"/>
      <w:numFmt w:val="upperLetter"/>
      <w:lvlText w:val="%1."/>
      <w:lvlJc w:val="left"/>
      <w:pPr>
        <w:ind w:left="1080" w:hanging="72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0A0306"/>
    <w:multiLevelType w:val="multilevel"/>
    <w:tmpl w:val="35288C8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tr0xvfrepz227eexzl5d20t55rw52aze9vw&quot;&gt;My EndNote Library 11Feb21-Converted&lt;record-ids&gt;&lt;item&gt;1140&lt;/item&gt;&lt;item&gt;1247&lt;/item&gt;&lt;item&gt;1261&lt;/item&gt;&lt;item&gt;1292&lt;/item&gt;&lt;item&gt;1298&lt;/item&gt;&lt;item&gt;1319&lt;/item&gt;&lt;item&gt;1320&lt;/item&gt;&lt;item&gt;1321&lt;/item&gt;&lt;item&gt;1322&lt;/item&gt;&lt;/record-ids&gt;&lt;/item&gt;&lt;/Libraries&gt;"/>
  </w:docVars>
  <w:rsids>
    <w:rsidRoot w:val="00263378"/>
    <w:rsid w:val="000C4A50"/>
    <w:rsid w:val="00143596"/>
    <w:rsid w:val="00241ED3"/>
    <w:rsid w:val="00263378"/>
    <w:rsid w:val="002A273D"/>
    <w:rsid w:val="002F6674"/>
    <w:rsid w:val="003665FE"/>
    <w:rsid w:val="00490237"/>
    <w:rsid w:val="0054771A"/>
    <w:rsid w:val="005A1CAB"/>
    <w:rsid w:val="005E617C"/>
    <w:rsid w:val="006428BE"/>
    <w:rsid w:val="006527BD"/>
    <w:rsid w:val="00690874"/>
    <w:rsid w:val="006B470F"/>
    <w:rsid w:val="007F4FD8"/>
    <w:rsid w:val="00AA757B"/>
    <w:rsid w:val="00B0295A"/>
    <w:rsid w:val="00B134C7"/>
    <w:rsid w:val="00C54A42"/>
    <w:rsid w:val="00F91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EE509AD-98B1-4951-B51D-57806B5DA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B0295A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143596"/>
    <w:pPr>
      <w:jc w:val="center"/>
    </w:pPr>
    <w:rPr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43596"/>
    <w:rPr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143596"/>
    <w:pPr>
      <w:spacing w:line="240" w:lineRule="auto"/>
    </w:pPr>
    <w:rPr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143596"/>
    <w:rPr>
      <w:noProof/>
      <w:lang w:val="en-US"/>
    </w:rPr>
  </w:style>
  <w:style w:type="paragraph" w:styleId="Header">
    <w:name w:val="header"/>
    <w:basedOn w:val="Normal"/>
    <w:link w:val="HeaderChar"/>
    <w:uiPriority w:val="99"/>
    <w:unhideWhenUsed/>
    <w:rsid w:val="00AA757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757B"/>
  </w:style>
  <w:style w:type="paragraph" w:styleId="Footer">
    <w:name w:val="footer"/>
    <w:basedOn w:val="Normal"/>
    <w:link w:val="FooterChar"/>
    <w:uiPriority w:val="99"/>
    <w:unhideWhenUsed/>
    <w:rsid w:val="00AA757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75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2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EAEE80-F202-46A8-8075-CF85812E0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1223</Words>
  <Characters>6977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Default Organization</Company>
  <LinksUpToDate>false</LinksUpToDate>
  <CharactersWithSpaces>8184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LAING</dc:creator>
  <cp:lastModifiedBy>ERIC LAING</cp:lastModifiedBy>
  <cp:revision>2</cp:revision>
  <dcterms:created xsi:type="dcterms:W3CDTF">2021-09-30T19:09:00Z</dcterms:created>
  <dcterms:modified xsi:type="dcterms:W3CDTF">2021-09-30T19:09:00Z</dcterms:modified>
</cp:coreProperties>
</file>