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98468" w14:textId="2BA105CE" w:rsidR="00EF0514" w:rsidRPr="00A569E6" w:rsidRDefault="00523B1E" w:rsidP="00A569E6">
      <w:pPr>
        <w:pStyle w:val="Caption"/>
        <w:keepNext/>
        <w:jc w:val="center"/>
        <w:rPr>
          <w:i w:val="0"/>
          <w:iCs w:val="0"/>
          <w:color w:val="auto"/>
          <w:sz w:val="24"/>
          <w:szCs w:val="24"/>
        </w:rPr>
      </w:pPr>
      <w:r w:rsidRPr="00523B1E">
        <w:rPr>
          <w:i w:val="0"/>
          <w:iCs w:val="0"/>
          <w:color w:val="auto"/>
          <w:sz w:val="24"/>
          <w:szCs w:val="24"/>
        </w:rPr>
        <w:t>Supplementary material to “</w:t>
      </w:r>
      <w:r w:rsidR="00EF0514" w:rsidRPr="00EF0514">
        <w:rPr>
          <w:i w:val="0"/>
          <w:iCs w:val="0"/>
          <w:color w:val="auto"/>
          <w:sz w:val="24"/>
          <w:szCs w:val="24"/>
        </w:rPr>
        <w:t>Sex Differences in the Acute Effects of Oral THC: A Randomized, Placebo-Controlled, Crossover Human Laboratory Study</w:t>
      </w:r>
      <w:r w:rsidRPr="00523B1E">
        <w:rPr>
          <w:i w:val="0"/>
          <w:iCs w:val="0"/>
          <w:color w:val="auto"/>
          <w:sz w:val="24"/>
          <w:szCs w:val="24"/>
        </w:rPr>
        <w:t>”</w:t>
      </w:r>
    </w:p>
    <w:p w14:paraId="6AEA9DEE" w14:textId="12625849" w:rsidR="00EF0514" w:rsidRDefault="00EF0514" w:rsidP="00EF0514">
      <w:pPr>
        <w:pStyle w:val="Caption"/>
        <w:keepNext/>
      </w:pPr>
      <w:r>
        <w:t>Table S</w:t>
      </w:r>
      <w:fldSimple w:instr=" SEQ Table_S \* ARABIC ">
        <w:r w:rsidR="00195D32">
          <w:rPr>
            <w:noProof/>
          </w:rPr>
          <w:t>1</w:t>
        </w:r>
      </w:fldSimple>
      <w:r>
        <w:t xml:space="preserve">: A brief review of the previous human laboratory studies investigating the sex differences in acute effects of oral THC-containing </w:t>
      </w:r>
      <w:proofErr w:type="gramStart"/>
      <w:r>
        <w:t>products</w:t>
      </w:r>
      <w:proofErr w:type="gramEnd"/>
    </w:p>
    <w:tbl>
      <w:tblPr>
        <w:tblStyle w:val="PlainTable3"/>
        <w:tblW w:w="14563" w:type="dxa"/>
        <w:tblLook w:val="04A0" w:firstRow="1" w:lastRow="0" w:firstColumn="1" w:lastColumn="0" w:noHBand="0" w:noVBand="1"/>
      </w:tblPr>
      <w:tblGrid>
        <w:gridCol w:w="1122"/>
        <w:gridCol w:w="1668"/>
        <w:gridCol w:w="2340"/>
        <w:gridCol w:w="3060"/>
        <w:gridCol w:w="3330"/>
        <w:gridCol w:w="3043"/>
      </w:tblGrid>
      <w:tr w:rsidR="00EF0514" w:rsidRPr="00DE576C" w14:paraId="511E2A75" w14:textId="043B4712" w:rsidTr="006E2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63" w:type="dxa"/>
            <w:gridSpan w:val="6"/>
            <w:tcBorders>
              <w:top w:val="single" w:sz="4" w:space="0" w:color="auto"/>
            </w:tcBorders>
          </w:tcPr>
          <w:p w14:paraId="71223668" w14:textId="01E2353E" w:rsidR="00EF0514" w:rsidRPr="00011091" w:rsidRDefault="00011091" w:rsidP="00011091">
            <w:pPr>
              <w:rPr>
                <w:caps w:val="0"/>
                <w:sz w:val="18"/>
                <w:szCs w:val="18"/>
              </w:rPr>
            </w:pPr>
            <w:r w:rsidRPr="00011091">
              <w:rPr>
                <w:caps w:val="0"/>
                <w:sz w:val="18"/>
                <w:szCs w:val="18"/>
              </w:rPr>
              <w:t>Pre</w:t>
            </w:r>
            <w:r>
              <w:rPr>
                <w:caps w:val="0"/>
                <w:sz w:val="18"/>
                <w:szCs w:val="18"/>
              </w:rPr>
              <w:t>vious studies investigating oral THC-containing products</w:t>
            </w:r>
          </w:p>
        </w:tc>
      </w:tr>
      <w:tr w:rsidR="006E23D1" w:rsidRPr="00DE576C" w14:paraId="220DE2CA" w14:textId="488E2ED0" w:rsidTr="00A9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" w:type="dxa"/>
            <w:tcBorders>
              <w:bottom w:val="single" w:sz="4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D4FA911" w14:textId="1BA847AE" w:rsidR="00EF0514" w:rsidRPr="00011091" w:rsidRDefault="00EF0514" w:rsidP="00DE5870">
            <w:pPr>
              <w:jc w:val="center"/>
              <w:rPr>
                <w:caps w:val="0"/>
                <w:sz w:val="18"/>
                <w:szCs w:val="18"/>
              </w:rPr>
            </w:pPr>
            <w:r w:rsidRPr="00011091">
              <w:rPr>
                <w:caps w:val="0"/>
                <w:sz w:val="18"/>
                <w:szCs w:val="18"/>
              </w:rPr>
              <w:t>Reference</w:t>
            </w:r>
          </w:p>
        </w:tc>
        <w:tc>
          <w:tcPr>
            <w:tcW w:w="1668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13D157" w14:textId="1D8FB40F" w:rsidR="00EF0514" w:rsidRDefault="00EF0514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Design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15AD7E" w14:textId="62B579F0" w:rsidR="00EF0514" w:rsidRPr="00CA5631" w:rsidRDefault="00EF0514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Population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AD9D15" w14:textId="546D7F8F" w:rsidR="00EF0514" w:rsidRPr="00CA5631" w:rsidRDefault="00EF0514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Intervention/ Comparison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6FEE18" w14:textId="2586B2BD" w:rsidR="00EF0514" w:rsidRDefault="00EF0514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30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A6C54C" w14:textId="4907DB1A" w:rsidR="00EF0514" w:rsidRDefault="00EF0514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Result</w:t>
            </w:r>
          </w:p>
        </w:tc>
      </w:tr>
      <w:tr w:rsidR="00DE5870" w:rsidRPr="00DE576C" w14:paraId="7B768C34" w14:textId="45EB9F05" w:rsidTr="00A93361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" w:type="dxa"/>
            <w:tcBorders>
              <w:top w:val="single" w:sz="4" w:space="0" w:color="auto"/>
              <w:right w:val="none" w:sz="0" w:space="0" w:color="auto"/>
            </w:tcBorders>
            <w:vAlign w:val="center"/>
          </w:tcPr>
          <w:p w14:paraId="09C23195" w14:textId="467E2B14" w:rsidR="00DE5870" w:rsidRPr="00DE5870" w:rsidRDefault="00DE5870" w:rsidP="00DE5870">
            <w:pPr>
              <w:jc w:val="center"/>
              <w:rPr>
                <w:b w:val="0"/>
                <w:bCs w:val="0"/>
                <w:caps w:val="0"/>
                <w:sz w:val="18"/>
                <w:szCs w:val="18"/>
              </w:rPr>
            </w:pPr>
            <w:r w:rsidRPr="00DE5870">
              <w:rPr>
                <w:b w:val="0"/>
                <w:bCs w:val="0"/>
                <w:caps w:val="0"/>
                <w:sz w:val="18"/>
                <w:szCs w:val="18"/>
              </w:rPr>
              <w:t>Haney (2007)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</w:tcBorders>
            <w:vAlign w:val="center"/>
          </w:tcPr>
          <w:p w14:paraId="4B4FA8DC" w14:textId="6E18731F" w:rsidR="00DE5870" w:rsidRP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Randomized double-blind cross-over study 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14:paraId="19F7562C" w14:textId="646F489A" w:rsidR="00DE5870" w:rsidRP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Substudy</w:t>
            </w:r>
            <w:proofErr w:type="spellEnd"/>
            <w:r>
              <w:rPr>
                <w:sz w:val="18"/>
                <w:szCs w:val="18"/>
              </w:rPr>
              <w:t xml:space="preserve"> 1: Current frequent cannabis smokers</w:t>
            </w:r>
          </w:p>
          <w:p w14:paraId="22BB0C62" w14:textId="77777777" w:rsid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9F4DE91" w14:textId="7F1D510B" w:rsidR="00DE5870" w:rsidRP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Substudy</w:t>
            </w:r>
            <w:proofErr w:type="spellEnd"/>
            <w:r>
              <w:rPr>
                <w:sz w:val="18"/>
                <w:szCs w:val="18"/>
              </w:rPr>
              <w:t xml:space="preserve"> 2: No history of frequent cannabis use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14:paraId="0F314BF2" w14:textId="1FFBA7F8" w:rsid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Substudy</w:t>
            </w:r>
            <w:proofErr w:type="spellEnd"/>
            <w:r>
              <w:rPr>
                <w:sz w:val="18"/>
                <w:szCs w:val="18"/>
              </w:rPr>
              <w:t xml:space="preserve"> 1: Oral THC (Marinol) 20 and 40 mg and placebo</w:t>
            </w:r>
          </w:p>
          <w:p w14:paraId="09AAB498" w14:textId="77777777" w:rsid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CB61D98" w14:textId="7F62AC88" w:rsid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Substudy</w:t>
            </w:r>
            <w:proofErr w:type="spellEnd"/>
            <w:r>
              <w:rPr>
                <w:sz w:val="18"/>
                <w:szCs w:val="18"/>
              </w:rPr>
              <w:t xml:space="preserve"> 2: Oral THC (Marinol) 2.5 and 5 and 10 mg and placebo</w:t>
            </w:r>
          </w:p>
          <w:p w14:paraId="28370020" w14:textId="77777777" w:rsid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93FED1B" w14:textId="1115A8F7" w:rsidR="00DE5870" w:rsidRP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 both </w:t>
            </w:r>
            <w:proofErr w:type="spellStart"/>
            <w:r>
              <w:rPr>
                <w:sz w:val="18"/>
                <w:szCs w:val="18"/>
              </w:rPr>
              <w:t>substudies</w:t>
            </w:r>
            <w:proofErr w:type="spellEnd"/>
            <w:r>
              <w:rPr>
                <w:sz w:val="18"/>
                <w:szCs w:val="18"/>
              </w:rPr>
              <w:t>, the THC was administered 30 minutes after oral naltrexone (12 mg) or placebo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vAlign w:val="center"/>
          </w:tcPr>
          <w:p w14:paraId="3889B249" w14:textId="77777777" w:rsid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Acute psychoactive effect</w:t>
            </w:r>
          </w:p>
          <w:p w14:paraId="2D822643" w14:textId="77777777" w:rsid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Blood pressure</w:t>
            </w:r>
          </w:p>
          <w:p w14:paraId="3C68ABE5" w14:textId="67A9E894" w:rsidR="00DE5870" w:rsidRDefault="00A569E6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Heart</w:t>
            </w:r>
            <w:r w:rsidR="00DE5870">
              <w:rPr>
                <w:sz w:val="18"/>
                <w:szCs w:val="18"/>
              </w:rPr>
              <w:t xml:space="preserve"> rate</w:t>
            </w:r>
          </w:p>
          <w:p w14:paraId="2A77305B" w14:textId="77777777" w:rsid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Performance battery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  <w:p w14:paraId="34780578" w14:textId="0C8833C9" w:rsidR="00DE5870" w:rsidRP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Immediate/delayed recall tests</w:t>
            </w:r>
          </w:p>
        </w:tc>
        <w:tc>
          <w:tcPr>
            <w:tcW w:w="3038" w:type="dxa"/>
            <w:tcBorders>
              <w:top w:val="single" w:sz="4" w:space="0" w:color="auto"/>
            </w:tcBorders>
            <w:vAlign w:val="center"/>
          </w:tcPr>
          <w:p w14:paraId="02081AE6" w14:textId="77777777" w:rsid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Substudy</w:t>
            </w:r>
            <w:proofErr w:type="spellEnd"/>
            <w:r>
              <w:rPr>
                <w:sz w:val="18"/>
                <w:szCs w:val="18"/>
              </w:rPr>
              <w:t xml:space="preserve"> 1: no sex differences in any of the outcomes</w:t>
            </w:r>
          </w:p>
          <w:p w14:paraId="6832C786" w14:textId="77777777" w:rsid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B40554F" w14:textId="7AA4B236" w:rsidR="00DE5870" w:rsidRPr="00DE5870" w:rsidRDefault="00DE5870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Substudy</w:t>
            </w:r>
            <w:proofErr w:type="spellEnd"/>
            <w:r>
              <w:rPr>
                <w:sz w:val="18"/>
                <w:szCs w:val="18"/>
              </w:rPr>
              <w:t xml:space="preserve"> 2: In placebo pretreatment condition, men reported higher subjective psychoactive effect (statistical significance not reported) </w:t>
            </w:r>
          </w:p>
        </w:tc>
      </w:tr>
      <w:tr w:rsidR="00DE5870" w:rsidRPr="00DE576C" w14:paraId="237C96CF" w14:textId="6E15B760" w:rsidTr="00A9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" w:type="dxa"/>
            <w:tcBorders>
              <w:right w:val="none" w:sz="0" w:space="0" w:color="auto"/>
            </w:tcBorders>
            <w:vAlign w:val="center"/>
          </w:tcPr>
          <w:p w14:paraId="0DEDAF43" w14:textId="286AB1E6" w:rsidR="00EF0514" w:rsidRPr="00DE5870" w:rsidRDefault="00DE5870" w:rsidP="00DE5870">
            <w:pPr>
              <w:jc w:val="center"/>
              <w:rPr>
                <w:b w:val="0"/>
                <w:bCs w:val="0"/>
                <w:cap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Fogel (2017)</w:t>
            </w:r>
          </w:p>
        </w:tc>
        <w:tc>
          <w:tcPr>
            <w:tcW w:w="1668" w:type="dxa"/>
            <w:tcBorders>
              <w:left w:val="nil"/>
            </w:tcBorders>
            <w:vAlign w:val="center"/>
          </w:tcPr>
          <w:p w14:paraId="1164D422" w14:textId="723F7623" w:rsidR="00EF0514" w:rsidRPr="00DE5870" w:rsidRDefault="00DE5870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Pooled data from 7 </w:t>
            </w:r>
            <w:r w:rsidRPr="00DE5870">
              <w:rPr>
                <w:sz w:val="18"/>
                <w:szCs w:val="18"/>
              </w:rPr>
              <w:t>Randomized double-blind cross-over stud</w:t>
            </w:r>
            <w:r w:rsidR="00A569E6">
              <w:rPr>
                <w:sz w:val="18"/>
                <w:szCs w:val="18"/>
              </w:rPr>
              <w:t>ies</w:t>
            </w:r>
          </w:p>
        </w:tc>
        <w:tc>
          <w:tcPr>
            <w:tcW w:w="2340" w:type="dxa"/>
            <w:vAlign w:val="center"/>
          </w:tcPr>
          <w:p w14:paraId="7269674B" w14:textId="5A5E01B2" w:rsidR="00EF0514" w:rsidRPr="00DE5870" w:rsidRDefault="00A569E6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cannabis users</w:t>
            </w:r>
          </w:p>
        </w:tc>
        <w:tc>
          <w:tcPr>
            <w:tcW w:w="3060" w:type="dxa"/>
            <w:vAlign w:val="center"/>
          </w:tcPr>
          <w:p w14:paraId="06A26553" w14:textId="7EBE51C1" w:rsidR="00EF0514" w:rsidRPr="00DE5870" w:rsidRDefault="00A569E6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Oral THC (</w:t>
            </w:r>
            <w:r w:rsidR="00412473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ronabinol) 5, 15, a high dose of 25 or 30, and placebo</w:t>
            </w:r>
          </w:p>
        </w:tc>
        <w:tc>
          <w:tcPr>
            <w:tcW w:w="3330" w:type="dxa"/>
            <w:vAlign w:val="center"/>
          </w:tcPr>
          <w:p w14:paraId="549F0423" w14:textId="77777777" w:rsidR="00EF0514" w:rsidRDefault="00A569E6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Acute psychoactive effect</w:t>
            </w:r>
          </w:p>
          <w:p w14:paraId="1D2F8C32" w14:textId="77777777" w:rsidR="00A569E6" w:rsidRDefault="00A569E6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Heart rate</w:t>
            </w:r>
          </w:p>
          <w:p w14:paraId="0ECCF5D0" w14:textId="77777777" w:rsidR="00A569E6" w:rsidRDefault="00A569E6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Blood pressure</w:t>
            </w:r>
          </w:p>
          <w:p w14:paraId="53543095" w14:textId="77777777" w:rsidR="00A569E6" w:rsidRDefault="00A569E6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Temperature</w:t>
            </w:r>
          </w:p>
          <w:p w14:paraId="1F15D441" w14:textId="755716D4" w:rsidR="00A569E6" w:rsidRPr="00A569E6" w:rsidRDefault="00A569E6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Performance battery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038" w:type="dxa"/>
            <w:vAlign w:val="center"/>
          </w:tcPr>
          <w:p w14:paraId="2B68E6A8" w14:textId="77777777" w:rsidR="00EF0514" w:rsidRDefault="00A569E6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Women reported higher psychoactive effects on 5 mg dose trials, but men reported higher psychoactive effects on 15 mg dose </w:t>
            </w:r>
            <w:proofErr w:type="gramStart"/>
            <w:r>
              <w:rPr>
                <w:sz w:val="18"/>
                <w:szCs w:val="18"/>
              </w:rPr>
              <w:t>trials</w:t>
            </w:r>
            <w:proofErr w:type="gramEnd"/>
          </w:p>
          <w:p w14:paraId="3E40BE5B" w14:textId="77777777" w:rsidR="00A569E6" w:rsidRDefault="00A569E6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228CB7F" w14:textId="57A113F0" w:rsidR="00A569E6" w:rsidRPr="00DE5870" w:rsidRDefault="00A569E6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sex differences were observed in other variables</w:t>
            </w:r>
          </w:p>
        </w:tc>
      </w:tr>
      <w:tr w:rsidR="00DE5870" w:rsidRPr="00DE576C" w14:paraId="48D63D33" w14:textId="02139717" w:rsidTr="00A93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" w:type="dxa"/>
            <w:tcBorders>
              <w:right w:val="none" w:sz="0" w:space="0" w:color="auto"/>
            </w:tcBorders>
            <w:vAlign w:val="center"/>
          </w:tcPr>
          <w:p w14:paraId="7DB24AD4" w14:textId="6D61CB48" w:rsidR="00EF0514" w:rsidRPr="00DE5870" w:rsidRDefault="00A569E6" w:rsidP="00DE5870">
            <w:pPr>
              <w:jc w:val="center"/>
              <w:rPr>
                <w:b w:val="0"/>
                <w:bCs w:val="0"/>
                <w:cap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Scholler (2020)</w:t>
            </w:r>
          </w:p>
        </w:tc>
        <w:tc>
          <w:tcPr>
            <w:tcW w:w="1668" w:type="dxa"/>
            <w:tcBorders>
              <w:left w:val="nil"/>
            </w:tcBorders>
            <w:vAlign w:val="center"/>
          </w:tcPr>
          <w:p w14:paraId="5C876640" w14:textId="57F5E1BC" w:rsidR="00EF0514" w:rsidRPr="00DE5870" w:rsidRDefault="00A569E6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92471B">
              <w:rPr>
                <w:sz w:val="18"/>
                <w:szCs w:val="18"/>
              </w:rPr>
              <w:t>oo</w:t>
            </w:r>
            <w:r>
              <w:rPr>
                <w:sz w:val="18"/>
                <w:szCs w:val="18"/>
              </w:rPr>
              <w:t>led data from 4 randomized double-blind studies (3 cross-over and 1 between-subject studies)</w:t>
            </w:r>
          </w:p>
        </w:tc>
        <w:tc>
          <w:tcPr>
            <w:tcW w:w="2340" w:type="dxa"/>
            <w:vAlign w:val="center"/>
          </w:tcPr>
          <w:p w14:paraId="3BED99BB" w14:textId="064077C5" w:rsidR="00EF0514" w:rsidRPr="00DE5870" w:rsidRDefault="00A569E6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Infrequent cannabis </w:t>
            </w:r>
            <w:proofErr w:type="gramStart"/>
            <w:r>
              <w:rPr>
                <w:sz w:val="18"/>
                <w:szCs w:val="18"/>
              </w:rPr>
              <w:t>users  (</w:t>
            </w:r>
            <w:proofErr w:type="gramEnd"/>
            <w:r>
              <w:rPr>
                <w:sz w:val="18"/>
                <w:szCs w:val="18"/>
              </w:rPr>
              <w:t>no use in the 30 days preceding randomization)</w:t>
            </w:r>
          </w:p>
        </w:tc>
        <w:tc>
          <w:tcPr>
            <w:tcW w:w="3060" w:type="dxa"/>
            <w:vAlign w:val="center"/>
          </w:tcPr>
          <w:p w14:paraId="29299B65" w14:textId="53EB1D4D" w:rsidR="00EF0514" w:rsidRPr="00DE5870" w:rsidRDefault="00F85995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Oral c</w:t>
            </w:r>
            <w:r w:rsidR="00A569E6">
              <w:rPr>
                <w:sz w:val="18"/>
                <w:szCs w:val="18"/>
              </w:rPr>
              <w:t>annabis containing low dose (5 or 10 mg) and high dose (20 or 25 mg) THC and placebo</w:t>
            </w:r>
          </w:p>
        </w:tc>
        <w:tc>
          <w:tcPr>
            <w:tcW w:w="3330" w:type="dxa"/>
            <w:vAlign w:val="center"/>
          </w:tcPr>
          <w:p w14:paraId="422E26ED" w14:textId="77777777" w:rsidR="00EF0514" w:rsidRDefault="00A569E6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Acure</w:t>
            </w:r>
            <w:proofErr w:type="spellEnd"/>
            <w:r>
              <w:rPr>
                <w:sz w:val="18"/>
                <w:szCs w:val="18"/>
              </w:rPr>
              <w:t xml:space="preserve"> psychoactive effect</w:t>
            </w:r>
          </w:p>
          <w:p w14:paraId="6FBA8283" w14:textId="77777777" w:rsidR="00A569E6" w:rsidRDefault="00A569E6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Heart rate</w:t>
            </w:r>
          </w:p>
          <w:p w14:paraId="622DCCB1" w14:textId="77777777" w:rsidR="00A569E6" w:rsidRDefault="00A569E6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Blood pressure</w:t>
            </w:r>
          </w:p>
          <w:p w14:paraId="44B3D078" w14:textId="77777777" w:rsidR="00A569E6" w:rsidRDefault="00A569E6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Cognitive battery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  <w:p w14:paraId="3C3B4516" w14:textId="1CA0F54B" w:rsidR="00F85995" w:rsidRPr="00F85995" w:rsidRDefault="00F85995" w:rsidP="00DE58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Plasma concentration of THC, 11-OH-THC, and THC-COOH</w:t>
            </w:r>
          </w:p>
        </w:tc>
        <w:tc>
          <w:tcPr>
            <w:tcW w:w="3038" w:type="dxa"/>
            <w:vAlign w:val="center"/>
          </w:tcPr>
          <w:p w14:paraId="34AEAC91" w14:textId="4583135E" w:rsidR="00F85995" w:rsidRDefault="00281E45" w:rsidP="00F859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a</w:t>
            </w:r>
            <w:r w:rsidR="00F85995">
              <w:rPr>
                <w:sz w:val="18"/>
                <w:szCs w:val="18"/>
              </w:rPr>
              <w:t>cute psychoactive</w:t>
            </w:r>
            <w:r w:rsidR="00D370F2">
              <w:rPr>
                <w:sz w:val="18"/>
                <w:szCs w:val="18"/>
              </w:rPr>
              <w:t xml:space="preserve"> feeling</w:t>
            </w:r>
            <w:r w:rsidR="00F85995">
              <w:rPr>
                <w:sz w:val="18"/>
                <w:szCs w:val="18"/>
              </w:rPr>
              <w:t xml:space="preserve"> of “drug effect” w</w:t>
            </w:r>
            <w:r w:rsidR="006E23D1">
              <w:rPr>
                <w:sz w:val="18"/>
                <w:szCs w:val="18"/>
              </w:rPr>
              <w:t>as</w:t>
            </w:r>
            <w:r w:rsidR="00F85995">
              <w:rPr>
                <w:sz w:val="18"/>
                <w:szCs w:val="18"/>
              </w:rPr>
              <w:t xml:space="preserve"> higher in women </w:t>
            </w:r>
            <w:r w:rsidR="00D370F2">
              <w:rPr>
                <w:sz w:val="18"/>
                <w:szCs w:val="18"/>
              </w:rPr>
              <w:t>following</w:t>
            </w:r>
            <w:r w:rsidR="00F85995">
              <w:rPr>
                <w:sz w:val="18"/>
                <w:szCs w:val="18"/>
              </w:rPr>
              <w:t xml:space="preserve"> low-dose THC and “restless”</w:t>
            </w:r>
            <w:r w:rsidR="006E23D1">
              <w:rPr>
                <w:sz w:val="18"/>
                <w:szCs w:val="18"/>
              </w:rPr>
              <w:t xml:space="preserve"> </w:t>
            </w:r>
            <w:r w:rsidR="002A1863">
              <w:rPr>
                <w:sz w:val="18"/>
                <w:szCs w:val="18"/>
              </w:rPr>
              <w:t>and “anxious</w:t>
            </w:r>
            <w:r w:rsidR="006E23D1">
              <w:rPr>
                <w:sz w:val="18"/>
                <w:szCs w:val="18"/>
              </w:rPr>
              <w:t>/nervous”</w:t>
            </w:r>
            <w:r w:rsidR="00F85995">
              <w:rPr>
                <w:sz w:val="18"/>
                <w:szCs w:val="18"/>
              </w:rPr>
              <w:t xml:space="preserve"> </w:t>
            </w:r>
            <w:r w:rsidR="00D370F2">
              <w:rPr>
                <w:sz w:val="18"/>
                <w:szCs w:val="18"/>
              </w:rPr>
              <w:t>following</w:t>
            </w:r>
            <w:r w:rsidR="00F85995">
              <w:rPr>
                <w:sz w:val="18"/>
                <w:szCs w:val="18"/>
              </w:rPr>
              <w:t xml:space="preserve"> high-dose </w:t>
            </w:r>
            <w:proofErr w:type="gramStart"/>
            <w:r w:rsidR="00F85995">
              <w:rPr>
                <w:sz w:val="18"/>
                <w:szCs w:val="18"/>
              </w:rPr>
              <w:t>THC</w:t>
            </w:r>
            <w:proofErr w:type="gramEnd"/>
          </w:p>
          <w:p w14:paraId="22C6D445" w14:textId="77777777" w:rsidR="00F85995" w:rsidRDefault="00F85995" w:rsidP="00F859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497F990" w14:textId="20F62E4D" w:rsidR="00EF0514" w:rsidRPr="00DE5870" w:rsidRDefault="00F85995" w:rsidP="00F859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sex differences were observed in other variables</w:t>
            </w:r>
          </w:p>
        </w:tc>
      </w:tr>
      <w:tr w:rsidR="00A569E6" w:rsidRPr="00DE576C" w14:paraId="54116636" w14:textId="77777777" w:rsidTr="00A9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" w:type="dxa"/>
            <w:tcBorders>
              <w:bottom w:val="single" w:sz="4" w:space="0" w:color="auto"/>
              <w:right w:val="none" w:sz="0" w:space="0" w:color="auto"/>
            </w:tcBorders>
            <w:vAlign w:val="center"/>
          </w:tcPr>
          <w:p w14:paraId="52438615" w14:textId="648CE50D" w:rsidR="00A569E6" w:rsidRDefault="0092471B" w:rsidP="00DE5870">
            <w:pPr>
              <w:jc w:val="center"/>
              <w:rPr>
                <w:b w:val="0"/>
                <w:bCs w:val="0"/>
                <w:cap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MacNair (2023)</w:t>
            </w:r>
          </w:p>
        </w:tc>
        <w:tc>
          <w:tcPr>
            <w:tcW w:w="1668" w:type="dxa"/>
            <w:tcBorders>
              <w:left w:val="nil"/>
              <w:bottom w:val="single" w:sz="4" w:space="0" w:color="auto"/>
            </w:tcBorders>
            <w:vAlign w:val="center"/>
          </w:tcPr>
          <w:p w14:paraId="037BC466" w14:textId="1FB6C853" w:rsidR="00A569E6" w:rsidRPr="00DE5870" w:rsidRDefault="0092471B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Pooled data from 2 randomized double-blind between-subject studies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3E2A3EB1" w14:textId="621179E2" w:rsidR="00A569E6" w:rsidRPr="00DE5870" w:rsidRDefault="0092471B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Healthy individuals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14:paraId="1F0B2CF8" w14:textId="77777777" w:rsidR="00A569E6" w:rsidRDefault="0092471B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THC-containing oral cannabis product with low-dose (~2.5 or ~5 mg THC) or high-dose (~7.5 or ~10mg THC) or placebo twice daily for 7 days </w:t>
            </w:r>
          </w:p>
          <w:p w14:paraId="75B3EAA2" w14:textId="2F3643D7" w:rsidR="00A93361" w:rsidRPr="00DE5870" w:rsidRDefault="00A93361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6581808B" w14:textId="77777777" w:rsidR="00A569E6" w:rsidRDefault="0092471B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Psychoactive effects</w:t>
            </w:r>
          </w:p>
          <w:p w14:paraId="123D3CFE" w14:textId="76E5934A" w:rsidR="0092471B" w:rsidRPr="00DE5870" w:rsidRDefault="0092471B" w:rsidP="00DE58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Adverse events</w:t>
            </w:r>
          </w:p>
        </w:tc>
        <w:tc>
          <w:tcPr>
            <w:tcW w:w="3038" w:type="dxa"/>
            <w:tcBorders>
              <w:bottom w:val="single" w:sz="4" w:space="0" w:color="auto"/>
            </w:tcBorders>
            <w:vAlign w:val="center"/>
          </w:tcPr>
          <w:p w14:paraId="5259A4BA" w14:textId="53DFF1F8" w:rsidR="0092471B" w:rsidRPr="00DE5870" w:rsidRDefault="0092471B" w:rsidP="00924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Women reported greater subjective “relaxed” effects and more adverse events in the high-dose group. </w:t>
            </w:r>
          </w:p>
        </w:tc>
      </w:tr>
    </w:tbl>
    <w:p w14:paraId="74B0E44F" w14:textId="77777777" w:rsidR="0047461E" w:rsidRDefault="0047461E" w:rsidP="00F85995">
      <w:pPr>
        <w:spacing w:after="0"/>
        <w:rPr>
          <w:vertAlign w:val="superscript"/>
        </w:rPr>
      </w:pPr>
    </w:p>
    <w:p w14:paraId="72A2F637" w14:textId="59177A05" w:rsidR="00A569E6" w:rsidRDefault="00DE5870" w:rsidP="00F85995">
      <w:pPr>
        <w:spacing w:after="0"/>
        <w:rPr>
          <w:sz w:val="16"/>
          <w:szCs w:val="16"/>
        </w:rPr>
      </w:pPr>
      <w:r>
        <w:rPr>
          <w:vertAlign w:val="superscript"/>
        </w:rPr>
        <w:t xml:space="preserve">1 </w:t>
      </w:r>
      <w:r w:rsidR="00A569E6">
        <w:rPr>
          <w:sz w:val="16"/>
          <w:szCs w:val="16"/>
        </w:rPr>
        <w:t>I</w:t>
      </w:r>
      <w:r>
        <w:rPr>
          <w:sz w:val="16"/>
          <w:szCs w:val="16"/>
        </w:rPr>
        <w:t>ncluded</w:t>
      </w:r>
      <w:r w:rsidRPr="00DE5870">
        <w:rPr>
          <w:sz w:val="16"/>
          <w:szCs w:val="16"/>
        </w:rPr>
        <w:t xml:space="preserve"> a </w:t>
      </w:r>
      <w:r>
        <w:rPr>
          <w:sz w:val="16"/>
          <w:szCs w:val="16"/>
        </w:rPr>
        <w:t>three</w:t>
      </w:r>
      <w:r w:rsidRPr="00DE5870">
        <w:rPr>
          <w:sz w:val="16"/>
          <w:szCs w:val="16"/>
        </w:rPr>
        <w:t>-min</w:t>
      </w:r>
      <w:r>
        <w:rPr>
          <w:sz w:val="16"/>
          <w:szCs w:val="16"/>
        </w:rPr>
        <w:t>ute</w:t>
      </w:r>
      <w:r w:rsidRPr="00DE5870">
        <w:rPr>
          <w:sz w:val="16"/>
          <w:szCs w:val="16"/>
        </w:rPr>
        <w:t xml:space="preserve"> digit-symbol substitution</w:t>
      </w:r>
      <w:r>
        <w:rPr>
          <w:sz w:val="16"/>
          <w:szCs w:val="16"/>
        </w:rPr>
        <w:t xml:space="preserve"> </w:t>
      </w:r>
      <w:r w:rsidRPr="00DE5870">
        <w:rPr>
          <w:sz w:val="16"/>
          <w:szCs w:val="16"/>
        </w:rPr>
        <w:t xml:space="preserve">task, a </w:t>
      </w:r>
      <w:r>
        <w:rPr>
          <w:sz w:val="16"/>
          <w:szCs w:val="16"/>
        </w:rPr>
        <w:t>three</w:t>
      </w:r>
      <w:r w:rsidRPr="00DE5870">
        <w:rPr>
          <w:sz w:val="16"/>
          <w:szCs w:val="16"/>
        </w:rPr>
        <w:t>-min</w:t>
      </w:r>
      <w:r>
        <w:rPr>
          <w:sz w:val="16"/>
          <w:szCs w:val="16"/>
        </w:rPr>
        <w:t>ute</w:t>
      </w:r>
      <w:r w:rsidRPr="00DE5870">
        <w:rPr>
          <w:sz w:val="16"/>
          <w:szCs w:val="16"/>
        </w:rPr>
        <w:t xml:space="preserve"> repeated acquisition task, a </w:t>
      </w:r>
      <w:r>
        <w:rPr>
          <w:sz w:val="16"/>
          <w:szCs w:val="16"/>
        </w:rPr>
        <w:t>ten</w:t>
      </w:r>
      <w:r w:rsidRPr="00DE5870">
        <w:rPr>
          <w:sz w:val="16"/>
          <w:szCs w:val="16"/>
        </w:rPr>
        <w:t>-min</w:t>
      </w:r>
      <w:r>
        <w:rPr>
          <w:sz w:val="16"/>
          <w:szCs w:val="16"/>
        </w:rPr>
        <w:t xml:space="preserve">ute </w:t>
      </w:r>
      <w:r w:rsidRPr="00DE5870">
        <w:rPr>
          <w:sz w:val="16"/>
          <w:szCs w:val="16"/>
        </w:rPr>
        <w:t xml:space="preserve">divided attention task, a </w:t>
      </w:r>
      <w:r>
        <w:rPr>
          <w:sz w:val="16"/>
          <w:szCs w:val="16"/>
        </w:rPr>
        <w:t>ten</w:t>
      </w:r>
      <w:r w:rsidRPr="00DE5870">
        <w:rPr>
          <w:sz w:val="16"/>
          <w:szCs w:val="16"/>
        </w:rPr>
        <w:t>-min</w:t>
      </w:r>
      <w:r>
        <w:rPr>
          <w:sz w:val="16"/>
          <w:szCs w:val="16"/>
        </w:rPr>
        <w:t>ute</w:t>
      </w:r>
      <w:r w:rsidRPr="00DE5870">
        <w:rPr>
          <w:sz w:val="16"/>
          <w:szCs w:val="16"/>
        </w:rPr>
        <w:t xml:space="preserve"> rapid information</w:t>
      </w:r>
      <w:r>
        <w:rPr>
          <w:sz w:val="16"/>
          <w:szCs w:val="16"/>
        </w:rPr>
        <w:t xml:space="preserve"> </w:t>
      </w:r>
      <w:r w:rsidRPr="00DE5870">
        <w:rPr>
          <w:sz w:val="16"/>
          <w:szCs w:val="16"/>
        </w:rPr>
        <w:t>task, and immediate and delayed digit-recall task</w:t>
      </w:r>
      <w:r>
        <w:rPr>
          <w:sz w:val="16"/>
          <w:szCs w:val="16"/>
        </w:rPr>
        <w:t>s.</w:t>
      </w:r>
    </w:p>
    <w:p w14:paraId="3EB455AA" w14:textId="6202F842" w:rsidR="00A569E6" w:rsidRDefault="00A569E6" w:rsidP="00F85995">
      <w:pPr>
        <w:spacing w:after="0"/>
        <w:rPr>
          <w:sz w:val="16"/>
          <w:szCs w:val="16"/>
        </w:rPr>
      </w:pP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 Including the r</w:t>
      </w:r>
      <w:r w:rsidRPr="00A569E6">
        <w:rPr>
          <w:sz w:val="16"/>
          <w:szCs w:val="16"/>
        </w:rPr>
        <w:t>epeated acquisition of response sequences task</w:t>
      </w:r>
      <w:r>
        <w:rPr>
          <w:sz w:val="16"/>
          <w:szCs w:val="16"/>
        </w:rPr>
        <w:t>,</w:t>
      </w:r>
      <w:r w:rsidRPr="00A569E6">
        <w:rPr>
          <w:sz w:val="16"/>
          <w:szCs w:val="16"/>
        </w:rPr>
        <w:t xml:space="preserve"> </w:t>
      </w:r>
      <w:r>
        <w:rPr>
          <w:sz w:val="16"/>
          <w:szCs w:val="16"/>
        </w:rPr>
        <w:t>d</w:t>
      </w:r>
      <w:r w:rsidRPr="00A569E6">
        <w:rPr>
          <w:sz w:val="16"/>
          <w:szCs w:val="16"/>
        </w:rPr>
        <w:t>igit-</w:t>
      </w:r>
      <w:r>
        <w:rPr>
          <w:sz w:val="16"/>
          <w:szCs w:val="16"/>
        </w:rPr>
        <w:t>s</w:t>
      </w:r>
      <w:r w:rsidRPr="00A569E6">
        <w:rPr>
          <w:sz w:val="16"/>
          <w:szCs w:val="16"/>
        </w:rPr>
        <w:t>ymbol-</w:t>
      </w:r>
      <w:r>
        <w:rPr>
          <w:sz w:val="16"/>
          <w:szCs w:val="16"/>
        </w:rPr>
        <w:t>s</w:t>
      </w:r>
      <w:r w:rsidRPr="00A569E6">
        <w:rPr>
          <w:sz w:val="16"/>
          <w:szCs w:val="16"/>
        </w:rPr>
        <w:t xml:space="preserve">ubstitution </w:t>
      </w:r>
      <w:r>
        <w:rPr>
          <w:sz w:val="16"/>
          <w:szCs w:val="16"/>
        </w:rPr>
        <w:t>t</w:t>
      </w:r>
      <w:r w:rsidRPr="00A569E6">
        <w:rPr>
          <w:sz w:val="16"/>
          <w:szCs w:val="16"/>
        </w:rPr>
        <w:t>est</w:t>
      </w:r>
      <w:r>
        <w:rPr>
          <w:sz w:val="16"/>
          <w:szCs w:val="16"/>
        </w:rPr>
        <w:t xml:space="preserve">, </w:t>
      </w:r>
      <w:r w:rsidR="002A1863">
        <w:rPr>
          <w:sz w:val="16"/>
          <w:szCs w:val="16"/>
        </w:rPr>
        <w:t>and t</w:t>
      </w:r>
      <w:r w:rsidR="002A1863" w:rsidRPr="00A569E6">
        <w:rPr>
          <w:sz w:val="16"/>
          <w:szCs w:val="16"/>
        </w:rPr>
        <w:t>ime</w:t>
      </w:r>
      <w:r w:rsidRPr="00A569E6">
        <w:rPr>
          <w:sz w:val="16"/>
          <w:szCs w:val="16"/>
        </w:rPr>
        <w:t xml:space="preserve"> reproduction task. </w:t>
      </w:r>
    </w:p>
    <w:p w14:paraId="799020B5" w14:textId="0A8606B1" w:rsidR="00DE5870" w:rsidRPr="00DE5870" w:rsidRDefault="00A569E6" w:rsidP="00F85995">
      <w:pPr>
        <w:spacing w:after="0"/>
        <w:rPr>
          <w:sz w:val="16"/>
          <w:szCs w:val="16"/>
        </w:rPr>
        <w:sectPr w:rsidR="00DE5870" w:rsidRPr="00DE5870" w:rsidSect="000A51B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sz w:val="16"/>
          <w:szCs w:val="16"/>
          <w:vertAlign w:val="superscript"/>
        </w:rPr>
        <w:t>3</w:t>
      </w:r>
      <w:r>
        <w:rPr>
          <w:sz w:val="16"/>
          <w:szCs w:val="16"/>
        </w:rPr>
        <w:t xml:space="preserve"> Including d</w:t>
      </w:r>
      <w:r w:rsidRPr="00A569E6">
        <w:rPr>
          <w:sz w:val="16"/>
          <w:szCs w:val="16"/>
        </w:rPr>
        <w:t xml:space="preserve">igit </w:t>
      </w:r>
      <w:r>
        <w:rPr>
          <w:sz w:val="16"/>
          <w:szCs w:val="16"/>
        </w:rPr>
        <w:t>s</w:t>
      </w:r>
      <w:r w:rsidRPr="00A569E6">
        <w:rPr>
          <w:sz w:val="16"/>
          <w:szCs w:val="16"/>
        </w:rPr>
        <w:t xml:space="preserve">ymbol </w:t>
      </w:r>
      <w:r>
        <w:rPr>
          <w:sz w:val="16"/>
          <w:szCs w:val="16"/>
        </w:rPr>
        <w:t>s</w:t>
      </w:r>
      <w:r w:rsidRPr="00A569E6">
        <w:rPr>
          <w:sz w:val="16"/>
          <w:szCs w:val="16"/>
        </w:rPr>
        <w:t>ubstitution</w:t>
      </w:r>
      <w:r>
        <w:rPr>
          <w:sz w:val="16"/>
          <w:szCs w:val="16"/>
        </w:rPr>
        <w:t xml:space="preserve"> t</w:t>
      </w:r>
      <w:r w:rsidRPr="00A569E6">
        <w:rPr>
          <w:sz w:val="16"/>
          <w:szCs w:val="16"/>
        </w:rPr>
        <w:t>ask</w:t>
      </w:r>
      <w:r>
        <w:rPr>
          <w:sz w:val="16"/>
          <w:szCs w:val="16"/>
        </w:rPr>
        <w:t>, p</w:t>
      </w:r>
      <w:r w:rsidRPr="00A569E6">
        <w:rPr>
          <w:sz w:val="16"/>
          <w:szCs w:val="16"/>
        </w:rPr>
        <w:t xml:space="preserve">aced </w:t>
      </w:r>
      <w:r>
        <w:rPr>
          <w:sz w:val="16"/>
          <w:szCs w:val="16"/>
        </w:rPr>
        <w:t>s</w:t>
      </w:r>
      <w:r w:rsidRPr="00A569E6">
        <w:rPr>
          <w:sz w:val="16"/>
          <w:szCs w:val="16"/>
        </w:rPr>
        <w:t xml:space="preserve">erial </w:t>
      </w:r>
      <w:r>
        <w:rPr>
          <w:sz w:val="16"/>
          <w:szCs w:val="16"/>
        </w:rPr>
        <w:t>a</w:t>
      </w:r>
      <w:r w:rsidRPr="00A569E6">
        <w:rPr>
          <w:sz w:val="16"/>
          <w:szCs w:val="16"/>
        </w:rPr>
        <w:t xml:space="preserve">ddition </w:t>
      </w:r>
      <w:r>
        <w:rPr>
          <w:sz w:val="16"/>
          <w:szCs w:val="16"/>
        </w:rPr>
        <w:t>t</w:t>
      </w:r>
      <w:r w:rsidRPr="00A569E6">
        <w:rPr>
          <w:sz w:val="16"/>
          <w:szCs w:val="16"/>
        </w:rPr>
        <w:t>ask</w:t>
      </w:r>
      <w:r>
        <w:rPr>
          <w:sz w:val="16"/>
          <w:szCs w:val="16"/>
        </w:rPr>
        <w:t>, and d</w:t>
      </w:r>
      <w:r w:rsidRPr="00A569E6">
        <w:rPr>
          <w:sz w:val="16"/>
          <w:szCs w:val="16"/>
        </w:rPr>
        <w:t xml:space="preserve">ivided </w:t>
      </w:r>
      <w:r>
        <w:rPr>
          <w:sz w:val="16"/>
          <w:szCs w:val="16"/>
        </w:rPr>
        <w:t>a</w:t>
      </w:r>
      <w:r w:rsidRPr="00A569E6">
        <w:rPr>
          <w:sz w:val="16"/>
          <w:szCs w:val="16"/>
        </w:rPr>
        <w:t>ttention</w:t>
      </w:r>
      <w:r>
        <w:rPr>
          <w:sz w:val="16"/>
          <w:szCs w:val="16"/>
        </w:rPr>
        <w:t xml:space="preserve"> t</w:t>
      </w:r>
      <w:r w:rsidRPr="00A569E6">
        <w:rPr>
          <w:sz w:val="16"/>
          <w:szCs w:val="16"/>
        </w:rPr>
        <w:t>ask</w:t>
      </w:r>
      <w:r>
        <w:rPr>
          <w:sz w:val="16"/>
          <w:szCs w:val="16"/>
        </w:rPr>
        <w:t>.</w:t>
      </w:r>
      <w:r w:rsidRPr="00A569E6">
        <w:rPr>
          <w:sz w:val="16"/>
          <w:szCs w:val="16"/>
        </w:rPr>
        <w:t xml:space="preserve"> </w:t>
      </w:r>
    </w:p>
    <w:p w14:paraId="5F119025" w14:textId="77777777" w:rsidR="00C66F11" w:rsidRDefault="00C66F11" w:rsidP="0047461E">
      <w:pPr>
        <w:pStyle w:val="Caption"/>
        <w:keepNext/>
      </w:pPr>
    </w:p>
    <w:p w14:paraId="51D593C2" w14:textId="77777777" w:rsidR="00E223C6" w:rsidRDefault="00E223C6" w:rsidP="00E223C6">
      <w:pPr>
        <w:keepNext/>
        <w:jc w:val="center"/>
      </w:pPr>
      <w:r w:rsidRPr="00E223C6">
        <w:rPr>
          <w:noProof/>
        </w:rPr>
        <w:drawing>
          <wp:inline distT="0" distB="0" distL="0" distR="0" wp14:anchorId="6F886EBE" wp14:editId="285059A4">
            <wp:extent cx="4819650" cy="4800600"/>
            <wp:effectExtent l="0" t="0" r="0" b="0"/>
            <wp:docPr id="6171532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251E5" w14:textId="4298DF7E" w:rsidR="00E223C6" w:rsidRDefault="00E223C6" w:rsidP="00E223C6">
      <w:pPr>
        <w:pStyle w:val="Caption"/>
      </w:pPr>
      <w:r>
        <w:t xml:space="preserve">Figure </w:t>
      </w:r>
      <w:r w:rsidR="000E29A4">
        <w:t>S</w:t>
      </w:r>
      <w:fldSimple w:instr=" SEQ Figure \* ARABIC ">
        <w:r>
          <w:rPr>
            <w:noProof/>
          </w:rPr>
          <w:t>1</w:t>
        </w:r>
      </w:fldSimple>
      <w:r>
        <w:t>: The CONSORT flow diagram of participants' selection and enrolment</w:t>
      </w:r>
    </w:p>
    <w:p w14:paraId="3C50A99E" w14:textId="2BE380EB" w:rsidR="00C66F11" w:rsidRDefault="00C66F11" w:rsidP="00E223C6">
      <w:pPr>
        <w:jc w:val="center"/>
        <w:rPr>
          <w:i/>
          <w:iCs/>
          <w:color w:val="44546A" w:themeColor="text2"/>
          <w:sz w:val="18"/>
          <w:szCs w:val="18"/>
        </w:rPr>
      </w:pPr>
      <w:r>
        <w:br w:type="page"/>
      </w:r>
    </w:p>
    <w:p w14:paraId="5DDDBE1A" w14:textId="0731FE11" w:rsidR="0047461E" w:rsidRDefault="0047461E" w:rsidP="0047461E">
      <w:pPr>
        <w:pStyle w:val="Caption"/>
        <w:keepNext/>
      </w:pPr>
      <w:r>
        <w:lastRenderedPageBreak/>
        <w:t>Table S</w:t>
      </w:r>
      <w:fldSimple w:instr=" SEQ Table_S \* ARABIC ">
        <w:r w:rsidR="00195D32">
          <w:rPr>
            <w:noProof/>
          </w:rPr>
          <w:t>2</w:t>
        </w:r>
      </w:fldSimple>
      <w:r>
        <w:t>: The details of contraceptive medication in women participants who used hormonal contraceptive medication.</w:t>
      </w:r>
    </w:p>
    <w:tbl>
      <w:tblPr>
        <w:tblStyle w:val="TableGrid"/>
        <w:tblW w:w="87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1622"/>
        <w:gridCol w:w="3631"/>
        <w:gridCol w:w="2330"/>
      </w:tblGrid>
      <w:tr w:rsidR="00556A88" w:rsidRPr="00DE576C" w14:paraId="6C86E719" w14:textId="13C62A49" w:rsidTr="00350C92">
        <w:trPr>
          <w:jc w:val="center"/>
        </w:trPr>
        <w:tc>
          <w:tcPr>
            <w:tcW w:w="87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50E09A" w14:textId="387ED155" w:rsidR="00556A88" w:rsidRDefault="00556A88" w:rsidP="00E1504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Hormonal contraceptive medication</w:t>
            </w:r>
          </w:p>
        </w:tc>
      </w:tr>
      <w:tr w:rsidR="00556A88" w:rsidRPr="00DE576C" w14:paraId="3FAAED2F" w14:textId="1DC5429F" w:rsidTr="0047461E">
        <w:trPr>
          <w:jc w:val="center"/>
        </w:trPr>
        <w:tc>
          <w:tcPr>
            <w:tcW w:w="1137" w:type="dxa"/>
            <w:tcBorders>
              <w:top w:val="single" w:sz="4" w:space="0" w:color="auto"/>
            </w:tcBorders>
          </w:tcPr>
          <w:p w14:paraId="0E5C996E" w14:textId="622685C5" w:rsidR="00556A88" w:rsidRPr="00556A88" w:rsidRDefault="00556A88" w:rsidP="00E15047">
            <w:pPr>
              <w:rPr>
                <w:b/>
                <w:bCs/>
                <w:sz w:val="18"/>
                <w:szCs w:val="18"/>
              </w:rPr>
            </w:pPr>
            <w:r w:rsidRPr="00556A88">
              <w:rPr>
                <w:b/>
                <w:bCs/>
                <w:sz w:val="18"/>
                <w:szCs w:val="18"/>
              </w:rPr>
              <w:t># of participant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14:paraId="1176C171" w14:textId="44657E2C" w:rsidR="00556A88" w:rsidRPr="00CA5631" w:rsidRDefault="00556A88" w:rsidP="00E150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Route of medication</w:t>
            </w:r>
          </w:p>
        </w:tc>
        <w:tc>
          <w:tcPr>
            <w:tcW w:w="3631" w:type="dxa"/>
            <w:tcBorders>
              <w:top w:val="single" w:sz="4" w:space="0" w:color="auto"/>
              <w:bottom w:val="single" w:sz="4" w:space="0" w:color="auto"/>
            </w:tcBorders>
          </w:tcPr>
          <w:p w14:paraId="13E7D389" w14:textId="6B9C153E" w:rsidR="00556A88" w:rsidRPr="00CA5631" w:rsidRDefault="00556A88" w:rsidP="00E150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Medication and dosage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</w:tcPr>
          <w:p w14:paraId="33999CF6" w14:textId="091F71B3" w:rsidR="00556A88" w:rsidRDefault="00556A88" w:rsidP="00E1504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Duration </w:t>
            </w:r>
            <w:r w:rsidR="00C70F1E">
              <w:rPr>
                <w:b/>
                <w:bCs/>
                <w:sz w:val="18"/>
                <w:szCs w:val="18"/>
              </w:rPr>
              <w:t xml:space="preserve">of </w:t>
            </w:r>
            <w:r>
              <w:rPr>
                <w:b/>
                <w:bCs/>
                <w:sz w:val="18"/>
                <w:szCs w:val="18"/>
              </w:rPr>
              <w:t>using current medication (approximate)</w:t>
            </w:r>
          </w:p>
        </w:tc>
      </w:tr>
      <w:tr w:rsidR="00556A88" w:rsidRPr="00DE576C" w14:paraId="554A4487" w14:textId="272762FC" w:rsidTr="0047461E">
        <w:trPr>
          <w:jc w:val="center"/>
        </w:trPr>
        <w:tc>
          <w:tcPr>
            <w:tcW w:w="1137" w:type="dxa"/>
            <w:tcBorders>
              <w:top w:val="single" w:sz="4" w:space="0" w:color="auto"/>
            </w:tcBorders>
          </w:tcPr>
          <w:p w14:paraId="5CD9D5AB" w14:textId="2AC14AC5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14:paraId="2BE6E6F3" w14:textId="7AF6C8B1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IUD</w:t>
            </w:r>
          </w:p>
        </w:tc>
        <w:tc>
          <w:tcPr>
            <w:tcW w:w="3631" w:type="dxa"/>
            <w:tcBorders>
              <w:top w:val="single" w:sz="4" w:space="0" w:color="auto"/>
            </w:tcBorders>
          </w:tcPr>
          <w:p w14:paraId="4CF3A643" w14:textId="77777777" w:rsidR="00A9440E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levonorgestrel; 52 mg</w:t>
            </w:r>
            <w:r w:rsidR="00A9440E" w:rsidRPr="00674C00">
              <w:rPr>
                <w:sz w:val="18"/>
                <w:szCs w:val="18"/>
              </w:rPr>
              <w:t xml:space="preserve"> </w:t>
            </w:r>
          </w:p>
          <w:p w14:paraId="5436CC59" w14:textId="186745F6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(20 mcg/day release)</w:t>
            </w:r>
          </w:p>
        </w:tc>
        <w:tc>
          <w:tcPr>
            <w:tcW w:w="2330" w:type="dxa"/>
            <w:tcBorders>
              <w:top w:val="single" w:sz="4" w:space="0" w:color="auto"/>
            </w:tcBorders>
          </w:tcPr>
          <w:p w14:paraId="2D0D1A51" w14:textId="5D0AF79F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11 months</w:t>
            </w:r>
          </w:p>
        </w:tc>
      </w:tr>
      <w:tr w:rsidR="00556A88" w:rsidRPr="00DE576C" w14:paraId="3E0C62FC" w14:textId="6AB754D0" w:rsidTr="0047461E">
        <w:trPr>
          <w:jc w:val="center"/>
        </w:trPr>
        <w:tc>
          <w:tcPr>
            <w:tcW w:w="1137" w:type="dxa"/>
            <w:shd w:val="clear" w:color="auto" w:fill="F2F2F2" w:themeFill="background1" w:themeFillShade="F2"/>
          </w:tcPr>
          <w:p w14:paraId="1D33D2DA" w14:textId="545E381D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2</w:t>
            </w:r>
          </w:p>
        </w:tc>
        <w:tc>
          <w:tcPr>
            <w:tcW w:w="1622" w:type="dxa"/>
            <w:shd w:val="clear" w:color="auto" w:fill="F2F2F2" w:themeFill="background1" w:themeFillShade="F2"/>
          </w:tcPr>
          <w:p w14:paraId="682CA692" w14:textId="584789AA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IUD</w:t>
            </w:r>
          </w:p>
        </w:tc>
        <w:tc>
          <w:tcPr>
            <w:tcW w:w="3631" w:type="dxa"/>
            <w:shd w:val="clear" w:color="auto" w:fill="F2F2F2" w:themeFill="background1" w:themeFillShade="F2"/>
          </w:tcPr>
          <w:p w14:paraId="676AFAD0" w14:textId="77777777" w:rsidR="00A9440E" w:rsidRPr="00674C00" w:rsidRDefault="00A9440E" w:rsidP="00A9440E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 xml:space="preserve">levonorgestrel; 52 mg </w:t>
            </w:r>
          </w:p>
          <w:p w14:paraId="13FF23C8" w14:textId="0E24EC89" w:rsidR="00556A88" w:rsidRPr="00674C00" w:rsidRDefault="00A9440E" w:rsidP="00A9440E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(20 mcg/day release)</w:t>
            </w:r>
          </w:p>
        </w:tc>
        <w:tc>
          <w:tcPr>
            <w:tcW w:w="2330" w:type="dxa"/>
            <w:shd w:val="clear" w:color="auto" w:fill="F2F2F2" w:themeFill="background1" w:themeFillShade="F2"/>
          </w:tcPr>
          <w:p w14:paraId="163DA308" w14:textId="7C267F2D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3 years and 11 months</w:t>
            </w:r>
          </w:p>
        </w:tc>
      </w:tr>
      <w:tr w:rsidR="00556A88" w:rsidRPr="00DE576C" w14:paraId="5C551CA9" w14:textId="55A419DC" w:rsidTr="0047461E">
        <w:trPr>
          <w:jc w:val="center"/>
        </w:trPr>
        <w:tc>
          <w:tcPr>
            <w:tcW w:w="1137" w:type="dxa"/>
          </w:tcPr>
          <w:p w14:paraId="7C3E2147" w14:textId="3D9B947D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3</w:t>
            </w:r>
          </w:p>
        </w:tc>
        <w:tc>
          <w:tcPr>
            <w:tcW w:w="1622" w:type="dxa"/>
          </w:tcPr>
          <w:p w14:paraId="768FA8C9" w14:textId="2E9A8656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IUD</w:t>
            </w:r>
          </w:p>
        </w:tc>
        <w:tc>
          <w:tcPr>
            <w:tcW w:w="3631" w:type="dxa"/>
          </w:tcPr>
          <w:p w14:paraId="56325CE9" w14:textId="77777777" w:rsidR="00A9440E" w:rsidRPr="00674C00" w:rsidRDefault="00A9440E" w:rsidP="00A9440E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 xml:space="preserve">levonorgestrel; 52 mg </w:t>
            </w:r>
          </w:p>
          <w:p w14:paraId="004B1AF0" w14:textId="652341CA" w:rsidR="00556A88" w:rsidRPr="00674C00" w:rsidRDefault="00A9440E" w:rsidP="00A9440E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(20 mcg/day release)</w:t>
            </w:r>
          </w:p>
        </w:tc>
        <w:tc>
          <w:tcPr>
            <w:tcW w:w="2330" w:type="dxa"/>
          </w:tcPr>
          <w:p w14:paraId="1380F05B" w14:textId="0C690318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6 years and 11 months</w:t>
            </w:r>
          </w:p>
        </w:tc>
      </w:tr>
      <w:tr w:rsidR="00556A88" w:rsidRPr="00DE576C" w14:paraId="4F68867E" w14:textId="549187F5" w:rsidTr="0047461E">
        <w:trPr>
          <w:jc w:val="center"/>
        </w:trPr>
        <w:tc>
          <w:tcPr>
            <w:tcW w:w="1137" w:type="dxa"/>
            <w:shd w:val="clear" w:color="auto" w:fill="F2F2F2" w:themeFill="background1" w:themeFillShade="F2"/>
          </w:tcPr>
          <w:p w14:paraId="4839776E" w14:textId="58B03AD9" w:rsidR="00556A88" w:rsidRPr="00674C00" w:rsidRDefault="00556A88" w:rsidP="00556A88">
            <w:pPr>
              <w:jc w:val="center"/>
              <w:rPr>
                <w:sz w:val="18"/>
                <w:szCs w:val="18"/>
                <w:lang w:bidi="fa-IR"/>
              </w:rPr>
            </w:pPr>
            <w:r w:rsidRPr="00674C00">
              <w:rPr>
                <w:sz w:val="18"/>
                <w:szCs w:val="18"/>
                <w:lang w:bidi="fa-IR"/>
              </w:rPr>
              <w:t>4</w:t>
            </w:r>
          </w:p>
        </w:tc>
        <w:tc>
          <w:tcPr>
            <w:tcW w:w="1622" w:type="dxa"/>
            <w:shd w:val="clear" w:color="auto" w:fill="F2F2F2" w:themeFill="background1" w:themeFillShade="F2"/>
          </w:tcPr>
          <w:p w14:paraId="5FA79EBC" w14:textId="4D093B5D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Oral</w:t>
            </w:r>
          </w:p>
        </w:tc>
        <w:tc>
          <w:tcPr>
            <w:tcW w:w="3631" w:type="dxa"/>
            <w:shd w:val="clear" w:color="auto" w:fill="F2F2F2" w:themeFill="background1" w:themeFillShade="F2"/>
          </w:tcPr>
          <w:p w14:paraId="61AC4350" w14:textId="77777777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 xml:space="preserve">Norethindrone acetate; 1mg </w:t>
            </w:r>
          </w:p>
          <w:p w14:paraId="3C818217" w14:textId="75CF2FB5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Ethinyl estradiol; 0.02 mg</w:t>
            </w:r>
          </w:p>
        </w:tc>
        <w:tc>
          <w:tcPr>
            <w:tcW w:w="2330" w:type="dxa"/>
            <w:shd w:val="clear" w:color="auto" w:fill="F2F2F2" w:themeFill="background1" w:themeFillShade="F2"/>
          </w:tcPr>
          <w:p w14:paraId="6E19A4FB" w14:textId="3EC1A48B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2 years</w:t>
            </w:r>
          </w:p>
        </w:tc>
      </w:tr>
      <w:tr w:rsidR="00556A88" w:rsidRPr="00DE576C" w14:paraId="2C6E38DE" w14:textId="68DB2F5C" w:rsidTr="0047461E">
        <w:trPr>
          <w:jc w:val="center"/>
        </w:trPr>
        <w:tc>
          <w:tcPr>
            <w:tcW w:w="1137" w:type="dxa"/>
          </w:tcPr>
          <w:p w14:paraId="77FC7D51" w14:textId="5C42E08C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5</w:t>
            </w:r>
          </w:p>
        </w:tc>
        <w:tc>
          <w:tcPr>
            <w:tcW w:w="1622" w:type="dxa"/>
          </w:tcPr>
          <w:p w14:paraId="2C607BB2" w14:textId="08534C06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IUD</w:t>
            </w:r>
          </w:p>
        </w:tc>
        <w:tc>
          <w:tcPr>
            <w:tcW w:w="3631" w:type="dxa"/>
          </w:tcPr>
          <w:p w14:paraId="09B15DC4" w14:textId="77777777" w:rsidR="00350C92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 xml:space="preserve">13.5 mg of Levonorgestrel; 13.5 mg </w:t>
            </w:r>
          </w:p>
          <w:p w14:paraId="0C762B77" w14:textId="3DABFA62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(14 mcg/day release)</w:t>
            </w:r>
          </w:p>
        </w:tc>
        <w:tc>
          <w:tcPr>
            <w:tcW w:w="2330" w:type="dxa"/>
          </w:tcPr>
          <w:p w14:paraId="3BB4D821" w14:textId="71A7D539" w:rsidR="00556A88" w:rsidRPr="00674C00" w:rsidRDefault="00556A88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 year</w:t>
            </w:r>
          </w:p>
        </w:tc>
      </w:tr>
      <w:tr w:rsidR="00556A88" w:rsidRPr="00DE576C" w14:paraId="6F3D33F7" w14:textId="23D43F8F" w:rsidTr="0047461E">
        <w:trPr>
          <w:jc w:val="center"/>
        </w:trPr>
        <w:tc>
          <w:tcPr>
            <w:tcW w:w="1137" w:type="dxa"/>
            <w:shd w:val="clear" w:color="auto" w:fill="F2F2F2" w:themeFill="background1" w:themeFillShade="F2"/>
          </w:tcPr>
          <w:p w14:paraId="1B885ED0" w14:textId="0CAD37C6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6</w:t>
            </w:r>
          </w:p>
        </w:tc>
        <w:tc>
          <w:tcPr>
            <w:tcW w:w="1622" w:type="dxa"/>
            <w:shd w:val="clear" w:color="auto" w:fill="F2F2F2" w:themeFill="background1" w:themeFillShade="F2"/>
          </w:tcPr>
          <w:p w14:paraId="59AA13F3" w14:textId="0DCE6CDD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IUD</w:t>
            </w:r>
          </w:p>
        </w:tc>
        <w:tc>
          <w:tcPr>
            <w:tcW w:w="3631" w:type="dxa"/>
            <w:shd w:val="clear" w:color="auto" w:fill="F2F2F2" w:themeFill="background1" w:themeFillShade="F2"/>
          </w:tcPr>
          <w:p w14:paraId="391546EF" w14:textId="77777777" w:rsidR="00A9440E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Levonorgestrel; 19.5 mg</w:t>
            </w:r>
          </w:p>
          <w:p w14:paraId="6CCC2891" w14:textId="5CE43014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(17.5 mcg/day release)</w:t>
            </w:r>
          </w:p>
        </w:tc>
        <w:tc>
          <w:tcPr>
            <w:tcW w:w="2330" w:type="dxa"/>
            <w:shd w:val="clear" w:color="auto" w:fill="F2F2F2" w:themeFill="background1" w:themeFillShade="F2"/>
          </w:tcPr>
          <w:p w14:paraId="20971510" w14:textId="363BDC7C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4 months</w:t>
            </w:r>
          </w:p>
        </w:tc>
      </w:tr>
      <w:tr w:rsidR="00556A88" w:rsidRPr="00DE576C" w14:paraId="431F6F00" w14:textId="5F0FBE8F" w:rsidTr="0047461E">
        <w:trPr>
          <w:jc w:val="center"/>
        </w:trPr>
        <w:tc>
          <w:tcPr>
            <w:tcW w:w="1137" w:type="dxa"/>
          </w:tcPr>
          <w:p w14:paraId="19FF7D26" w14:textId="6C416365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7</w:t>
            </w:r>
          </w:p>
        </w:tc>
        <w:tc>
          <w:tcPr>
            <w:tcW w:w="1622" w:type="dxa"/>
          </w:tcPr>
          <w:p w14:paraId="7970DC5D" w14:textId="31361339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Oral</w:t>
            </w:r>
          </w:p>
        </w:tc>
        <w:tc>
          <w:tcPr>
            <w:tcW w:w="3631" w:type="dxa"/>
          </w:tcPr>
          <w:p w14:paraId="79C2D983" w14:textId="5AECC3F7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Norethindrone acetate, N/A Ethinyl estradiol, N/A</w:t>
            </w:r>
          </w:p>
        </w:tc>
        <w:tc>
          <w:tcPr>
            <w:tcW w:w="2330" w:type="dxa"/>
          </w:tcPr>
          <w:p w14:paraId="7A0E532E" w14:textId="274BC01A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3 years</w:t>
            </w:r>
          </w:p>
        </w:tc>
      </w:tr>
      <w:tr w:rsidR="00556A88" w:rsidRPr="00DE576C" w14:paraId="2EA4C942" w14:textId="129A06BF" w:rsidTr="0047461E">
        <w:trPr>
          <w:jc w:val="center"/>
        </w:trPr>
        <w:tc>
          <w:tcPr>
            <w:tcW w:w="1137" w:type="dxa"/>
            <w:shd w:val="clear" w:color="auto" w:fill="F2F2F2" w:themeFill="background1" w:themeFillShade="F2"/>
          </w:tcPr>
          <w:p w14:paraId="27F228F2" w14:textId="238F09F0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8</w:t>
            </w:r>
          </w:p>
        </w:tc>
        <w:tc>
          <w:tcPr>
            <w:tcW w:w="1622" w:type="dxa"/>
            <w:shd w:val="clear" w:color="auto" w:fill="F2F2F2" w:themeFill="background1" w:themeFillShade="F2"/>
          </w:tcPr>
          <w:p w14:paraId="10198C81" w14:textId="14B4F687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Implant</w:t>
            </w:r>
          </w:p>
        </w:tc>
        <w:tc>
          <w:tcPr>
            <w:tcW w:w="3631" w:type="dxa"/>
            <w:shd w:val="clear" w:color="auto" w:fill="F2F2F2" w:themeFill="background1" w:themeFillShade="F2"/>
          </w:tcPr>
          <w:p w14:paraId="0B403E21" w14:textId="77777777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Etonogestrel; 68 mg</w:t>
            </w:r>
          </w:p>
          <w:p w14:paraId="3F2FFA5E" w14:textId="7204819C" w:rsidR="00A9440E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(60-70 mcg/day release)</w:t>
            </w:r>
          </w:p>
        </w:tc>
        <w:tc>
          <w:tcPr>
            <w:tcW w:w="2330" w:type="dxa"/>
            <w:shd w:val="clear" w:color="auto" w:fill="F2F2F2" w:themeFill="background1" w:themeFillShade="F2"/>
          </w:tcPr>
          <w:p w14:paraId="3A018AC1" w14:textId="0C17EABE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4 months</w:t>
            </w:r>
          </w:p>
        </w:tc>
      </w:tr>
      <w:tr w:rsidR="00556A88" w:rsidRPr="00DE576C" w14:paraId="77F52B0B" w14:textId="6834DEE2" w:rsidTr="0047461E">
        <w:trPr>
          <w:jc w:val="center"/>
        </w:trPr>
        <w:tc>
          <w:tcPr>
            <w:tcW w:w="1137" w:type="dxa"/>
          </w:tcPr>
          <w:p w14:paraId="02C9AC0B" w14:textId="417CF38F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9</w:t>
            </w:r>
          </w:p>
        </w:tc>
        <w:tc>
          <w:tcPr>
            <w:tcW w:w="1622" w:type="dxa"/>
          </w:tcPr>
          <w:p w14:paraId="0DD9C4EB" w14:textId="0E823528" w:rsidR="00556A88" w:rsidRPr="00674C00" w:rsidRDefault="00A9440E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Oral</w:t>
            </w:r>
          </w:p>
        </w:tc>
        <w:tc>
          <w:tcPr>
            <w:tcW w:w="3631" w:type="dxa"/>
          </w:tcPr>
          <w:p w14:paraId="2ECC8E94" w14:textId="0FD852CF" w:rsidR="00E27680" w:rsidRPr="00674C00" w:rsidRDefault="00E27680" w:rsidP="00E15047">
            <w:pPr>
              <w:jc w:val="center"/>
              <w:rPr>
                <w:sz w:val="18"/>
                <w:szCs w:val="18"/>
              </w:rPr>
            </w:pPr>
            <w:proofErr w:type="spellStart"/>
            <w:r w:rsidRPr="00674C00">
              <w:rPr>
                <w:sz w:val="18"/>
                <w:szCs w:val="18"/>
              </w:rPr>
              <w:t>Norgestimate</w:t>
            </w:r>
            <w:proofErr w:type="spellEnd"/>
            <w:r w:rsidR="003C43F7" w:rsidRPr="00674C00">
              <w:rPr>
                <w:sz w:val="18"/>
                <w:szCs w:val="18"/>
              </w:rPr>
              <w:t>,</w:t>
            </w:r>
            <w:r w:rsidRPr="00674C00">
              <w:rPr>
                <w:sz w:val="18"/>
                <w:szCs w:val="18"/>
              </w:rPr>
              <w:t xml:space="preserve"> 0.25</w:t>
            </w:r>
            <w:r w:rsidR="00D92DF9" w:rsidRPr="00674C00">
              <w:rPr>
                <w:sz w:val="18"/>
                <w:szCs w:val="18"/>
              </w:rPr>
              <w:t xml:space="preserve"> </w:t>
            </w:r>
            <w:r w:rsidRPr="00674C00">
              <w:rPr>
                <w:sz w:val="18"/>
                <w:szCs w:val="18"/>
              </w:rPr>
              <w:t xml:space="preserve">mg </w:t>
            </w:r>
          </w:p>
          <w:p w14:paraId="76641136" w14:textId="650F1CFF" w:rsidR="00556A88" w:rsidRPr="00674C00" w:rsidRDefault="00E2768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Ethinyl estradiol</w:t>
            </w:r>
            <w:r w:rsidR="003C43F7" w:rsidRPr="00674C00">
              <w:rPr>
                <w:sz w:val="18"/>
                <w:szCs w:val="18"/>
              </w:rPr>
              <w:t>,</w:t>
            </w:r>
            <w:r w:rsidRPr="00674C00">
              <w:rPr>
                <w:sz w:val="18"/>
                <w:szCs w:val="18"/>
              </w:rPr>
              <w:t xml:space="preserve"> 35</w:t>
            </w:r>
            <w:r w:rsidR="00D92DF9" w:rsidRPr="00674C00">
              <w:rPr>
                <w:sz w:val="18"/>
                <w:szCs w:val="18"/>
              </w:rPr>
              <w:t xml:space="preserve"> </w:t>
            </w:r>
            <w:r w:rsidRPr="00674C00">
              <w:rPr>
                <w:sz w:val="18"/>
                <w:szCs w:val="18"/>
              </w:rPr>
              <w:t>mcg</w:t>
            </w:r>
          </w:p>
        </w:tc>
        <w:tc>
          <w:tcPr>
            <w:tcW w:w="2330" w:type="dxa"/>
          </w:tcPr>
          <w:p w14:paraId="4F577CF6" w14:textId="5A8B9275" w:rsidR="00556A88" w:rsidRPr="00674C00" w:rsidRDefault="00E2768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5 years</w:t>
            </w:r>
          </w:p>
        </w:tc>
      </w:tr>
      <w:tr w:rsidR="00556A88" w:rsidRPr="00DE576C" w14:paraId="7AF34F4C" w14:textId="6A61C2AE" w:rsidTr="0047461E">
        <w:trPr>
          <w:jc w:val="center"/>
        </w:trPr>
        <w:tc>
          <w:tcPr>
            <w:tcW w:w="1137" w:type="dxa"/>
            <w:shd w:val="clear" w:color="auto" w:fill="F2F2F2" w:themeFill="background1" w:themeFillShade="F2"/>
          </w:tcPr>
          <w:p w14:paraId="13812A87" w14:textId="0600BDAB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10</w:t>
            </w:r>
          </w:p>
        </w:tc>
        <w:tc>
          <w:tcPr>
            <w:tcW w:w="1622" w:type="dxa"/>
            <w:shd w:val="clear" w:color="auto" w:fill="F2F2F2" w:themeFill="background1" w:themeFillShade="F2"/>
          </w:tcPr>
          <w:p w14:paraId="5D493550" w14:textId="03B05823" w:rsidR="00556A88" w:rsidRPr="00674C00" w:rsidRDefault="00D92DF9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Oral</w:t>
            </w:r>
          </w:p>
        </w:tc>
        <w:tc>
          <w:tcPr>
            <w:tcW w:w="3631" w:type="dxa"/>
            <w:shd w:val="clear" w:color="auto" w:fill="F2F2F2" w:themeFill="background1" w:themeFillShade="F2"/>
          </w:tcPr>
          <w:p w14:paraId="5C8F27B6" w14:textId="6B848207" w:rsidR="00556A88" w:rsidRPr="00674C00" w:rsidRDefault="00D92DF9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Norethindrone acetate, N/A Ethinyl estradiol, N/A</w:t>
            </w:r>
          </w:p>
        </w:tc>
        <w:tc>
          <w:tcPr>
            <w:tcW w:w="2330" w:type="dxa"/>
            <w:shd w:val="clear" w:color="auto" w:fill="F2F2F2" w:themeFill="background1" w:themeFillShade="F2"/>
          </w:tcPr>
          <w:p w14:paraId="43767AD5" w14:textId="39CDB571" w:rsidR="00556A88" w:rsidRPr="00674C00" w:rsidRDefault="00D92DF9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 year</w:t>
            </w:r>
          </w:p>
        </w:tc>
      </w:tr>
      <w:tr w:rsidR="00556A88" w:rsidRPr="00DE576C" w14:paraId="35ADDF1F" w14:textId="33530D41" w:rsidTr="0047461E">
        <w:trPr>
          <w:jc w:val="center"/>
        </w:trPr>
        <w:tc>
          <w:tcPr>
            <w:tcW w:w="1137" w:type="dxa"/>
          </w:tcPr>
          <w:p w14:paraId="6336232C" w14:textId="6EAFFD8B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11</w:t>
            </w:r>
          </w:p>
        </w:tc>
        <w:tc>
          <w:tcPr>
            <w:tcW w:w="1622" w:type="dxa"/>
          </w:tcPr>
          <w:p w14:paraId="2EF045E6" w14:textId="70F8093A" w:rsidR="00556A88" w:rsidRPr="00674C00" w:rsidRDefault="00DC0EDB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Oral</w:t>
            </w:r>
          </w:p>
        </w:tc>
        <w:tc>
          <w:tcPr>
            <w:tcW w:w="3631" w:type="dxa"/>
          </w:tcPr>
          <w:p w14:paraId="6154B2B1" w14:textId="77777777" w:rsidR="00DC0EDB" w:rsidRPr="00674C00" w:rsidRDefault="00DC0EDB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 xml:space="preserve">Levonorgestrel 0.1mg, </w:t>
            </w:r>
          </w:p>
          <w:p w14:paraId="52B64625" w14:textId="09582245" w:rsidR="00556A88" w:rsidRPr="00674C00" w:rsidRDefault="00DC0EDB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Ethinyl Estradiol 0.02mg</w:t>
            </w:r>
          </w:p>
        </w:tc>
        <w:tc>
          <w:tcPr>
            <w:tcW w:w="2330" w:type="dxa"/>
          </w:tcPr>
          <w:p w14:paraId="14304238" w14:textId="796FB9E1" w:rsidR="00556A88" w:rsidRPr="00674C00" w:rsidRDefault="00DC0EDB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5 years</w:t>
            </w:r>
          </w:p>
        </w:tc>
      </w:tr>
      <w:tr w:rsidR="00556A88" w:rsidRPr="00DE576C" w14:paraId="4784B0C8" w14:textId="1A691C63" w:rsidTr="0047461E">
        <w:trPr>
          <w:jc w:val="center"/>
        </w:trPr>
        <w:tc>
          <w:tcPr>
            <w:tcW w:w="1137" w:type="dxa"/>
            <w:shd w:val="clear" w:color="auto" w:fill="F2F2F2" w:themeFill="background1" w:themeFillShade="F2"/>
          </w:tcPr>
          <w:p w14:paraId="6A556E64" w14:textId="1295E829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12</w:t>
            </w:r>
          </w:p>
        </w:tc>
        <w:tc>
          <w:tcPr>
            <w:tcW w:w="1622" w:type="dxa"/>
            <w:shd w:val="clear" w:color="auto" w:fill="F2F2F2" w:themeFill="background1" w:themeFillShade="F2"/>
          </w:tcPr>
          <w:p w14:paraId="6A78F321" w14:textId="7748097C" w:rsidR="00556A88" w:rsidRPr="00674C00" w:rsidRDefault="00DC0EDB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Oral</w:t>
            </w:r>
          </w:p>
        </w:tc>
        <w:tc>
          <w:tcPr>
            <w:tcW w:w="3631" w:type="dxa"/>
            <w:shd w:val="clear" w:color="auto" w:fill="F2F2F2" w:themeFill="background1" w:themeFillShade="F2"/>
          </w:tcPr>
          <w:p w14:paraId="67F3F9BB" w14:textId="23DFD62C" w:rsidR="00DC0EDB" w:rsidRPr="00674C00" w:rsidRDefault="00DC0EDB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Levonorgestrel, 0.15 mg</w:t>
            </w:r>
          </w:p>
          <w:p w14:paraId="3D141C0B" w14:textId="29D07E75" w:rsidR="00556A88" w:rsidRPr="00674C00" w:rsidRDefault="00DC0EDB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 xml:space="preserve"> Ethinyl estradiol, 30 mcg</w:t>
            </w:r>
          </w:p>
        </w:tc>
        <w:tc>
          <w:tcPr>
            <w:tcW w:w="2330" w:type="dxa"/>
            <w:shd w:val="clear" w:color="auto" w:fill="F2F2F2" w:themeFill="background1" w:themeFillShade="F2"/>
          </w:tcPr>
          <w:p w14:paraId="4D72C4BA" w14:textId="1276F7F1" w:rsidR="00556A88" w:rsidRPr="00674C00" w:rsidRDefault="00687809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9 months</w:t>
            </w:r>
          </w:p>
        </w:tc>
      </w:tr>
      <w:tr w:rsidR="00556A88" w:rsidRPr="00DE576C" w14:paraId="0FFF38C4" w14:textId="46F1E757" w:rsidTr="0047461E">
        <w:trPr>
          <w:jc w:val="center"/>
        </w:trPr>
        <w:tc>
          <w:tcPr>
            <w:tcW w:w="1137" w:type="dxa"/>
          </w:tcPr>
          <w:p w14:paraId="487EB9E1" w14:textId="0AFD30EA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13</w:t>
            </w:r>
          </w:p>
        </w:tc>
        <w:tc>
          <w:tcPr>
            <w:tcW w:w="1622" w:type="dxa"/>
          </w:tcPr>
          <w:p w14:paraId="40ADC2AE" w14:textId="28B177D0" w:rsidR="00556A88" w:rsidRPr="00674C00" w:rsidRDefault="00737BB9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Patch</w:t>
            </w:r>
          </w:p>
        </w:tc>
        <w:tc>
          <w:tcPr>
            <w:tcW w:w="3631" w:type="dxa"/>
          </w:tcPr>
          <w:p w14:paraId="6AB3B2E8" w14:textId="491D5D29" w:rsidR="00895870" w:rsidRPr="00674C00" w:rsidRDefault="00895870" w:rsidP="00E15047">
            <w:pPr>
              <w:jc w:val="center"/>
              <w:rPr>
                <w:sz w:val="18"/>
                <w:szCs w:val="18"/>
              </w:rPr>
            </w:pPr>
            <w:proofErr w:type="spellStart"/>
            <w:r w:rsidRPr="00674C00">
              <w:rPr>
                <w:sz w:val="18"/>
                <w:szCs w:val="18"/>
              </w:rPr>
              <w:t>Norelgestromin</w:t>
            </w:r>
            <w:proofErr w:type="spellEnd"/>
            <w:r w:rsidRPr="00674C00">
              <w:rPr>
                <w:sz w:val="18"/>
                <w:szCs w:val="18"/>
              </w:rPr>
              <w:t>, 150 mcg daily release</w:t>
            </w:r>
          </w:p>
          <w:p w14:paraId="65127429" w14:textId="31E4B2B8" w:rsidR="00556A88" w:rsidRPr="00674C00" w:rsidRDefault="0089587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Ethinyl estradiol, 35 mcg daily release</w:t>
            </w:r>
          </w:p>
        </w:tc>
        <w:tc>
          <w:tcPr>
            <w:tcW w:w="2330" w:type="dxa"/>
          </w:tcPr>
          <w:p w14:paraId="4944D14B" w14:textId="6FEB257B" w:rsidR="00556A88" w:rsidRPr="00674C00" w:rsidRDefault="0089587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11 months</w:t>
            </w:r>
          </w:p>
        </w:tc>
      </w:tr>
      <w:tr w:rsidR="00556A88" w:rsidRPr="00DE576C" w14:paraId="48D0A4D1" w14:textId="701DF82B" w:rsidTr="0047461E">
        <w:trPr>
          <w:jc w:val="center"/>
        </w:trPr>
        <w:tc>
          <w:tcPr>
            <w:tcW w:w="1137" w:type="dxa"/>
            <w:shd w:val="clear" w:color="auto" w:fill="F2F2F2" w:themeFill="background1" w:themeFillShade="F2"/>
          </w:tcPr>
          <w:p w14:paraId="4D3171F2" w14:textId="72C048B4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14</w:t>
            </w:r>
          </w:p>
        </w:tc>
        <w:tc>
          <w:tcPr>
            <w:tcW w:w="1622" w:type="dxa"/>
            <w:shd w:val="clear" w:color="auto" w:fill="F2F2F2" w:themeFill="background1" w:themeFillShade="F2"/>
          </w:tcPr>
          <w:p w14:paraId="7CED3A56" w14:textId="3C385A0B" w:rsidR="00556A88" w:rsidRPr="00674C00" w:rsidRDefault="0089587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Vaginal ring</w:t>
            </w:r>
          </w:p>
        </w:tc>
        <w:tc>
          <w:tcPr>
            <w:tcW w:w="3631" w:type="dxa"/>
            <w:shd w:val="clear" w:color="auto" w:fill="F2F2F2" w:themeFill="background1" w:themeFillShade="F2"/>
          </w:tcPr>
          <w:p w14:paraId="098D9EB5" w14:textId="1BFC396D" w:rsidR="00895870" w:rsidRPr="00674C00" w:rsidRDefault="0089587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Etonogestrel, 0.12 mg</w:t>
            </w:r>
            <w:r w:rsidR="00747203">
              <w:rPr>
                <w:sz w:val="18"/>
                <w:szCs w:val="18"/>
              </w:rPr>
              <w:t xml:space="preserve"> </w:t>
            </w:r>
            <w:r w:rsidRPr="00674C00">
              <w:rPr>
                <w:sz w:val="18"/>
                <w:szCs w:val="18"/>
              </w:rPr>
              <w:t>daily release</w:t>
            </w:r>
          </w:p>
          <w:p w14:paraId="33E3E4E3" w14:textId="7DE1049A" w:rsidR="00556A88" w:rsidRPr="00674C00" w:rsidRDefault="0089587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Ethinyl estradiol, 0.015 mg daily release</w:t>
            </w:r>
          </w:p>
        </w:tc>
        <w:tc>
          <w:tcPr>
            <w:tcW w:w="2330" w:type="dxa"/>
            <w:shd w:val="clear" w:color="auto" w:fill="F2F2F2" w:themeFill="background1" w:themeFillShade="F2"/>
          </w:tcPr>
          <w:p w14:paraId="48C6863A" w14:textId="49681351" w:rsidR="00556A88" w:rsidRPr="00674C00" w:rsidRDefault="001A1F6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 year and 6 months</w:t>
            </w:r>
          </w:p>
        </w:tc>
      </w:tr>
      <w:tr w:rsidR="00556A88" w:rsidRPr="00DE576C" w14:paraId="221BD3F6" w14:textId="03183B9C" w:rsidTr="0047461E">
        <w:trPr>
          <w:jc w:val="center"/>
        </w:trPr>
        <w:tc>
          <w:tcPr>
            <w:tcW w:w="1137" w:type="dxa"/>
          </w:tcPr>
          <w:p w14:paraId="074FC34A" w14:textId="2C3B875A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15</w:t>
            </w:r>
          </w:p>
        </w:tc>
        <w:tc>
          <w:tcPr>
            <w:tcW w:w="1622" w:type="dxa"/>
          </w:tcPr>
          <w:p w14:paraId="1A03ADCD" w14:textId="436C25B2" w:rsidR="00556A88" w:rsidRPr="00674C00" w:rsidRDefault="00297F4A" w:rsidP="00AE0362">
            <w:pPr>
              <w:tabs>
                <w:tab w:val="center" w:pos="941"/>
                <w:tab w:val="right" w:pos="1882"/>
              </w:tabs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Oral</w:t>
            </w:r>
          </w:p>
        </w:tc>
        <w:tc>
          <w:tcPr>
            <w:tcW w:w="3631" w:type="dxa"/>
          </w:tcPr>
          <w:p w14:paraId="1A2F42A1" w14:textId="15AACDC5" w:rsidR="00556A88" w:rsidRPr="00674C00" w:rsidRDefault="0070629D" w:rsidP="00E15047">
            <w:pPr>
              <w:jc w:val="center"/>
              <w:rPr>
                <w:sz w:val="18"/>
                <w:szCs w:val="18"/>
              </w:rPr>
            </w:pPr>
            <w:proofErr w:type="spellStart"/>
            <w:r w:rsidRPr="00674C00">
              <w:rPr>
                <w:sz w:val="18"/>
                <w:szCs w:val="18"/>
              </w:rPr>
              <w:t>Norgestimate</w:t>
            </w:r>
            <w:proofErr w:type="spellEnd"/>
            <w:r w:rsidRPr="00674C00">
              <w:rPr>
                <w:sz w:val="18"/>
                <w:szCs w:val="18"/>
              </w:rPr>
              <w:t xml:space="preserve"> 0.18-0.25 mg, Ethinyl estradiol, 35mcg</w:t>
            </w:r>
          </w:p>
        </w:tc>
        <w:tc>
          <w:tcPr>
            <w:tcW w:w="2330" w:type="dxa"/>
          </w:tcPr>
          <w:p w14:paraId="53B38FA9" w14:textId="3C7A4225" w:rsidR="00556A88" w:rsidRPr="00674C00" w:rsidRDefault="001A1F6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2</w:t>
            </w:r>
            <w:r w:rsidR="0070629D" w:rsidRPr="00674C00">
              <w:rPr>
                <w:sz w:val="18"/>
                <w:szCs w:val="18"/>
              </w:rPr>
              <w:t xml:space="preserve"> months</w:t>
            </w:r>
          </w:p>
        </w:tc>
      </w:tr>
      <w:tr w:rsidR="00556A88" w:rsidRPr="00DE576C" w14:paraId="1D8923DF" w14:textId="2A9B24E2" w:rsidTr="0047461E">
        <w:trPr>
          <w:jc w:val="center"/>
        </w:trPr>
        <w:tc>
          <w:tcPr>
            <w:tcW w:w="113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09F440F" w14:textId="3FF05832" w:rsidR="00556A88" w:rsidRPr="00674C00" w:rsidRDefault="00556A88" w:rsidP="00556A88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16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902B610" w14:textId="237D8E7D" w:rsidR="00556A88" w:rsidRPr="00674C00" w:rsidRDefault="001A1F6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Implant</w:t>
            </w:r>
          </w:p>
        </w:tc>
        <w:tc>
          <w:tcPr>
            <w:tcW w:w="363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3C4F2A" w14:textId="77777777" w:rsidR="00556A88" w:rsidRDefault="001A1F6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Etonogestrel, 68 mg</w:t>
            </w:r>
          </w:p>
          <w:p w14:paraId="180F49A6" w14:textId="33B94DF2" w:rsidR="00A93361" w:rsidRPr="00674C00" w:rsidRDefault="00A93361" w:rsidP="00E150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CE2BE75" w14:textId="7E008A2D" w:rsidR="00556A88" w:rsidRPr="00674C00" w:rsidRDefault="001A1F60" w:rsidP="00E15047">
            <w:pPr>
              <w:jc w:val="center"/>
              <w:rPr>
                <w:sz w:val="18"/>
                <w:szCs w:val="18"/>
              </w:rPr>
            </w:pPr>
            <w:r w:rsidRPr="00674C00">
              <w:rPr>
                <w:sz w:val="18"/>
                <w:szCs w:val="18"/>
              </w:rPr>
              <w:t>2 years</w:t>
            </w:r>
          </w:p>
        </w:tc>
      </w:tr>
    </w:tbl>
    <w:p w14:paraId="41AE5C4B" w14:textId="77777777" w:rsidR="0047461E" w:rsidRDefault="0047461E" w:rsidP="00556A88">
      <w:pPr>
        <w:spacing w:after="0"/>
        <w:rPr>
          <w:sz w:val="16"/>
          <w:szCs w:val="16"/>
        </w:rPr>
      </w:pPr>
    </w:p>
    <w:p w14:paraId="4CAB7070" w14:textId="042CB1D1" w:rsidR="00556A88" w:rsidRDefault="00556A88" w:rsidP="00556A88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Abbreviation: IUD, </w:t>
      </w:r>
      <w:r w:rsidR="00733BF2">
        <w:rPr>
          <w:sz w:val="16"/>
          <w:szCs w:val="16"/>
        </w:rPr>
        <w:t>Intrauterine</w:t>
      </w:r>
      <w:r>
        <w:rPr>
          <w:sz w:val="16"/>
          <w:szCs w:val="16"/>
        </w:rPr>
        <w:t xml:space="preserve"> Device; </w:t>
      </w:r>
      <w:r w:rsidR="00DC0EDB">
        <w:rPr>
          <w:sz w:val="16"/>
          <w:szCs w:val="16"/>
        </w:rPr>
        <w:t xml:space="preserve">N/A, Not Available. </w:t>
      </w:r>
    </w:p>
    <w:p w14:paraId="79E0F393" w14:textId="3F314B05" w:rsidR="005B7584" w:rsidRPr="00F31846" w:rsidRDefault="001A1F60" w:rsidP="00F31846">
      <w:pPr>
        <w:spacing w:after="0"/>
        <w:rPr>
          <w:sz w:val="16"/>
          <w:szCs w:val="16"/>
        </w:rPr>
        <w:sectPr w:rsidR="005B7584" w:rsidRPr="00F31846" w:rsidSect="000A51B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sz w:val="16"/>
          <w:szCs w:val="16"/>
        </w:rPr>
        <w:t>The data on the type and dosage of hormonal contraception was not available for three women using these medications.</w:t>
      </w:r>
    </w:p>
    <w:p w14:paraId="5747C37A" w14:textId="641213E7" w:rsidR="00195D32" w:rsidRPr="00195D32" w:rsidRDefault="00195D32" w:rsidP="00195D32">
      <w:pPr>
        <w:pStyle w:val="Caption"/>
        <w:rPr>
          <w:sz w:val="16"/>
          <w:szCs w:val="16"/>
        </w:rPr>
      </w:pPr>
      <w:r>
        <w:lastRenderedPageBreak/>
        <w:t>Table S</w:t>
      </w:r>
      <w:fldSimple w:instr=" SEQ Table_S \* ARABIC ">
        <w:r>
          <w:rPr>
            <w:noProof/>
          </w:rPr>
          <w:t>3</w:t>
        </w:r>
      </w:fldSimple>
      <w:r>
        <w:t xml:space="preserve">: The timing of peak "high" psychoactive effect following THC </w:t>
      </w:r>
      <w:proofErr w:type="gramStart"/>
      <w:r>
        <w:t>administration</w:t>
      </w:r>
      <w:proofErr w:type="gramEnd"/>
    </w:p>
    <w:tbl>
      <w:tblPr>
        <w:tblStyle w:val="TableGrid"/>
        <w:tblW w:w="82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7"/>
        <w:gridCol w:w="1163"/>
        <w:gridCol w:w="1620"/>
        <w:gridCol w:w="1350"/>
        <w:gridCol w:w="1890"/>
      </w:tblGrid>
      <w:tr w:rsidR="00195D32" w:rsidRPr="00DE576C" w14:paraId="17C27D45" w14:textId="77777777" w:rsidTr="004C35D6">
        <w:trPr>
          <w:jc w:val="center"/>
        </w:trPr>
        <w:tc>
          <w:tcPr>
            <w:tcW w:w="828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72313FB" w14:textId="77777777" w:rsidR="00195D32" w:rsidRDefault="00195D32" w:rsidP="004C35D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Timing</w:t>
            </w:r>
            <w:r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>
              <w:rPr>
                <w:b/>
                <w:bCs/>
                <w:sz w:val="18"/>
                <w:szCs w:val="18"/>
              </w:rPr>
              <w:t xml:space="preserve"> of peak-change-from-baseline of “high” psychoactive effect during the THC test days</w:t>
            </w:r>
          </w:p>
        </w:tc>
      </w:tr>
      <w:tr w:rsidR="00195D32" w:rsidRPr="00DE576C" w14:paraId="4CAE6645" w14:textId="77777777" w:rsidTr="004C35D6">
        <w:trPr>
          <w:jc w:val="center"/>
        </w:trPr>
        <w:tc>
          <w:tcPr>
            <w:tcW w:w="2257" w:type="dxa"/>
            <w:tcBorders>
              <w:top w:val="single" w:sz="4" w:space="0" w:color="auto"/>
            </w:tcBorders>
            <w:vAlign w:val="center"/>
          </w:tcPr>
          <w:p w14:paraId="1B4C87ED" w14:textId="77777777" w:rsidR="00195D32" w:rsidRPr="00556A88" w:rsidRDefault="00195D32" w:rsidP="004C35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23" w:type="dxa"/>
            <w:gridSpan w:val="4"/>
            <w:tcBorders>
              <w:top w:val="single" w:sz="4" w:space="0" w:color="auto"/>
            </w:tcBorders>
          </w:tcPr>
          <w:p w14:paraId="620749FD" w14:textId="77777777" w:rsidR="00195D32" w:rsidRDefault="00195D32" w:rsidP="004C35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# of participants (%)</w:t>
            </w:r>
          </w:p>
        </w:tc>
      </w:tr>
      <w:tr w:rsidR="00195D32" w:rsidRPr="00DE576C" w14:paraId="5A30B3A2" w14:textId="77777777" w:rsidTr="004C35D6">
        <w:trPr>
          <w:jc w:val="center"/>
        </w:trPr>
        <w:tc>
          <w:tcPr>
            <w:tcW w:w="2257" w:type="dxa"/>
            <w:tcBorders>
              <w:top w:val="single" w:sz="4" w:space="0" w:color="auto"/>
            </w:tcBorders>
            <w:vAlign w:val="center"/>
          </w:tcPr>
          <w:p w14:paraId="59964C77" w14:textId="77777777" w:rsidR="00195D32" w:rsidRPr="00556A88" w:rsidRDefault="00195D32" w:rsidP="004C35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7600648B" w14:textId="77777777" w:rsidR="00195D32" w:rsidRDefault="00195D32" w:rsidP="004C35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80 minutes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81E173E" w14:textId="77777777" w:rsidR="00195D32" w:rsidRDefault="00195D32" w:rsidP="004C35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150 minutes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56E6AFC" w14:textId="77777777" w:rsidR="00195D32" w:rsidRDefault="00195D32" w:rsidP="004C35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180 minutes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80B07A1" w14:textId="77777777" w:rsidR="00195D32" w:rsidRDefault="00195D32" w:rsidP="004C35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300 minutes</w:t>
            </w:r>
          </w:p>
        </w:tc>
      </w:tr>
      <w:tr w:rsidR="00195D32" w:rsidRPr="00DE576C" w14:paraId="04066FE3" w14:textId="77777777" w:rsidTr="004C35D6">
        <w:trPr>
          <w:trHeight w:val="207"/>
          <w:jc w:val="center"/>
        </w:trPr>
        <w:tc>
          <w:tcPr>
            <w:tcW w:w="2257" w:type="dxa"/>
            <w:vMerge w:val="restart"/>
            <w:tcBorders>
              <w:top w:val="single" w:sz="4" w:space="0" w:color="auto"/>
            </w:tcBorders>
            <w:vAlign w:val="center"/>
          </w:tcPr>
          <w:p w14:paraId="19682957" w14:textId="1F0F306F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Women (N=32)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</w:tcBorders>
            <w:vAlign w:val="center"/>
          </w:tcPr>
          <w:p w14:paraId="4C06C021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(39.5%)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  <w:vAlign w:val="center"/>
          </w:tcPr>
          <w:p w14:paraId="3A057D71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(21.2%)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</w:tcBorders>
            <w:vAlign w:val="center"/>
          </w:tcPr>
          <w:p w14:paraId="7FAA2E84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(24.2%)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</w:tcBorders>
            <w:vAlign w:val="center"/>
          </w:tcPr>
          <w:p w14:paraId="3EC76F52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(12.1%)</w:t>
            </w:r>
          </w:p>
        </w:tc>
      </w:tr>
      <w:tr w:rsidR="00195D32" w:rsidRPr="00DE576C" w14:paraId="7930E010" w14:textId="77777777" w:rsidTr="004C35D6">
        <w:trPr>
          <w:trHeight w:val="207"/>
          <w:jc w:val="center"/>
        </w:trPr>
        <w:tc>
          <w:tcPr>
            <w:tcW w:w="2257" w:type="dxa"/>
            <w:vMerge/>
            <w:vAlign w:val="center"/>
          </w:tcPr>
          <w:p w14:paraId="05FF1BCE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14:paraId="26DA5420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Merge/>
            <w:vAlign w:val="center"/>
          </w:tcPr>
          <w:p w14:paraId="20DA227F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vAlign w:val="center"/>
          </w:tcPr>
          <w:p w14:paraId="6B6A37ED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Merge/>
            <w:vAlign w:val="center"/>
          </w:tcPr>
          <w:p w14:paraId="64F07E79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</w:tr>
      <w:tr w:rsidR="00195D32" w:rsidRPr="00DE576C" w14:paraId="2808A24F" w14:textId="77777777" w:rsidTr="004C35D6">
        <w:trPr>
          <w:trHeight w:val="207"/>
          <w:jc w:val="center"/>
        </w:trPr>
        <w:tc>
          <w:tcPr>
            <w:tcW w:w="2257" w:type="dxa"/>
            <w:vMerge/>
            <w:vAlign w:val="center"/>
          </w:tcPr>
          <w:p w14:paraId="6310CC88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14:paraId="16836E07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Merge/>
            <w:vAlign w:val="center"/>
          </w:tcPr>
          <w:p w14:paraId="4B20B63E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vAlign w:val="center"/>
          </w:tcPr>
          <w:p w14:paraId="40FC4F1A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Merge/>
            <w:vAlign w:val="center"/>
          </w:tcPr>
          <w:p w14:paraId="2A736579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</w:tr>
      <w:tr w:rsidR="00195D32" w:rsidRPr="00DE576C" w14:paraId="2B00E2BF" w14:textId="77777777" w:rsidTr="004C35D6">
        <w:trPr>
          <w:jc w:val="center"/>
        </w:trPr>
        <w:tc>
          <w:tcPr>
            <w:tcW w:w="2257" w:type="dxa"/>
            <w:vAlign w:val="center"/>
          </w:tcPr>
          <w:p w14:paraId="6E4771E2" w14:textId="77777777" w:rsidR="00195D32" w:rsidRPr="00674C00" w:rsidRDefault="00195D32" w:rsidP="004C35D6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1163" w:type="dxa"/>
            <w:vAlign w:val="center"/>
          </w:tcPr>
          <w:p w14:paraId="45E8EC5A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13C01F46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C7C8D75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14B90DA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</w:tr>
      <w:tr w:rsidR="00195D32" w:rsidRPr="00DE576C" w14:paraId="159C8A17" w14:textId="77777777" w:rsidTr="004C35D6">
        <w:trPr>
          <w:jc w:val="center"/>
        </w:trPr>
        <w:tc>
          <w:tcPr>
            <w:tcW w:w="2257" w:type="dxa"/>
            <w:vAlign w:val="center"/>
          </w:tcPr>
          <w:p w14:paraId="5E67F407" w14:textId="77777777" w:rsidR="00195D32" w:rsidRPr="00674C00" w:rsidRDefault="00195D32" w:rsidP="004C35D6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1163" w:type="dxa"/>
            <w:vAlign w:val="center"/>
          </w:tcPr>
          <w:p w14:paraId="55098BE1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6A4820AF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C1AD3A1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C35C391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</w:tr>
      <w:tr w:rsidR="00195D32" w:rsidRPr="00DE576C" w14:paraId="141B0728" w14:textId="77777777" w:rsidTr="00163832">
        <w:trPr>
          <w:trHeight w:val="207"/>
          <w:jc w:val="center"/>
        </w:trPr>
        <w:tc>
          <w:tcPr>
            <w:tcW w:w="2257" w:type="dxa"/>
            <w:vMerge w:val="restart"/>
            <w:shd w:val="clear" w:color="auto" w:fill="F2F2F2" w:themeFill="background1" w:themeFillShade="F2"/>
            <w:vAlign w:val="center"/>
          </w:tcPr>
          <w:p w14:paraId="316A43DC" w14:textId="54C7686C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Men </w:t>
            </w:r>
            <w:r w:rsidR="001638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N=23)</w:t>
            </w:r>
          </w:p>
        </w:tc>
        <w:tc>
          <w:tcPr>
            <w:tcW w:w="1163" w:type="dxa"/>
            <w:vMerge w:val="restart"/>
            <w:shd w:val="clear" w:color="auto" w:fill="F2F2F2" w:themeFill="background1" w:themeFillShade="F2"/>
            <w:vAlign w:val="center"/>
          </w:tcPr>
          <w:p w14:paraId="54BA2EE7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(56.5%)</w:t>
            </w:r>
          </w:p>
        </w:tc>
        <w:tc>
          <w:tcPr>
            <w:tcW w:w="1620" w:type="dxa"/>
            <w:vMerge w:val="restart"/>
            <w:shd w:val="clear" w:color="auto" w:fill="F2F2F2" w:themeFill="background1" w:themeFillShade="F2"/>
            <w:vAlign w:val="center"/>
          </w:tcPr>
          <w:p w14:paraId="05A647E9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(26.1%)</w:t>
            </w:r>
          </w:p>
        </w:tc>
        <w:tc>
          <w:tcPr>
            <w:tcW w:w="1350" w:type="dxa"/>
            <w:vMerge w:val="restart"/>
            <w:shd w:val="clear" w:color="auto" w:fill="F2F2F2" w:themeFill="background1" w:themeFillShade="F2"/>
            <w:vAlign w:val="center"/>
          </w:tcPr>
          <w:p w14:paraId="57217003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(8.7%)</w:t>
            </w:r>
          </w:p>
        </w:tc>
        <w:tc>
          <w:tcPr>
            <w:tcW w:w="1890" w:type="dxa"/>
            <w:vMerge w:val="restart"/>
            <w:shd w:val="clear" w:color="auto" w:fill="F2F2F2" w:themeFill="background1" w:themeFillShade="F2"/>
            <w:vAlign w:val="center"/>
          </w:tcPr>
          <w:p w14:paraId="38D31009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(8.7%)</w:t>
            </w:r>
          </w:p>
        </w:tc>
      </w:tr>
      <w:tr w:rsidR="00195D32" w:rsidRPr="00DE576C" w14:paraId="7C35EE85" w14:textId="77777777" w:rsidTr="00163832">
        <w:trPr>
          <w:trHeight w:val="207"/>
          <w:jc w:val="center"/>
        </w:trPr>
        <w:tc>
          <w:tcPr>
            <w:tcW w:w="2257" w:type="dxa"/>
            <w:vMerge/>
            <w:shd w:val="clear" w:color="auto" w:fill="F2F2F2" w:themeFill="background1" w:themeFillShade="F2"/>
            <w:vAlign w:val="center"/>
          </w:tcPr>
          <w:p w14:paraId="6BEE53DC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F2F2F2" w:themeFill="background1" w:themeFillShade="F2"/>
            <w:vAlign w:val="center"/>
          </w:tcPr>
          <w:p w14:paraId="3113FFF5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2F2F2" w:themeFill="background1" w:themeFillShade="F2"/>
            <w:vAlign w:val="center"/>
          </w:tcPr>
          <w:p w14:paraId="674F162B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shd w:val="clear" w:color="auto" w:fill="F2F2F2" w:themeFill="background1" w:themeFillShade="F2"/>
            <w:vAlign w:val="center"/>
          </w:tcPr>
          <w:p w14:paraId="60126A5A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Merge/>
            <w:shd w:val="clear" w:color="auto" w:fill="F2F2F2" w:themeFill="background1" w:themeFillShade="F2"/>
            <w:vAlign w:val="center"/>
          </w:tcPr>
          <w:p w14:paraId="3D86ECC4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</w:tr>
      <w:tr w:rsidR="00195D32" w:rsidRPr="00DE576C" w14:paraId="697B7040" w14:textId="77777777" w:rsidTr="00163832">
        <w:trPr>
          <w:trHeight w:val="207"/>
          <w:jc w:val="center"/>
        </w:trPr>
        <w:tc>
          <w:tcPr>
            <w:tcW w:w="2257" w:type="dxa"/>
            <w:vMerge/>
            <w:shd w:val="clear" w:color="auto" w:fill="F2F2F2" w:themeFill="background1" w:themeFillShade="F2"/>
            <w:vAlign w:val="center"/>
          </w:tcPr>
          <w:p w14:paraId="3C0C63EB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F2F2F2" w:themeFill="background1" w:themeFillShade="F2"/>
            <w:vAlign w:val="center"/>
          </w:tcPr>
          <w:p w14:paraId="42621519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2F2F2" w:themeFill="background1" w:themeFillShade="F2"/>
            <w:vAlign w:val="center"/>
          </w:tcPr>
          <w:p w14:paraId="47D03B0B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shd w:val="clear" w:color="auto" w:fill="F2F2F2" w:themeFill="background1" w:themeFillShade="F2"/>
            <w:vAlign w:val="center"/>
          </w:tcPr>
          <w:p w14:paraId="1A760278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Merge/>
            <w:shd w:val="clear" w:color="auto" w:fill="F2F2F2" w:themeFill="background1" w:themeFillShade="F2"/>
            <w:vAlign w:val="center"/>
          </w:tcPr>
          <w:p w14:paraId="3C497788" w14:textId="77777777" w:rsidR="00195D32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</w:tr>
      <w:tr w:rsidR="00195D32" w:rsidRPr="00DE576C" w14:paraId="7533B80A" w14:textId="77777777" w:rsidTr="00163832">
        <w:trPr>
          <w:jc w:val="center"/>
        </w:trPr>
        <w:tc>
          <w:tcPr>
            <w:tcW w:w="225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8E2AE8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10D016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0BB29C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FE39D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5BC8D0" w14:textId="77777777" w:rsidR="00195D32" w:rsidRPr="00674C00" w:rsidRDefault="00195D32" w:rsidP="004C35D6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850E787" w14:textId="77777777" w:rsidR="00195D32" w:rsidRDefault="00195D32" w:rsidP="00195D32">
      <w:pPr>
        <w:pStyle w:val="Caption"/>
        <w:rPr>
          <w:sz w:val="16"/>
          <w:szCs w:val="16"/>
        </w:rPr>
      </w:pPr>
    </w:p>
    <w:p w14:paraId="3FFCB38B" w14:textId="4B1AEB92" w:rsidR="00195D32" w:rsidRPr="00163832" w:rsidRDefault="00195D32" w:rsidP="00163832">
      <w:pPr>
        <w:rPr>
          <w:sz w:val="16"/>
          <w:szCs w:val="16"/>
        </w:rPr>
      </w:pP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>Time of Peak subjective effect was defined as the first time</w:t>
      </w:r>
      <w:r w:rsidR="0071404C">
        <w:rPr>
          <w:sz w:val="16"/>
          <w:szCs w:val="16"/>
        </w:rPr>
        <w:t>-</w:t>
      </w:r>
      <w:r>
        <w:rPr>
          <w:sz w:val="16"/>
          <w:szCs w:val="16"/>
        </w:rPr>
        <w:t>point in which the participant</w:t>
      </w:r>
      <w:r w:rsidR="0071404C">
        <w:rPr>
          <w:sz w:val="16"/>
          <w:szCs w:val="16"/>
        </w:rPr>
        <w:t>s</w:t>
      </w:r>
      <w:r>
        <w:rPr>
          <w:sz w:val="16"/>
          <w:szCs w:val="16"/>
        </w:rPr>
        <w:t xml:space="preserve"> report</w:t>
      </w:r>
      <w:r w:rsidR="0071404C">
        <w:rPr>
          <w:sz w:val="16"/>
          <w:szCs w:val="16"/>
        </w:rPr>
        <w:t>ed</w:t>
      </w:r>
      <w:r>
        <w:rPr>
          <w:sz w:val="16"/>
          <w:szCs w:val="16"/>
        </w:rPr>
        <w:t xml:space="preserve"> the highest </w:t>
      </w:r>
      <w:r w:rsidR="0071404C">
        <w:rPr>
          <w:sz w:val="16"/>
          <w:szCs w:val="16"/>
        </w:rPr>
        <w:t>magnitude</w:t>
      </w:r>
      <w:r>
        <w:rPr>
          <w:sz w:val="16"/>
          <w:szCs w:val="16"/>
        </w:rPr>
        <w:t xml:space="preserve"> of “high” effects</w:t>
      </w:r>
      <w:r w:rsidR="0071404C">
        <w:rPr>
          <w:sz w:val="16"/>
          <w:szCs w:val="16"/>
        </w:rPr>
        <w:t xml:space="preserve"> they experienced</w:t>
      </w:r>
      <w:r>
        <w:rPr>
          <w:sz w:val="16"/>
          <w:szCs w:val="16"/>
        </w:rPr>
        <w:t xml:space="preserve"> on the visual analog scale after receiving THC.</w:t>
      </w:r>
      <w:r>
        <w:br w:type="page"/>
      </w:r>
    </w:p>
    <w:p w14:paraId="005E15F7" w14:textId="13668293" w:rsidR="00213AE0" w:rsidRDefault="00213AE0" w:rsidP="00213AE0">
      <w:pPr>
        <w:pStyle w:val="Caption"/>
        <w:keepNext/>
      </w:pPr>
      <w:r>
        <w:lastRenderedPageBreak/>
        <w:t>Table S</w:t>
      </w:r>
      <w:fldSimple w:instr=" SEQ Table_S \* ARABIC ">
        <w:r w:rsidR="00195D32">
          <w:rPr>
            <w:noProof/>
          </w:rPr>
          <w:t>4</w:t>
        </w:r>
      </w:fldSimple>
      <w:r>
        <w:t>: The mean and standard deviation of various acute psychoactive effects</w:t>
      </w:r>
      <w:r w:rsidR="00E275AA">
        <w:t xml:space="preserve"> and psychotomimetic effects of THC at</w:t>
      </w:r>
      <w:r w:rsidR="00DB5BE7">
        <w:t xml:space="preserve"> the</w:t>
      </w:r>
      <w:r w:rsidR="00E275AA">
        <w:t xml:space="preserve"> baseline and at peak-change-from-baseline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1767"/>
        <w:gridCol w:w="1241"/>
        <w:gridCol w:w="1015"/>
        <w:gridCol w:w="1053"/>
        <w:gridCol w:w="1059"/>
        <w:gridCol w:w="1053"/>
        <w:gridCol w:w="1059"/>
        <w:gridCol w:w="1053"/>
        <w:gridCol w:w="974"/>
        <w:gridCol w:w="968"/>
      </w:tblGrid>
      <w:tr w:rsidR="00F31846" w14:paraId="772E3E2D" w14:textId="77777777" w:rsidTr="00F31846">
        <w:trPr>
          <w:tblHeader/>
          <w:jc w:val="center"/>
        </w:trPr>
        <w:tc>
          <w:tcPr>
            <w:tcW w:w="1296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A7720B2" w14:textId="5C87A1E8" w:rsidR="00F31846" w:rsidRPr="003907B1" w:rsidRDefault="00F31846" w:rsidP="003907B1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Peak acute psychoactive</w:t>
            </w:r>
            <w:r w:rsidR="00E275AA">
              <w:rPr>
                <w:b/>
                <w:sz w:val="18"/>
                <w:szCs w:val="18"/>
              </w:rPr>
              <w:t xml:space="preserve"> and psychotomimetic</w:t>
            </w:r>
            <w:r>
              <w:rPr>
                <w:b/>
                <w:sz w:val="18"/>
                <w:szCs w:val="18"/>
              </w:rPr>
              <w:t xml:space="preserve"> effects</w:t>
            </w:r>
          </w:p>
        </w:tc>
      </w:tr>
      <w:tr w:rsidR="00F31846" w14:paraId="61596BBE" w14:textId="77777777" w:rsidTr="00F31846">
        <w:trPr>
          <w:tblHeader/>
          <w:jc w:val="center"/>
        </w:trPr>
        <w:tc>
          <w:tcPr>
            <w:tcW w:w="1718" w:type="dxa"/>
            <w:tcBorders>
              <w:top w:val="single" w:sz="4" w:space="0" w:color="auto"/>
            </w:tcBorders>
          </w:tcPr>
          <w:p w14:paraId="54991707" w14:textId="77777777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008" w:type="dxa"/>
            <w:gridSpan w:val="2"/>
            <w:tcBorders>
              <w:top w:val="single" w:sz="4" w:space="0" w:color="auto"/>
            </w:tcBorders>
            <w:vAlign w:val="center"/>
          </w:tcPr>
          <w:p w14:paraId="2343A9F9" w14:textId="6B952AD5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DC6A34" w14:textId="7777777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3907B1">
              <w:rPr>
                <w:b/>
                <w:sz w:val="18"/>
                <w:szCs w:val="18"/>
              </w:rPr>
              <w:t>Baseline</w:t>
            </w:r>
          </w:p>
        </w:tc>
        <w:tc>
          <w:tcPr>
            <w:tcW w:w="405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E3484D" w14:textId="7777777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3907B1">
              <w:rPr>
                <w:b/>
                <w:sz w:val="18"/>
                <w:szCs w:val="18"/>
              </w:rPr>
              <w:t>Peak minus baseline</w:t>
            </w:r>
          </w:p>
        </w:tc>
      </w:tr>
      <w:tr w:rsidR="00F31846" w14:paraId="0B896D9B" w14:textId="77777777" w:rsidTr="00F31846">
        <w:trPr>
          <w:tblHeader/>
          <w:jc w:val="center"/>
        </w:trPr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1B269684" w14:textId="77777777" w:rsidR="00F31846" w:rsidRDefault="00F31846" w:rsidP="003907B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873396" w14:textId="101545E2" w:rsidR="00F31846" w:rsidRDefault="00F31846" w:rsidP="003907B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D2D9FB" w14:textId="6FEF98D0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Women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015FE1" w14:textId="631DE550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Men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C81194" w14:textId="0942F78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Women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57489D" w14:textId="77189228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Men</w:t>
            </w:r>
          </w:p>
        </w:tc>
      </w:tr>
      <w:tr w:rsidR="00F31846" w14:paraId="48C62B3B" w14:textId="77777777" w:rsidTr="00F31846">
        <w:trPr>
          <w:tblHeader/>
          <w:jc w:val="center"/>
        </w:trPr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0354DEAF" w14:textId="77777777" w:rsidR="00F31846" w:rsidRDefault="00F31846" w:rsidP="003907B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0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3E7A1F" w14:textId="32690E43" w:rsidR="00F31846" w:rsidRDefault="00F31846" w:rsidP="003907B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DFD48D" w14:textId="7777777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3907B1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E9DE2C" w14:textId="7777777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3907B1">
              <w:rPr>
                <w:b/>
                <w:sz w:val="18"/>
                <w:szCs w:val="18"/>
              </w:rPr>
              <w:t>SD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0FCF343" w14:textId="7777777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3907B1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0D0A70" w14:textId="7777777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3907B1">
              <w:rPr>
                <w:b/>
                <w:sz w:val="18"/>
                <w:szCs w:val="18"/>
              </w:rPr>
              <w:t>SD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562DE7" w14:textId="7777777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3907B1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2BB345" w14:textId="7777777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3907B1">
              <w:rPr>
                <w:b/>
                <w:sz w:val="18"/>
                <w:szCs w:val="18"/>
              </w:rPr>
              <w:t>SD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894009" w14:textId="7777777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3907B1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6A72E3" w14:textId="77777777" w:rsidR="00F31846" w:rsidRPr="003907B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3907B1">
              <w:rPr>
                <w:b/>
                <w:sz w:val="18"/>
                <w:szCs w:val="18"/>
              </w:rPr>
              <w:t>SD</w:t>
            </w:r>
          </w:p>
        </w:tc>
      </w:tr>
      <w:tr w:rsidR="00F31846" w14:paraId="48E0C5E5" w14:textId="77777777" w:rsidTr="00F31846">
        <w:trPr>
          <w:jc w:val="center"/>
        </w:trPr>
        <w:tc>
          <w:tcPr>
            <w:tcW w:w="171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A1231F" w14:textId="65C7760B" w:rsidR="00F31846" w:rsidRDefault="00F31846" w:rsidP="00F3184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Visual analog scale of psychoactive states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25E818B" w14:textId="005FC7C6" w:rsidR="00F31846" w:rsidRPr="00B81C7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 an altered state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center"/>
          </w:tcPr>
          <w:p w14:paraId="6E9C7EBF" w14:textId="44804854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04B749A5" w14:textId="38C410A2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36.7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center"/>
          </w:tcPr>
          <w:p w14:paraId="0690F3EB" w14:textId="7C6D4E2E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20.3</w:t>
            </w:r>
          </w:p>
        </w:tc>
        <w:tc>
          <w:tcPr>
            <w:tcW w:w="1059" w:type="dxa"/>
            <w:tcBorders>
              <w:top w:val="single" w:sz="4" w:space="0" w:color="auto"/>
            </w:tcBorders>
            <w:vAlign w:val="center"/>
          </w:tcPr>
          <w:p w14:paraId="01EA41F6" w14:textId="4B48EBBC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35.8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center"/>
          </w:tcPr>
          <w:p w14:paraId="12F127B4" w14:textId="491FF825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27.0</w:t>
            </w:r>
          </w:p>
        </w:tc>
        <w:tc>
          <w:tcPr>
            <w:tcW w:w="1059" w:type="dxa"/>
            <w:tcBorders>
              <w:top w:val="single" w:sz="4" w:space="0" w:color="auto"/>
            </w:tcBorders>
            <w:vAlign w:val="center"/>
          </w:tcPr>
          <w:p w14:paraId="488CD3BF" w14:textId="03DAC003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17.5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center"/>
          </w:tcPr>
          <w:p w14:paraId="5DA42F6F" w14:textId="3AA009B9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15.8</w:t>
            </w:r>
          </w:p>
        </w:tc>
        <w:tc>
          <w:tcPr>
            <w:tcW w:w="974" w:type="dxa"/>
            <w:tcBorders>
              <w:top w:val="single" w:sz="4" w:space="0" w:color="auto"/>
            </w:tcBorders>
            <w:vAlign w:val="center"/>
          </w:tcPr>
          <w:p w14:paraId="7EBCA87C" w14:textId="64E9B3EB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7.1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2698A438" w14:textId="6AB6CDAB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14.7</w:t>
            </w:r>
          </w:p>
        </w:tc>
      </w:tr>
      <w:tr w:rsidR="00F31846" w14:paraId="6F3C53AA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vAlign w:val="center"/>
          </w:tcPr>
          <w:p w14:paraId="38FAC821" w14:textId="2948B7FF" w:rsidR="00F31846" w:rsidRPr="00B81C71" w:rsidRDefault="00F31846" w:rsidP="00F3184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207B70B6" w14:textId="6BCD2B15" w:rsidR="00F31846" w:rsidRPr="00B81C71" w:rsidRDefault="00F31846" w:rsidP="003907B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3A9FAD57" w14:textId="60455D11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vAlign w:val="center"/>
          </w:tcPr>
          <w:p w14:paraId="1AC9B76D" w14:textId="0D90E38A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40.7</w:t>
            </w:r>
          </w:p>
        </w:tc>
        <w:tc>
          <w:tcPr>
            <w:tcW w:w="1053" w:type="dxa"/>
            <w:vAlign w:val="center"/>
          </w:tcPr>
          <w:p w14:paraId="478E9BC0" w14:textId="630C3E33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26.4</w:t>
            </w:r>
          </w:p>
        </w:tc>
        <w:tc>
          <w:tcPr>
            <w:tcW w:w="1059" w:type="dxa"/>
            <w:vAlign w:val="center"/>
          </w:tcPr>
          <w:p w14:paraId="44F9F5B5" w14:textId="1A4252A4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42.0</w:t>
            </w:r>
          </w:p>
        </w:tc>
        <w:tc>
          <w:tcPr>
            <w:tcW w:w="1053" w:type="dxa"/>
            <w:vAlign w:val="center"/>
          </w:tcPr>
          <w:p w14:paraId="4453FC3E" w14:textId="36950E73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26.4</w:t>
            </w:r>
          </w:p>
        </w:tc>
        <w:tc>
          <w:tcPr>
            <w:tcW w:w="1059" w:type="dxa"/>
            <w:vAlign w:val="center"/>
          </w:tcPr>
          <w:p w14:paraId="6500A80B" w14:textId="69B0A680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8.5</w:t>
            </w:r>
          </w:p>
        </w:tc>
        <w:tc>
          <w:tcPr>
            <w:tcW w:w="1053" w:type="dxa"/>
            <w:vAlign w:val="center"/>
          </w:tcPr>
          <w:p w14:paraId="653B9FCF" w14:textId="0677A8E8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19.7</w:t>
            </w:r>
          </w:p>
        </w:tc>
        <w:tc>
          <w:tcPr>
            <w:tcW w:w="974" w:type="dxa"/>
            <w:vAlign w:val="center"/>
          </w:tcPr>
          <w:p w14:paraId="3B6EC508" w14:textId="70D42C94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12.5</w:t>
            </w:r>
          </w:p>
        </w:tc>
        <w:tc>
          <w:tcPr>
            <w:tcW w:w="968" w:type="dxa"/>
            <w:vAlign w:val="center"/>
          </w:tcPr>
          <w:p w14:paraId="23898EE9" w14:textId="217225F2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27.0</w:t>
            </w:r>
          </w:p>
        </w:tc>
      </w:tr>
      <w:tr w:rsidR="00F31846" w14:paraId="799196A6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E126C2C" w14:textId="77777777" w:rsidR="00F31846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F014E5" w14:textId="07DC6B70" w:rsidR="00F31846" w:rsidRPr="00B81C71" w:rsidRDefault="00F31846" w:rsidP="003907B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Sad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365E46DF" w14:textId="74626645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9D19CE5" w14:textId="31A04368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50.6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597CECC2" w14:textId="2BBDA1DF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25.7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2893BA13" w14:textId="32CF70A6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59.2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46563E73" w14:textId="1548550A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23.5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75A6898E" w14:textId="63DA879B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7.7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10F80D3E" w14:textId="32D1E536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12.1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1720B25B" w14:textId="42DD4F8D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1.8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5C6714B0" w14:textId="35AA4DD9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14.4</w:t>
            </w:r>
          </w:p>
        </w:tc>
      </w:tr>
      <w:tr w:rsidR="00F31846" w14:paraId="09437DDE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E520808" w14:textId="77777777" w:rsidR="00F31846" w:rsidRPr="00B81C71" w:rsidRDefault="00F31846" w:rsidP="003907B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B68CF8" w14:textId="13CCAE93" w:rsidR="00F31846" w:rsidRPr="00B81C71" w:rsidRDefault="00F31846" w:rsidP="003907B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264AEB8C" w14:textId="7DFA4FE9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33B319A" w14:textId="64AF2D6B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52.7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30EAAF52" w14:textId="03184491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28.7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3654B67B" w14:textId="4D9277CD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60.6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6AE9506B" w14:textId="1008D880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21.2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13BEFA81" w14:textId="077C65C1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6.1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09CF46B" w14:textId="235EFE06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16.9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40596046" w14:textId="2E3B5FEE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5.6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3FCF2822" w14:textId="2469F80C" w:rsidR="00F31846" w:rsidRDefault="00F31846" w:rsidP="003907B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15.0</w:t>
            </w:r>
          </w:p>
        </w:tc>
      </w:tr>
      <w:tr w:rsidR="00F31846" w14:paraId="4977C0EB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6ADD9ABF" w14:textId="77777777" w:rsidR="00F31846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3E6FA54A" w14:textId="1C0AF173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Tired</w:t>
            </w:r>
          </w:p>
        </w:tc>
        <w:tc>
          <w:tcPr>
            <w:tcW w:w="1241" w:type="dxa"/>
            <w:vAlign w:val="center"/>
          </w:tcPr>
          <w:p w14:paraId="5C24E4B8" w14:textId="15BB6D26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vAlign w:val="center"/>
          </w:tcPr>
          <w:p w14:paraId="0E6742B6" w14:textId="026F9CD2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32.5</w:t>
            </w:r>
          </w:p>
        </w:tc>
        <w:tc>
          <w:tcPr>
            <w:tcW w:w="1053" w:type="dxa"/>
            <w:vAlign w:val="center"/>
          </w:tcPr>
          <w:p w14:paraId="2A76E7C2" w14:textId="41F447B2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23.9</w:t>
            </w:r>
          </w:p>
        </w:tc>
        <w:tc>
          <w:tcPr>
            <w:tcW w:w="1059" w:type="dxa"/>
            <w:vAlign w:val="center"/>
          </w:tcPr>
          <w:p w14:paraId="2EA5B453" w14:textId="3A00328D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21.0</w:t>
            </w:r>
          </w:p>
        </w:tc>
        <w:tc>
          <w:tcPr>
            <w:tcW w:w="1053" w:type="dxa"/>
            <w:vAlign w:val="center"/>
          </w:tcPr>
          <w:p w14:paraId="2603AC7F" w14:textId="50B2FC99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19.3</w:t>
            </w:r>
          </w:p>
        </w:tc>
        <w:tc>
          <w:tcPr>
            <w:tcW w:w="1059" w:type="dxa"/>
            <w:vAlign w:val="center"/>
          </w:tcPr>
          <w:p w14:paraId="75FD3D87" w14:textId="659E521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12.0</w:t>
            </w:r>
          </w:p>
        </w:tc>
        <w:tc>
          <w:tcPr>
            <w:tcW w:w="1053" w:type="dxa"/>
            <w:vAlign w:val="center"/>
          </w:tcPr>
          <w:p w14:paraId="0F2E697E" w14:textId="6E2438B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17.7</w:t>
            </w:r>
          </w:p>
        </w:tc>
        <w:tc>
          <w:tcPr>
            <w:tcW w:w="974" w:type="dxa"/>
            <w:vAlign w:val="center"/>
          </w:tcPr>
          <w:p w14:paraId="0291CD96" w14:textId="53790B2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16.2</w:t>
            </w:r>
          </w:p>
        </w:tc>
        <w:tc>
          <w:tcPr>
            <w:tcW w:w="968" w:type="dxa"/>
            <w:vAlign w:val="center"/>
          </w:tcPr>
          <w:p w14:paraId="2E88998F" w14:textId="0DD52654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20.6</w:t>
            </w:r>
          </w:p>
        </w:tc>
      </w:tr>
      <w:tr w:rsidR="00F31846" w14:paraId="23AAF397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0DE8727D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74C8A271" w14:textId="528686A6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500CCC8D" w14:textId="52570732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vAlign w:val="center"/>
          </w:tcPr>
          <w:p w14:paraId="16100EAC" w14:textId="64F3F0C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23.3</w:t>
            </w:r>
          </w:p>
        </w:tc>
        <w:tc>
          <w:tcPr>
            <w:tcW w:w="1053" w:type="dxa"/>
            <w:vAlign w:val="center"/>
          </w:tcPr>
          <w:p w14:paraId="010FA0F9" w14:textId="3515DCB0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25.6</w:t>
            </w:r>
          </w:p>
        </w:tc>
        <w:tc>
          <w:tcPr>
            <w:tcW w:w="1059" w:type="dxa"/>
            <w:vAlign w:val="center"/>
          </w:tcPr>
          <w:p w14:paraId="4F9F24AE" w14:textId="514E0ED4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27.3</w:t>
            </w:r>
          </w:p>
        </w:tc>
        <w:tc>
          <w:tcPr>
            <w:tcW w:w="1053" w:type="dxa"/>
            <w:vAlign w:val="center"/>
          </w:tcPr>
          <w:p w14:paraId="274F1835" w14:textId="387FDEE6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24.7</w:t>
            </w:r>
          </w:p>
        </w:tc>
        <w:tc>
          <w:tcPr>
            <w:tcW w:w="1059" w:type="dxa"/>
            <w:vAlign w:val="center"/>
          </w:tcPr>
          <w:p w14:paraId="206064E6" w14:textId="329FB05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31.7</w:t>
            </w:r>
          </w:p>
        </w:tc>
        <w:tc>
          <w:tcPr>
            <w:tcW w:w="1053" w:type="dxa"/>
            <w:vAlign w:val="center"/>
          </w:tcPr>
          <w:p w14:paraId="2D0B9583" w14:textId="542EEBF7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31.2</w:t>
            </w:r>
          </w:p>
        </w:tc>
        <w:tc>
          <w:tcPr>
            <w:tcW w:w="974" w:type="dxa"/>
            <w:vAlign w:val="center"/>
          </w:tcPr>
          <w:p w14:paraId="307380C8" w14:textId="65AE1B08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15.7</w:t>
            </w:r>
          </w:p>
        </w:tc>
        <w:tc>
          <w:tcPr>
            <w:tcW w:w="968" w:type="dxa"/>
            <w:vAlign w:val="center"/>
          </w:tcPr>
          <w:p w14:paraId="5A20495A" w14:textId="3A0BF224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21.9</w:t>
            </w:r>
          </w:p>
        </w:tc>
      </w:tr>
      <w:tr w:rsidR="00F31846" w14:paraId="254CA042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4C1B7D6" w14:textId="77777777" w:rsidR="00F31846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50F9E0" w14:textId="297CD345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Anxious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648ED6D9" w14:textId="16F9AFA9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6D51FD1" w14:textId="1EE966B0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13.1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49327EB9" w14:textId="7D46E04F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19.3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31346B54" w14:textId="5BF9D5C2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9.8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4306537A" w14:textId="3CEB975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16.0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64BD409E" w14:textId="4D1DE7EF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-1.1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4B64CA4F" w14:textId="126CEBD2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16.8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74B21B87" w14:textId="67B756D9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-0.1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6FD6FA48" w14:textId="34E0BB8F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10.1</w:t>
            </w:r>
          </w:p>
        </w:tc>
      </w:tr>
      <w:tr w:rsidR="00F31846" w14:paraId="701BD130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ECC50D4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5F9F4C" w14:textId="06B6684F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346EDDD5" w14:textId="03D4A32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C410933" w14:textId="31296B03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10.0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60AB4AF" w14:textId="69F17773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15.5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63C2582B" w14:textId="07477A99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7.1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31BD451C" w14:textId="200BC95E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8.9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451114B2" w14:textId="3A528CB9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9.2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3B53BC1E" w14:textId="16200B92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26.9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1664A15E" w14:textId="7F8BAEA7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9.0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2D8F5E27" w14:textId="138C9BED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21.8</w:t>
            </w:r>
          </w:p>
        </w:tc>
      </w:tr>
      <w:tr w:rsidR="00F31846" w14:paraId="36D37D29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4C8BD92C" w14:textId="77777777" w:rsidR="00F31846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5DAEF020" w14:textId="1F459C5A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Suspicious</w:t>
            </w:r>
          </w:p>
        </w:tc>
        <w:tc>
          <w:tcPr>
            <w:tcW w:w="1241" w:type="dxa"/>
            <w:vAlign w:val="center"/>
          </w:tcPr>
          <w:p w14:paraId="1B3ED145" w14:textId="0B83522E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vAlign w:val="center"/>
          </w:tcPr>
          <w:p w14:paraId="53EF0F25" w14:textId="45CBFF9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9.0</w:t>
            </w:r>
          </w:p>
        </w:tc>
        <w:tc>
          <w:tcPr>
            <w:tcW w:w="1053" w:type="dxa"/>
            <w:vAlign w:val="center"/>
          </w:tcPr>
          <w:p w14:paraId="1524D86F" w14:textId="5A6F4197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16.5</w:t>
            </w:r>
          </w:p>
        </w:tc>
        <w:tc>
          <w:tcPr>
            <w:tcW w:w="1059" w:type="dxa"/>
            <w:vAlign w:val="center"/>
          </w:tcPr>
          <w:p w14:paraId="418FD392" w14:textId="248B0A97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6.8</w:t>
            </w:r>
          </w:p>
        </w:tc>
        <w:tc>
          <w:tcPr>
            <w:tcW w:w="1053" w:type="dxa"/>
            <w:vAlign w:val="center"/>
          </w:tcPr>
          <w:p w14:paraId="45B45930" w14:textId="76AC155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14.3</w:t>
            </w:r>
          </w:p>
        </w:tc>
        <w:tc>
          <w:tcPr>
            <w:tcW w:w="1059" w:type="dxa"/>
            <w:vAlign w:val="center"/>
          </w:tcPr>
          <w:p w14:paraId="32CE556A" w14:textId="031CFB6F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-3.3</w:t>
            </w:r>
          </w:p>
        </w:tc>
        <w:tc>
          <w:tcPr>
            <w:tcW w:w="1053" w:type="dxa"/>
            <w:vAlign w:val="center"/>
          </w:tcPr>
          <w:p w14:paraId="30AF8838" w14:textId="6DF2E393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13.4</w:t>
            </w:r>
          </w:p>
        </w:tc>
        <w:tc>
          <w:tcPr>
            <w:tcW w:w="974" w:type="dxa"/>
            <w:vAlign w:val="center"/>
          </w:tcPr>
          <w:p w14:paraId="59099579" w14:textId="49E9433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-1.2</w:t>
            </w:r>
          </w:p>
        </w:tc>
        <w:tc>
          <w:tcPr>
            <w:tcW w:w="968" w:type="dxa"/>
            <w:vAlign w:val="center"/>
          </w:tcPr>
          <w:p w14:paraId="5FB82796" w14:textId="2BC153F9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6.3</w:t>
            </w:r>
          </w:p>
        </w:tc>
      </w:tr>
      <w:tr w:rsidR="00F31846" w14:paraId="0E78617A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17045BCC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325648C9" w14:textId="2C175AD5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33330A62" w14:textId="47F4602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vAlign w:val="center"/>
          </w:tcPr>
          <w:p w14:paraId="48221064" w14:textId="5AEFEDA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3.6</w:t>
            </w:r>
          </w:p>
        </w:tc>
        <w:tc>
          <w:tcPr>
            <w:tcW w:w="1053" w:type="dxa"/>
            <w:vAlign w:val="center"/>
          </w:tcPr>
          <w:p w14:paraId="5DDBAE68" w14:textId="1121C4F9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7.6</w:t>
            </w:r>
          </w:p>
        </w:tc>
        <w:tc>
          <w:tcPr>
            <w:tcW w:w="1059" w:type="dxa"/>
            <w:vAlign w:val="center"/>
          </w:tcPr>
          <w:p w14:paraId="4FBEC311" w14:textId="05221BCD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4.4</w:t>
            </w:r>
          </w:p>
        </w:tc>
        <w:tc>
          <w:tcPr>
            <w:tcW w:w="1053" w:type="dxa"/>
            <w:vAlign w:val="center"/>
          </w:tcPr>
          <w:p w14:paraId="644E439B" w14:textId="19CEE794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5.4</w:t>
            </w:r>
          </w:p>
        </w:tc>
        <w:tc>
          <w:tcPr>
            <w:tcW w:w="1059" w:type="dxa"/>
            <w:vAlign w:val="center"/>
          </w:tcPr>
          <w:p w14:paraId="298488BF" w14:textId="072B521C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3.4</w:t>
            </w:r>
          </w:p>
        </w:tc>
        <w:tc>
          <w:tcPr>
            <w:tcW w:w="1053" w:type="dxa"/>
            <w:vAlign w:val="center"/>
          </w:tcPr>
          <w:p w14:paraId="5C7ECF64" w14:textId="7A6B667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9.1</w:t>
            </w:r>
          </w:p>
        </w:tc>
        <w:tc>
          <w:tcPr>
            <w:tcW w:w="974" w:type="dxa"/>
            <w:vAlign w:val="center"/>
          </w:tcPr>
          <w:p w14:paraId="07E71E87" w14:textId="511C99B7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-0.3</w:t>
            </w:r>
          </w:p>
        </w:tc>
        <w:tc>
          <w:tcPr>
            <w:tcW w:w="968" w:type="dxa"/>
            <w:vAlign w:val="center"/>
          </w:tcPr>
          <w:p w14:paraId="488AC36F" w14:textId="20F486E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5.5</w:t>
            </w:r>
          </w:p>
        </w:tc>
      </w:tr>
      <w:tr w:rsidR="00F31846" w14:paraId="1DFAC0DA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6771BDD" w14:textId="77777777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453BA3" w14:textId="1D42605A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81C71">
              <w:rPr>
                <w:b/>
                <w:sz w:val="18"/>
                <w:szCs w:val="18"/>
              </w:rPr>
              <w:t>Calm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4D0DC6B0" w14:textId="0A375AC4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48C2C20" w14:textId="601A8DEB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60.6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30858777" w14:textId="6A63FDB1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24.2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0DAAB0C8" w14:textId="24F94000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64.0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684CA63F" w14:textId="6E2FDE19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26.2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5F92A490" w14:textId="05735A96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12.8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17C014D0" w14:textId="010B2EF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17.4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3EEB23A3" w14:textId="09B4CB0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0.7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5DC30745" w14:textId="3257821D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12.4</w:t>
            </w:r>
          </w:p>
        </w:tc>
      </w:tr>
      <w:tr w:rsidR="00F31846" w14:paraId="3D86A12B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FFD425C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ABAAD1" w14:textId="7274A57B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68C4D483" w14:textId="08A1CE6C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2199575" w14:textId="7DF597E7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60.6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A878A9D" w14:textId="1908689D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25.5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0CDD6C19" w14:textId="13395E1C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60.5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588C45D" w14:textId="3D684F7B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26.1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0AE1EFFE" w14:textId="445758F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10.8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18C08C56" w14:textId="5C52072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17.5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2DD48766" w14:textId="5482CDA1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9.5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4D5B2AD2" w14:textId="4866B83D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21.4</w:t>
            </w:r>
          </w:p>
        </w:tc>
      </w:tr>
      <w:tr w:rsidR="00F31846" w14:paraId="0EEC5BDC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24905421" w14:textId="77777777" w:rsidR="00F31846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4E34D92F" w14:textId="31E7CC2B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Happy</w:t>
            </w:r>
          </w:p>
        </w:tc>
        <w:tc>
          <w:tcPr>
            <w:tcW w:w="1241" w:type="dxa"/>
            <w:vAlign w:val="center"/>
          </w:tcPr>
          <w:p w14:paraId="5C7CBFE8" w14:textId="4A5C3151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vAlign w:val="center"/>
          </w:tcPr>
          <w:p w14:paraId="38DB0D56" w14:textId="5613143F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4.6</w:t>
            </w:r>
          </w:p>
        </w:tc>
        <w:tc>
          <w:tcPr>
            <w:tcW w:w="1053" w:type="dxa"/>
            <w:vAlign w:val="center"/>
          </w:tcPr>
          <w:p w14:paraId="469B5EDA" w14:textId="06D7D190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9.0</w:t>
            </w:r>
          </w:p>
        </w:tc>
        <w:tc>
          <w:tcPr>
            <w:tcW w:w="1059" w:type="dxa"/>
            <w:vAlign w:val="center"/>
          </w:tcPr>
          <w:p w14:paraId="5192BD64" w14:textId="6CA6BCF9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2.8</w:t>
            </w:r>
          </w:p>
        </w:tc>
        <w:tc>
          <w:tcPr>
            <w:tcW w:w="1053" w:type="dxa"/>
            <w:vAlign w:val="center"/>
          </w:tcPr>
          <w:p w14:paraId="05788A43" w14:textId="0F99E91C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4.1</w:t>
            </w:r>
          </w:p>
        </w:tc>
        <w:tc>
          <w:tcPr>
            <w:tcW w:w="1059" w:type="dxa"/>
            <w:vAlign w:val="center"/>
          </w:tcPr>
          <w:p w14:paraId="7C5CD326" w14:textId="03B3A702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-1.0</w:t>
            </w:r>
          </w:p>
        </w:tc>
        <w:tc>
          <w:tcPr>
            <w:tcW w:w="1053" w:type="dxa"/>
            <w:vAlign w:val="center"/>
          </w:tcPr>
          <w:p w14:paraId="101D5C75" w14:textId="2FA58501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6.1</w:t>
            </w:r>
          </w:p>
        </w:tc>
        <w:tc>
          <w:tcPr>
            <w:tcW w:w="974" w:type="dxa"/>
            <w:vAlign w:val="center"/>
          </w:tcPr>
          <w:p w14:paraId="5170AD86" w14:textId="26E58684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0.5</w:t>
            </w:r>
          </w:p>
        </w:tc>
        <w:tc>
          <w:tcPr>
            <w:tcW w:w="968" w:type="dxa"/>
            <w:vAlign w:val="center"/>
          </w:tcPr>
          <w:p w14:paraId="6ABDD048" w14:textId="0B9A0A46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3.1</w:t>
            </w:r>
          </w:p>
        </w:tc>
      </w:tr>
      <w:tr w:rsidR="00F31846" w14:paraId="0302014F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03AB2EBC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6041B0EB" w14:textId="4FF84CE8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532D2374" w14:textId="4DDCD1AF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vAlign w:val="center"/>
          </w:tcPr>
          <w:p w14:paraId="05B5EB31" w14:textId="5E504D18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2.2</w:t>
            </w:r>
          </w:p>
        </w:tc>
        <w:tc>
          <w:tcPr>
            <w:tcW w:w="1053" w:type="dxa"/>
            <w:vAlign w:val="center"/>
          </w:tcPr>
          <w:p w14:paraId="2F0C664F" w14:textId="06ADB797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5.0</w:t>
            </w:r>
          </w:p>
        </w:tc>
        <w:tc>
          <w:tcPr>
            <w:tcW w:w="1059" w:type="dxa"/>
            <w:vAlign w:val="center"/>
          </w:tcPr>
          <w:p w14:paraId="09BD9E53" w14:textId="2F90AE92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2.7</w:t>
            </w:r>
          </w:p>
        </w:tc>
        <w:tc>
          <w:tcPr>
            <w:tcW w:w="1053" w:type="dxa"/>
            <w:vAlign w:val="center"/>
          </w:tcPr>
          <w:p w14:paraId="4A6F7D6A" w14:textId="748281A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3.6</w:t>
            </w:r>
          </w:p>
        </w:tc>
        <w:tc>
          <w:tcPr>
            <w:tcW w:w="1059" w:type="dxa"/>
            <w:vAlign w:val="center"/>
          </w:tcPr>
          <w:p w14:paraId="322B2C3E" w14:textId="474AF771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0.9</w:t>
            </w:r>
          </w:p>
        </w:tc>
        <w:tc>
          <w:tcPr>
            <w:tcW w:w="1053" w:type="dxa"/>
            <w:vAlign w:val="center"/>
          </w:tcPr>
          <w:p w14:paraId="3D4D0D1B" w14:textId="55EA3538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4.1</w:t>
            </w:r>
          </w:p>
        </w:tc>
        <w:tc>
          <w:tcPr>
            <w:tcW w:w="974" w:type="dxa"/>
            <w:vAlign w:val="center"/>
          </w:tcPr>
          <w:p w14:paraId="4FFCA2B1" w14:textId="3B47352B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3.0</w:t>
            </w:r>
          </w:p>
        </w:tc>
        <w:tc>
          <w:tcPr>
            <w:tcW w:w="968" w:type="dxa"/>
            <w:vAlign w:val="center"/>
          </w:tcPr>
          <w:p w14:paraId="29FA50FF" w14:textId="06D6050C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10.2</w:t>
            </w:r>
          </w:p>
        </w:tc>
      </w:tr>
      <w:tr w:rsidR="00F31846" w14:paraId="4510C40F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F8032D6" w14:textId="77777777" w:rsidR="00F31846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F6F29A" w14:textId="592C9C97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High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10C5B060" w14:textId="0914582E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B0C0FB8" w14:textId="7C4F238D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12.1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68C3CC33" w14:textId="27E36698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18.8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3A7DAFDF" w14:textId="6551DAD4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6.3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2D0D4B5" w14:textId="1B0FD6CF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9.0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207CDD4D" w14:textId="144B3C26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-2.2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714299A1" w14:textId="3845240C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12.6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230CB159" w14:textId="3B62FFB1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3.3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38FC608D" w14:textId="264A56E8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8.5</w:t>
            </w:r>
          </w:p>
        </w:tc>
      </w:tr>
      <w:tr w:rsidR="00F31846" w14:paraId="108116BF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F615AEB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4A6002" w14:textId="142AF763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3451D4AA" w14:textId="6C87A05E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258507B" w14:textId="0129A3A2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9.9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5114468A" w14:textId="73DFB72B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14.8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11E2FD65" w14:textId="01F0C23B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5.8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4C1FB653" w14:textId="002F6108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8.2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77A2758D" w14:textId="4B08BCB7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12.7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E84958A" w14:textId="6C43F75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28.1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2F699797" w14:textId="61642ABC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5.7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00E94823" w14:textId="7BEBDBBE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18.3</w:t>
            </w:r>
          </w:p>
        </w:tc>
      </w:tr>
      <w:tr w:rsidR="00F31846" w14:paraId="255E0F7D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788DCDCB" w14:textId="77777777" w:rsidR="00F31846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21BC81FF" w14:textId="64E9CDEC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Puzzled</w:t>
            </w:r>
          </w:p>
        </w:tc>
        <w:tc>
          <w:tcPr>
            <w:tcW w:w="1241" w:type="dxa"/>
            <w:vAlign w:val="center"/>
          </w:tcPr>
          <w:p w14:paraId="57D3CE74" w14:textId="79EAED08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vAlign w:val="center"/>
          </w:tcPr>
          <w:p w14:paraId="73A42888" w14:textId="444863E9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31.1</w:t>
            </w:r>
          </w:p>
        </w:tc>
        <w:tc>
          <w:tcPr>
            <w:tcW w:w="1053" w:type="dxa"/>
            <w:vAlign w:val="center"/>
          </w:tcPr>
          <w:p w14:paraId="7BB3D4ED" w14:textId="6C106B63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23.0</w:t>
            </w:r>
          </w:p>
        </w:tc>
        <w:tc>
          <w:tcPr>
            <w:tcW w:w="1059" w:type="dxa"/>
            <w:vAlign w:val="center"/>
          </w:tcPr>
          <w:p w14:paraId="3CFC7B1D" w14:textId="653D7D76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30.9</w:t>
            </w:r>
          </w:p>
        </w:tc>
        <w:tc>
          <w:tcPr>
            <w:tcW w:w="1053" w:type="dxa"/>
            <w:vAlign w:val="center"/>
          </w:tcPr>
          <w:p w14:paraId="3D0BDA7B" w14:textId="744BA001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26.5</w:t>
            </w:r>
          </w:p>
        </w:tc>
        <w:tc>
          <w:tcPr>
            <w:tcW w:w="1059" w:type="dxa"/>
            <w:vAlign w:val="center"/>
          </w:tcPr>
          <w:p w14:paraId="0AC97D73" w14:textId="7FC0AC24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10.3</w:t>
            </w:r>
          </w:p>
        </w:tc>
        <w:tc>
          <w:tcPr>
            <w:tcW w:w="1053" w:type="dxa"/>
            <w:vAlign w:val="center"/>
          </w:tcPr>
          <w:p w14:paraId="6EDE534E" w14:textId="1F11F7F4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12.1</w:t>
            </w:r>
          </w:p>
        </w:tc>
        <w:tc>
          <w:tcPr>
            <w:tcW w:w="974" w:type="dxa"/>
            <w:vAlign w:val="center"/>
          </w:tcPr>
          <w:p w14:paraId="622ECFD2" w14:textId="624D04CE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3.4</w:t>
            </w:r>
          </w:p>
        </w:tc>
        <w:tc>
          <w:tcPr>
            <w:tcW w:w="968" w:type="dxa"/>
            <w:vAlign w:val="center"/>
          </w:tcPr>
          <w:p w14:paraId="38E78820" w14:textId="36B00EB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14.4</w:t>
            </w:r>
          </w:p>
        </w:tc>
      </w:tr>
      <w:tr w:rsidR="00F31846" w14:paraId="2FD47E5D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346308A7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1CD4255C" w14:textId="731CD6A2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11A9EC67" w14:textId="44943E8C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vAlign w:val="center"/>
          </w:tcPr>
          <w:p w14:paraId="3EDEE4D0" w14:textId="20413403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32,0</w:t>
            </w:r>
          </w:p>
        </w:tc>
        <w:tc>
          <w:tcPr>
            <w:tcW w:w="1053" w:type="dxa"/>
            <w:vAlign w:val="center"/>
          </w:tcPr>
          <w:p w14:paraId="07FCDEA6" w14:textId="72399CF6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22.6</w:t>
            </w:r>
          </w:p>
        </w:tc>
        <w:tc>
          <w:tcPr>
            <w:tcW w:w="1059" w:type="dxa"/>
            <w:vAlign w:val="center"/>
          </w:tcPr>
          <w:p w14:paraId="0AF64D0A" w14:textId="0D7B8EE3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27.3</w:t>
            </w:r>
          </w:p>
        </w:tc>
        <w:tc>
          <w:tcPr>
            <w:tcW w:w="1053" w:type="dxa"/>
            <w:vAlign w:val="center"/>
          </w:tcPr>
          <w:p w14:paraId="25F63E18" w14:textId="30E6CC70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23.3</w:t>
            </w:r>
          </w:p>
        </w:tc>
        <w:tc>
          <w:tcPr>
            <w:tcW w:w="1059" w:type="dxa"/>
            <w:vAlign w:val="center"/>
          </w:tcPr>
          <w:p w14:paraId="72B8E0CE" w14:textId="3CC6D66B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7.3</w:t>
            </w:r>
          </w:p>
        </w:tc>
        <w:tc>
          <w:tcPr>
            <w:tcW w:w="1053" w:type="dxa"/>
            <w:vAlign w:val="center"/>
          </w:tcPr>
          <w:p w14:paraId="3995209E" w14:textId="435BD3D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16.9</w:t>
            </w:r>
          </w:p>
        </w:tc>
        <w:tc>
          <w:tcPr>
            <w:tcW w:w="974" w:type="dxa"/>
            <w:vAlign w:val="center"/>
          </w:tcPr>
          <w:p w14:paraId="291128E3" w14:textId="77B5DD1E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14.3</w:t>
            </w:r>
          </w:p>
        </w:tc>
        <w:tc>
          <w:tcPr>
            <w:tcW w:w="968" w:type="dxa"/>
            <w:vAlign w:val="center"/>
          </w:tcPr>
          <w:p w14:paraId="125A5DFD" w14:textId="0052C6E3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15.0</w:t>
            </w:r>
          </w:p>
        </w:tc>
      </w:tr>
      <w:tr w:rsidR="00F31846" w14:paraId="124BDF70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AF7957D" w14:textId="77777777" w:rsidR="00F31846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F4924B" w14:textId="564FB5A0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Irritable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709D3B9B" w14:textId="41D1E0D6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B04ACF5" w14:textId="2F7BBBCA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5D6C1263" w14:textId="3FED4ACB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160A4293" w14:textId="45897F2B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2A8B661" w14:textId="1CB5A38B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3D696AD3" w14:textId="59ABC05C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-2.8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1033F45A" w14:textId="2A120C11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3431D00D" w14:textId="3E158433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760754C4" w14:textId="602897BA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4.0</w:t>
            </w:r>
          </w:p>
        </w:tc>
      </w:tr>
      <w:tr w:rsidR="00F31846" w14:paraId="01BB20E4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668C30A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57B512" w14:textId="172EB880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77CA25AA" w14:textId="2BAB4D1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113D874" w14:textId="3FFF14A5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1163B0FC" w14:textId="19F3B950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38897B07" w14:textId="2E3167D0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D41A053" w14:textId="056288CE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29B04F65" w14:textId="3DA7AEC8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6BE294DB" w14:textId="5CAA57DA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6E75741E" w14:textId="5EB429AF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2AF485BB" w14:textId="2D21ED30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8.2</w:t>
            </w:r>
          </w:p>
        </w:tc>
      </w:tr>
      <w:tr w:rsidR="00F31846" w14:paraId="6633A095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622A3102" w14:textId="77777777" w:rsidR="00F31846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37626085" w14:textId="2C0F4DD8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Hungry</w:t>
            </w:r>
          </w:p>
        </w:tc>
        <w:tc>
          <w:tcPr>
            <w:tcW w:w="1241" w:type="dxa"/>
            <w:vAlign w:val="center"/>
          </w:tcPr>
          <w:p w14:paraId="541DB1AC" w14:textId="3CB7B912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vAlign w:val="center"/>
          </w:tcPr>
          <w:p w14:paraId="1235E7C8" w14:textId="318677EC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48.1</w:t>
            </w:r>
          </w:p>
        </w:tc>
        <w:tc>
          <w:tcPr>
            <w:tcW w:w="1053" w:type="dxa"/>
            <w:vAlign w:val="center"/>
          </w:tcPr>
          <w:p w14:paraId="3909A465" w14:textId="7CBA5A4D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1059" w:type="dxa"/>
            <w:vAlign w:val="center"/>
          </w:tcPr>
          <w:p w14:paraId="41F48E22" w14:textId="2400F2EC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1053" w:type="dxa"/>
            <w:vAlign w:val="center"/>
          </w:tcPr>
          <w:p w14:paraId="5DFD8737" w14:textId="0097E194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059" w:type="dxa"/>
            <w:vAlign w:val="center"/>
          </w:tcPr>
          <w:p w14:paraId="62393327" w14:textId="102C5701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053" w:type="dxa"/>
            <w:vAlign w:val="center"/>
          </w:tcPr>
          <w:p w14:paraId="476C47C5" w14:textId="5D7C22A2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74" w:type="dxa"/>
            <w:vAlign w:val="center"/>
          </w:tcPr>
          <w:p w14:paraId="200A19EC" w14:textId="4E9206E5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68" w:type="dxa"/>
            <w:vAlign w:val="center"/>
          </w:tcPr>
          <w:p w14:paraId="3E9145E8" w14:textId="2CF6D8E6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18.2</w:t>
            </w:r>
          </w:p>
        </w:tc>
      </w:tr>
      <w:tr w:rsidR="00F31846" w14:paraId="03ADC162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2B33EF57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6E77B06C" w14:textId="07A6F5E4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00B817E0" w14:textId="6F43CC51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vAlign w:val="center"/>
          </w:tcPr>
          <w:p w14:paraId="31788A93" w14:textId="384F6A5A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51.3</w:t>
            </w:r>
          </w:p>
        </w:tc>
        <w:tc>
          <w:tcPr>
            <w:tcW w:w="1053" w:type="dxa"/>
            <w:vAlign w:val="center"/>
          </w:tcPr>
          <w:p w14:paraId="7868E498" w14:textId="701C70AC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1059" w:type="dxa"/>
            <w:vAlign w:val="center"/>
          </w:tcPr>
          <w:p w14:paraId="6B169397" w14:textId="3F1AACF3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1053" w:type="dxa"/>
            <w:vAlign w:val="center"/>
          </w:tcPr>
          <w:p w14:paraId="5C28ED88" w14:textId="2A6E2349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1059" w:type="dxa"/>
            <w:vAlign w:val="center"/>
          </w:tcPr>
          <w:p w14:paraId="292D66FB" w14:textId="5C51882B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053" w:type="dxa"/>
            <w:vAlign w:val="center"/>
          </w:tcPr>
          <w:p w14:paraId="4DD4663A" w14:textId="4787C2C1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974" w:type="dxa"/>
            <w:vAlign w:val="center"/>
          </w:tcPr>
          <w:p w14:paraId="68629E01" w14:textId="6299B6E1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968" w:type="dxa"/>
            <w:vAlign w:val="center"/>
          </w:tcPr>
          <w:p w14:paraId="2A546B86" w14:textId="281BE37F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24.5</w:t>
            </w:r>
          </w:p>
        </w:tc>
      </w:tr>
      <w:tr w:rsidR="00F31846" w14:paraId="12EB14EA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D79FBB7" w14:textId="77777777" w:rsidR="00F31846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494278" w14:textId="0271A956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Strong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0E87C7A5" w14:textId="0BCA5146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A02B473" w14:textId="4569FF39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4D15966" w14:textId="349596A5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0E5F6BAF" w14:textId="2CFC9858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7DB2D2F1" w14:textId="73AC7C82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5053547F" w14:textId="4D5D733C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7DD6A2C" w14:textId="6555EBFF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743EF23F" w14:textId="7FD6CD6F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2DE05A0B" w14:textId="59580BC6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6.2</w:t>
            </w:r>
          </w:p>
        </w:tc>
      </w:tr>
      <w:tr w:rsidR="00F31846" w14:paraId="1EA62354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FBA1F59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C80219" w14:textId="2BBA9385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16057684" w14:textId="6B9C9835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AA05C20" w14:textId="39430B46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4FB1DFB" w14:textId="617E4CA4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50B9DE4E" w14:textId="0FEB8DFA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592320D" w14:textId="7426B551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5496DCC9" w14:textId="44C7255A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57.8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3AA0F079" w14:textId="777E23F7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4B36298C" w14:textId="557D8D38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77E4C6A8" w14:textId="4E596A7D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27.5</w:t>
            </w:r>
          </w:p>
        </w:tc>
      </w:tr>
      <w:tr w:rsidR="00F31846" w14:paraId="74C788A8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56A2D459" w14:textId="77777777" w:rsidR="00F31846" w:rsidRPr="007A2C06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62FB21AE" w14:textId="12515E7E" w:rsidR="00F31846" w:rsidRPr="00B81C71" w:rsidRDefault="00F31846" w:rsidP="007B2C72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7A2C06">
              <w:rPr>
                <w:b/>
                <w:sz w:val="18"/>
                <w:szCs w:val="18"/>
              </w:rPr>
              <w:t>Clear in thoughts</w:t>
            </w:r>
          </w:p>
        </w:tc>
        <w:tc>
          <w:tcPr>
            <w:tcW w:w="1241" w:type="dxa"/>
            <w:vAlign w:val="center"/>
          </w:tcPr>
          <w:p w14:paraId="57480C84" w14:textId="5E57E71A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vAlign w:val="center"/>
          </w:tcPr>
          <w:p w14:paraId="02150AE9" w14:textId="658544B5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053" w:type="dxa"/>
            <w:vAlign w:val="center"/>
          </w:tcPr>
          <w:p w14:paraId="7C502FC8" w14:textId="461CB0E4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1059" w:type="dxa"/>
            <w:vAlign w:val="center"/>
          </w:tcPr>
          <w:p w14:paraId="2B461321" w14:textId="39634933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053" w:type="dxa"/>
            <w:vAlign w:val="center"/>
          </w:tcPr>
          <w:p w14:paraId="3A58B321" w14:textId="4F39AA33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059" w:type="dxa"/>
            <w:vAlign w:val="center"/>
          </w:tcPr>
          <w:p w14:paraId="77DCC02B" w14:textId="26CFBEFF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053" w:type="dxa"/>
            <w:vAlign w:val="center"/>
          </w:tcPr>
          <w:p w14:paraId="6AC520E3" w14:textId="09B2AC3F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974" w:type="dxa"/>
            <w:vAlign w:val="center"/>
          </w:tcPr>
          <w:p w14:paraId="278B9AA1" w14:textId="7805C864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68" w:type="dxa"/>
            <w:vAlign w:val="center"/>
          </w:tcPr>
          <w:p w14:paraId="31B7D733" w14:textId="2A1DD5FB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14.4</w:t>
            </w:r>
          </w:p>
        </w:tc>
      </w:tr>
      <w:tr w:rsidR="00F31846" w14:paraId="0E243A33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42BC637F" w14:textId="77777777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16922023" w14:textId="3FB94C99" w:rsidR="00F31846" w:rsidRPr="00B81C71" w:rsidRDefault="00F31846" w:rsidP="007B2C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7EE7AD16" w14:textId="6D49C076" w:rsidR="00F31846" w:rsidRDefault="00F31846" w:rsidP="007B2C72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vAlign w:val="center"/>
          </w:tcPr>
          <w:p w14:paraId="18E8250C" w14:textId="77CC5DE4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53" w:type="dxa"/>
            <w:vAlign w:val="center"/>
          </w:tcPr>
          <w:p w14:paraId="1CE2012C" w14:textId="284A299C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059" w:type="dxa"/>
            <w:vAlign w:val="center"/>
          </w:tcPr>
          <w:p w14:paraId="2553B739" w14:textId="413D65A9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53" w:type="dxa"/>
            <w:vAlign w:val="center"/>
          </w:tcPr>
          <w:p w14:paraId="17A8CF11" w14:textId="02E73B98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59" w:type="dxa"/>
            <w:vAlign w:val="center"/>
          </w:tcPr>
          <w:p w14:paraId="421C6BFC" w14:textId="245220A4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053" w:type="dxa"/>
            <w:vAlign w:val="center"/>
          </w:tcPr>
          <w:p w14:paraId="57676DD9" w14:textId="0C08312E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974" w:type="dxa"/>
            <w:vAlign w:val="center"/>
          </w:tcPr>
          <w:p w14:paraId="35EE0CBA" w14:textId="2844F5A4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968" w:type="dxa"/>
            <w:vAlign w:val="center"/>
          </w:tcPr>
          <w:p w14:paraId="086B0ED2" w14:textId="53CD5E1D" w:rsidR="00F31846" w:rsidRDefault="00F31846" w:rsidP="007B2C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15.0</w:t>
            </w:r>
          </w:p>
        </w:tc>
      </w:tr>
      <w:tr w:rsidR="00F31846" w14:paraId="2D707877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8FFC291" w14:textId="77777777" w:rsidR="00F31846" w:rsidRDefault="00F31846" w:rsidP="007A2C0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7D86D7" w14:textId="5041D7C7" w:rsidR="00F31846" w:rsidRPr="00B81C71" w:rsidRDefault="00F31846" w:rsidP="007A2C0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Worried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37AAC424" w14:textId="36FF4E21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D337158" w14:textId="5C4D9970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99015C3" w14:textId="6F1AC29B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179F96AF" w14:textId="58D5387F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60647DEE" w14:textId="176305C4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0A4002CF" w14:textId="115C20D8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-0.1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54B86F87" w14:textId="0390C03D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429B6DF4" w14:textId="3898CD3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5FD5F04C" w14:textId="05F7D299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2.4</w:t>
            </w:r>
          </w:p>
        </w:tc>
      </w:tr>
      <w:tr w:rsidR="00F31846" w14:paraId="486255FB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242C53D" w14:textId="77777777" w:rsidR="00F31846" w:rsidRPr="00B81C71" w:rsidRDefault="00F31846" w:rsidP="007A2C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243118" w14:textId="56D7DCE9" w:rsidR="00F31846" w:rsidRPr="00B81C71" w:rsidRDefault="00F31846" w:rsidP="007A2C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0D7C44A8" w14:textId="7B651FE0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36299D3" w14:textId="4962A37B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8B427B8" w14:textId="41FF2DDB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22647F42" w14:textId="06E54D9C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472D069" w14:textId="5B8042F3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43B1FFEC" w14:textId="08DD649A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1EB3C7EB" w14:textId="67E6B8C9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72094B46" w14:textId="5114E56F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6999B284" w14:textId="633A4272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4.6</w:t>
            </w:r>
          </w:p>
        </w:tc>
      </w:tr>
      <w:tr w:rsidR="00F31846" w14:paraId="27C0A1F1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73313DF2" w14:textId="77777777" w:rsidR="00F31846" w:rsidRPr="007A2C06" w:rsidRDefault="00F31846" w:rsidP="007A2C0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14:paraId="446DFA02" w14:textId="469592E5" w:rsidR="00F31846" w:rsidRPr="00B81C71" w:rsidRDefault="00F31846" w:rsidP="007A2C0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7A2C06">
              <w:rPr>
                <w:b/>
                <w:sz w:val="18"/>
                <w:szCs w:val="18"/>
              </w:rPr>
              <w:t>Physically well</w:t>
            </w:r>
          </w:p>
        </w:tc>
        <w:tc>
          <w:tcPr>
            <w:tcW w:w="1241" w:type="dxa"/>
            <w:vAlign w:val="center"/>
          </w:tcPr>
          <w:p w14:paraId="4A1CF352" w14:textId="6A846222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vAlign w:val="center"/>
          </w:tcPr>
          <w:p w14:paraId="53AF6D66" w14:textId="03208AC1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053" w:type="dxa"/>
            <w:vAlign w:val="center"/>
          </w:tcPr>
          <w:p w14:paraId="0C04CF61" w14:textId="35E3C86F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059" w:type="dxa"/>
            <w:vAlign w:val="center"/>
          </w:tcPr>
          <w:p w14:paraId="2F94703D" w14:textId="70FC9A6F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053" w:type="dxa"/>
            <w:vAlign w:val="center"/>
          </w:tcPr>
          <w:p w14:paraId="6CA2B03F" w14:textId="3E067C8F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59" w:type="dxa"/>
            <w:vAlign w:val="center"/>
          </w:tcPr>
          <w:p w14:paraId="385043CB" w14:textId="54E20C36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053" w:type="dxa"/>
            <w:vAlign w:val="center"/>
          </w:tcPr>
          <w:p w14:paraId="7A459397" w14:textId="640C5832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974" w:type="dxa"/>
            <w:vAlign w:val="center"/>
          </w:tcPr>
          <w:p w14:paraId="5A3C07AF" w14:textId="337DC1C5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68" w:type="dxa"/>
            <w:vAlign w:val="center"/>
          </w:tcPr>
          <w:p w14:paraId="4BFF99EB" w14:textId="35B30DE1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4.3</w:t>
            </w:r>
          </w:p>
        </w:tc>
      </w:tr>
      <w:tr w:rsidR="00F31846" w14:paraId="7CE733CB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17515139" w14:textId="77777777" w:rsidR="00F31846" w:rsidRPr="00B81C71" w:rsidRDefault="00F31846" w:rsidP="007A2C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49695781" w14:textId="43225630" w:rsidR="00F31846" w:rsidRPr="00B81C71" w:rsidRDefault="00F31846" w:rsidP="007A2C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694ECF18" w14:textId="73B5A729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vAlign w:val="center"/>
          </w:tcPr>
          <w:p w14:paraId="0F6BC6C1" w14:textId="1AB67113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053" w:type="dxa"/>
            <w:vAlign w:val="center"/>
          </w:tcPr>
          <w:p w14:paraId="34B49755" w14:textId="77D5E371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59" w:type="dxa"/>
            <w:vAlign w:val="center"/>
          </w:tcPr>
          <w:p w14:paraId="0F1E5AB8" w14:textId="426C51A6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053" w:type="dxa"/>
            <w:vAlign w:val="center"/>
          </w:tcPr>
          <w:p w14:paraId="1A8AF939" w14:textId="7A553694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059" w:type="dxa"/>
            <w:vAlign w:val="center"/>
          </w:tcPr>
          <w:p w14:paraId="6087B1E8" w14:textId="223B6666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053" w:type="dxa"/>
            <w:vAlign w:val="center"/>
          </w:tcPr>
          <w:p w14:paraId="50C105F2" w14:textId="1E12B4E5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974" w:type="dxa"/>
            <w:vAlign w:val="center"/>
          </w:tcPr>
          <w:p w14:paraId="180DE7A3" w14:textId="3390C62E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968" w:type="dxa"/>
            <w:vAlign w:val="center"/>
          </w:tcPr>
          <w:p w14:paraId="687C2012" w14:textId="3FAA8AD0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17.8</w:t>
            </w:r>
          </w:p>
        </w:tc>
      </w:tr>
      <w:tr w:rsidR="00F31846" w14:paraId="3A7FC17C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FE15907" w14:textId="77777777" w:rsidR="00F31846" w:rsidRDefault="00F31846" w:rsidP="007A2C0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1C5974" w14:textId="25A5ACC2" w:rsidR="00F31846" w:rsidRPr="00B81C71" w:rsidRDefault="00F31846" w:rsidP="007A2C0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Safe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02A09DF2" w14:textId="7E5A6F5F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6D8087B" w14:textId="44742FEB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43.3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8CA400A" w14:textId="25854A8C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52077295" w14:textId="342E9B8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2C3ABC1" w14:textId="7FEFF82D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23.6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27A0B4A0" w14:textId="16246EBE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5B3E29BB" w14:textId="3C603D80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18.8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7AD3BFF9" w14:textId="30A65492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2878B9E1" w14:textId="61CC0150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27.4</w:t>
            </w:r>
          </w:p>
        </w:tc>
      </w:tr>
      <w:tr w:rsidR="00F31846" w14:paraId="0BBC7B10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125DFC8" w14:textId="77777777" w:rsidR="00F31846" w:rsidRPr="00B81C71" w:rsidRDefault="00F31846" w:rsidP="007A2C0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4DA26C" w14:textId="6321577A" w:rsidR="00F31846" w:rsidRPr="00B81C71" w:rsidRDefault="00F31846" w:rsidP="007A2C0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625CFD39" w14:textId="6E6F7E8E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46B5471" w14:textId="5BA60449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449339A2" w14:textId="1E91071C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5F16D9BC" w14:textId="56BA20BF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25.3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AABF1FE" w14:textId="0A058805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016F57F2" w14:textId="11188D7D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78D9B02" w14:textId="5B687816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29.2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7E806920" w14:textId="6DB8017E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19.8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1F4DEE52" w14:textId="13A29381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23.5</w:t>
            </w:r>
          </w:p>
        </w:tc>
      </w:tr>
      <w:tr w:rsidR="00F31846" w14:paraId="756A51FB" w14:textId="77777777" w:rsidTr="00F31846">
        <w:trPr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1AC7708E" w14:textId="77777777" w:rsidR="00F31846" w:rsidRDefault="00F31846" w:rsidP="007A2C0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BBBD64" w14:textId="757FB6EA" w:rsidR="00F31846" w:rsidRPr="00B81C71" w:rsidRDefault="00F31846" w:rsidP="007A2C0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</w:t>
            </w:r>
            <w:r w:rsidR="00E275AA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used</w:t>
            </w:r>
          </w:p>
        </w:tc>
        <w:tc>
          <w:tcPr>
            <w:tcW w:w="1241" w:type="dxa"/>
            <w:vAlign w:val="center"/>
          </w:tcPr>
          <w:p w14:paraId="405D8144" w14:textId="156D3AEE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vAlign w:val="center"/>
          </w:tcPr>
          <w:p w14:paraId="5E34E2AC" w14:textId="7F800DB9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26.3</w:t>
            </w:r>
          </w:p>
        </w:tc>
        <w:tc>
          <w:tcPr>
            <w:tcW w:w="1053" w:type="dxa"/>
            <w:vAlign w:val="center"/>
          </w:tcPr>
          <w:p w14:paraId="2DE8B993" w14:textId="1B92EB3A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1059" w:type="dxa"/>
            <w:vAlign w:val="center"/>
          </w:tcPr>
          <w:p w14:paraId="5424151E" w14:textId="034873EE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1053" w:type="dxa"/>
            <w:vAlign w:val="center"/>
          </w:tcPr>
          <w:p w14:paraId="074AFC24" w14:textId="6FAD6E41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26.3</w:t>
            </w:r>
          </w:p>
        </w:tc>
        <w:tc>
          <w:tcPr>
            <w:tcW w:w="1059" w:type="dxa"/>
            <w:vAlign w:val="center"/>
          </w:tcPr>
          <w:p w14:paraId="62B79531" w14:textId="10E946AE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1053" w:type="dxa"/>
            <w:vAlign w:val="center"/>
          </w:tcPr>
          <w:p w14:paraId="37E367C5" w14:textId="6276B161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24.0</w:t>
            </w:r>
          </w:p>
        </w:tc>
        <w:tc>
          <w:tcPr>
            <w:tcW w:w="974" w:type="dxa"/>
            <w:vAlign w:val="center"/>
          </w:tcPr>
          <w:p w14:paraId="2A10CAC8" w14:textId="475A7AD8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968" w:type="dxa"/>
            <w:vAlign w:val="center"/>
          </w:tcPr>
          <w:p w14:paraId="614028CE" w14:textId="37F92B3E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25.9</w:t>
            </w:r>
          </w:p>
        </w:tc>
      </w:tr>
      <w:tr w:rsidR="00F31846" w14:paraId="43D44150" w14:textId="77777777" w:rsidTr="00F31846">
        <w:trPr>
          <w:trHeight w:val="458"/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5726C884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vAlign w:val="center"/>
          </w:tcPr>
          <w:p w14:paraId="0CAC201F" w14:textId="7035B32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42590A6C" w14:textId="7127CBB3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vAlign w:val="center"/>
          </w:tcPr>
          <w:p w14:paraId="6CF19DCF" w14:textId="4985B45D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17.8</w:t>
            </w:r>
          </w:p>
        </w:tc>
        <w:tc>
          <w:tcPr>
            <w:tcW w:w="1053" w:type="dxa"/>
            <w:vAlign w:val="center"/>
          </w:tcPr>
          <w:p w14:paraId="0C400078" w14:textId="1E0E06BD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23.6</w:t>
            </w:r>
          </w:p>
        </w:tc>
        <w:tc>
          <w:tcPr>
            <w:tcW w:w="1059" w:type="dxa"/>
            <w:vAlign w:val="center"/>
          </w:tcPr>
          <w:p w14:paraId="0E5EAF39" w14:textId="1689DC71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053" w:type="dxa"/>
            <w:vAlign w:val="center"/>
          </w:tcPr>
          <w:p w14:paraId="6174D6F3" w14:textId="6CD4EC36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1059" w:type="dxa"/>
            <w:vAlign w:val="center"/>
          </w:tcPr>
          <w:p w14:paraId="5A671FC9" w14:textId="1C19D34E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053" w:type="dxa"/>
            <w:vAlign w:val="center"/>
          </w:tcPr>
          <w:p w14:paraId="413B575C" w14:textId="596E9716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974" w:type="dxa"/>
            <w:vAlign w:val="center"/>
          </w:tcPr>
          <w:p w14:paraId="1C932922" w14:textId="75278E6D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968" w:type="dxa"/>
            <w:vAlign w:val="center"/>
          </w:tcPr>
          <w:p w14:paraId="549DC67B" w14:textId="030B7FFF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21.9</w:t>
            </w:r>
          </w:p>
        </w:tc>
      </w:tr>
      <w:tr w:rsidR="00F31846" w14:paraId="4FDE4780" w14:textId="77777777" w:rsidTr="00F31846">
        <w:trPr>
          <w:trHeight w:val="162"/>
          <w:jc w:val="center"/>
        </w:trPr>
        <w:tc>
          <w:tcPr>
            <w:tcW w:w="1718" w:type="dxa"/>
          </w:tcPr>
          <w:p w14:paraId="35BAA185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67" w:type="dxa"/>
            <w:tcBorders>
              <w:left w:val="nil"/>
            </w:tcBorders>
            <w:vAlign w:val="center"/>
          </w:tcPr>
          <w:p w14:paraId="53D34228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6A9DE660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14:paraId="469BD5A7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14:paraId="63604D45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14:paraId="00813599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14:paraId="77F1E6C6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14:paraId="162F42FA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14:paraId="2E293861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4" w:type="dxa"/>
            <w:vAlign w:val="center"/>
          </w:tcPr>
          <w:p w14:paraId="7E64A69E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7659033E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31846" w14:paraId="7B3429D0" w14:textId="77777777" w:rsidTr="00924B50">
        <w:trPr>
          <w:trHeight w:val="458"/>
          <w:jc w:val="center"/>
        </w:trPr>
        <w:tc>
          <w:tcPr>
            <w:tcW w:w="1718" w:type="dxa"/>
            <w:vMerge w:val="restart"/>
            <w:tcBorders>
              <w:right w:val="single" w:sz="4" w:space="0" w:color="auto"/>
            </w:tcBorders>
            <w:vAlign w:val="center"/>
          </w:tcPr>
          <w:p w14:paraId="609D7E43" w14:textId="3132DD05" w:rsidR="00F31846" w:rsidRPr="00F31846" w:rsidRDefault="00F31846" w:rsidP="00F3184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CADSS</w:t>
            </w: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01C3E2" w14:textId="39977DEB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Observer-rated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7FC46C05" w14:textId="4B3EA522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D71017D" w14:textId="259839B2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6352F40C" w14:textId="22535032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00694FD2" w14:textId="01F9E83C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6327EE7F" w14:textId="51ADA632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0DF57BB9" w14:textId="2FFD7F79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1D981431" w14:textId="3B8764D4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6E4B672D" w14:textId="342D90B3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5DC21F35" w14:textId="6490D522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1.1</w:t>
            </w:r>
          </w:p>
        </w:tc>
      </w:tr>
      <w:tr w:rsidR="00F31846" w14:paraId="0B3FE84D" w14:textId="77777777" w:rsidTr="00924B50">
        <w:trPr>
          <w:trHeight w:val="458"/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021784A7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48BEA0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10C5F6AB" w14:textId="7069041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594AFE0" w14:textId="762423A6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42BEF3B" w14:textId="4E8B33FE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24856F85" w14:textId="7D44B4E9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2E1406ED" w14:textId="794C1E57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515A821F" w14:textId="59266187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183EB8CE" w14:textId="2DDE208E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39446CA3" w14:textId="1F357503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11086CBA" w14:textId="0A4415BA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3.4</w:t>
            </w:r>
          </w:p>
        </w:tc>
      </w:tr>
      <w:tr w:rsidR="00F31846" w14:paraId="717293F0" w14:textId="77777777" w:rsidTr="00924B50">
        <w:trPr>
          <w:trHeight w:val="458"/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31D35306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24CF45" w14:textId="58AA8BFA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Subjective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630457D" w14:textId="1BE241C9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04E68177" w14:textId="105BB962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A01566C" w14:textId="54B714C8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405D3CCF" w14:textId="5354ED1D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3F2A74A" w14:textId="1C33A41A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1F08B6C6" w14:textId="2AE361BA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C588B32" w14:textId="7BED86B0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5BE0B8A8" w14:textId="7B603AEE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5718E769" w14:textId="4FC5F472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1.6</w:t>
            </w:r>
          </w:p>
        </w:tc>
      </w:tr>
      <w:tr w:rsidR="00F31846" w14:paraId="4FD19116" w14:textId="77777777" w:rsidTr="00924B50">
        <w:trPr>
          <w:trHeight w:val="458"/>
          <w:jc w:val="center"/>
        </w:trPr>
        <w:tc>
          <w:tcPr>
            <w:tcW w:w="1718" w:type="dxa"/>
            <w:vMerge/>
            <w:tcBorders>
              <w:right w:val="single" w:sz="4" w:space="0" w:color="auto"/>
            </w:tcBorders>
          </w:tcPr>
          <w:p w14:paraId="3B8A0EEE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6BA278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4E449F8C" w14:textId="71A42F83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39A9A26A" w14:textId="7370E4FD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BC88D35" w14:textId="1FED76C5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17DDF5C9" w14:textId="31ED530B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92AD718" w14:textId="1F0E2F26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3B8A7A9A" w14:textId="7A1D7FE7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A8E3957" w14:textId="70279B17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4D3A9ED0" w14:textId="7325E87E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5CEB7417" w14:textId="14053013" w:rsidR="00F31846" w:rsidRDefault="00A72038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12.2</w:t>
            </w:r>
          </w:p>
        </w:tc>
      </w:tr>
      <w:tr w:rsidR="00F31846" w14:paraId="3F5A5659" w14:textId="77777777" w:rsidTr="00F31846">
        <w:trPr>
          <w:trHeight w:val="458"/>
          <w:jc w:val="center"/>
        </w:trPr>
        <w:tc>
          <w:tcPr>
            <w:tcW w:w="1718" w:type="dxa"/>
          </w:tcPr>
          <w:p w14:paraId="04F31C40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67" w:type="dxa"/>
            <w:tcBorders>
              <w:left w:val="nil"/>
            </w:tcBorders>
            <w:vAlign w:val="center"/>
          </w:tcPr>
          <w:p w14:paraId="7D8F7839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14:paraId="04040CA9" w14:textId="77777777" w:rsidR="00F31846" w:rsidRDefault="00F31846" w:rsidP="007A2C06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15" w:type="dxa"/>
            <w:vAlign w:val="center"/>
          </w:tcPr>
          <w:p w14:paraId="2A665CE1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14:paraId="3405E108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14:paraId="6096B9B5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14:paraId="115F51BD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14:paraId="10CF723D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14:paraId="015E58F1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4" w:type="dxa"/>
            <w:vAlign w:val="center"/>
          </w:tcPr>
          <w:p w14:paraId="1B86D3AB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1E7310DB" w14:textId="77777777" w:rsidR="00F31846" w:rsidRDefault="00F31846" w:rsidP="007A2C06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24B50" w14:paraId="7541295D" w14:textId="77777777" w:rsidTr="00924B50">
        <w:trPr>
          <w:trHeight w:val="458"/>
          <w:jc w:val="center"/>
        </w:trPr>
        <w:tc>
          <w:tcPr>
            <w:tcW w:w="1718" w:type="dxa"/>
            <w:vMerge w:val="restart"/>
            <w:tcBorders>
              <w:right w:val="single" w:sz="4" w:space="0" w:color="auto"/>
            </w:tcBorders>
            <w:vAlign w:val="center"/>
          </w:tcPr>
          <w:p w14:paraId="68066B78" w14:textId="0B954CD0" w:rsidR="00924B50" w:rsidRPr="00F31846" w:rsidRDefault="00924B50" w:rsidP="00CA677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F31846">
              <w:rPr>
                <w:b/>
                <w:sz w:val="18"/>
                <w:szCs w:val="18"/>
              </w:rPr>
              <w:t>PSI</w:t>
            </w:r>
          </w:p>
        </w:tc>
        <w:tc>
          <w:tcPr>
            <w:tcW w:w="176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55BFBF" w14:textId="34B5D821" w:rsidR="00924B50" w:rsidRDefault="00924B50" w:rsidP="00CA677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Total score</w:t>
            </w:r>
          </w:p>
        </w:tc>
        <w:tc>
          <w:tcPr>
            <w:tcW w:w="1241" w:type="dxa"/>
            <w:shd w:val="clear" w:color="auto" w:fill="F2F2F2" w:themeFill="background1" w:themeFillShade="F2"/>
            <w:vAlign w:val="center"/>
          </w:tcPr>
          <w:p w14:paraId="49A9E478" w14:textId="3F9933DC" w:rsidR="00924B50" w:rsidRDefault="00924B50" w:rsidP="00CA677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Placebo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5AEA085" w14:textId="59DF0391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6750C862" w14:textId="1AB30AF2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21244F0A" w14:textId="609290ED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08F8FAA5" w14:textId="34796C0C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059" w:type="dxa"/>
            <w:shd w:val="clear" w:color="auto" w:fill="F2F2F2" w:themeFill="background1" w:themeFillShade="F2"/>
            <w:vAlign w:val="center"/>
          </w:tcPr>
          <w:p w14:paraId="52B42E68" w14:textId="63E92FC3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53" w:type="dxa"/>
            <w:shd w:val="clear" w:color="auto" w:fill="F2F2F2" w:themeFill="background1" w:themeFillShade="F2"/>
            <w:vAlign w:val="center"/>
          </w:tcPr>
          <w:p w14:paraId="65653AE6" w14:textId="1C5E4735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779171B4" w14:textId="4476724E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68" w:type="dxa"/>
            <w:shd w:val="clear" w:color="auto" w:fill="F2F2F2" w:themeFill="background1" w:themeFillShade="F2"/>
            <w:vAlign w:val="center"/>
          </w:tcPr>
          <w:p w14:paraId="21C3F2AA" w14:textId="67DE81A3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2.7</w:t>
            </w:r>
          </w:p>
        </w:tc>
      </w:tr>
      <w:tr w:rsidR="00924B50" w14:paraId="2487185F" w14:textId="77777777" w:rsidTr="00924B50">
        <w:trPr>
          <w:trHeight w:val="458"/>
          <w:jc w:val="center"/>
        </w:trPr>
        <w:tc>
          <w:tcPr>
            <w:tcW w:w="171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16D3681" w14:textId="77777777" w:rsidR="00924B50" w:rsidRDefault="00924B50" w:rsidP="00CA677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D0D551" w14:textId="77777777" w:rsidR="00924B50" w:rsidRDefault="00924B50" w:rsidP="00CA677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947831" w14:textId="141596E2" w:rsidR="00924B50" w:rsidRDefault="00924B50" w:rsidP="00CA677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THC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D3BBA1" w14:textId="6B232EFF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D1E270" w14:textId="39B23DBD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E89917" w14:textId="0A305318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5B5E3" w14:textId="7C52E538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5F9796" w14:textId="31DB20D0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473255" w14:textId="5E202BB2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629C62" w14:textId="11526C34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16033D" w14:textId="13393192" w:rsidR="00924B50" w:rsidRDefault="00924B50" w:rsidP="00CA6771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11.0</w:t>
            </w:r>
          </w:p>
        </w:tc>
      </w:tr>
    </w:tbl>
    <w:p w14:paraId="40CA026A" w14:textId="77777777" w:rsidR="00A72038" w:rsidRDefault="00A72038"/>
    <w:p w14:paraId="77DE80FF" w14:textId="22DEEA38" w:rsidR="003368FC" w:rsidRPr="0071404C" w:rsidRDefault="00666948">
      <w:pPr>
        <w:rPr>
          <w:sz w:val="16"/>
          <w:szCs w:val="16"/>
        </w:rPr>
      </w:pPr>
      <w:r w:rsidRPr="0071404C">
        <w:rPr>
          <w:sz w:val="16"/>
          <w:szCs w:val="16"/>
        </w:rPr>
        <w:t>Abbreviations: CADSS, Clinician-Administered Dissociative Symptoms Scale; PSI, Psychotomimetic States Inventory.</w:t>
      </w:r>
    </w:p>
    <w:p w14:paraId="07EBBD51" w14:textId="4D77B614" w:rsidR="00FB019A" w:rsidRDefault="003368FC" w:rsidP="00195D32">
      <w:r>
        <w:br w:type="page"/>
      </w:r>
    </w:p>
    <w:p w14:paraId="32F2AD80" w14:textId="77777777" w:rsidR="00195D32" w:rsidRDefault="00195D32">
      <w:pPr>
        <w:rPr>
          <w:i/>
          <w:iCs/>
          <w:color w:val="44546A" w:themeColor="text2"/>
          <w:sz w:val="18"/>
          <w:szCs w:val="18"/>
        </w:rPr>
      </w:pPr>
    </w:p>
    <w:p w14:paraId="280A35ED" w14:textId="79ADC93A" w:rsidR="00783FBC" w:rsidRDefault="00783FBC" w:rsidP="00783FBC">
      <w:pPr>
        <w:pStyle w:val="Caption"/>
        <w:keepNext/>
      </w:pPr>
      <w:r>
        <w:t>Table S</w:t>
      </w:r>
      <w:fldSimple w:instr=" SEQ Table_S \* ARABIC ">
        <w:r w:rsidR="00195D32">
          <w:rPr>
            <w:noProof/>
          </w:rPr>
          <w:t>5</w:t>
        </w:r>
      </w:fldSimple>
      <w:r>
        <w:t xml:space="preserve">: The results of regression models of </w:t>
      </w:r>
      <w:bookmarkStart w:id="0" w:name="_Hlk147776090"/>
      <w:r w:rsidRPr="00640271">
        <w:t>Rey Auditory Verbal Learning Test</w:t>
      </w:r>
      <w:bookmarkEnd w:id="0"/>
      <w:r w:rsidRPr="00640271">
        <w:t xml:space="preserve"> (RAVLT)</w:t>
      </w:r>
      <w:r>
        <w:t xml:space="preserve"> outcomes</w:t>
      </w:r>
    </w:p>
    <w:tbl>
      <w:tblPr>
        <w:tblStyle w:val="TableGrid"/>
        <w:tblW w:w="119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7"/>
        <w:gridCol w:w="1163"/>
        <w:gridCol w:w="1170"/>
        <w:gridCol w:w="1260"/>
        <w:gridCol w:w="1170"/>
        <w:gridCol w:w="1484"/>
        <w:gridCol w:w="1976"/>
        <w:gridCol w:w="1450"/>
      </w:tblGrid>
      <w:tr w:rsidR="00A93361" w:rsidRPr="00DE576C" w14:paraId="310441AF" w14:textId="77777777" w:rsidTr="00783FBC">
        <w:trPr>
          <w:jc w:val="center"/>
        </w:trPr>
        <w:tc>
          <w:tcPr>
            <w:tcW w:w="1193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3D44266" w14:textId="24608B18" w:rsidR="00A93361" w:rsidRDefault="00A93361" w:rsidP="009F3EE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RAVLT outcomes</w:t>
            </w:r>
          </w:p>
        </w:tc>
      </w:tr>
      <w:tr w:rsidR="00A93361" w:rsidRPr="00DE576C" w14:paraId="7C4FE256" w14:textId="77777777" w:rsidTr="00A93361">
        <w:trPr>
          <w:jc w:val="center"/>
        </w:trPr>
        <w:tc>
          <w:tcPr>
            <w:tcW w:w="2257" w:type="dxa"/>
            <w:tcBorders>
              <w:top w:val="single" w:sz="4" w:space="0" w:color="auto"/>
            </w:tcBorders>
            <w:vAlign w:val="center"/>
          </w:tcPr>
          <w:p w14:paraId="48D46B2E" w14:textId="77777777" w:rsidR="00A93361" w:rsidRPr="00556A88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33" w:type="dxa"/>
            <w:gridSpan w:val="2"/>
            <w:tcBorders>
              <w:top w:val="single" w:sz="4" w:space="0" w:color="auto"/>
            </w:tcBorders>
          </w:tcPr>
          <w:p w14:paraId="67AE58E6" w14:textId="4F769FA8" w:rsidR="00A93361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Women [mean (SD)]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</w:tcBorders>
          </w:tcPr>
          <w:p w14:paraId="3BDA0938" w14:textId="447F46B7" w:rsidR="00A93361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Men [mean (SD)]</w:t>
            </w:r>
          </w:p>
        </w:tc>
        <w:tc>
          <w:tcPr>
            <w:tcW w:w="49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40A66" w14:textId="758F135E" w:rsidR="00A93361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Linear regression model results</w:t>
            </w:r>
          </w:p>
        </w:tc>
      </w:tr>
      <w:tr w:rsidR="00A93361" w:rsidRPr="00DE576C" w14:paraId="756CE2CE" w14:textId="77777777" w:rsidTr="00A93361">
        <w:trPr>
          <w:jc w:val="center"/>
        </w:trPr>
        <w:tc>
          <w:tcPr>
            <w:tcW w:w="2257" w:type="dxa"/>
            <w:tcBorders>
              <w:top w:val="single" w:sz="4" w:space="0" w:color="auto"/>
            </w:tcBorders>
            <w:vAlign w:val="center"/>
          </w:tcPr>
          <w:p w14:paraId="0B58AF85" w14:textId="6FD025D2" w:rsidR="00A93361" w:rsidRPr="00556A88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0B84EE57" w14:textId="2B607372" w:rsidR="00A93361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THC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D913B49" w14:textId="5C455519" w:rsidR="00A93361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Placebo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489CAB4" w14:textId="3FB7BC3F" w:rsidR="00A93361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THC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6E6B2F8" w14:textId="736742BB" w:rsidR="00A93361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Plac</w:t>
            </w:r>
            <w:r w:rsidR="00E275AA">
              <w:rPr>
                <w:b/>
                <w:bCs/>
                <w:sz w:val="18"/>
                <w:szCs w:val="18"/>
              </w:rPr>
              <w:t>e</w:t>
            </w:r>
            <w:r>
              <w:rPr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225BB" w14:textId="36A083A2" w:rsidR="00A93361" w:rsidRPr="00CA5631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Effect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E5B6A" w14:textId="2B0BAA72" w:rsidR="00A93361" w:rsidRPr="00CA5631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Estimate (ATS)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5BB3E" w14:textId="2F3322A7" w:rsidR="00A93361" w:rsidRDefault="00A93361" w:rsidP="00054E6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 value</w:t>
            </w:r>
          </w:p>
        </w:tc>
      </w:tr>
      <w:tr w:rsidR="0047461E" w:rsidRPr="00DE576C" w14:paraId="728E172D" w14:textId="77777777" w:rsidTr="00C2679E">
        <w:trPr>
          <w:jc w:val="center"/>
        </w:trPr>
        <w:tc>
          <w:tcPr>
            <w:tcW w:w="2257" w:type="dxa"/>
            <w:vMerge w:val="restart"/>
            <w:tcBorders>
              <w:top w:val="single" w:sz="4" w:space="0" w:color="auto"/>
            </w:tcBorders>
            <w:vAlign w:val="center"/>
          </w:tcPr>
          <w:p w14:paraId="6D45FC42" w14:textId="5E6FB56E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immediate recall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</w:tcBorders>
            <w:vAlign w:val="center"/>
          </w:tcPr>
          <w:p w14:paraId="09DF5806" w14:textId="005B4B6E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51.4 (10.5)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21C3F3E7" w14:textId="42ECBCFA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52.7 (11.1)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vAlign w:val="center"/>
          </w:tcPr>
          <w:p w14:paraId="0202EC2E" w14:textId="20393FBF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52.1 (12.8)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355364BC" w14:textId="1034A07D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51.6 (13.5)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14:paraId="30EB60E5" w14:textId="1B6CBB1F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</w:t>
            </w:r>
          </w:p>
        </w:tc>
        <w:tc>
          <w:tcPr>
            <w:tcW w:w="1976" w:type="dxa"/>
            <w:tcBorders>
              <w:top w:val="single" w:sz="4" w:space="0" w:color="auto"/>
            </w:tcBorders>
            <w:vAlign w:val="center"/>
          </w:tcPr>
          <w:p w14:paraId="48BA152B" w14:textId="7DAE5F2B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1.22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25CADD07" w14:textId="2585FAE5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</w:t>
            </w:r>
          </w:p>
        </w:tc>
      </w:tr>
      <w:tr w:rsidR="0047461E" w:rsidRPr="00DE576C" w14:paraId="5391AE4B" w14:textId="77777777" w:rsidTr="00C2679E">
        <w:trPr>
          <w:jc w:val="center"/>
        </w:trPr>
        <w:tc>
          <w:tcPr>
            <w:tcW w:w="2257" w:type="dxa"/>
            <w:vMerge/>
            <w:vAlign w:val="center"/>
          </w:tcPr>
          <w:p w14:paraId="501C1E0C" w14:textId="03C0A4B1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14:paraId="413A5F08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7EDA8699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14:paraId="289A5A83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1BA37CF5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61B98035" w14:textId="5B4C5D48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</w:t>
            </w:r>
          </w:p>
        </w:tc>
        <w:tc>
          <w:tcPr>
            <w:tcW w:w="1976" w:type="dxa"/>
            <w:vAlign w:val="center"/>
          </w:tcPr>
          <w:p w14:paraId="3A101969" w14:textId="5E760EAF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1450" w:type="dxa"/>
            <w:vAlign w:val="center"/>
          </w:tcPr>
          <w:p w14:paraId="16ABB028" w14:textId="721E3C25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</w:t>
            </w:r>
          </w:p>
        </w:tc>
      </w:tr>
      <w:tr w:rsidR="0047461E" w:rsidRPr="00DE576C" w14:paraId="450573A4" w14:textId="77777777" w:rsidTr="00C2679E">
        <w:trPr>
          <w:jc w:val="center"/>
        </w:trPr>
        <w:tc>
          <w:tcPr>
            <w:tcW w:w="2257" w:type="dxa"/>
            <w:vMerge/>
            <w:vAlign w:val="center"/>
          </w:tcPr>
          <w:p w14:paraId="16D86331" w14:textId="69413E2E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14:paraId="31EA07C1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32BF5899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14:paraId="4216DA6B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3E747ECD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06621084" w14:textId="69FD88C3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 x Sex</w:t>
            </w:r>
          </w:p>
        </w:tc>
        <w:tc>
          <w:tcPr>
            <w:tcW w:w="1976" w:type="dxa"/>
            <w:vAlign w:val="center"/>
          </w:tcPr>
          <w:p w14:paraId="22B258D9" w14:textId="5CEFBBC4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</w:t>
            </w:r>
          </w:p>
        </w:tc>
        <w:tc>
          <w:tcPr>
            <w:tcW w:w="1450" w:type="dxa"/>
            <w:vAlign w:val="center"/>
          </w:tcPr>
          <w:p w14:paraId="2F074597" w14:textId="74032D5C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</w:t>
            </w:r>
          </w:p>
        </w:tc>
      </w:tr>
      <w:tr w:rsidR="00A93361" w:rsidRPr="00DE576C" w14:paraId="01535B0D" w14:textId="77777777" w:rsidTr="00C2679E">
        <w:trPr>
          <w:jc w:val="center"/>
        </w:trPr>
        <w:tc>
          <w:tcPr>
            <w:tcW w:w="2257" w:type="dxa"/>
            <w:vAlign w:val="center"/>
          </w:tcPr>
          <w:p w14:paraId="7D3246D9" w14:textId="3EDD0EC8" w:rsidR="00A93361" w:rsidRPr="00674C00" w:rsidRDefault="00A93361" w:rsidP="005B75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1163" w:type="dxa"/>
            <w:vAlign w:val="center"/>
          </w:tcPr>
          <w:p w14:paraId="5B758A1B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9AC917D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29851FBA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CCE1579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0CD4DEBB" w14:textId="16314FC6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  <w:vAlign w:val="center"/>
          </w:tcPr>
          <w:p w14:paraId="64A1EB92" w14:textId="752D7118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vAlign w:val="center"/>
          </w:tcPr>
          <w:p w14:paraId="32D71BD4" w14:textId="06FB63B9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</w:tr>
      <w:tr w:rsidR="0047461E" w:rsidRPr="00DE576C" w14:paraId="63C30B12" w14:textId="77777777" w:rsidTr="00C2679E">
        <w:trPr>
          <w:jc w:val="center"/>
        </w:trPr>
        <w:tc>
          <w:tcPr>
            <w:tcW w:w="2257" w:type="dxa"/>
            <w:vMerge w:val="restart"/>
            <w:shd w:val="clear" w:color="auto" w:fill="F2F2F2" w:themeFill="background1" w:themeFillShade="F2"/>
            <w:vAlign w:val="center"/>
          </w:tcPr>
          <w:p w14:paraId="2AF7DD69" w14:textId="6CDDD9E3" w:rsidR="0047461E" w:rsidRPr="00674C00" w:rsidRDefault="0047461E" w:rsidP="005B7584">
            <w:pPr>
              <w:jc w:val="center"/>
              <w:rPr>
                <w:sz w:val="18"/>
                <w:szCs w:val="18"/>
                <w:lang w:bidi="fa-IR"/>
              </w:rPr>
            </w:pPr>
            <w:r>
              <w:rPr>
                <w:sz w:val="18"/>
                <w:szCs w:val="18"/>
              </w:rPr>
              <w:t>Short delay recall</w:t>
            </w:r>
          </w:p>
        </w:tc>
        <w:tc>
          <w:tcPr>
            <w:tcW w:w="1163" w:type="dxa"/>
            <w:vMerge w:val="restart"/>
            <w:shd w:val="clear" w:color="auto" w:fill="F2F2F2" w:themeFill="background1" w:themeFillShade="F2"/>
            <w:vAlign w:val="center"/>
          </w:tcPr>
          <w:p w14:paraId="02CD8ACD" w14:textId="1BF91A3C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 (3.1)</w:t>
            </w:r>
          </w:p>
        </w:tc>
        <w:tc>
          <w:tcPr>
            <w:tcW w:w="1170" w:type="dxa"/>
            <w:vMerge w:val="restart"/>
            <w:shd w:val="clear" w:color="auto" w:fill="F2F2F2" w:themeFill="background1" w:themeFillShade="F2"/>
            <w:vAlign w:val="center"/>
          </w:tcPr>
          <w:p w14:paraId="5005534A" w14:textId="23464F59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 (3.3)</w:t>
            </w:r>
          </w:p>
        </w:tc>
        <w:tc>
          <w:tcPr>
            <w:tcW w:w="1260" w:type="dxa"/>
            <w:vMerge w:val="restart"/>
            <w:shd w:val="clear" w:color="auto" w:fill="F2F2F2" w:themeFill="background1" w:themeFillShade="F2"/>
            <w:vAlign w:val="center"/>
          </w:tcPr>
          <w:p w14:paraId="04EBE629" w14:textId="2B2F4C78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11.8 (3.2)</w:t>
            </w:r>
          </w:p>
        </w:tc>
        <w:tc>
          <w:tcPr>
            <w:tcW w:w="1170" w:type="dxa"/>
            <w:vMerge w:val="restart"/>
            <w:shd w:val="clear" w:color="auto" w:fill="F2F2F2" w:themeFill="background1" w:themeFillShade="F2"/>
            <w:vAlign w:val="center"/>
          </w:tcPr>
          <w:p w14:paraId="6416BE1F" w14:textId="18BB4DAD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 (3.8)</w:t>
            </w: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01F5D82B" w14:textId="091ACC28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4F72A6FD" w14:textId="1D7146BD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1450" w:type="dxa"/>
            <w:shd w:val="clear" w:color="auto" w:fill="F2F2F2" w:themeFill="background1" w:themeFillShade="F2"/>
            <w:vAlign w:val="center"/>
          </w:tcPr>
          <w:p w14:paraId="7C7D08AF" w14:textId="1DB38825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</w:t>
            </w:r>
          </w:p>
        </w:tc>
      </w:tr>
      <w:tr w:rsidR="0047461E" w:rsidRPr="00DE576C" w14:paraId="4F2F4011" w14:textId="77777777" w:rsidTr="00C2679E">
        <w:trPr>
          <w:jc w:val="center"/>
        </w:trPr>
        <w:tc>
          <w:tcPr>
            <w:tcW w:w="2257" w:type="dxa"/>
            <w:vMerge/>
            <w:shd w:val="clear" w:color="auto" w:fill="F2F2F2" w:themeFill="background1" w:themeFillShade="F2"/>
            <w:vAlign w:val="center"/>
          </w:tcPr>
          <w:p w14:paraId="51092D95" w14:textId="77777777" w:rsidR="0047461E" w:rsidRPr="00674C00" w:rsidRDefault="0047461E" w:rsidP="005B75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1163" w:type="dxa"/>
            <w:vMerge/>
            <w:shd w:val="clear" w:color="auto" w:fill="F2F2F2" w:themeFill="background1" w:themeFillShade="F2"/>
            <w:vAlign w:val="center"/>
          </w:tcPr>
          <w:p w14:paraId="55E2A084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30E15B04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14:paraId="5FC67CA0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2D0215A0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682695E1" w14:textId="57888FD0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2B50BB7F" w14:textId="7D060428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1.64</w:t>
            </w:r>
          </w:p>
        </w:tc>
        <w:tc>
          <w:tcPr>
            <w:tcW w:w="1450" w:type="dxa"/>
            <w:shd w:val="clear" w:color="auto" w:fill="F2F2F2" w:themeFill="background1" w:themeFillShade="F2"/>
            <w:vAlign w:val="center"/>
          </w:tcPr>
          <w:p w14:paraId="5335BA0C" w14:textId="6ADA7E6C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</w:tr>
      <w:tr w:rsidR="0047461E" w:rsidRPr="00DE576C" w14:paraId="0222EB80" w14:textId="77777777" w:rsidTr="00C2679E">
        <w:trPr>
          <w:jc w:val="center"/>
        </w:trPr>
        <w:tc>
          <w:tcPr>
            <w:tcW w:w="2257" w:type="dxa"/>
            <w:vMerge/>
            <w:shd w:val="clear" w:color="auto" w:fill="F2F2F2" w:themeFill="background1" w:themeFillShade="F2"/>
            <w:vAlign w:val="center"/>
          </w:tcPr>
          <w:p w14:paraId="30F3E166" w14:textId="77777777" w:rsidR="0047461E" w:rsidRPr="00674C00" w:rsidRDefault="0047461E" w:rsidP="005B75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1163" w:type="dxa"/>
            <w:vMerge/>
            <w:shd w:val="clear" w:color="auto" w:fill="F2F2F2" w:themeFill="background1" w:themeFillShade="F2"/>
            <w:vAlign w:val="center"/>
          </w:tcPr>
          <w:p w14:paraId="7084D1AD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13FE4AFD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14:paraId="33BFE4EF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77E2F21A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171AC572" w14:textId="440466A7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 x Sex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79157383" w14:textId="7B3CD55E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</w:t>
            </w:r>
          </w:p>
        </w:tc>
        <w:tc>
          <w:tcPr>
            <w:tcW w:w="1450" w:type="dxa"/>
            <w:shd w:val="clear" w:color="auto" w:fill="F2F2F2" w:themeFill="background1" w:themeFillShade="F2"/>
            <w:vAlign w:val="center"/>
          </w:tcPr>
          <w:p w14:paraId="46FD6545" w14:textId="67D282AA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</w:t>
            </w:r>
          </w:p>
        </w:tc>
      </w:tr>
      <w:tr w:rsidR="00A93361" w:rsidRPr="00DE576C" w14:paraId="0A6F5223" w14:textId="77777777" w:rsidTr="00C2679E">
        <w:trPr>
          <w:jc w:val="center"/>
        </w:trPr>
        <w:tc>
          <w:tcPr>
            <w:tcW w:w="2257" w:type="dxa"/>
            <w:vAlign w:val="center"/>
          </w:tcPr>
          <w:p w14:paraId="5AD2C91D" w14:textId="77777777" w:rsidR="00A93361" w:rsidRPr="00674C00" w:rsidRDefault="00A93361" w:rsidP="005B7584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1163" w:type="dxa"/>
            <w:vAlign w:val="center"/>
          </w:tcPr>
          <w:p w14:paraId="15D62C63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9275BD3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19A74421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B49A5D9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637A43CF" w14:textId="586EBCB1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  <w:vAlign w:val="center"/>
          </w:tcPr>
          <w:p w14:paraId="64885A14" w14:textId="77777777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vAlign w:val="center"/>
          </w:tcPr>
          <w:p w14:paraId="5DF49119" w14:textId="77777777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</w:tr>
      <w:tr w:rsidR="0047461E" w:rsidRPr="00DE576C" w14:paraId="7B918B29" w14:textId="77777777" w:rsidTr="00C2679E">
        <w:trPr>
          <w:jc w:val="center"/>
        </w:trPr>
        <w:tc>
          <w:tcPr>
            <w:tcW w:w="2257" w:type="dxa"/>
            <w:vMerge w:val="restart"/>
            <w:vAlign w:val="center"/>
          </w:tcPr>
          <w:p w14:paraId="75D8BCB0" w14:textId="65F4A283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Long delay recall</w:t>
            </w:r>
          </w:p>
        </w:tc>
        <w:tc>
          <w:tcPr>
            <w:tcW w:w="1163" w:type="dxa"/>
            <w:vMerge w:val="restart"/>
            <w:vAlign w:val="center"/>
          </w:tcPr>
          <w:p w14:paraId="20E57F90" w14:textId="06033416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 (3.1)</w:t>
            </w:r>
          </w:p>
        </w:tc>
        <w:tc>
          <w:tcPr>
            <w:tcW w:w="1170" w:type="dxa"/>
            <w:vMerge w:val="restart"/>
            <w:vAlign w:val="center"/>
          </w:tcPr>
          <w:p w14:paraId="520279EF" w14:textId="4EC98638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 (3.4)</w:t>
            </w:r>
          </w:p>
        </w:tc>
        <w:tc>
          <w:tcPr>
            <w:tcW w:w="1260" w:type="dxa"/>
            <w:vMerge w:val="restart"/>
            <w:vAlign w:val="center"/>
          </w:tcPr>
          <w:p w14:paraId="6D1DB56F" w14:textId="778F4D3D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 (3.5)</w:t>
            </w:r>
          </w:p>
        </w:tc>
        <w:tc>
          <w:tcPr>
            <w:tcW w:w="1170" w:type="dxa"/>
            <w:vMerge w:val="restart"/>
            <w:vAlign w:val="center"/>
          </w:tcPr>
          <w:p w14:paraId="2A848A53" w14:textId="1F246B4A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 (3.3)</w:t>
            </w:r>
          </w:p>
        </w:tc>
        <w:tc>
          <w:tcPr>
            <w:tcW w:w="1484" w:type="dxa"/>
            <w:vAlign w:val="center"/>
          </w:tcPr>
          <w:p w14:paraId="16CBAA45" w14:textId="436C3D9D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</w:t>
            </w:r>
          </w:p>
        </w:tc>
        <w:tc>
          <w:tcPr>
            <w:tcW w:w="1976" w:type="dxa"/>
            <w:vAlign w:val="center"/>
          </w:tcPr>
          <w:p w14:paraId="798B9DF4" w14:textId="06E9ADEF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</w:p>
        </w:tc>
        <w:tc>
          <w:tcPr>
            <w:tcW w:w="1450" w:type="dxa"/>
            <w:vAlign w:val="center"/>
          </w:tcPr>
          <w:p w14:paraId="7C379665" w14:textId="72D1E207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</w:t>
            </w:r>
          </w:p>
        </w:tc>
      </w:tr>
      <w:tr w:rsidR="0047461E" w:rsidRPr="00DE576C" w14:paraId="04443C18" w14:textId="77777777" w:rsidTr="00C2679E">
        <w:trPr>
          <w:jc w:val="center"/>
        </w:trPr>
        <w:tc>
          <w:tcPr>
            <w:tcW w:w="2257" w:type="dxa"/>
            <w:vMerge/>
            <w:vAlign w:val="center"/>
          </w:tcPr>
          <w:p w14:paraId="1994A872" w14:textId="1DB4B9D8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14:paraId="13E2991D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35A633CA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14:paraId="7EB19D22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6575A917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770EDD53" w14:textId="39BB6746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</w:t>
            </w:r>
          </w:p>
        </w:tc>
        <w:tc>
          <w:tcPr>
            <w:tcW w:w="1976" w:type="dxa"/>
            <w:vAlign w:val="center"/>
          </w:tcPr>
          <w:p w14:paraId="10738DBE" w14:textId="4425AED3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</w:t>
            </w:r>
          </w:p>
        </w:tc>
        <w:tc>
          <w:tcPr>
            <w:tcW w:w="1450" w:type="dxa"/>
            <w:vAlign w:val="center"/>
          </w:tcPr>
          <w:p w14:paraId="3C1171B7" w14:textId="217837B8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0.60</w:t>
            </w:r>
          </w:p>
        </w:tc>
      </w:tr>
      <w:tr w:rsidR="0047461E" w:rsidRPr="00DE576C" w14:paraId="45B44AEC" w14:textId="77777777" w:rsidTr="00C2679E">
        <w:trPr>
          <w:jc w:val="center"/>
        </w:trPr>
        <w:tc>
          <w:tcPr>
            <w:tcW w:w="2257" w:type="dxa"/>
            <w:vMerge/>
            <w:vAlign w:val="center"/>
          </w:tcPr>
          <w:p w14:paraId="48C22A8D" w14:textId="0B8D6A5A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14:paraId="098383A2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3FAFB3B1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14:paraId="5EECA789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7DC70AC9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5BE74826" w14:textId="6DE4CE30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 x Sex</w:t>
            </w:r>
          </w:p>
        </w:tc>
        <w:tc>
          <w:tcPr>
            <w:tcW w:w="1976" w:type="dxa"/>
            <w:vAlign w:val="center"/>
          </w:tcPr>
          <w:p w14:paraId="52C7CD58" w14:textId="4CD18349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</w:t>
            </w:r>
          </w:p>
        </w:tc>
        <w:tc>
          <w:tcPr>
            <w:tcW w:w="1450" w:type="dxa"/>
            <w:vAlign w:val="center"/>
          </w:tcPr>
          <w:p w14:paraId="561D8641" w14:textId="4B228A34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</w:t>
            </w:r>
          </w:p>
        </w:tc>
      </w:tr>
      <w:tr w:rsidR="00A93361" w:rsidRPr="00DE576C" w14:paraId="110ADBDA" w14:textId="77777777" w:rsidTr="00C2679E">
        <w:trPr>
          <w:jc w:val="center"/>
        </w:trPr>
        <w:tc>
          <w:tcPr>
            <w:tcW w:w="2257" w:type="dxa"/>
            <w:vAlign w:val="center"/>
          </w:tcPr>
          <w:p w14:paraId="30AB1B5F" w14:textId="5D54022A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Align w:val="center"/>
          </w:tcPr>
          <w:p w14:paraId="416397C6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422741E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2C48E58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6A9DFFF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2F45EAF9" w14:textId="57F5AAE4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  <w:vAlign w:val="center"/>
          </w:tcPr>
          <w:p w14:paraId="3CD01857" w14:textId="63FE8ACE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vAlign w:val="center"/>
          </w:tcPr>
          <w:p w14:paraId="16428591" w14:textId="4B35A4C2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</w:tr>
      <w:tr w:rsidR="0047461E" w:rsidRPr="00DE576C" w14:paraId="1BF05683" w14:textId="77777777" w:rsidTr="00C2679E">
        <w:trPr>
          <w:jc w:val="center"/>
        </w:trPr>
        <w:tc>
          <w:tcPr>
            <w:tcW w:w="2257" w:type="dxa"/>
            <w:vMerge w:val="restart"/>
            <w:shd w:val="clear" w:color="auto" w:fill="F2F2F2" w:themeFill="background1" w:themeFillShade="F2"/>
            <w:vAlign w:val="center"/>
          </w:tcPr>
          <w:p w14:paraId="68A0FB4E" w14:textId="59FCAF4C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Short recall minus T5</w:t>
            </w:r>
          </w:p>
        </w:tc>
        <w:tc>
          <w:tcPr>
            <w:tcW w:w="1163" w:type="dxa"/>
            <w:vMerge w:val="restart"/>
            <w:shd w:val="clear" w:color="auto" w:fill="F2F2F2" w:themeFill="background1" w:themeFillShade="F2"/>
            <w:vAlign w:val="center"/>
          </w:tcPr>
          <w:p w14:paraId="50D06E2F" w14:textId="39A51000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-1.5 (1.9)</w:t>
            </w:r>
          </w:p>
        </w:tc>
        <w:tc>
          <w:tcPr>
            <w:tcW w:w="1170" w:type="dxa"/>
            <w:vMerge w:val="restart"/>
            <w:shd w:val="clear" w:color="auto" w:fill="F2F2F2" w:themeFill="background1" w:themeFillShade="F2"/>
            <w:vAlign w:val="center"/>
          </w:tcPr>
          <w:p w14:paraId="49DBE283" w14:textId="4472E084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-1.9 (2.2)</w:t>
            </w:r>
          </w:p>
        </w:tc>
        <w:tc>
          <w:tcPr>
            <w:tcW w:w="1260" w:type="dxa"/>
            <w:vMerge w:val="restart"/>
            <w:shd w:val="clear" w:color="auto" w:fill="F2F2F2" w:themeFill="background1" w:themeFillShade="F2"/>
            <w:vAlign w:val="center"/>
          </w:tcPr>
          <w:p w14:paraId="4C0F5AA6" w14:textId="1F00AE74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-0.6 (2.1)</w:t>
            </w:r>
          </w:p>
        </w:tc>
        <w:tc>
          <w:tcPr>
            <w:tcW w:w="1170" w:type="dxa"/>
            <w:vMerge w:val="restart"/>
            <w:shd w:val="clear" w:color="auto" w:fill="F2F2F2" w:themeFill="background1" w:themeFillShade="F2"/>
            <w:vAlign w:val="center"/>
          </w:tcPr>
          <w:p w14:paraId="125A972F" w14:textId="6716460F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-1.0 (2.6)</w:t>
            </w: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02D5D99F" w14:textId="3E02F415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680544DD" w14:textId="2786FFD6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0.21</w:t>
            </w:r>
          </w:p>
        </w:tc>
        <w:tc>
          <w:tcPr>
            <w:tcW w:w="1450" w:type="dxa"/>
            <w:shd w:val="clear" w:color="auto" w:fill="F2F2F2" w:themeFill="background1" w:themeFillShade="F2"/>
            <w:vAlign w:val="center"/>
          </w:tcPr>
          <w:p w14:paraId="2D2FC048" w14:textId="2EF643A4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0.65</w:t>
            </w:r>
          </w:p>
        </w:tc>
      </w:tr>
      <w:tr w:rsidR="0047461E" w:rsidRPr="00DE576C" w14:paraId="01092AD0" w14:textId="77777777" w:rsidTr="00C2679E">
        <w:trPr>
          <w:jc w:val="center"/>
        </w:trPr>
        <w:tc>
          <w:tcPr>
            <w:tcW w:w="2257" w:type="dxa"/>
            <w:vMerge/>
            <w:shd w:val="clear" w:color="auto" w:fill="F2F2F2" w:themeFill="background1" w:themeFillShade="F2"/>
            <w:vAlign w:val="center"/>
          </w:tcPr>
          <w:p w14:paraId="6E339696" w14:textId="4365BED3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F2F2F2" w:themeFill="background1" w:themeFillShade="F2"/>
            <w:vAlign w:val="center"/>
          </w:tcPr>
          <w:p w14:paraId="4ECFF5A4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37C1C49E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14:paraId="42C6316D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531AA806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4C24DEC5" w14:textId="3866997A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3D830328" w14:textId="168FC8F9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7.24</w:t>
            </w:r>
          </w:p>
        </w:tc>
        <w:tc>
          <w:tcPr>
            <w:tcW w:w="1450" w:type="dxa"/>
            <w:shd w:val="clear" w:color="auto" w:fill="F2F2F2" w:themeFill="background1" w:themeFillShade="F2"/>
            <w:vAlign w:val="center"/>
          </w:tcPr>
          <w:p w14:paraId="661CFC55" w14:textId="0942FF5B" w:rsidR="0047461E" w:rsidRPr="00C70F1E" w:rsidRDefault="0047461E" w:rsidP="005B7584">
            <w:pPr>
              <w:jc w:val="center"/>
              <w:rPr>
                <w:b/>
                <w:bCs/>
                <w:sz w:val="18"/>
                <w:szCs w:val="18"/>
              </w:rPr>
            </w:pPr>
            <w:r w:rsidRPr="00C70F1E">
              <w:rPr>
                <w:b/>
                <w:bCs/>
                <w:sz w:val="18"/>
                <w:szCs w:val="18"/>
              </w:rPr>
              <w:t>0.007</w:t>
            </w:r>
          </w:p>
        </w:tc>
      </w:tr>
      <w:tr w:rsidR="0047461E" w:rsidRPr="00DE576C" w14:paraId="40E1EBEB" w14:textId="77777777" w:rsidTr="00C2679E">
        <w:trPr>
          <w:jc w:val="center"/>
        </w:trPr>
        <w:tc>
          <w:tcPr>
            <w:tcW w:w="2257" w:type="dxa"/>
            <w:vMerge/>
            <w:shd w:val="clear" w:color="auto" w:fill="F2F2F2" w:themeFill="background1" w:themeFillShade="F2"/>
            <w:vAlign w:val="center"/>
          </w:tcPr>
          <w:p w14:paraId="57BC308C" w14:textId="1FD4E4E9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F2F2F2" w:themeFill="background1" w:themeFillShade="F2"/>
            <w:vAlign w:val="center"/>
          </w:tcPr>
          <w:p w14:paraId="3B3C82D6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75ABD446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14:paraId="19895A35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400F1327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699F5388" w14:textId="40ACCBB1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 x Sex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665456FB" w14:textId="37C36FB7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</w:t>
            </w:r>
          </w:p>
        </w:tc>
        <w:tc>
          <w:tcPr>
            <w:tcW w:w="1450" w:type="dxa"/>
            <w:shd w:val="clear" w:color="auto" w:fill="F2F2F2" w:themeFill="background1" w:themeFillShade="F2"/>
            <w:vAlign w:val="center"/>
          </w:tcPr>
          <w:p w14:paraId="4C99BC84" w14:textId="4CBEAF63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</w:t>
            </w:r>
          </w:p>
        </w:tc>
      </w:tr>
      <w:tr w:rsidR="00A93361" w:rsidRPr="00DE576C" w14:paraId="5C886D35" w14:textId="77777777" w:rsidTr="00C2679E">
        <w:trPr>
          <w:jc w:val="center"/>
        </w:trPr>
        <w:tc>
          <w:tcPr>
            <w:tcW w:w="2257" w:type="dxa"/>
            <w:vAlign w:val="center"/>
          </w:tcPr>
          <w:p w14:paraId="362479A7" w14:textId="03FCDD4A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Align w:val="center"/>
          </w:tcPr>
          <w:p w14:paraId="4F88312F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C07A5D2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1BA91CDA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F8B65A2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305BC8FF" w14:textId="1D5E8E72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  <w:vAlign w:val="center"/>
          </w:tcPr>
          <w:p w14:paraId="009F1635" w14:textId="57ADEE7F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vAlign w:val="center"/>
          </w:tcPr>
          <w:p w14:paraId="7223A546" w14:textId="455E8F58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</w:tr>
      <w:tr w:rsidR="0047461E" w:rsidRPr="00DE576C" w14:paraId="0C2D72BA" w14:textId="77777777" w:rsidTr="00C2679E">
        <w:trPr>
          <w:jc w:val="center"/>
        </w:trPr>
        <w:tc>
          <w:tcPr>
            <w:tcW w:w="2257" w:type="dxa"/>
            <w:vMerge w:val="restart"/>
            <w:vAlign w:val="center"/>
          </w:tcPr>
          <w:p w14:paraId="78D27C84" w14:textId="0A440752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Intrusions</w:t>
            </w:r>
          </w:p>
        </w:tc>
        <w:tc>
          <w:tcPr>
            <w:tcW w:w="1163" w:type="dxa"/>
            <w:vMerge w:val="restart"/>
            <w:vAlign w:val="center"/>
          </w:tcPr>
          <w:p w14:paraId="71CD7625" w14:textId="153ADFFA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3.7 (4.0)</w:t>
            </w:r>
          </w:p>
        </w:tc>
        <w:tc>
          <w:tcPr>
            <w:tcW w:w="1170" w:type="dxa"/>
            <w:vMerge w:val="restart"/>
            <w:vAlign w:val="center"/>
          </w:tcPr>
          <w:p w14:paraId="1087F665" w14:textId="089AE009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 (3.2)</w:t>
            </w:r>
          </w:p>
        </w:tc>
        <w:tc>
          <w:tcPr>
            <w:tcW w:w="1260" w:type="dxa"/>
            <w:vMerge w:val="restart"/>
            <w:vAlign w:val="center"/>
          </w:tcPr>
          <w:p w14:paraId="2C0E79E6" w14:textId="0FC86965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 (3.0)</w:t>
            </w:r>
          </w:p>
        </w:tc>
        <w:tc>
          <w:tcPr>
            <w:tcW w:w="1170" w:type="dxa"/>
            <w:vMerge w:val="restart"/>
            <w:vAlign w:val="center"/>
          </w:tcPr>
          <w:p w14:paraId="342D9C0D" w14:textId="1E9FE0F1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 (5.6)</w:t>
            </w:r>
          </w:p>
        </w:tc>
        <w:tc>
          <w:tcPr>
            <w:tcW w:w="1484" w:type="dxa"/>
            <w:vAlign w:val="center"/>
          </w:tcPr>
          <w:p w14:paraId="3DFFD43B" w14:textId="31C6D6DD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</w:t>
            </w:r>
          </w:p>
        </w:tc>
        <w:tc>
          <w:tcPr>
            <w:tcW w:w="1976" w:type="dxa"/>
            <w:vAlign w:val="center"/>
          </w:tcPr>
          <w:p w14:paraId="6372122B" w14:textId="04C15D42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</w:t>
            </w:r>
          </w:p>
        </w:tc>
        <w:tc>
          <w:tcPr>
            <w:tcW w:w="1450" w:type="dxa"/>
            <w:vAlign w:val="center"/>
          </w:tcPr>
          <w:p w14:paraId="2A2FF096" w14:textId="72BE2C2A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</w:t>
            </w:r>
          </w:p>
        </w:tc>
      </w:tr>
      <w:tr w:rsidR="0047461E" w:rsidRPr="00DE576C" w14:paraId="57E6A053" w14:textId="77777777" w:rsidTr="00C2679E">
        <w:trPr>
          <w:jc w:val="center"/>
        </w:trPr>
        <w:tc>
          <w:tcPr>
            <w:tcW w:w="2257" w:type="dxa"/>
            <w:vMerge/>
            <w:vAlign w:val="center"/>
          </w:tcPr>
          <w:p w14:paraId="469700F1" w14:textId="4E911091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14:paraId="4244DB1B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7DDEA9EF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14:paraId="0DB6F15E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27563A0D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2A0C004F" w14:textId="54C8684D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</w:t>
            </w:r>
          </w:p>
        </w:tc>
        <w:tc>
          <w:tcPr>
            <w:tcW w:w="1976" w:type="dxa"/>
            <w:vAlign w:val="center"/>
          </w:tcPr>
          <w:p w14:paraId="7935D760" w14:textId="1F4E05FF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</w:t>
            </w:r>
          </w:p>
        </w:tc>
        <w:tc>
          <w:tcPr>
            <w:tcW w:w="1450" w:type="dxa"/>
            <w:vAlign w:val="center"/>
          </w:tcPr>
          <w:p w14:paraId="219478AF" w14:textId="4282069F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</w:t>
            </w:r>
          </w:p>
        </w:tc>
      </w:tr>
      <w:tr w:rsidR="0047461E" w:rsidRPr="00DE576C" w14:paraId="34B7CFFC" w14:textId="77777777" w:rsidTr="00C2679E">
        <w:trPr>
          <w:jc w:val="center"/>
        </w:trPr>
        <w:tc>
          <w:tcPr>
            <w:tcW w:w="2257" w:type="dxa"/>
            <w:vMerge/>
            <w:vAlign w:val="center"/>
          </w:tcPr>
          <w:p w14:paraId="45A16652" w14:textId="7B4AE25C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14:paraId="375BBB14" w14:textId="77777777" w:rsidR="0047461E" w:rsidRDefault="0047461E" w:rsidP="00C2679E">
            <w:pPr>
              <w:tabs>
                <w:tab w:val="center" w:pos="941"/>
                <w:tab w:val="right" w:pos="188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061FF679" w14:textId="77777777" w:rsidR="0047461E" w:rsidRDefault="0047461E" w:rsidP="00C2679E">
            <w:pPr>
              <w:tabs>
                <w:tab w:val="center" w:pos="941"/>
                <w:tab w:val="right" w:pos="188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14:paraId="13DB2C0E" w14:textId="77777777" w:rsidR="0047461E" w:rsidRDefault="0047461E" w:rsidP="00C2679E">
            <w:pPr>
              <w:tabs>
                <w:tab w:val="center" w:pos="941"/>
                <w:tab w:val="right" w:pos="188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vAlign w:val="center"/>
          </w:tcPr>
          <w:p w14:paraId="6F481A69" w14:textId="77777777" w:rsidR="0047461E" w:rsidRDefault="0047461E" w:rsidP="00C2679E">
            <w:pPr>
              <w:tabs>
                <w:tab w:val="center" w:pos="941"/>
                <w:tab w:val="right" w:pos="188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5BDF2D48" w14:textId="31FDC3AA" w:rsidR="0047461E" w:rsidRPr="00674C00" w:rsidRDefault="0047461E" w:rsidP="005B7584">
            <w:pPr>
              <w:tabs>
                <w:tab w:val="center" w:pos="941"/>
                <w:tab w:val="right" w:pos="188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 x Sex</w:t>
            </w:r>
          </w:p>
        </w:tc>
        <w:tc>
          <w:tcPr>
            <w:tcW w:w="1976" w:type="dxa"/>
            <w:vAlign w:val="center"/>
          </w:tcPr>
          <w:p w14:paraId="1BD906AA" w14:textId="118F05F5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</w:p>
        </w:tc>
        <w:tc>
          <w:tcPr>
            <w:tcW w:w="1450" w:type="dxa"/>
            <w:vAlign w:val="center"/>
          </w:tcPr>
          <w:p w14:paraId="6FE1639F" w14:textId="261EE500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</w:t>
            </w:r>
          </w:p>
        </w:tc>
      </w:tr>
      <w:tr w:rsidR="00A93361" w:rsidRPr="00DE576C" w14:paraId="4F777124" w14:textId="77777777" w:rsidTr="00C2679E">
        <w:trPr>
          <w:jc w:val="center"/>
        </w:trPr>
        <w:tc>
          <w:tcPr>
            <w:tcW w:w="2257" w:type="dxa"/>
            <w:vAlign w:val="center"/>
          </w:tcPr>
          <w:p w14:paraId="0AB2CEE4" w14:textId="64008BAB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Align w:val="center"/>
          </w:tcPr>
          <w:p w14:paraId="7D125D04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9772892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DF9FB5C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6AE9BC5" w14:textId="77777777" w:rsidR="00A93361" w:rsidRPr="00674C00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08B7BA3A" w14:textId="3C2A1D30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  <w:vAlign w:val="center"/>
          </w:tcPr>
          <w:p w14:paraId="0B6FFBCB" w14:textId="212AA783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vAlign w:val="center"/>
          </w:tcPr>
          <w:p w14:paraId="621B617A" w14:textId="02DADBB0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</w:tr>
      <w:tr w:rsidR="0047461E" w:rsidRPr="00DE576C" w14:paraId="73E1371D" w14:textId="77777777" w:rsidTr="00C2679E">
        <w:trPr>
          <w:jc w:val="center"/>
        </w:trPr>
        <w:tc>
          <w:tcPr>
            <w:tcW w:w="2257" w:type="dxa"/>
            <w:vMerge w:val="restart"/>
            <w:shd w:val="clear" w:color="auto" w:fill="F2F2F2" w:themeFill="background1" w:themeFillShade="F2"/>
            <w:vAlign w:val="center"/>
          </w:tcPr>
          <w:p w14:paraId="58FFFAE3" w14:textId="586E7FD1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perseveration</w:t>
            </w:r>
          </w:p>
        </w:tc>
        <w:tc>
          <w:tcPr>
            <w:tcW w:w="1163" w:type="dxa"/>
            <w:vMerge w:val="restart"/>
            <w:shd w:val="clear" w:color="auto" w:fill="F2F2F2" w:themeFill="background1" w:themeFillShade="F2"/>
            <w:vAlign w:val="center"/>
          </w:tcPr>
          <w:p w14:paraId="163A374D" w14:textId="389ACDAA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3.8 (5.1)</w:t>
            </w:r>
          </w:p>
        </w:tc>
        <w:tc>
          <w:tcPr>
            <w:tcW w:w="1170" w:type="dxa"/>
            <w:vMerge w:val="restart"/>
            <w:shd w:val="clear" w:color="auto" w:fill="F2F2F2" w:themeFill="background1" w:themeFillShade="F2"/>
            <w:vAlign w:val="center"/>
          </w:tcPr>
          <w:p w14:paraId="54C80F7A" w14:textId="7398AF14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 (3.7)</w:t>
            </w:r>
          </w:p>
        </w:tc>
        <w:tc>
          <w:tcPr>
            <w:tcW w:w="1260" w:type="dxa"/>
            <w:vMerge w:val="restart"/>
            <w:shd w:val="clear" w:color="auto" w:fill="F2F2F2" w:themeFill="background1" w:themeFillShade="F2"/>
            <w:vAlign w:val="center"/>
          </w:tcPr>
          <w:p w14:paraId="0787C39D" w14:textId="32BFECED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 (2.7)</w:t>
            </w:r>
          </w:p>
        </w:tc>
        <w:tc>
          <w:tcPr>
            <w:tcW w:w="1170" w:type="dxa"/>
            <w:vMerge w:val="restart"/>
            <w:shd w:val="clear" w:color="auto" w:fill="F2F2F2" w:themeFill="background1" w:themeFillShade="F2"/>
            <w:vAlign w:val="center"/>
          </w:tcPr>
          <w:p w14:paraId="3FD9C0B0" w14:textId="2B5E087E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 (5.5)</w:t>
            </w: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6F48C5BB" w14:textId="639AAC88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55D68D05" w14:textId="191BDEA0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3.27</w:t>
            </w:r>
          </w:p>
        </w:tc>
        <w:tc>
          <w:tcPr>
            <w:tcW w:w="1450" w:type="dxa"/>
            <w:shd w:val="clear" w:color="auto" w:fill="F2F2F2" w:themeFill="background1" w:themeFillShade="F2"/>
            <w:vAlign w:val="center"/>
          </w:tcPr>
          <w:p w14:paraId="22ECDCD9" w14:textId="1F4C92BE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</w:t>
            </w:r>
          </w:p>
        </w:tc>
      </w:tr>
      <w:tr w:rsidR="0047461E" w:rsidRPr="00DE576C" w14:paraId="45D21F80" w14:textId="77777777" w:rsidTr="00C2679E">
        <w:trPr>
          <w:jc w:val="center"/>
        </w:trPr>
        <w:tc>
          <w:tcPr>
            <w:tcW w:w="2257" w:type="dxa"/>
            <w:vMerge/>
            <w:shd w:val="clear" w:color="auto" w:fill="F2F2F2" w:themeFill="background1" w:themeFillShade="F2"/>
            <w:vAlign w:val="center"/>
          </w:tcPr>
          <w:p w14:paraId="37B67FDD" w14:textId="77777777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F2F2F2" w:themeFill="background1" w:themeFillShade="F2"/>
            <w:vAlign w:val="center"/>
          </w:tcPr>
          <w:p w14:paraId="0649E2EC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0B278577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14:paraId="7BD604D7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6DB80E8F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6F540218" w14:textId="1FC1ED44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04E1577F" w14:textId="5D386D3A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0" w:type="dxa"/>
            <w:shd w:val="clear" w:color="auto" w:fill="F2F2F2" w:themeFill="background1" w:themeFillShade="F2"/>
            <w:vAlign w:val="center"/>
          </w:tcPr>
          <w:p w14:paraId="53E65184" w14:textId="2EADD91E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</w:t>
            </w:r>
          </w:p>
        </w:tc>
      </w:tr>
      <w:tr w:rsidR="0047461E" w:rsidRPr="00DE576C" w14:paraId="28E833D1" w14:textId="77777777" w:rsidTr="00C2679E">
        <w:trPr>
          <w:jc w:val="center"/>
        </w:trPr>
        <w:tc>
          <w:tcPr>
            <w:tcW w:w="2257" w:type="dxa"/>
            <w:vMerge/>
            <w:shd w:val="clear" w:color="auto" w:fill="F2F2F2" w:themeFill="background1" w:themeFillShade="F2"/>
            <w:vAlign w:val="center"/>
          </w:tcPr>
          <w:p w14:paraId="6DBF0312" w14:textId="77777777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F2F2F2" w:themeFill="background1" w:themeFillShade="F2"/>
            <w:vAlign w:val="center"/>
          </w:tcPr>
          <w:p w14:paraId="39B0D3FC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275D09CA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14:paraId="6A1515F6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vAlign w:val="center"/>
          </w:tcPr>
          <w:p w14:paraId="0C5742C7" w14:textId="77777777" w:rsidR="0047461E" w:rsidRDefault="0047461E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53E5CC83" w14:textId="49138161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 x Sex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31E3AAE9" w14:textId="317852F5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1450" w:type="dxa"/>
            <w:shd w:val="clear" w:color="auto" w:fill="F2F2F2" w:themeFill="background1" w:themeFillShade="F2"/>
            <w:vAlign w:val="center"/>
          </w:tcPr>
          <w:p w14:paraId="06208703" w14:textId="2CFC1AD6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</w:t>
            </w:r>
          </w:p>
        </w:tc>
      </w:tr>
      <w:tr w:rsidR="00A93361" w:rsidRPr="00DE576C" w14:paraId="7DE9AB67" w14:textId="77777777" w:rsidTr="00C2679E">
        <w:trPr>
          <w:jc w:val="center"/>
        </w:trPr>
        <w:tc>
          <w:tcPr>
            <w:tcW w:w="2257" w:type="dxa"/>
            <w:vAlign w:val="center"/>
          </w:tcPr>
          <w:p w14:paraId="5F338854" w14:textId="77777777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Align w:val="center"/>
          </w:tcPr>
          <w:p w14:paraId="451E737D" w14:textId="77777777" w:rsidR="00A93361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DC8BEDD" w14:textId="77777777" w:rsidR="00A93361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428D1BE" w14:textId="77777777" w:rsidR="00A93361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57784A5" w14:textId="77777777" w:rsidR="00A93361" w:rsidRDefault="00A93361" w:rsidP="00C267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5701E95D" w14:textId="0AA98C49" w:rsidR="00A93361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  <w:vAlign w:val="center"/>
          </w:tcPr>
          <w:p w14:paraId="7F626F5F" w14:textId="77777777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0" w:type="dxa"/>
            <w:vAlign w:val="center"/>
          </w:tcPr>
          <w:p w14:paraId="7E578080" w14:textId="77777777" w:rsidR="00A93361" w:rsidRPr="00674C00" w:rsidRDefault="00A93361" w:rsidP="005B7584">
            <w:pPr>
              <w:jc w:val="center"/>
              <w:rPr>
                <w:sz w:val="18"/>
                <w:szCs w:val="18"/>
              </w:rPr>
            </w:pPr>
          </w:p>
        </w:tc>
      </w:tr>
      <w:tr w:rsidR="0047461E" w:rsidRPr="00DE576C" w14:paraId="3F54F05F" w14:textId="77777777" w:rsidTr="00C2679E">
        <w:trPr>
          <w:jc w:val="center"/>
        </w:trPr>
        <w:tc>
          <w:tcPr>
            <w:tcW w:w="2257" w:type="dxa"/>
            <w:vMerge w:val="restart"/>
            <w:tcBorders>
              <w:bottom w:val="single" w:sz="4" w:space="0" w:color="auto"/>
            </w:tcBorders>
            <w:vAlign w:val="center"/>
          </w:tcPr>
          <w:p w14:paraId="15B08956" w14:textId="44E7EA7B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Interference</w:t>
            </w:r>
          </w:p>
        </w:tc>
        <w:tc>
          <w:tcPr>
            <w:tcW w:w="1163" w:type="dxa"/>
            <w:vMerge w:val="restart"/>
            <w:vAlign w:val="center"/>
          </w:tcPr>
          <w:p w14:paraId="33C1A64F" w14:textId="0335FF2E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6.0 (2.0)</w:t>
            </w:r>
          </w:p>
        </w:tc>
        <w:tc>
          <w:tcPr>
            <w:tcW w:w="1170" w:type="dxa"/>
            <w:vMerge w:val="restart"/>
            <w:vAlign w:val="center"/>
          </w:tcPr>
          <w:p w14:paraId="3694A201" w14:textId="1B555DFF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6.5 (2.2)</w:t>
            </w:r>
          </w:p>
        </w:tc>
        <w:tc>
          <w:tcPr>
            <w:tcW w:w="1260" w:type="dxa"/>
            <w:vMerge w:val="restart"/>
            <w:vAlign w:val="center"/>
          </w:tcPr>
          <w:p w14:paraId="52C99B08" w14:textId="07C7C360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6.6 (2.5)</w:t>
            </w:r>
          </w:p>
        </w:tc>
        <w:tc>
          <w:tcPr>
            <w:tcW w:w="1170" w:type="dxa"/>
            <w:vMerge w:val="restart"/>
            <w:vAlign w:val="center"/>
          </w:tcPr>
          <w:p w14:paraId="2975F450" w14:textId="5EC3C74A" w:rsidR="0047461E" w:rsidRDefault="00D2610E" w:rsidP="00C267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6.0 (2.6)</w:t>
            </w:r>
          </w:p>
        </w:tc>
        <w:tc>
          <w:tcPr>
            <w:tcW w:w="1484" w:type="dxa"/>
            <w:vAlign w:val="center"/>
          </w:tcPr>
          <w:p w14:paraId="30916B4E" w14:textId="7528634A" w:rsidR="0047461E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</w:t>
            </w:r>
          </w:p>
        </w:tc>
        <w:tc>
          <w:tcPr>
            <w:tcW w:w="1976" w:type="dxa"/>
            <w:vAlign w:val="center"/>
          </w:tcPr>
          <w:p w14:paraId="55CE589D" w14:textId="561B2C30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</w:t>
            </w:r>
          </w:p>
        </w:tc>
        <w:tc>
          <w:tcPr>
            <w:tcW w:w="1450" w:type="dxa"/>
            <w:vAlign w:val="center"/>
          </w:tcPr>
          <w:p w14:paraId="682A7199" w14:textId="27A3898F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</w:t>
            </w:r>
          </w:p>
        </w:tc>
      </w:tr>
      <w:tr w:rsidR="0047461E" w:rsidRPr="00DE576C" w14:paraId="3C6939F3" w14:textId="77777777" w:rsidTr="00A93361">
        <w:trPr>
          <w:jc w:val="center"/>
        </w:trPr>
        <w:tc>
          <w:tcPr>
            <w:tcW w:w="2257" w:type="dxa"/>
            <w:vMerge/>
            <w:tcBorders>
              <w:bottom w:val="single" w:sz="4" w:space="0" w:color="auto"/>
            </w:tcBorders>
            <w:vAlign w:val="center"/>
          </w:tcPr>
          <w:p w14:paraId="154E48F7" w14:textId="77777777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</w:tcPr>
          <w:p w14:paraId="10F56FC4" w14:textId="77777777" w:rsidR="0047461E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509C5441" w14:textId="77777777" w:rsidR="0047461E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14:paraId="026F186F" w14:textId="77777777" w:rsidR="0047461E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4DBA6FA1" w14:textId="77777777" w:rsidR="0047461E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vAlign w:val="center"/>
          </w:tcPr>
          <w:p w14:paraId="7751EA4B" w14:textId="2D2A603B" w:rsidR="0047461E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</w:t>
            </w:r>
          </w:p>
        </w:tc>
        <w:tc>
          <w:tcPr>
            <w:tcW w:w="1976" w:type="dxa"/>
            <w:vAlign w:val="center"/>
          </w:tcPr>
          <w:p w14:paraId="1C9649CA" w14:textId="7B311959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1450" w:type="dxa"/>
            <w:vAlign w:val="center"/>
          </w:tcPr>
          <w:p w14:paraId="4C999EAD" w14:textId="1B802D46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</w:t>
            </w:r>
          </w:p>
        </w:tc>
      </w:tr>
      <w:tr w:rsidR="0047461E" w:rsidRPr="00DE576C" w14:paraId="52F049AB" w14:textId="77777777" w:rsidTr="00A93361">
        <w:trPr>
          <w:jc w:val="center"/>
        </w:trPr>
        <w:tc>
          <w:tcPr>
            <w:tcW w:w="2257" w:type="dxa"/>
            <w:vMerge/>
            <w:tcBorders>
              <w:bottom w:val="single" w:sz="4" w:space="0" w:color="auto"/>
            </w:tcBorders>
            <w:vAlign w:val="center"/>
          </w:tcPr>
          <w:p w14:paraId="25E2B641" w14:textId="77777777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bottom w:val="single" w:sz="4" w:space="0" w:color="auto"/>
            </w:tcBorders>
          </w:tcPr>
          <w:p w14:paraId="0E40E4B0" w14:textId="77777777" w:rsidR="0047461E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2BE11570" w14:textId="77777777" w:rsidR="0047461E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2360BA4C" w14:textId="77777777" w:rsidR="0047461E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724B91ED" w14:textId="77777777" w:rsidR="0047461E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14:paraId="56B7030E" w14:textId="77777777" w:rsidR="0047461E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Dose x Sex</w:t>
            </w:r>
          </w:p>
          <w:p w14:paraId="0576AAAB" w14:textId="0459562C" w:rsidR="0047461E" w:rsidRDefault="0047461E" w:rsidP="005B75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347E0770" w14:textId="7C570651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3.15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61F018B2" w14:textId="58FC6D09" w:rsidR="0047461E" w:rsidRPr="00674C00" w:rsidRDefault="0047461E" w:rsidP="005B7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</w:tr>
    </w:tbl>
    <w:p w14:paraId="78A509B1" w14:textId="77777777" w:rsidR="005B7584" w:rsidRDefault="005B7584">
      <w:pPr>
        <w:rPr>
          <w:sz w:val="16"/>
          <w:szCs w:val="16"/>
        </w:rPr>
      </w:pPr>
    </w:p>
    <w:p w14:paraId="1F0E8597" w14:textId="6E71D64A" w:rsidR="00D35519" w:rsidRPr="00110A48" w:rsidRDefault="00110A48">
      <w:pPr>
        <w:rPr>
          <w:sz w:val="16"/>
          <w:szCs w:val="16"/>
        </w:rPr>
      </w:pPr>
      <w:r>
        <w:rPr>
          <w:sz w:val="16"/>
          <w:szCs w:val="16"/>
        </w:rPr>
        <w:t>Abbreviations:</w:t>
      </w:r>
      <w:r w:rsidR="00324370">
        <w:rPr>
          <w:sz w:val="16"/>
          <w:szCs w:val="16"/>
        </w:rPr>
        <w:t xml:space="preserve"> </w:t>
      </w:r>
      <w:r w:rsidR="005B7584">
        <w:rPr>
          <w:sz w:val="16"/>
          <w:szCs w:val="16"/>
        </w:rPr>
        <w:t>R</w:t>
      </w:r>
      <w:r>
        <w:rPr>
          <w:sz w:val="16"/>
          <w:szCs w:val="16"/>
        </w:rPr>
        <w:t xml:space="preserve">AVLT, </w:t>
      </w:r>
      <w:r w:rsidRPr="00110A48">
        <w:rPr>
          <w:sz w:val="16"/>
          <w:szCs w:val="16"/>
        </w:rPr>
        <w:t>Rey Auditory Verbal Learning Test</w:t>
      </w:r>
      <w:r>
        <w:rPr>
          <w:sz w:val="16"/>
          <w:szCs w:val="16"/>
        </w:rPr>
        <w:t>.</w:t>
      </w:r>
    </w:p>
    <w:sectPr w:rsidR="00D35519" w:rsidRPr="00110A48" w:rsidSect="000A51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2MzGxNLI0MjWxNDFX0lEKTi0uzszPAymwrAUAAZtIzSwAAAA="/>
  </w:docVars>
  <w:rsids>
    <w:rsidRoot w:val="00556A88"/>
    <w:rsid w:val="00011091"/>
    <w:rsid w:val="00054E65"/>
    <w:rsid w:val="000A51B1"/>
    <w:rsid w:val="000D107C"/>
    <w:rsid w:val="000E29A4"/>
    <w:rsid w:val="00103EB6"/>
    <w:rsid w:val="00110A48"/>
    <w:rsid w:val="00162E9E"/>
    <w:rsid w:val="00163832"/>
    <w:rsid w:val="00195D32"/>
    <w:rsid w:val="00197F8C"/>
    <w:rsid w:val="001A1F60"/>
    <w:rsid w:val="001A776D"/>
    <w:rsid w:val="00213AE0"/>
    <w:rsid w:val="0025233F"/>
    <w:rsid w:val="00281E45"/>
    <w:rsid w:val="00297F4A"/>
    <w:rsid w:val="002A1863"/>
    <w:rsid w:val="002D1682"/>
    <w:rsid w:val="00324370"/>
    <w:rsid w:val="003368FC"/>
    <w:rsid w:val="00350C92"/>
    <w:rsid w:val="003831BE"/>
    <w:rsid w:val="003907B1"/>
    <w:rsid w:val="003C43F7"/>
    <w:rsid w:val="003C79C1"/>
    <w:rsid w:val="00412473"/>
    <w:rsid w:val="00431956"/>
    <w:rsid w:val="0047461E"/>
    <w:rsid w:val="00511820"/>
    <w:rsid w:val="0051212A"/>
    <w:rsid w:val="00523B1E"/>
    <w:rsid w:val="00556A88"/>
    <w:rsid w:val="00565693"/>
    <w:rsid w:val="005B7584"/>
    <w:rsid w:val="00634F6F"/>
    <w:rsid w:val="00640271"/>
    <w:rsid w:val="006646C3"/>
    <w:rsid w:val="00666948"/>
    <w:rsid w:val="00674C00"/>
    <w:rsid w:val="00687809"/>
    <w:rsid w:val="006E23D1"/>
    <w:rsid w:val="0070629D"/>
    <w:rsid w:val="0071404C"/>
    <w:rsid w:val="00731984"/>
    <w:rsid w:val="00733BF2"/>
    <w:rsid w:val="00737BB9"/>
    <w:rsid w:val="00747203"/>
    <w:rsid w:val="00783FBC"/>
    <w:rsid w:val="007A2C06"/>
    <w:rsid w:val="007B2C72"/>
    <w:rsid w:val="007F5C56"/>
    <w:rsid w:val="007F6B3E"/>
    <w:rsid w:val="00852554"/>
    <w:rsid w:val="00895870"/>
    <w:rsid w:val="008E2FAB"/>
    <w:rsid w:val="0092471B"/>
    <w:rsid w:val="00924B50"/>
    <w:rsid w:val="009F3EEB"/>
    <w:rsid w:val="00A134C4"/>
    <w:rsid w:val="00A143B2"/>
    <w:rsid w:val="00A569E6"/>
    <w:rsid w:val="00A72038"/>
    <w:rsid w:val="00A91CC7"/>
    <w:rsid w:val="00A93361"/>
    <w:rsid w:val="00A9440E"/>
    <w:rsid w:val="00AE0362"/>
    <w:rsid w:val="00B81C71"/>
    <w:rsid w:val="00BC1315"/>
    <w:rsid w:val="00C2679E"/>
    <w:rsid w:val="00C66F11"/>
    <w:rsid w:val="00C70F1E"/>
    <w:rsid w:val="00C86C0B"/>
    <w:rsid w:val="00CA6771"/>
    <w:rsid w:val="00D2610E"/>
    <w:rsid w:val="00D35519"/>
    <w:rsid w:val="00D370F2"/>
    <w:rsid w:val="00D92DF9"/>
    <w:rsid w:val="00D95148"/>
    <w:rsid w:val="00DA7C86"/>
    <w:rsid w:val="00DB5BE7"/>
    <w:rsid w:val="00DC0EDB"/>
    <w:rsid w:val="00DE5870"/>
    <w:rsid w:val="00E223C6"/>
    <w:rsid w:val="00E275AA"/>
    <w:rsid w:val="00E27680"/>
    <w:rsid w:val="00EA6ABE"/>
    <w:rsid w:val="00EF0514"/>
    <w:rsid w:val="00F31846"/>
    <w:rsid w:val="00F56213"/>
    <w:rsid w:val="00F85995"/>
    <w:rsid w:val="00FB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8C9A4E"/>
  <w14:defaultImageDpi w14:val="32767"/>
  <w15:chartTrackingRefBased/>
  <w15:docId w15:val="{967A1C32-A36E-46AE-8645-31E24B7F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A88"/>
    <w:rPr>
      <w:rFonts w:asciiTheme="minorBidi" w:hAnsi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6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56A8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5">
    <w:name w:val="Plain Table 5"/>
    <w:basedOn w:val="TableNormal"/>
    <w:uiPriority w:val="45"/>
    <w:rsid w:val="0001109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011091"/>
    <w:pPr>
      <w:ind w:left="720"/>
      <w:contextualSpacing/>
    </w:pPr>
  </w:style>
  <w:style w:type="table" w:styleId="PlainTable3">
    <w:name w:val="Plain Table 3"/>
    <w:basedOn w:val="TableNormal"/>
    <w:uiPriority w:val="43"/>
    <w:rsid w:val="000110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Aghaei, Ardavan</dc:creator>
  <cp:keywords/>
  <dc:description/>
  <cp:lastModifiedBy>Mohammad Aghaei, Ardavan</cp:lastModifiedBy>
  <cp:revision>3</cp:revision>
  <dcterms:created xsi:type="dcterms:W3CDTF">2024-02-15T18:44:00Z</dcterms:created>
  <dcterms:modified xsi:type="dcterms:W3CDTF">2024-02-19T18:26:00Z</dcterms:modified>
</cp:coreProperties>
</file>