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E5CFA7" w14:textId="1E906CDC" w:rsidR="00716DB3" w:rsidRPr="00716DB3" w:rsidRDefault="00BD03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t xml:space="preserve">S1 </w:t>
      </w:r>
      <w:r w:rsidR="00497F8D" w:rsidRPr="00716DB3">
        <w:rPr>
          <w:rFonts w:ascii="Times New Roman" w:hAnsi="Times New Roman" w:cs="Times New Roman"/>
          <w:b/>
        </w:rPr>
        <w:t xml:space="preserve">Table. </w:t>
      </w:r>
      <w:r w:rsidR="00497F8D" w:rsidRPr="00716DB3">
        <w:rPr>
          <w:rFonts w:ascii="Times New Roman" w:hAnsi="Times New Roman" w:cs="Times New Roman"/>
        </w:rPr>
        <w:t>Frequency of</w:t>
      </w:r>
      <w:r w:rsidR="00716DB3" w:rsidRPr="00716DB3">
        <w:rPr>
          <w:rFonts w:ascii="Times New Roman" w:hAnsi="Times New Roman" w:cs="Times New Roman"/>
        </w:rPr>
        <w:t xml:space="preserve"> baseline cannabis use – supplementary test</w:t>
      </w:r>
      <w:r w:rsidR="00497F8D" w:rsidRPr="00716DB3">
        <w:rPr>
          <w:rFonts w:ascii="Times New Roman" w:hAnsi="Times New Roman" w:cs="Times New Roman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8"/>
        <w:gridCol w:w="2839"/>
        <w:gridCol w:w="2839"/>
      </w:tblGrid>
      <w:tr w:rsidR="00146C8D" w:rsidRPr="00716DB3" w14:paraId="28AD9652" w14:textId="77777777" w:rsidTr="00146C8D">
        <w:tc>
          <w:tcPr>
            <w:tcW w:w="2838" w:type="dxa"/>
          </w:tcPr>
          <w:p w14:paraId="5A5BE799" w14:textId="77777777" w:rsidR="00146C8D" w:rsidRPr="00716DB3" w:rsidRDefault="00146C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14:paraId="12D0BFB0" w14:textId="77777777" w:rsidR="00146C8D" w:rsidRPr="00716DB3" w:rsidRDefault="00146C8D">
            <w:pPr>
              <w:rPr>
                <w:rFonts w:ascii="Times New Roman" w:hAnsi="Times New Roman" w:cs="Times New Roman"/>
              </w:rPr>
            </w:pPr>
            <w:r w:rsidRPr="00716DB3">
              <w:rPr>
                <w:rFonts w:ascii="Times New Roman" w:hAnsi="Times New Roman" w:cs="Times New Roman"/>
              </w:rPr>
              <w:t>Frequency</w:t>
            </w:r>
          </w:p>
        </w:tc>
        <w:tc>
          <w:tcPr>
            <w:tcW w:w="2839" w:type="dxa"/>
          </w:tcPr>
          <w:p w14:paraId="6D567403" w14:textId="77777777" w:rsidR="00146C8D" w:rsidRPr="00716DB3" w:rsidRDefault="00230D16">
            <w:pPr>
              <w:rPr>
                <w:rFonts w:ascii="Times New Roman" w:hAnsi="Times New Roman" w:cs="Times New Roman"/>
              </w:rPr>
            </w:pPr>
            <w:r w:rsidRPr="00716DB3">
              <w:rPr>
                <w:rFonts w:ascii="Times New Roman" w:hAnsi="Times New Roman" w:cs="Times New Roman"/>
              </w:rPr>
              <w:t>Percentage</w:t>
            </w:r>
          </w:p>
        </w:tc>
      </w:tr>
      <w:tr w:rsidR="00146C8D" w:rsidRPr="00716DB3" w14:paraId="7539B089" w14:textId="77777777" w:rsidTr="00146C8D">
        <w:tc>
          <w:tcPr>
            <w:tcW w:w="2838" w:type="dxa"/>
          </w:tcPr>
          <w:p w14:paraId="266C8BC0" w14:textId="77777777" w:rsidR="00146C8D" w:rsidRPr="00716DB3" w:rsidRDefault="00146C8D">
            <w:pPr>
              <w:rPr>
                <w:rFonts w:ascii="Times New Roman" w:hAnsi="Times New Roman" w:cs="Times New Roman"/>
                <w:vertAlign w:val="superscript"/>
              </w:rPr>
            </w:pPr>
            <w:r w:rsidRPr="00716DB3">
              <w:rPr>
                <w:rFonts w:ascii="Times New Roman" w:hAnsi="Times New Roman" w:cs="Times New Roman"/>
              </w:rPr>
              <w:t>Abstainers</w:t>
            </w:r>
            <w:r w:rsidR="00716DB3"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  <w:tc>
          <w:tcPr>
            <w:tcW w:w="2839" w:type="dxa"/>
          </w:tcPr>
          <w:p w14:paraId="2D3A14ED" w14:textId="33D0F89F" w:rsidR="00146C8D" w:rsidRPr="00716DB3" w:rsidRDefault="00BC4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2839" w:type="dxa"/>
          </w:tcPr>
          <w:p w14:paraId="28418936" w14:textId="72DEC586" w:rsidR="00146C8D" w:rsidRPr="00716DB3" w:rsidRDefault="00BC4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80.9</w:t>
            </w:r>
          </w:p>
        </w:tc>
      </w:tr>
      <w:tr w:rsidR="00146C8D" w:rsidRPr="00716DB3" w14:paraId="709F4AF4" w14:textId="77777777" w:rsidTr="00146C8D">
        <w:tc>
          <w:tcPr>
            <w:tcW w:w="2838" w:type="dxa"/>
          </w:tcPr>
          <w:p w14:paraId="41366265" w14:textId="77777777" w:rsidR="00146C8D" w:rsidRPr="00716DB3" w:rsidRDefault="00146C8D">
            <w:pPr>
              <w:rPr>
                <w:rFonts w:ascii="Times New Roman" w:hAnsi="Times New Roman" w:cs="Times New Roman"/>
                <w:vertAlign w:val="superscript"/>
              </w:rPr>
            </w:pPr>
            <w:r w:rsidRPr="00716DB3">
              <w:rPr>
                <w:rFonts w:ascii="Times New Roman" w:hAnsi="Times New Roman" w:cs="Times New Roman"/>
              </w:rPr>
              <w:t>Experimenters</w:t>
            </w:r>
            <w:r w:rsidR="00716DB3">
              <w:rPr>
                <w:rFonts w:ascii="Times New Roman" w:hAnsi="Times New Roman" w:cs="Times New Roman"/>
                <w:vertAlign w:val="superscript"/>
              </w:rPr>
              <w:t>$</w:t>
            </w:r>
          </w:p>
        </w:tc>
        <w:tc>
          <w:tcPr>
            <w:tcW w:w="2839" w:type="dxa"/>
          </w:tcPr>
          <w:p w14:paraId="5E698273" w14:textId="674C96BF" w:rsidR="00146C8D" w:rsidRPr="00716DB3" w:rsidRDefault="00BC4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2839" w:type="dxa"/>
          </w:tcPr>
          <w:p w14:paraId="10BE53BE" w14:textId="003FFAFA" w:rsidR="00146C8D" w:rsidRPr="00716DB3" w:rsidRDefault="00146C8D">
            <w:pPr>
              <w:rPr>
                <w:rFonts w:ascii="Times New Roman" w:hAnsi="Times New Roman" w:cs="Times New Roman"/>
              </w:rPr>
            </w:pPr>
            <w:r w:rsidRPr="00716DB3">
              <w:rPr>
                <w:rFonts w:ascii="Times New Roman" w:hAnsi="Times New Roman" w:cs="Times New Roman"/>
              </w:rPr>
              <w:t>12.</w:t>
            </w:r>
            <w:r w:rsidR="00BC4283">
              <w:rPr>
                <w:rFonts w:ascii="Times New Roman" w:hAnsi="Times New Roman" w:cs="Times New Roman"/>
              </w:rPr>
              <w:t>4</w:t>
            </w:r>
          </w:p>
        </w:tc>
      </w:tr>
      <w:tr w:rsidR="00146C8D" w:rsidRPr="00716DB3" w14:paraId="69601221" w14:textId="77777777" w:rsidTr="00146C8D">
        <w:tc>
          <w:tcPr>
            <w:tcW w:w="2838" w:type="dxa"/>
          </w:tcPr>
          <w:p w14:paraId="2A0B75EB" w14:textId="77777777" w:rsidR="00146C8D" w:rsidRPr="00716DB3" w:rsidRDefault="00146C8D">
            <w:pPr>
              <w:rPr>
                <w:rFonts w:ascii="Times New Roman" w:hAnsi="Times New Roman" w:cs="Times New Roman"/>
                <w:vertAlign w:val="superscript"/>
              </w:rPr>
            </w:pPr>
            <w:r w:rsidRPr="00716DB3">
              <w:rPr>
                <w:rFonts w:ascii="Times New Roman" w:hAnsi="Times New Roman" w:cs="Times New Roman"/>
              </w:rPr>
              <w:t>Frequent users</w:t>
            </w:r>
            <w:r w:rsidR="00716DB3">
              <w:rPr>
                <w:rFonts w:ascii="Times New Roman" w:hAnsi="Times New Roman" w:cs="Times New Roman"/>
                <w:vertAlign w:val="superscript"/>
              </w:rPr>
              <w:t>^</w:t>
            </w:r>
          </w:p>
        </w:tc>
        <w:tc>
          <w:tcPr>
            <w:tcW w:w="2839" w:type="dxa"/>
          </w:tcPr>
          <w:p w14:paraId="14B774D7" w14:textId="318BF747" w:rsidR="00146C8D" w:rsidRPr="00716DB3" w:rsidRDefault="00146C8D">
            <w:pPr>
              <w:rPr>
                <w:rFonts w:ascii="Times New Roman" w:hAnsi="Times New Roman" w:cs="Times New Roman"/>
              </w:rPr>
            </w:pPr>
            <w:r w:rsidRPr="00716DB3">
              <w:rPr>
                <w:rFonts w:ascii="Times New Roman" w:hAnsi="Times New Roman" w:cs="Times New Roman"/>
              </w:rPr>
              <w:t>4</w:t>
            </w:r>
            <w:r w:rsidR="00BC428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9" w:type="dxa"/>
          </w:tcPr>
          <w:p w14:paraId="5D0A25FC" w14:textId="619A29F2" w:rsidR="00146C8D" w:rsidRPr="00716DB3" w:rsidRDefault="00146C8D">
            <w:pPr>
              <w:rPr>
                <w:rFonts w:ascii="Times New Roman" w:hAnsi="Times New Roman" w:cs="Times New Roman"/>
              </w:rPr>
            </w:pPr>
            <w:r w:rsidRPr="00716DB3">
              <w:rPr>
                <w:rFonts w:ascii="Times New Roman" w:hAnsi="Times New Roman" w:cs="Times New Roman"/>
              </w:rPr>
              <w:t>6.</w:t>
            </w:r>
            <w:r w:rsidR="00BC4283">
              <w:rPr>
                <w:rFonts w:ascii="Times New Roman" w:hAnsi="Times New Roman" w:cs="Times New Roman"/>
              </w:rPr>
              <w:t>7</w:t>
            </w:r>
          </w:p>
        </w:tc>
      </w:tr>
    </w:tbl>
    <w:p w14:paraId="25A4772C" w14:textId="77777777" w:rsidR="00716DB3" w:rsidRPr="00716DB3" w:rsidRDefault="00716DB3" w:rsidP="00716DB3">
      <w:pPr>
        <w:widowControl/>
        <w:rPr>
          <w:rFonts w:ascii="Times" w:hAnsi="Times" w:cs="Times New Roman"/>
          <w:kern w:val="0"/>
          <w:sz w:val="20"/>
          <w:szCs w:val="20"/>
          <w:lang w:val="en-AU"/>
        </w:rPr>
      </w:pPr>
      <w:r>
        <w:rPr>
          <w:rFonts w:ascii="Times New Roman" w:hAnsi="Times New Roman" w:cs="Times New Roman"/>
          <w:color w:val="000000"/>
          <w:kern w:val="0"/>
          <w:sz w:val="14"/>
          <w:szCs w:val="14"/>
          <w:vertAlign w:val="superscript"/>
          <w:lang w:val="en-AU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vertAlign w:val="superscript"/>
          <w:lang w:val="en-AU"/>
        </w:rPr>
        <w:t>#</w:t>
      </w:r>
      <w:r w:rsidRPr="00716DB3">
        <w:rPr>
          <w:rFonts w:ascii="Times New Roman" w:hAnsi="Times New Roman" w:cs="Times New Roman"/>
          <w:color w:val="000000"/>
          <w:kern w:val="0"/>
          <w:lang w:val="en-AU"/>
        </w:rPr>
        <w:t>Abstainers - who answered ‘no’ in the questionnaire</w:t>
      </w:r>
    </w:p>
    <w:p w14:paraId="317C9E23" w14:textId="77777777" w:rsidR="00716DB3" w:rsidRPr="00716DB3" w:rsidRDefault="00716DB3" w:rsidP="00716DB3">
      <w:pPr>
        <w:widowControl/>
        <w:rPr>
          <w:rFonts w:ascii="Times" w:hAnsi="Times" w:cs="Times New Roman"/>
          <w:kern w:val="0"/>
          <w:sz w:val="20"/>
          <w:szCs w:val="20"/>
          <w:lang w:val="en-AU"/>
        </w:rPr>
      </w:pPr>
      <w:r>
        <w:rPr>
          <w:rFonts w:ascii="Times New Roman" w:hAnsi="Times New Roman" w:cs="Times New Roman"/>
          <w:color w:val="000000"/>
          <w:kern w:val="0"/>
          <w:sz w:val="14"/>
          <w:szCs w:val="14"/>
          <w:vertAlign w:val="superscript"/>
          <w:lang w:val="en-AU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vertAlign w:val="superscript"/>
          <w:lang w:val="en-AU"/>
        </w:rPr>
        <w:t>$</w:t>
      </w:r>
      <w:r w:rsidRPr="00716DB3">
        <w:rPr>
          <w:rFonts w:ascii="Times New Roman" w:hAnsi="Times New Roman" w:cs="Times New Roman"/>
          <w:color w:val="000000"/>
          <w:kern w:val="0"/>
          <w:lang w:val="en-AU"/>
        </w:rPr>
        <w:t>Experimenters – who answered ‘Yes, but only once’ and ‘Yes, a few times’</w:t>
      </w:r>
    </w:p>
    <w:p w14:paraId="14CB85AD" w14:textId="77777777" w:rsidR="00716DB3" w:rsidRPr="00716DB3" w:rsidRDefault="00716DB3" w:rsidP="00716DB3">
      <w:pPr>
        <w:rPr>
          <w:rFonts w:ascii="Times" w:eastAsia="Times New Roman" w:hAnsi="Times" w:cs="Times New Roman"/>
          <w:kern w:val="0"/>
          <w:sz w:val="20"/>
          <w:szCs w:val="20"/>
          <w:lang w:val="en-A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vertAlign w:val="superscript"/>
          <w:lang w:val="en-A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vertAlign w:val="superscript"/>
          <w:lang w:val="en-AU"/>
        </w:rPr>
        <w:t>^</w:t>
      </w:r>
      <w:r w:rsidRPr="00716DB3">
        <w:rPr>
          <w:rFonts w:ascii="Times New Roman" w:eastAsia="Times New Roman" w:hAnsi="Times New Roman" w:cs="Times New Roman"/>
          <w:color w:val="000000"/>
          <w:kern w:val="0"/>
          <w:lang w:val="en-AU"/>
        </w:rPr>
        <w:t>Frequent users – who answered ‘Yes, but stopped’, ‘Yes, and I still smoke occasionally’ and ‘ Yes, and I still smoke regularly.’</w:t>
      </w:r>
    </w:p>
    <w:p w14:paraId="1815FE77" w14:textId="77777777" w:rsidR="002613BB" w:rsidRPr="00716DB3" w:rsidRDefault="002613BB">
      <w:pPr>
        <w:rPr>
          <w:rFonts w:ascii="Times New Roman" w:hAnsi="Times New Roman" w:cs="Times New Roman"/>
        </w:rPr>
      </w:pPr>
      <w:bookmarkStart w:id="0" w:name="_GoBack"/>
      <w:bookmarkEnd w:id="0"/>
    </w:p>
    <w:p w14:paraId="0D196C58" w14:textId="77777777" w:rsidR="00146C8D" w:rsidRPr="00716DB3" w:rsidRDefault="00146C8D" w:rsidP="00BD0314">
      <w:pPr>
        <w:rPr>
          <w:rFonts w:ascii="Times New Roman" w:hAnsi="Times New Roman" w:cs="Times New Roman"/>
        </w:rPr>
      </w:pPr>
    </w:p>
    <w:sectPr w:rsidR="00146C8D" w:rsidRPr="00716DB3" w:rsidSect="005937F0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bordersDoNotSurroundHeader/>
  <w:bordersDoNotSurroundFooter/>
  <w:proofState w:spelling="clean" w:grammar="clean"/>
  <w:defaultTabStop w:val="420"/>
  <w:hyphenationZone w:val="425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C8D"/>
    <w:rsid w:val="00146C8D"/>
    <w:rsid w:val="00213803"/>
    <w:rsid w:val="00217949"/>
    <w:rsid w:val="00230D16"/>
    <w:rsid w:val="00237DB5"/>
    <w:rsid w:val="002613BB"/>
    <w:rsid w:val="002C12FD"/>
    <w:rsid w:val="00497F8D"/>
    <w:rsid w:val="005937F0"/>
    <w:rsid w:val="005A5FB5"/>
    <w:rsid w:val="00716DB3"/>
    <w:rsid w:val="00721B79"/>
    <w:rsid w:val="00A279C6"/>
    <w:rsid w:val="00A85F88"/>
    <w:rsid w:val="00B16539"/>
    <w:rsid w:val="00B410C5"/>
    <w:rsid w:val="00BC4283"/>
    <w:rsid w:val="00BD0314"/>
    <w:rsid w:val="00F9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AC702A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6C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716DB3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  <w:lang w:val="en-AU"/>
    </w:rPr>
  </w:style>
  <w:style w:type="character" w:styleId="a5">
    <w:name w:val="annotation reference"/>
    <w:basedOn w:val="a0"/>
    <w:uiPriority w:val="99"/>
    <w:semiHidden/>
    <w:unhideWhenUsed/>
    <w:rsid w:val="002C12F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C12FD"/>
    <w:rPr>
      <w:sz w:val="20"/>
      <w:szCs w:val="20"/>
    </w:rPr>
  </w:style>
  <w:style w:type="character" w:customStyle="1" w:styleId="a7">
    <w:name w:val="注释文本字符"/>
    <w:basedOn w:val="a0"/>
    <w:link w:val="a6"/>
    <w:uiPriority w:val="99"/>
    <w:semiHidden/>
    <w:rsid w:val="002C12F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C12FD"/>
    <w:rPr>
      <w:b/>
      <w:bCs/>
    </w:rPr>
  </w:style>
  <w:style w:type="character" w:customStyle="1" w:styleId="a9">
    <w:name w:val="批注主题字符"/>
    <w:basedOn w:val="a7"/>
    <w:link w:val="a8"/>
    <w:uiPriority w:val="99"/>
    <w:semiHidden/>
    <w:rsid w:val="002C12F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C12FD"/>
    <w:rPr>
      <w:rFonts w:ascii="Tahoma" w:hAnsi="Tahoma" w:cs="Tahoma"/>
      <w:sz w:val="16"/>
      <w:szCs w:val="16"/>
    </w:rPr>
  </w:style>
  <w:style w:type="character" w:customStyle="1" w:styleId="ab">
    <w:name w:val="批注框文本字符"/>
    <w:basedOn w:val="a0"/>
    <w:link w:val="aa"/>
    <w:uiPriority w:val="99"/>
    <w:semiHidden/>
    <w:rsid w:val="002C12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6C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716DB3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  <w:lang w:val="en-AU"/>
    </w:rPr>
  </w:style>
  <w:style w:type="character" w:styleId="a5">
    <w:name w:val="annotation reference"/>
    <w:basedOn w:val="a0"/>
    <w:uiPriority w:val="99"/>
    <w:semiHidden/>
    <w:unhideWhenUsed/>
    <w:rsid w:val="002C12F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C12FD"/>
    <w:rPr>
      <w:sz w:val="20"/>
      <w:szCs w:val="20"/>
    </w:rPr>
  </w:style>
  <w:style w:type="character" w:customStyle="1" w:styleId="a7">
    <w:name w:val="注释文本字符"/>
    <w:basedOn w:val="a0"/>
    <w:link w:val="a6"/>
    <w:uiPriority w:val="99"/>
    <w:semiHidden/>
    <w:rsid w:val="002C12F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C12FD"/>
    <w:rPr>
      <w:b/>
      <w:bCs/>
    </w:rPr>
  </w:style>
  <w:style w:type="character" w:customStyle="1" w:styleId="a9">
    <w:name w:val="批注主题字符"/>
    <w:basedOn w:val="a7"/>
    <w:link w:val="a8"/>
    <w:uiPriority w:val="99"/>
    <w:semiHidden/>
    <w:rsid w:val="002C12F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C12FD"/>
    <w:rPr>
      <w:rFonts w:ascii="Tahoma" w:hAnsi="Tahoma" w:cs="Tahoma"/>
      <w:sz w:val="16"/>
      <w:szCs w:val="16"/>
    </w:rPr>
  </w:style>
  <w:style w:type="character" w:customStyle="1" w:styleId="ab">
    <w:name w:val="批注框文本字符"/>
    <w:basedOn w:val="a0"/>
    <w:link w:val="aa"/>
    <w:uiPriority w:val="99"/>
    <w:semiHidden/>
    <w:rsid w:val="002C12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360</Characters>
  <Application>Microsoft Macintosh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Lexie Jin</dc:creator>
  <cp:lastModifiedBy>Lexie Jin</cp:lastModifiedBy>
  <cp:revision>2</cp:revision>
  <dcterms:created xsi:type="dcterms:W3CDTF">2016-12-15T11:30:00Z</dcterms:created>
  <dcterms:modified xsi:type="dcterms:W3CDTF">2016-12-15T11:30:00Z</dcterms:modified>
</cp:coreProperties>
</file>