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496" w:rsidRDefault="00362496" w:rsidP="00362496">
      <w:pPr>
        <w:spacing w:after="160" w:line="259" w:lineRule="auto"/>
        <w:sectPr w:rsidR="00362496" w:rsidSect="00C103D6">
          <w:type w:val="nextColumn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bookmarkStart w:id="0" w:name="_GoBack"/>
      <w:bookmarkEnd w:id="0"/>
    </w:p>
    <w:p w:rsidR="00362496" w:rsidRDefault="00362496" w:rsidP="00362496">
      <w:pPr>
        <w:pStyle w:val="Caption"/>
        <w:keepNext/>
      </w:pPr>
      <w:r>
        <w:t>S</w:t>
      </w:r>
      <w:r w:rsidR="00BF15CB">
        <w:t>1</w:t>
      </w:r>
      <w:r>
        <w:t xml:space="preserve"> Table. Sample selection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8"/>
        <w:gridCol w:w="645"/>
        <w:gridCol w:w="622"/>
        <w:gridCol w:w="1089"/>
        <w:gridCol w:w="1426"/>
        <w:gridCol w:w="1530"/>
        <w:gridCol w:w="1170"/>
        <w:gridCol w:w="1530"/>
        <w:gridCol w:w="1440"/>
        <w:gridCol w:w="1530"/>
        <w:gridCol w:w="1170"/>
      </w:tblGrid>
      <w:tr w:rsidR="00362496" w:rsidRPr="009371F4" w:rsidTr="00193CCB">
        <w:trPr>
          <w:trHeight w:val="503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MICS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DHS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Study</w:t>
            </w:r>
          </w:p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period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Original Sample size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No consent/ Not completed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Never had a child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No births in the last 2 years</w:t>
            </w:r>
          </w:p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Eligible women</w:t>
            </w:r>
          </w:p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Excluded:</w:t>
            </w:r>
          </w:p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delivery mode missing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 xml:space="preserve">Final study </w:t>
            </w:r>
            <w:r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sample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Iraq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2009-2011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56,445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1,251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4,079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37,121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13,994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13,986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2016-2018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31,060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2,254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22,156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6,250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6,248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Palestine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2008-2010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12,322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845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6,805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4,329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4,327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2011-2014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13,964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732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9,744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2,891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2,886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Tunisia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2009-2012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10,514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299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8,539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1,135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1,134</w:t>
            </w:r>
          </w:p>
        </w:tc>
      </w:tr>
      <w:tr w:rsidR="00362496" w:rsidRPr="009371F4" w:rsidTr="00193CC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2016-2018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11,017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621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8,726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1,212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1,211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Qatar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2010-2012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5,809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2734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2,195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770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767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Algeria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2010-2013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41,184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2,637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2,706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29,863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5,978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111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5,867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2008-2010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18,614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1,440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6,334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5,213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5,627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5,595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2012-2014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20,327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2,025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6,601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5,677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5,617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2006-2008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16,527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1,749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10,243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4,535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4,532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2012-2014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21,762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1992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13,354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6,416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6416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Jordan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2010-2012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11,352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1,048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6,626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3,678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58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3620</w:t>
            </w:r>
          </w:p>
        </w:tc>
      </w:tr>
      <w:tr w:rsidR="00362496" w:rsidRPr="009371F4" w:rsidTr="00193CCB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2016-2018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14,689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1,774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9,006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3,909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145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3,764</w:t>
            </w:r>
          </w:p>
        </w:tc>
      </w:tr>
      <w:tr w:rsidR="00362496" w:rsidRPr="009371F4" w:rsidTr="00193CCB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b/>
                <w:bCs/>
                <w:sz w:val="20"/>
                <w:szCs w:val="20"/>
              </w:rPr>
              <w:t>Yemen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2011-2013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16,656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>
              <w:rPr>
                <w:rFonts w:asciiTheme="minorHAnsi" w:eastAsia="Times New Roman" w:hAnsiTheme="minorHAns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1,968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8,515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6,173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11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62496" w:rsidRPr="009371F4" w:rsidRDefault="00362496" w:rsidP="00193CCB">
            <w:pPr>
              <w:spacing w:after="0" w:line="240" w:lineRule="auto"/>
              <w:rPr>
                <w:rFonts w:asciiTheme="minorHAnsi" w:eastAsia="Times New Roman" w:hAnsiTheme="minorHAnsi" w:cs="Calibri"/>
                <w:sz w:val="20"/>
                <w:szCs w:val="20"/>
              </w:rPr>
            </w:pP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="Calibri"/>
                <w:sz w:val="20"/>
                <w:szCs w:val="20"/>
              </w:rPr>
              <w:t>,</w:t>
            </w:r>
            <w:r w:rsidRPr="009371F4">
              <w:rPr>
                <w:rFonts w:asciiTheme="minorHAnsi" w:eastAsia="Times New Roman" w:hAnsiTheme="minorHAnsi" w:cs="Calibri"/>
                <w:sz w:val="20"/>
                <w:szCs w:val="20"/>
              </w:rPr>
              <w:t>162</w:t>
            </w:r>
          </w:p>
        </w:tc>
      </w:tr>
    </w:tbl>
    <w:p w:rsidR="00362496" w:rsidRDefault="00362496" w:rsidP="00362496">
      <w:pPr>
        <w:pStyle w:val="Caption"/>
        <w:keepNext/>
        <w:sectPr w:rsidR="00362496" w:rsidSect="00362496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362496" w:rsidRDefault="00362496" w:rsidP="00362496">
      <w:pPr>
        <w:pStyle w:val="Caption"/>
        <w:keepNext/>
      </w:pPr>
    </w:p>
    <w:p w:rsidR="00362496" w:rsidRDefault="00BF15CB" w:rsidP="00362496">
      <w:pPr>
        <w:pStyle w:val="Caption"/>
        <w:keepNext/>
      </w:pPr>
      <w:r>
        <w:t>S</w:t>
      </w:r>
      <w:proofErr w:type="gramStart"/>
      <w:r>
        <w:t xml:space="preserve">2 </w:t>
      </w:r>
      <w:r w:rsidR="00362496">
        <w:t xml:space="preserve"> Table</w:t>
      </w:r>
      <w:r>
        <w:t>.</w:t>
      </w:r>
      <w:r w:rsidR="00362496">
        <w:t>.</w:t>
      </w:r>
      <w:proofErr w:type="gramEnd"/>
      <w:r w:rsidR="00362496">
        <w:t xml:space="preserve"> The change in the proportion of caesarean section over time. </w:t>
      </w:r>
    </w:p>
    <w:tbl>
      <w:tblPr>
        <w:tblW w:w="10970" w:type="dxa"/>
        <w:tblLook w:val="04A0" w:firstRow="1" w:lastRow="0" w:firstColumn="1" w:lastColumn="0" w:noHBand="0" w:noVBand="1"/>
      </w:tblPr>
      <w:tblGrid>
        <w:gridCol w:w="1868"/>
        <w:gridCol w:w="2172"/>
        <w:gridCol w:w="2160"/>
        <w:gridCol w:w="2430"/>
        <w:gridCol w:w="2340"/>
      </w:tblGrid>
      <w:tr w:rsidR="00362496" w:rsidRPr="00CB69C5" w:rsidTr="00193CCB">
        <w:trPr>
          <w:trHeight w:val="259"/>
        </w:trPr>
        <w:tc>
          <w:tcPr>
            <w:tcW w:w="1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2496" w:rsidRPr="00DA3D4D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Country</w:t>
            </w:r>
          </w:p>
        </w:tc>
        <w:tc>
          <w:tcPr>
            <w:tcW w:w="21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362496" w:rsidRPr="00DA3D4D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Period 1 (2008-2012)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62496" w:rsidRPr="00DA3D4D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Period 2 (2013-2018)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62496" w:rsidRPr="00DA3D4D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Average yearly change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2496" w:rsidRPr="00DA3D4D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Absolute risk difference (95% CI)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Egypt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30.6 (29.0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32.4)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57.3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(55.6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 xml:space="preserve">59.1)  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4.45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26.7 (24.1-29.3)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Tunisia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26.7 (23.8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29.8)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43.6 (40.5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46.8)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2.82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 (12.6-21.3)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Iraq 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22.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Pr="00CB69C5">
              <w:rPr>
                <w:rFonts w:ascii="Calibri" w:eastAsia="Times New Roman" w:hAnsi="Calibri" w:cs="Calibri"/>
                <w:color w:val="000000"/>
              </w:rPr>
              <w:t xml:space="preserve"> (21.1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23.3)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33.2 (31.1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35.4)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1.59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 (8.6-13.4)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Jordan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30.5 (27.7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33.5)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28.2 (26.0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30.6)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-0.38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-2.3 (-6.0 - 1.4)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Palestine 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16.8 (15.6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18.0)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20.4 (18.9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21.9)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0.9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 (1.6-5.6)</w:t>
            </w:r>
          </w:p>
        </w:tc>
      </w:tr>
      <w:tr w:rsidR="00362496" w:rsidRPr="00CB69C5" w:rsidTr="00193CCB">
        <w:trPr>
          <w:trHeight w:val="315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>Sudan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6.8 (5.9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7.8)</w:t>
            </w:r>
          </w:p>
        </w:tc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9.2 (8.1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10.5)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0.6</w:t>
            </w:r>
            <w:r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 (0.9-4.0)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Qatar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19.6 (16.1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23.7)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</w:tr>
      <w:tr w:rsidR="00362496" w:rsidRPr="00CB69C5" w:rsidTr="00193CCB">
        <w:trPr>
          <w:trHeight w:val="300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Algeria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16.2 (14.9</w:t>
            </w:r>
            <w:r>
              <w:rPr>
                <w:rFonts w:ascii="Calibri" w:eastAsia="Times New Roman" w:hAnsi="Calibri" w:cs="Calibri"/>
                <w:color w:val="000000"/>
              </w:rPr>
              <w:t xml:space="preserve">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17.7)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</w:tr>
      <w:tr w:rsidR="00362496" w:rsidRPr="00CB69C5" w:rsidTr="00193CCB">
        <w:trPr>
          <w:trHeight w:val="315"/>
        </w:trPr>
        <w:tc>
          <w:tcPr>
            <w:tcW w:w="18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DA3D4D" w:rsidRDefault="00362496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Yemen 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5.7 (4.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9; </w:t>
            </w:r>
            <w:r w:rsidRPr="00CB69C5">
              <w:rPr>
                <w:rFonts w:ascii="Calibri" w:eastAsia="Times New Roman" w:hAnsi="Calibri" w:cs="Calibri"/>
                <w:color w:val="000000"/>
              </w:rPr>
              <w:t>6.6)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B69C5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2496" w:rsidRPr="00CB69C5" w:rsidRDefault="00362496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--</w:t>
            </w:r>
          </w:p>
        </w:tc>
      </w:tr>
    </w:tbl>
    <w:p w:rsidR="00362496" w:rsidRPr="009371F4" w:rsidRDefault="00362496" w:rsidP="00362496">
      <w:pPr>
        <w:rPr>
          <w:rFonts w:asciiTheme="minorHAnsi" w:hAnsiTheme="minorHAnsi"/>
        </w:rPr>
      </w:pPr>
      <w:r w:rsidRPr="009371F4">
        <w:rPr>
          <w:rFonts w:asciiTheme="minorHAnsi" w:hAnsiTheme="minorHAnsi"/>
        </w:rPr>
        <w:t xml:space="preserve">Values are percentages (95% Confidence intervals). </w:t>
      </w:r>
    </w:p>
    <w:p w:rsidR="00362496" w:rsidRDefault="00362496" w:rsidP="00362496">
      <w:r>
        <w:br w:type="page"/>
      </w:r>
    </w:p>
    <w:p w:rsidR="00C2477C" w:rsidRDefault="00C2477C" w:rsidP="00C2477C">
      <w:pPr>
        <w:pStyle w:val="Caption"/>
        <w:keepNext/>
        <w:sectPr w:rsidR="00C2477C" w:rsidSect="0036249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C2477C" w:rsidRDefault="00C2477C" w:rsidP="00C2477C">
      <w:pPr>
        <w:pStyle w:val="Caption"/>
        <w:keepNext/>
      </w:pPr>
      <w:r>
        <w:lastRenderedPageBreak/>
        <w:t>Supplementary Table 3. Use of caesarean section by wealth index and delivery place by country and survey year (Proportion and 95% CI)</w:t>
      </w:r>
    </w:p>
    <w:tbl>
      <w:tblPr>
        <w:tblW w:w="14666" w:type="dxa"/>
        <w:tblLayout w:type="fixed"/>
        <w:tblLook w:val="04A0" w:firstRow="1" w:lastRow="0" w:firstColumn="1" w:lastColumn="0" w:noHBand="0" w:noVBand="1"/>
      </w:tblPr>
      <w:tblGrid>
        <w:gridCol w:w="1636"/>
        <w:gridCol w:w="916"/>
        <w:gridCol w:w="944"/>
        <w:gridCol w:w="971"/>
        <w:gridCol w:w="971"/>
        <w:gridCol w:w="777"/>
        <w:gridCol w:w="971"/>
        <w:gridCol w:w="874"/>
        <w:gridCol w:w="1068"/>
        <w:gridCol w:w="777"/>
        <w:gridCol w:w="973"/>
        <w:gridCol w:w="874"/>
        <w:gridCol w:w="1068"/>
        <w:gridCol w:w="874"/>
        <w:gridCol w:w="972"/>
      </w:tblGrid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2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Wealth quintiles</w:t>
            </w:r>
          </w:p>
        </w:tc>
        <w:tc>
          <w:tcPr>
            <w:tcW w:w="3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Facility type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Poorest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Second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Middle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Fourth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Richest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95% CI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Public 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Private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95 % CI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Iraq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2011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14.6%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16.2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20.5%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22.8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21.7%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27.4%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30.4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30.0%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23.7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25.1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70.4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64.9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75.3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2018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22.6%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25.9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30.6%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36.1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33.8%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37.6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38.4%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42.8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42.8%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30.1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32.5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88.9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84.3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92.3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State of Palestine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2010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13.7%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16.2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17.0%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19.4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17.4%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17.3%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20.3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19.7%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16.4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17.9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2014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17.7%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20.9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17.1%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20.4%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23.8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21.9%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25.4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26.7%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31.2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20.3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22.2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20.8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23.4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Tunisia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2012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15.3%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20.9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19.7%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26.7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31.1%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30.7%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37.8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37.7%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46.3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23.3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26.8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49.2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58.6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2018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32.7%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38.9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39.0%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45.7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43.5%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50.7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46.1%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52.3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59.6%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66.4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36.5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39.9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62.4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74.9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Qatar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2012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17.1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21.3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52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Algeria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2013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13.4%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16.4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16.2%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19.4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16.1%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19.2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15.3%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18.5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21.3%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11.7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14.4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52.1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58.5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Egypt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2008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16.2%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22.4%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25.8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29.9%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39.1%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35.5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42.8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45.5%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49.4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46.5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2014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43.4%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47.1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49.3%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45.8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52.8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57.4%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60.6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63.3%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66.4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72.4%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69.3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75.4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50.9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54.1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70.2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68.2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72.1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Jordan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2012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29.3%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34.7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24.3%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28.7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33.7%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33.3%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40.9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33.5%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43.2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29.6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33.7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39.7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2018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26.5%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30.3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28.5%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33.1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27.8%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33.1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30.1%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36.6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29.9%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30.6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26.2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28.7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32.9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37.6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Sudan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2010</w:t>
            </w:r>
          </w:p>
        </w:tc>
        <w:tc>
          <w:tcPr>
            <w:tcW w:w="9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1.0%</w:t>
            </w:r>
          </w:p>
        </w:tc>
        <w:tc>
          <w:tcPr>
            <w:tcW w:w="94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1.9</w:t>
            </w:r>
          </w:p>
        </w:tc>
        <w:tc>
          <w:tcPr>
            <w:tcW w:w="971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2.0%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5.8%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7.6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9.7%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12.7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22.0%</w:t>
            </w:r>
          </w:p>
        </w:tc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2014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2.6%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5.1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7.0%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12.8%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16.5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25.3%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29.4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32.1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28.6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44.3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58.4</w:t>
            </w: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Yemen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  <w:tr w:rsidR="00C2477C" w:rsidRPr="00DA3D4D" w:rsidTr="00193CCB">
        <w:trPr>
          <w:trHeight w:val="135"/>
        </w:trPr>
        <w:tc>
          <w:tcPr>
            <w:tcW w:w="16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2014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1.4%</w:t>
            </w:r>
          </w:p>
        </w:tc>
        <w:tc>
          <w:tcPr>
            <w:tcW w:w="9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2.3</w:t>
            </w:r>
          </w:p>
        </w:tc>
        <w:tc>
          <w:tcPr>
            <w:tcW w:w="9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2.6%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1.8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3.7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4.4%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5.9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8.3%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10.6</w:t>
            </w: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14.6%</w:t>
            </w:r>
          </w:p>
        </w:tc>
        <w:tc>
          <w:tcPr>
            <w:tcW w:w="9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11.9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17.8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15.7</w:t>
            </w: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18.4</w:t>
            </w:r>
          </w:p>
        </w:tc>
        <w:tc>
          <w:tcPr>
            <w:tcW w:w="8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21.8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77C" w:rsidRPr="00DA3D4D" w:rsidRDefault="00C2477C" w:rsidP="00193C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 xml:space="preserve">; </w:t>
            </w:r>
            <w:r w:rsidRPr="00DA3D4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25.9</w:t>
            </w:r>
          </w:p>
        </w:tc>
      </w:tr>
    </w:tbl>
    <w:p w:rsidR="00C2477C" w:rsidRPr="007D035A" w:rsidRDefault="00C2477C" w:rsidP="00C2477C"/>
    <w:p w:rsidR="006F296D" w:rsidRDefault="006F296D"/>
    <w:sectPr w:rsidR="006F296D" w:rsidSect="00C2477C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3NDMyMjQ0MDG2MDdS0lEKTi0uzszPAykwqgUAUrND4iwAAAA="/>
  </w:docVars>
  <w:rsids>
    <w:rsidRoot w:val="00362496"/>
    <w:rsid w:val="00362496"/>
    <w:rsid w:val="006516B1"/>
    <w:rsid w:val="006F296D"/>
    <w:rsid w:val="00A258F9"/>
    <w:rsid w:val="00BF15CB"/>
    <w:rsid w:val="00C103D6"/>
    <w:rsid w:val="00C2477C"/>
    <w:rsid w:val="00D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9DD580-C3DC-4261-BB13-A8F1F71C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2496"/>
    <w:pPr>
      <w:spacing w:after="40" w:line="480" w:lineRule="auto"/>
    </w:pPr>
    <w:rPr>
      <w:rFonts w:ascii="Times" w:hAnsi="Time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258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258F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8F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8F9"/>
    <w:rPr>
      <w:rFonts w:asciiTheme="majorHAnsi" w:eastAsiaTheme="majorEastAsia" w:hAnsiTheme="majorHAnsi" w:cstheme="majorBidi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36249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Mccall</dc:creator>
  <cp:keywords/>
  <dc:description/>
  <cp:lastModifiedBy>Stephen McCall</cp:lastModifiedBy>
  <cp:revision>2</cp:revision>
  <dcterms:created xsi:type="dcterms:W3CDTF">2021-04-13T14:50:00Z</dcterms:created>
  <dcterms:modified xsi:type="dcterms:W3CDTF">2021-04-13T14:50:00Z</dcterms:modified>
</cp:coreProperties>
</file>