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F374D" w14:textId="2A9D89FF" w:rsidR="0003609D" w:rsidRDefault="004B3A63" w:rsidP="004B3A63">
      <w:pPr>
        <w:rPr>
          <w:rFonts w:ascii="Times New Roman" w:hAnsi="Times New Roman" w:cs="Times New Roman"/>
          <w:bCs/>
          <w:color w:val="000000" w:themeColor="text1"/>
          <w:sz w:val="22"/>
        </w:rPr>
      </w:pPr>
      <w:r w:rsidRPr="004B3A6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Supplementary Table </w:t>
      </w:r>
      <w:r w:rsidR="000675A9">
        <w:rPr>
          <w:rFonts w:ascii="Times New Roman" w:hAnsi="Times New Roman" w:cs="Times New Roman"/>
          <w:b/>
          <w:bCs/>
          <w:color w:val="000000" w:themeColor="text1"/>
          <w:sz w:val="22"/>
        </w:rPr>
        <w:t>2</w:t>
      </w:r>
      <w:r w:rsidRPr="004B3A6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: </w:t>
      </w:r>
      <w:r w:rsidR="000675A9">
        <w:rPr>
          <w:rFonts w:ascii="Times New Roman" w:hAnsi="Times New Roman" w:cs="Times New Roman"/>
          <w:bCs/>
          <w:color w:val="000000" w:themeColor="text1"/>
          <w:sz w:val="22"/>
        </w:rPr>
        <w:t>Primary antibody information</w:t>
      </w:r>
    </w:p>
    <w:tbl>
      <w:tblPr>
        <w:tblpPr w:leftFromText="180" w:rightFromText="180" w:vertAnchor="text" w:horzAnchor="margin" w:tblpY="99"/>
        <w:tblW w:w="9346" w:type="dxa"/>
        <w:tblLook w:val="04A0" w:firstRow="1" w:lastRow="0" w:firstColumn="1" w:lastColumn="0" w:noHBand="0" w:noVBand="1"/>
      </w:tblPr>
      <w:tblGrid>
        <w:gridCol w:w="2063"/>
        <w:gridCol w:w="6149"/>
        <w:gridCol w:w="1134"/>
      </w:tblGrid>
      <w:tr w:rsidR="000675A9" w:rsidRPr="0061646E" w14:paraId="66CB0ED1" w14:textId="77777777" w:rsidTr="00DB4DD9">
        <w:trPr>
          <w:trHeight w:val="330"/>
        </w:trPr>
        <w:tc>
          <w:tcPr>
            <w:tcW w:w="2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A728E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Target</w:t>
            </w:r>
          </w:p>
        </w:tc>
        <w:tc>
          <w:tcPr>
            <w:tcW w:w="6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9753E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Catalog Number (Brand)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3CC8E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Host</w:t>
            </w:r>
          </w:p>
        </w:tc>
      </w:tr>
      <w:tr w:rsidR="000675A9" w:rsidRPr="0061646E" w14:paraId="11BE049C" w14:textId="77777777" w:rsidTr="00DB4DD9">
        <w:trPr>
          <w:trHeight w:val="315"/>
        </w:trPr>
        <w:tc>
          <w:tcPr>
            <w:tcW w:w="2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460B7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CRYAB</w:t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F0F78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MBS805894 (</w:t>
            </w:r>
            <w:proofErr w:type="spellStart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MyBioSource</w:t>
            </w:r>
            <w:proofErr w:type="spellEnd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, Inc.)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130E7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05C17726" w14:textId="77777777" w:rsidTr="00DB4DD9">
        <w:trPr>
          <w:trHeight w:val="315"/>
        </w:trPr>
        <w:tc>
          <w:tcPr>
            <w:tcW w:w="2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37D5C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PI3K (110α)</w:t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CFE1A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MBS2554577 (</w:t>
            </w:r>
            <w:proofErr w:type="spellStart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MyBioSource</w:t>
            </w:r>
            <w:proofErr w:type="spellEnd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, Inc.)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CF075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062CCD9A" w14:textId="77777777" w:rsidTr="00DB4DD9">
        <w:trPr>
          <w:trHeight w:val="315"/>
        </w:trPr>
        <w:tc>
          <w:tcPr>
            <w:tcW w:w="2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9A95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-AKT (Ser473)</w:t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B45A8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MBS3016042 (</w:t>
            </w:r>
            <w:proofErr w:type="spellStart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MyBioSource</w:t>
            </w:r>
            <w:proofErr w:type="spellEnd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, Inc.)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C1DB7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5D25F4E5" w14:textId="77777777" w:rsidTr="00DB4DD9">
        <w:trPr>
          <w:trHeight w:val="315"/>
        </w:trPr>
        <w:tc>
          <w:tcPr>
            <w:tcW w:w="2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8316F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pan-AKT</w:t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D5AC6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MA5-14916 (Invitrogen)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023B0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011C3776" w14:textId="77777777" w:rsidTr="00DB4DD9">
        <w:trPr>
          <w:trHeight w:val="315"/>
        </w:trPr>
        <w:tc>
          <w:tcPr>
            <w:tcW w:w="2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0ECDB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GSK-3β (27C10)</w:t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B441C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9315 (Cell Signaling Technology)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0A2A4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11ECB49C" w14:textId="77777777" w:rsidTr="00DB4DD9">
        <w:trPr>
          <w:trHeight w:val="315"/>
        </w:trPr>
        <w:tc>
          <w:tcPr>
            <w:tcW w:w="2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86117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-GSK-3β (Ser9)</w:t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1842D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9336 (Cell Signaling Technology)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88901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6A4D71FB" w14:textId="77777777" w:rsidTr="00DB4DD9">
        <w:trPr>
          <w:trHeight w:val="315"/>
        </w:trPr>
        <w:tc>
          <w:tcPr>
            <w:tcW w:w="2063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97A35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NF-</w:t>
            </w:r>
            <w:proofErr w:type="spellStart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κB</w:t>
            </w:r>
            <w:proofErr w:type="spellEnd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(p65)</w:t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227EB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MBS9400350 (</w:t>
            </w:r>
            <w:proofErr w:type="spellStart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MyBioSource</w:t>
            </w:r>
            <w:proofErr w:type="spellEnd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, Inc.)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250AB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Mouse</w:t>
            </w:r>
          </w:p>
        </w:tc>
      </w:tr>
      <w:tr w:rsidR="000675A9" w:rsidRPr="0061646E" w14:paraId="1CD6B475" w14:textId="77777777" w:rsidTr="00DB4DD9">
        <w:trPr>
          <w:trHeight w:val="330"/>
        </w:trPr>
        <w:tc>
          <w:tcPr>
            <w:tcW w:w="20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A9D6D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GFAP</w:t>
            </w:r>
          </w:p>
        </w:tc>
        <w:tc>
          <w:tcPr>
            <w:tcW w:w="6149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62002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LS-B15993 (LS Bio)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D6DC86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019FB8B4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5B3AF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TNF-α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B2FD7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AMC3012 (</w:t>
            </w:r>
            <w:proofErr w:type="spellStart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Thermofisher</w:t>
            </w:r>
            <w:proofErr w:type="spellEnd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74145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5E8D77E4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D938D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IL-1β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270F9" w14:textId="3DF94335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MBS3000115 (</w:t>
            </w:r>
            <w:r w:rsidR="00B6718C"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="00B6718C"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MyBioSource</w:t>
            </w:r>
            <w:bookmarkStart w:id="0" w:name="_GoBack"/>
            <w:bookmarkEnd w:id="0"/>
            <w:proofErr w:type="spellEnd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, Inc.)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4E337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4D5DD72D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D4788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IL-6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E2736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SC28343 (Santa Cruz Biotechnology)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337BA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Mouse</w:t>
            </w:r>
          </w:p>
        </w:tc>
      </w:tr>
      <w:tr w:rsidR="000675A9" w:rsidRPr="0061646E" w14:paraId="1A9132A3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4B5D0" w14:textId="77777777" w:rsidR="000675A9" w:rsidRPr="00DB4DD9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B4D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GluA1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FA595" w14:textId="086C94C6" w:rsidR="000675A9" w:rsidRPr="00DB4DD9" w:rsidRDefault="00DB4DD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B4D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13185 </w:t>
            </w:r>
            <w:r w:rsidR="000675A9" w:rsidRPr="00DB4D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(Cell Signaling Technology)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027BD" w14:textId="77777777" w:rsidR="000675A9" w:rsidRPr="00DB4DD9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B4D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3F09E82F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A8763" w14:textId="1B224B92" w:rsidR="000675A9" w:rsidRPr="001B5E2B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kern w:val="0"/>
                <w:sz w:val="24"/>
                <w:szCs w:val="24"/>
              </w:rPr>
            </w:pPr>
            <w:r w:rsidRPr="001B5E2B">
              <w:rPr>
                <w:rFonts w:ascii="Times New Roman" w:eastAsia="Times New Roman" w:hAnsi="Times New Roman" w:cs="Times New Roman"/>
                <w:iCs/>
                <w:color w:val="000000" w:themeColor="text1"/>
                <w:kern w:val="0"/>
                <w:sz w:val="24"/>
                <w:szCs w:val="24"/>
              </w:rPr>
              <w:t>GluA2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8C4B2" w14:textId="29D9232C" w:rsidR="000675A9" w:rsidRPr="001B5E2B" w:rsidRDefault="001B5E2B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B5E2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13607 (Cell Signaling Technology)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EB171" w14:textId="579970EE" w:rsidR="000675A9" w:rsidRPr="0061646E" w:rsidRDefault="001B5E2B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3E1354A7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05ACD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-CREB (Ser133)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83E2B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9198 (Cell Signaling Technology)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5CD57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5E3D2764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3608A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CREB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B47C1" w14:textId="2E9D2B3E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9197</w:t>
            </w:r>
            <w:r w:rsidR="00EB0EE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(Cell Signaling Technology)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84BD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5A1F9D04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D1446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ΔFosB</w:t>
            </w:r>
            <w:proofErr w:type="spellEnd"/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9F50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ab184938 (Abcam)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FB0D4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1C310D3C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780CB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-mTOR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49329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5536 (Cell Signaling Technology)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E5434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68250BF1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6F12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mTOR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2C8D3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2972 (Cell Signaling Technology)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F24D6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042E79F9" w14:textId="77777777" w:rsidTr="00DB4DD9">
        <w:trPr>
          <w:trHeight w:val="330"/>
        </w:trPr>
        <w:tc>
          <w:tcPr>
            <w:tcW w:w="2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81376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BDNF</w:t>
            </w:r>
          </w:p>
        </w:tc>
        <w:tc>
          <w:tcPr>
            <w:tcW w:w="6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F79D3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ab108319 (Abcam)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1531F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</w:t>
            </w:r>
          </w:p>
        </w:tc>
      </w:tr>
      <w:tr w:rsidR="000675A9" w:rsidRPr="0061646E" w14:paraId="4F6EDB96" w14:textId="77777777" w:rsidTr="00DB4DD9">
        <w:trPr>
          <w:trHeight w:val="66"/>
        </w:trPr>
        <w:tc>
          <w:tcPr>
            <w:tcW w:w="2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F14B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β-actin</w:t>
            </w:r>
          </w:p>
        </w:tc>
        <w:tc>
          <w:tcPr>
            <w:tcW w:w="6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87B0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A5441 (Sigma-Aldrich)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42AD" w14:textId="77777777" w:rsidR="000675A9" w:rsidRPr="0061646E" w:rsidRDefault="000675A9" w:rsidP="00DB4DD9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164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Mouse</w:t>
            </w:r>
          </w:p>
        </w:tc>
      </w:tr>
    </w:tbl>
    <w:p w14:paraId="64AE2E05" w14:textId="77777777" w:rsidR="000675A9" w:rsidRPr="004B3A63" w:rsidRDefault="000675A9" w:rsidP="004B3A63">
      <w:pPr>
        <w:rPr>
          <w:sz w:val="18"/>
          <w:szCs w:val="20"/>
        </w:rPr>
      </w:pPr>
    </w:p>
    <w:sectPr w:rsidR="000675A9" w:rsidRPr="004B3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63"/>
    <w:rsid w:val="0003609D"/>
    <w:rsid w:val="000675A9"/>
    <w:rsid w:val="001B5E2B"/>
    <w:rsid w:val="002619EF"/>
    <w:rsid w:val="004B3A63"/>
    <w:rsid w:val="00522975"/>
    <w:rsid w:val="005C01CF"/>
    <w:rsid w:val="00B6718C"/>
    <w:rsid w:val="00DB4DD9"/>
    <w:rsid w:val="00EB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8B1C"/>
  <w15:chartTrackingRefBased/>
  <w15:docId w15:val="{B3219750-373A-41FF-8F80-81542272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A63"/>
    <w:pPr>
      <w:widowControl w:val="0"/>
      <w:wordWrap w:val="0"/>
      <w:autoSpaceDE w:val="0"/>
      <w:autoSpaceDN w:val="0"/>
      <w:jc w:val="both"/>
    </w:pPr>
    <w:rPr>
      <w:kern w:val="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Val Sayson</dc:creator>
  <cp:keywords/>
  <dc:description/>
  <cp:lastModifiedBy>syu</cp:lastModifiedBy>
  <cp:revision>7</cp:revision>
  <dcterms:created xsi:type="dcterms:W3CDTF">2022-12-29T12:00:00Z</dcterms:created>
  <dcterms:modified xsi:type="dcterms:W3CDTF">2023-01-02T01:15:00Z</dcterms:modified>
</cp:coreProperties>
</file>