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717DB" w14:textId="77777777" w:rsidR="00043DCE" w:rsidRPr="00FF1C31" w:rsidRDefault="00C228FD" w:rsidP="00043DCE">
      <w:pPr>
        <w:spacing w:before="120" w:after="120" w:line="271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</w:t>
      </w:r>
      <w:r w:rsidR="00043DCE" w:rsidRPr="00FF1C31">
        <w:rPr>
          <w:rFonts w:ascii="Arial" w:hAnsi="Arial" w:cs="Arial"/>
          <w:b/>
          <w:lang w:val="en-US"/>
        </w:rPr>
        <w:t xml:space="preserve">Table </w:t>
      </w:r>
      <w:r w:rsidR="00955F5B">
        <w:rPr>
          <w:rFonts w:ascii="Arial" w:hAnsi="Arial" w:cs="Arial"/>
          <w:b/>
          <w:lang w:val="en-US"/>
        </w:rPr>
        <w:t>4</w:t>
      </w:r>
      <w:r w:rsidR="00043DCE" w:rsidRPr="00FF1C31">
        <w:rPr>
          <w:rFonts w:ascii="Arial" w:hAnsi="Arial" w:cs="Arial"/>
          <w:b/>
          <w:lang w:val="en-US"/>
        </w:rPr>
        <w:t xml:space="preserve">. Factors associated with cannabis and cannabidiol acceptability levels (n=218, multivariable </w:t>
      </w:r>
      <w:r w:rsidR="00F94BD0">
        <w:rPr>
          <w:rFonts w:ascii="Arial" w:hAnsi="Arial" w:cs="Arial"/>
          <w:b/>
          <w:lang w:val="en-US"/>
        </w:rPr>
        <w:t xml:space="preserve">ordinal </w:t>
      </w:r>
      <w:r w:rsidR="00043DCE" w:rsidRPr="00FF1C31">
        <w:rPr>
          <w:rFonts w:ascii="Arial" w:hAnsi="Arial" w:cs="Arial"/>
          <w:b/>
          <w:lang w:val="en-US"/>
        </w:rPr>
        <w:t>logistic regression models)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1613"/>
        <w:gridCol w:w="1813"/>
        <w:gridCol w:w="1535"/>
      </w:tblGrid>
      <w:tr w:rsidR="00043DCE" w:rsidRPr="00955F5B" w14:paraId="652F3650" w14:textId="77777777" w:rsidTr="00C54D30">
        <w:tc>
          <w:tcPr>
            <w:tcW w:w="1980" w:type="dxa"/>
          </w:tcPr>
          <w:p w14:paraId="3EBAE342" w14:textId="77777777" w:rsidR="00043DCE" w:rsidRPr="00FF1C31" w:rsidRDefault="00043DCE" w:rsidP="00C54D3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22AD2562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F1C31">
              <w:rPr>
                <w:rFonts w:ascii="Arial" w:hAnsi="Arial" w:cs="Arial"/>
                <w:b/>
                <w:lang w:val="en-US"/>
              </w:rPr>
              <w:t>Cannabis</w:t>
            </w:r>
          </w:p>
        </w:tc>
        <w:tc>
          <w:tcPr>
            <w:tcW w:w="1613" w:type="dxa"/>
            <w:tcBorders>
              <w:bottom w:val="nil"/>
            </w:tcBorders>
          </w:tcPr>
          <w:p w14:paraId="677FE23D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813" w:type="dxa"/>
            <w:tcBorders>
              <w:bottom w:val="nil"/>
            </w:tcBorders>
          </w:tcPr>
          <w:p w14:paraId="30171C7F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F1C31">
              <w:rPr>
                <w:rFonts w:ascii="Arial" w:hAnsi="Arial" w:cs="Arial"/>
                <w:b/>
                <w:lang w:val="en-US"/>
              </w:rPr>
              <w:t>Cannabidiol</w:t>
            </w:r>
          </w:p>
        </w:tc>
        <w:tc>
          <w:tcPr>
            <w:tcW w:w="1535" w:type="dxa"/>
            <w:tcBorders>
              <w:bottom w:val="nil"/>
            </w:tcBorders>
          </w:tcPr>
          <w:p w14:paraId="01AD01EB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43DCE" w:rsidRPr="00955F5B" w14:paraId="2978FE94" w14:textId="77777777" w:rsidTr="00C54D30">
        <w:tc>
          <w:tcPr>
            <w:tcW w:w="1980" w:type="dxa"/>
          </w:tcPr>
          <w:p w14:paraId="5F437FC4" w14:textId="77777777" w:rsidR="00043DCE" w:rsidRPr="00FF1C31" w:rsidRDefault="00043DCE" w:rsidP="00C54D3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3B8977D7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FF1C31">
              <w:rPr>
                <w:rFonts w:ascii="Arial" w:hAnsi="Arial" w:cs="Arial"/>
                <w:lang w:val="en-US"/>
              </w:rPr>
              <w:t>aOR</w:t>
            </w:r>
            <w:proofErr w:type="spellEnd"/>
            <w:r w:rsidRPr="00FF1C31">
              <w:rPr>
                <w:rFonts w:ascii="Arial" w:hAnsi="Arial" w:cs="Arial"/>
                <w:lang w:val="en-US"/>
              </w:rPr>
              <w:t xml:space="preserve"> [95% CI]</w:t>
            </w:r>
          </w:p>
        </w:tc>
        <w:tc>
          <w:tcPr>
            <w:tcW w:w="1613" w:type="dxa"/>
            <w:tcBorders>
              <w:top w:val="nil"/>
              <w:bottom w:val="single" w:sz="4" w:space="0" w:color="auto"/>
            </w:tcBorders>
          </w:tcPr>
          <w:p w14:paraId="23C753B1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p-value</w:t>
            </w:r>
          </w:p>
        </w:tc>
        <w:tc>
          <w:tcPr>
            <w:tcW w:w="1813" w:type="dxa"/>
            <w:tcBorders>
              <w:top w:val="nil"/>
              <w:bottom w:val="single" w:sz="4" w:space="0" w:color="auto"/>
            </w:tcBorders>
          </w:tcPr>
          <w:p w14:paraId="30E265F3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FF1C31">
              <w:rPr>
                <w:rFonts w:ascii="Arial" w:hAnsi="Arial" w:cs="Arial"/>
                <w:lang w:val="en-US"/>
              </w:rPr>
              <w:t>aOR</w:t>
            </w:r>
            <w:proofErr w:type="spellEnd"/>
            <w:r w:rsidRPr="00FF1C31">
              <w:rPr>
                <w:rFonts w:ascii="Arial" w:hAnsi="Arial" w:cs="Arial"/>
                <w:lang w:val="en-US"/>
              </w:rPr>
              <w:t xml:space="preserve"> [95% CI]</w:t>
            </w:r>
          </w:p>
        </w:tc>
        <w:tc>
          <w:tcPr>
            <w:tcW w:w="1535" w:type="dxa"/>
            <w:tcBorders>
              <w:top w:val="nil"/>
              <w:bottom w:val="single" w:sz="4" w:space="0" w:color="auto"/>
            </w:tcBorders>
          </w:tcPr>
          <w:p w14:paraId="786DDB0A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p-value</w:t>
            </w:r>
          </w:p>
        </w:tc>
      </w:tr>
      <w:tr w:rsidR="00043DCE" w:rsidRPr="00955F5B" w14:paraId="0E16FF85" w14:textId="77777777" w:rsidTr="00C54D30">
        <w:tc>
          <w:tcPr>
            <w:tcW w:w="1980" w:type="dxa"/>
          </w:tcPr>
          <w:p w14:paraId="21CB35A1" w14:textId="77777777" w:rsidR="00043DCE" w:rsidRPr="00FF1C31" w:rsidRDefault="00043DCE" w:rsidP="00C54D30">
            <w:pPr>
              <w:rPr>
                <w:rFonts w:ascii="Arial" w:hAnsi="Arial" w:cs="Arial"/>
                <w:b/>
                <w:lang w:val="en-US"/>
              </w:rPr>
            </w:pPr>
            <w:r w:rsidRPr="00FF1C31">
              <w:rPr>
                <w:rFonts w:ascii="Arial" w:hAnsi="Arial" w:cs="Arial"/>
                <w:b/>
                <w:lang w:val="en-US"/>
              </w:rPr>
              <w:t>Healthcare occupation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BD52E5E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14:paraId="0C608D90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6F2396BD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435AD12A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43DCE" w:rsidRPr="00955F5B" w14:paraId="61AAF661" w14:textId="77777777" w:rsidTr="00FB1F49">
        <w:tc>
          <w:tcPr>
            <w:tcW w:w="1980" w:type="dxa"/>
            <w:shd w:val="clear" w:color="auto" w:fill="auto"/>
          </w:tcPr>
          <w:p w14:paraId="23553AD4" w14:textId="0075B36E" w:rsidR="00043DCE" w:rsidRPr="00FF1C31" w:rsidRDefault="00043DCE" w:rsidP="00C54D30">
            <w:pPr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Non-physician</w:t>
            </w:r>
            <w:r w:rsidR="0051215F">
              <w:rPr>
                <w:rFonts w:ascii="Arial" w:hAnsi="Arial" w:cs="Arial"/>
                <w:lang w:val="en-US"/>
              </w:rPr>
              <w:t xml:space="preserve"> (ref.)</w:t>
            </w:r>
          </w:p>
        </w:tc>
        <w:tc>
          <w:tcPr>
            <w:tcW w:w="1843" w:type="dxa"/>
            <w:shd w:val="clear" w:color="auto" w:fill="auto"/>
          </w:tcPr>
          <w:p w14:paraId="17BEA29F" w14:textId="77777777" w:rsidR="00043DCE" w:rsidRPr="00FB1F49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613" w:type="dxa"/>
            <w:shd w:val="clear" w:color="auto" w:fill="auto"/>
          </w:tcPr>
          <w:p w14:paraId="07716BCE" w14:textId="77777777" w:rsidR="00043DCE" w:rsidRPr="00FB1F49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13" w:type="dxa"/>
          </w:tcPr>
          <w:p w14:paraId="25418099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535" w:type="dxa"/>
          </w:tcPr>
          <w:p w14:paraId="5CEF415A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43DCE" w:rsidRPr="00FF1C31" w14:paraId="043B4076" w14:textId="77777777" w:rsidTr="00FB1F49">
        <w:tc>
          <w:tcPr>
            <w:tcW w:w="1980" w:type="dxa"/>
            <w:shd w:val="clear" w:color="auto" w:fill="auto"/>
          </w:tcPr>
          <w:p w14:paraId="76BADB86" w14:textId="77777777" w:rsidR="00043DCE" w:rsidRPr="00FF1C31" w:rsidRDefault="00043DCE" w:rsidP="00C54D30">
            <w:pPr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Physician</w:t>
            </w:r>
          </w:p>
        </w:tc>
        <w:tc>
          <w:tcPr>
            <w:tcW w:w="1843" w:type="dxa"/>
            <w:shd w:val="clear" w:color="auto" w:fill="auto"/>
          </w:tcPr>
          <w:p w14:paraId="7984A048" w14:textId="77777777" w:rsidR="00043DCE" w:rsidRPr="00FB1F49" w:rsidRDefault="00955887" w:rsidP="00955887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0.13 [0.06</w:t>
            </w:r>
            <w:r w:rsidR="00964EA5" w:rsidRPr="00FB1F49">
              <w:rPr>
                <w:rFonts w:ascii="Arial" w:hAnsi="Arial" w:cs="Arial"/>
                <w:lang w:val="en-US"/>
              </w:rPr>
              <w:t>;0.2</w:t>
            </w:r>
            <w:r w:rsidRPr="00FB1F49">
              <w:rPr>
                <w:rFonts w:ascii="Arial" w:hAnsi="Arial" w:cs="Arial"/>
                <w:lang w:val="en-US"/>
              </w:rPr>
              <w:t>7</w:t>
            </w:r>
            <w:r w:rsidR="00043DCE" w:rsidRPr="00FB1F49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613" w:type="dxa"/>
            <w:shd w:val="clear" w:color="auto" w:fill="auto"/>
          </w:tcPr>
          <w:p w14:paraId="7005ED0E" w14:textId="77777777" w:rsidR="00043DCE" w:rsidRPr="00FB1F49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&lt;0.001</w:t>
            </w:r>
          </w:p>
        </w:tc>
        <w:tc>
          <w:tcPr>
            <w:tcW w:w="1813" w:type="dxa"/>
          </w:tcPr>
          <w:p w14:paraId="2E641884" w14:textId="77777777" w:rsidR="00043DCE" w:rsidRPr="00FF1C31" w:rsidRDefault="00043DCE" w:rsidP="00964EA5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0.1</w:t>
            </w:r>
            <w:r w:rsidR="00FB1F49">
              <w:rPr>
                <w:rFonts w:ascii="Arial" w:hAnsi="Arial" w:cs="Arial"/>
                <w:lang w:val="en-US"/>
              </w:rPr>
              <w:t>6</w:t>
            </w:r>
            <w:r w:rsidR="00964EA5">
              <w:rPr>
                <w:rFonts w:ascii="Arial" w:hAnsi="Arial" w:cs="Arial"/>
                <w:lang w:val="en-US"/>
              </w:rPr>
              <w:t xml:space="preserve"> [0.09</w:t>
            </w:r>
            <w:r w:rsidRPr="00FF1C31">
              <w:rPr>
                <w:rFonts w:ascii="Arial" w:hAnsi="Arial" w:cs="Arial"/>
                <w:lang w:val="en-US"/>
              </w:rPr>
              <w:t>;0.</w:t>
            </w:r>
            <w:r w:rsidR="00FB1F49">
              <w:rPr>
                <w:rFonts w:ascii="Arial" w:hAnsi="Arial" w:cs="Arial"/>
                <w:lang w:val="en-US"/>
              </w:rPr>
              <w:t>33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535" w:type="dxa"/>
          </w:tcPr>
          <w:p w14:paraId="510D3F1E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&lt;0.001</w:t>
            </w:r>
          </w:p>
        </w:tc>
      </w:tr>
      <w:tr w:rsidR="00043DCE" w:rsidRPr="00955F5B" w14:paraId="2571B76F" w14:textId="77777777" w:rsidTr="00FB1F49">
        <w:tc>
          <w:tcPr>
            <w:tcW w:w="1980" w:type="dxa"/>
            <w:shd w:val="clear" w:color="auto" w:fill="auto"/>
          </w:tcPr>
          <w:p w14:paraId="7024AB2F" w14:textId="77777777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lang w:val="en-US"/>
              </w:rPr>
            </w:pPr>
            <w:r w:rsidRPr="00FF1C31">
              <w:rPr>
                <w:rFonts w:ascii="Arial" w:hAnsi="Arial" w:cs="Arial"/>
                <w:b/>
                <w:lang w:val="en-US"/>
              </w:rPr>
              <w:t>In your opinion, how great is the risk of becoming dependent on cannabis?</w:t>
            </w:r>
          </w:p>
        </w:tc>
        <w:tc>
          <w:tcPr>
            <w:tcW w:w="1843" w:type="dxa"/>
            <w:shd w:val="clear" w:color="auto" w:fill="auto"/>
          </w:tcPr>
          <w:p w14:paraId="49C80C61" w14:textId="77777777" w:rsidR="00043DCE" w:rsidRPr="00FB1F49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13" w:type="dxa"/>
            <w:shd w:val="clear" w:color="auto" w:fill="auto"/>
          </w:tcPr>
          <w:p w14:paraId="1A8FCB12" w14:textId="77777777" w:rsidR="00043DCE" w:rsidRPr="00FB1F49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13" w:type="dxa"/>
          </w:tcPr>
          <w:p w14:paraId="196E1F3F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535" w:type="dxa"/>
          </w:tcPr>
          <w:p w14:paraId="30B18616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43DCE" w:rsidRPr="00FF1C31" w14:paraId="61FE4D81" w14:textId="77777777" w:rsidTr="00FB1F49">
        <w:tc>
          <w:tcPr>
            <w:tcW w:w="1980" w:type="dxa"/>
            <w:shd w:val="clear" w:color="auto" w:fill="auto"/>
          </w:tcPr>
          <w:p w14:paraId="1696F511" w14:textId="5EE6D8DB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There is no risk/Small risk</w:t>
            </w:r>
            <w:r w:rsidR="0051215F">
              <w:rPr>
                <w:rFonts w:ascii="Arial" w:hAnsi="Arial" w:cs="Arial"/>
                <w:lang w:val="en-US"/>
              </w:rPr>
              <w:t xml:space="preserve"> (ref.)</w:t>
            </w:r>
          </w:p>
        </w:tc>
        <w:tc>
          <w:tcPr>
            <w:tcW w:w="1843" w:type="dxa"/>
            <w:shd w:val="clear" w:color="auto" w:fill="auto"/>
          </w:tcPr>
          <w:p w14:paraId="38445B8D" w14:textId="77777777" w:rsidR="00043DCE" w:rsidRPr="00FB1F49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613" w:type="dxa"/>
            <w:shd w:val="clear" w:color="auto" w:fill="auto"/>
          </w:tcPr>
          <w:p w14:paraId="317909EA" w14:textId="77777777" w:rsidR="00043DCE" w:rsidRPr="00FB1F49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13" w:type="dxa"/>
          </w:tcPr>
          <w:p w14:paraId="0B7E19BF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535" w:type="dxa"/>
          </w:tcPr>
          <w:p w14:paraId="7FAE6FA7" w14:textId="77777777" w:rsidR="00043DCE" w:rsidRPr="00FF1C31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43DCE" w:rsidRPr="00964EA5" w14:paraId="0E8F4BC2" w14:textId="77777777" w:rsidTr="00FB1F49">
        <w:tc>
          <w:tcPr>
            <w:tcW w:w="1980" w:type="dxa"/>
            <w:shd w:val="clear" w:color="auto" w:fill="auto"/>
          </w:tcPr>
          <w:p w14:paraId="73F0472B" w14:textId="77777777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Moderate risk</w:t>
            </w:r>
          </w:p>
        </w:tc>
        <w:tc>
          <w:tcPr>
            <w:tcW w:w="1843" w:type="dxa"/>
            <w:shd w:val="clear" w:color="auto" w:fill="auto"/>
          </w:tcPr>
          <w:p w14:paraId="63E73FBE" w14:textId="77777777" w:rsidR="00043DCE" w:rsidRPr="00FB1F49" w:rsidRDefault="00955887" w:rsidP="00955887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0.78</w:t>
            </w:r>
            <w:r w:rsidR="00F94BD0" w:rsidRPr="00FB1F49">
              <w:rPr>
                <w:rFonts w:ascii="Arial" w:hAnsi="Arial" w:cs="Arial"/>
                <w:lang w:val="en-US"/>
              </w:rPr>
              <w:t xml:space="preserve"> [0.</w:t>
            </w:r>
            <w:r w:rsidRPr="00FB1F49">
              <w:rPr>
                <w:rFonts w:ascii="Arial" w:hAnsi="Arial" w:cs="Arial"/>
                <w:lang w:val="en-US"/>
              </w:rPr>
              <w:t>31</w:t>
            </w:r>
            <w:r w:rsidR="00F94BD0" w:rsidRPr="00FB1F49">
              <w:rPr>
                <w:rFonts w:ascii="Arial" w:hAnsi="Arial" w:cs="Arial"/>
                <w:lang w:val="en-US"/>
              </w:rPr>
              <w:t>;</w:t>
            </w:r>
            <w:r w:rsidRPr="00FB1F49">
              <w:rPr>
                <w:rFonts w:ascii="Arial" w:hAnsi="Arial" w:cs="Arial"/>
                <w:lang w:val="en-US"/>
              </w:rPr>
              <w:t>2.00</w:t>
            </w:r>
            <w:r w:rsidR="00043DCE" w:rsidRPr="00FB1F49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613" w:type="dxa"/>
            <w:shd w:val="clear" w:color="auto" w:fill="auto"/>
          </w:tcPr>
          <w:p w14:paraId="3985576E" w14:textId="77777777" w:rsidR="00043DCE" w:rsidRPr="00FB1F49" w:rsidRDefault="00043DCE" w:rsidP="00955887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0.</w:t>
            </w:r>
            <w:r w:rsidR="00955887" w:rsidRPr="00FB1F49">
              <w:rPr>
                <w:rFonts w:ascii="Arial" w:hAnsi="Arial" w:cs="Arial"/>
                <w:lang w:val="en-US"/>
              </w:rPr>
              <w:t>610</w:t>
            </w:r>
          </w:p>
        </w:tc>
        <w:tc>
          <w:tcPr>
            <w:tcW w:w="1813" w:type="dxa"/>
          </w:tcPr>
          <w:p w14:paraId="4B77F705" w14:textId="77777777" w:rsidR="00043DCE" w:rsidRPr="00FF1C31" w:rsidRDefault="00FB1F49" w:rsidP="00FB1F4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1.01</w:t>
            </w:r>
            <w:r w:rsidR="00964EA5">
              <w:rPr>
                <w:rFonts w:ascii="Arial" w:hAnsi="Arial" w:cs="Arial"/>
                <w:lang w:val="en-US"/>
              </w:rPr>
              <w:t xml:space="preserve"> [0.3</w:t>
            </w:r>
            <w:r>
              <w:rPr>
                <w:rFonts w:ascii="Arial" w:hAnsi="Arial" w:cs="Arial"/>
                <w:lang w:val="en-US"/>
              </w:rPr>
              <w:t>8</w:t>
            </w:r>
            <w:r w:rsidR="00043DCE" w:rsidRPr="00FF1C31">
              <w:rPr>
                <w:rFonts w:ascii="Arial" w:hAnsi="Arial" w:cs="Arial"/>
                <w:lang w:val="en-US"/>
              </w:rPr>
              <w:t>;</w:t>
            </w:r>
            <w:r w:rsidR="00964EA5">
              <w:rPr>
                <w:rFonts w:ascii="Arial" w:hAnsi="Arial" w:cs="Arial"/>
                <w:lang w:val="en-US"/>
              </w:rPr>
              <w:t>2.</w:t>
            </w:r>
            <w:r>
              <w:rPr>
                <w:rFonts w:ascii="Arial" w:hAnsi="Arial" w:cs="Arial"/>
                <w:lang w:val="en-US"/>
              </w:rPr>
              <w:t>70</w:t>
            </w:r>
            <w:r w:rsidR="00043DCE"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535" w:type="dxa"/>
          </w:tcPr>
          <w:p w14:paraId="544C4F69" w14:textId="77777777" w:rsidR="00043DCE" w:rsidRPr="00FF1C31" w:rsidRDefault="00043DCE" w:rsidP="00FB1F49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B1F49">
              <w:rPr>
                <w:rFonts w:ascii="Arial" w:hAnsi="Arial" w:cs="Arial"/>
                <w:lang w:val="en-US"/>
              </w:rPr>
              <w:t>989</w:t>
            </w:r>
          </w:p>
        </w:tc>
      </w:tr>
      <w:tr w:rsidR="00043DCE" w:rsidRPr="00964EA5" w14:paraId="0809C594" w14:textId="77777777" w:rsidTr="00FB1F49">
        <w:tc>
          <w:tcPr>
            <w:tcW w:w="1980" w:type="dxa"/>
            <w:shd w:val="clear" w:color="auto" w:fill="auto"/>
          </w:tcPr>
          <w:p w14:paraId="2A5A186F" w14:textId="77777777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Serious risk</w:t>
            </w:r>
          </w:p>
        </w:tc>
        <w:tc>
          <w:tcPr>
            <w:tcW w:w="1843" w:type="dxa"/>
            <w:shd w:val="clear" w:color="auto" w:fill="auto"/>
          </w:tcPr>
          <w:p w14:paraId="5D6834B0" w14:textId="77777777" w:rsidR="00043DCE" w:rsidRPr="00FB1F49" w:rsidRDefault="00043DCE" w:rsidP="00964EA5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0.</w:t>
            </w:r>
            <w:r w:rsidR="00955887" w:rsidRPr="00FB1F49">
              <w:rPr>
                <w:rFonts w:ascii="Arial" w:hAnsi="Arial" w:cs="Arial"/>
                <w:lang w:val="en-US"/>
              </w:rPr>
              <w:t>37</w:t>
            </w:r>
            <w:r w:rsidRPr="00FB1F49">
              <w:rPr>
                <w:rFonts w:ascii="Arial" w:hAnsi="Arial" w:cs="Arial"/>
                <w:lang w:val="en-US"/>
              </w:rPr>
              <w:t xml:space="preserve"> [0.</w:t>
            </w:r>
            <w:r w:rsidR="00955887" w:rsidRPr="00FB1F49">
              <w:rPr>
                <w:rFonts w:ascii="Arial" w:hAnsi="Arial" w:cs="Arial"/>
                <w:lang w:val="en-US"/>
              </w:rPr>
              <w:t>15</w:t>
            </w:r>
            <w:r w:rsidRPr="00FB1F49">
              <w:rPr>
                <w:rFonts w:ascii="Arial" w:hAnsi="Arial" w:cs="Arial"/>
                <w:lang w:val="en-US"/>
              </w:rPr>
              <w:t>;</w:t>
            </w:r>
            <w:r w:rsidR="00955887" w:rsidRPr="00FB1F49">
              <w:rPr>
                <w:rFonts w:ascii="Arial" w:hAnsi="Arial" w:cs="Arial"/>
                <w:lang w:val="en-US"/>
              </w:rPr>
              <w:t>0.93</w:t>
            </w:r>
            <w:r w:rsidRPr="00FB1F49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613" w:type="dxa"/>
            <w:shd w:val="clear" w:color="auto" w:fill="auto"/>
          </w:tcPr>
          <w:p w14:paraId="01BA2007" w14:textId="77777777" w:rsidR="00043DCE" w:rsidRPr="00FB1F49" w:rsidRDefault="00043DCE" w:rsidP="00955887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0.</w:t>
            </w:r>
            <w:r w:rsidR="00964EA5" w:rsidRPr="00FB1F49">
              <w:rPr>
                <w:rFonts w:ascii="Arial" w:hAnsi="Arial" w:cs="Arial"/>
                <w:lang w:val="en-US"/>
              </w:rPr>
              <w:t>0</w:t>
            </w:r>
            <w:r w:rsidR="00955887" w:rsidRPr="00FB1F49">
              <w:rPr>
                <w:rFonts w:ascii="Arial" w:hAnsi="Arial" w:cs="Arial"/>
                <w:lang w:val="en-US"/>
              </w:rPr>
              <w:t>33</w:t>
            </w:r>
          </w:p>
        </w:tc>
        <w:tc>
          <w:tcPr>
            <w:tcW w:w="1813" w:type="dxa"/>
          </w:tcPr>
          <w:p w14:paraId="5C6B6915" w14:textId="77777777" w:rsidR="00043DCE" w:rsidRPr="00FF1C31" w:rsidRDefault="00964EA5" w:rsidP="00FB1F4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</w:t>
            </w:r>
            <w:r w:rsidR="00FB1F49">
              <w:rPr>
                <w:rFonts w:ascii="Arial" w:hAnsi="Arial" w:cs="Arial"/>
                <w:lang w:val="en-US"/>
              </w:rPr>
              <w:t>69</w:t>
            </w:r>
            <w:r w:rsidR="00043DCE" w:rsidRPr="00FF1C31">
              <w:rPr>
                <w:rFonts w:ascii="Arial" w:hAnsi="Arial" w:cs="Arial"/>
                <w:lang w:val="en-US"/>
              </w:rPr>
              <w:t xml:space="preserve"> [0.</w:t>
            </w:r>
            <w:r>
              <w:rPr>
                <w:rFonts w:ascii="Arial" w:hAnsi="Arial" w:cs="Arial"/>
                <w:lang w:val="en-US"/>
              </w:rPr>
              <w:t>2</w:t>
            </w:r>
            <w:r w:rsidR="00FB1F49">
              <w:rPr>
                <w:rFonts w:ascii="Arial" w:hAnsi="Arial" w:cs="Arial"/>
                <w:lang w:val="en-US"/>
              </w:rPr>
              <w:t>7</w:t>
            </w:r>
            <w:r w:rsidR="00043DCE" w:rsidRPr="00FF1C31">
              <w:rPr>
                <w:rFonts w:ascii="Arial" w:hAnsi="Arial" w:cs="Arial"/>
                <w:lang w:val="en-US"/>
              </w:rPr>
              <w:t>;</w:t>
            </w:r>
            <w:r>
              <w:rPr>
                <w:rFonts w:ascii="Arial" w:hAnsi="Arial" w:cs="Arial"/>
                <w:lang w:val="en-US"/>
              </w:rPr>
              <w:t>1.</w:t>
            </w:r>
            <w:r w:rsidR="00FB1F49">
              <w:rPr>
                <w:rFonts w:ascii="Arial" w:hAnsi="Arial" w:cs="Arial"/>
                <w:lang w:val="en-US"/>
              </w:rPr>
              <w:t>76</w:t>
            </w:r>
            <w:r w:rsidR="00043DCE"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535" w:type="dxa"/>
          </w:tcPr>
          <w:p w14:paraId="1FAB41D8" w14:textId="77777777" w:rsidR="00043DCE" w:rsidRPr="00FF1C31" w:rsidRDefault="00043DCE" w:rsidP="00FB1F49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B1F49">
              <w:rPr>
                <w:rFonts w:ascii="Arial" w:hAnsi="Arial" w:cs="Arial"/>
                <w:lang w:val="en-US"/>
              </w:rPr>
              <w:t>442</w:t>
            </w:r>
          </w:p>
        </w:tc>
      </w:tr>
      <w:tr w:rsidR="00043DCE" w:rsidRPr="00964EA5" w14:paraId="44707C8B" w14:textId="77777777" w:rsidTr="00FB1F49">
        <w:tc>
          <w:tcPr>
            <w:tcW w:w="1980" w:type="dxa"/>
            <w:shd w:val="clear" w:color="auto" w:fill="auto"/>
          </w:tcPr>
          <w:p w14:paraId="79ED6487" w14:textId="77777777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Very serious risk</w:t>
            </w:r>
          </w:p>
        </w:tc>
        <w:tc>
          <w:tcPr>
            <w:tcW w:w="1843" w:type="dxa"/>
            <w:shd w:val="clear" w:color="auto" w:fill="auto"/>
          </w:tcPr>
          <w:p w14:paraId="23367DDD" w14:textId="77777777" w:rsidR="00043DCE" w:rsidRPr="00FB1F49" w:rsidRDefault="00964EA5" w:rsidP="00955887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0.</w:t>
            </w:r>
            <w:r w:rsidR="00955887" w:rsidRPr="00FB1F49">
              <w:rPr>
                <w:rFonts w:ascii="Arial" w:hAnsi="Arial" w:cs="Arial"/>
                <w:lang w:val="en-US"/>
              </w:rPr>
              <w:t>22</w:t>
            </w:r>
            <w:r w:rsidRPr="00FB1F49">
              <w:rPr>
                <w:rFonts w:ascii="Arial" w:hAnsi="Arial" w:cs="Arial"/>
                <w:lang w:val="en-US"/>
              </w:rPr>
              <w:t xml:space="preserve"> [0.0</w:t>
            </w:r>
            <w:r w:rsidR="00955887" w:rsidRPr="00FB1F49">
              <w:rPr>
                <w:rFonts w:ascii="Arial" w:hAnsi="Arial" w:cs="Arial"/>
                <w:lang w:val="en-US"/>
              </w:rPr>
              <w:t>8</w:t>
            </w:r>
            <w:r w:rsidR="00043DCE" w:rsidRPr="00FB1F49">
              <w:rPr>
                <w:rFonts w:ascii="Arial" w:hAnsi="Arial" w:cs="Arial"/>
                <w:lang w:val="en-US"/>
              </w:rPr>
              <w:t>;0.</w:t>
            </w:r>
            <w:r w:rsidR="00955887" w:rsidRPr="00FB1F49">
              <w:rPr>
                <w:rFonts w:ascii="Arial" w:hAnsi="Arial" w:cs="Arial"/>
                <w:lang w:val="en-US"/>
              </w:rPr>
              <w:t>62</w:t>
            </w:r>
            <w:r w:rsidR="00043DCE" w:rsidRPr="00FB1F49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613" w:type="dxa"/>
            <w:shd w:val="clear" w:color="auto" w:fill="auto"/>
          </w:tcPr>
          <w:p w14:paraId="7C8753A2" w14:textId="77777777" w:rsidR="00043DCE" w:rsidRPr="00FB1F49" w:rsidRDefault="00043DCE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0</w:t>
            </w:r>
            <w:r w:rsidR="00955887" w:rsidRPr="00FB1F49">
              <w:rPr>
                <w:rFonts w:ascii="Arial" w:hAnsi="Arial" w:cs="Arial"/>
                <w:lang w:val="en-US"/>
              </w:rPr>
              <w:t>.004</w:t>
            </w:r>
          </w:p>
        </w:tc>
        <w:tc>
          <w:tcPr>
            <w:tcW w:w="1813" w:type="dxa"/>
          </w:tcPr>
          <w:p w14:paraId="6EA07193" w14:textId="77777777" w:rsidR="00043DCE" w:rsidRPr="00FF1C31" w:rsidRDefault="00964EA5" w:rsidP="00FB1F4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  <w:r w:rsidR="00FB1F49">
              <w:rPr>
                <w:rFonts w:ascii="Arial" w:hAnsi="Arial" w:cs="Arial"/>
                <w:lang w:val="en-US"/>
              </w:rPr>
              <w:t>43</w:t>
            </w:r>
            <w:r>
              <w:rPr>
                <w:rFonts w:ascii="Arial" w:hAnsi="Arial" w:cs="Arial"/>
                <w:lang w:val="en-US"/>
              </w:rPr>
              <w:t xml:space="preserve"> [0.</w:t>
            </w:r>
            <w:r w:rsidR="00FB1F49">
              <w:rPr>
                <w:rFonts w:ascii="Arial" w:hAnsi="Arial" w:cs="Arial"/>
                <w:lang w:val="en-US"/>
              </w:rPr>
              <w:t>50</w:t>
            </w:r>
            <w:r w:rsidR="00043DCE" w:rsidRPr="00FF1C31">
              <w:rPr>
                <w:rFonts w:ascii="Arial" w:hAnsi="Arial" w:cs="Arial"/>
                <w:lang w:val="en-US"/>
              </w:rPr>
              <w:t>;</w:t>
            </w:r>
            <w:r w:rsidR="00FB1F49">
              <w:rPr>
                <w:rFonts w:ascii="Arial" w:hAnsi="Arial" w:cs="Arial"/>
                <w:lang w:val="en-US"/>
              </w:rPr>
              <w:t>4.11</w:t>
            </w:r>
            <w:r w:rsidR="00043DCE"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535" w:type="dxa"/>
          </w:tcPr>
          <w:p w14:paraId="1C31FAD5" w14:textId="77777777" w:rsidR="00043DCE" w:rsidRPr="00FF1C31" w:rsidRDefault="00043DCE" w:rsidP="00FB1F49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B1F49">
              <w:rPr>
                <w:rFonts w:ascii="Arial" w:hAnsi="Arial" w:cs="Arial"/>
                <w:lang w:val="en-US"/>
              </w:rPr>
              <w:t>506</w:t>
            </w:r>
          </w:p>
        </w:tc>
      </w:tr>
      <w:tr w:rsidR="00043DCE" w:rsidRPr="00964EA5" w14:paraId="5CEC15BA" w14:textId="77777777" w:rsidTr="00FB1F49">
        <w:tc>
          <w:tcPr>
            <w:tcW w:w="1980" w:type="dxa"/>
            <w:shd w:val="clear" w:color="auto" w:fill="auto"/>
          </w:tcPr>
          <w:p w14:paraId="2A66BF0F" w14:textId="77777777" w:rsidR="00043DCE" w:rsidRPr="00FF1C31" w:rsidRDefault="00043DCE" w:rsidP="00C54D30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I do not know</w:t>
            </w:r>
          </w:p>
        </w:tc>
        <w:tc>
          <w:tcPr>
            <w:tcW w:w="1843" w:type="dxa"/>
            <w:shd w:val="clear" w:color="auto" w:fill="auto"/>
          </w:tcPr>
          <w:p w14:paraId="42BC5EC4" w14:textId="77777777" w:rsidR="00043DCE" w:rsidRPr="00FB1F49" w:rsidRDefault="00964EA5" w:rsidP="00955887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0.</w:t>
            </w:r>
            <w:r w:rsidR="00955887" w:rsidRPr="00FB1F49">
              <w:rPr>
                <w:rFonts w:ascii="Arial" w:hAnsi="Arial" w:cs="Arial"/>
                <w:lang w:val="en-US"/>
              </w:rPr>
              <w:t>59</w:t>
            </w:r>
            <w:r w:rsidR="00043DCE" w:rsidRPr="00FB1F49">
              <w:rPr>
                <w:rFonts w:ascii="Arial" w:hAnsi="Arial" w:cs="Arial"/>
                <w:lang w:val="en-US"/>
              </w:rPr>
              <w:t xml:space="preserve"> [0.</w:t>
            </w:r>
            <w:r w:rsidR="00955887" w:rsidRPr="00FB1F49">
              <w:rPr>
                <w:rFonts w:ascii="Arial" w:hAnsi="Arial" w:cs="Arial"/>
                <w:lang w:val="en-US"/>
              </w:rPr>
              <w:t>16</w:t>
            </w:r>
            <w:r w:rsidR="00043DCE" w:rsidRPr="00FB1F49">
              <w:rPr>
                <w:rFonts w:ascii="Arial" w:hAnsi="Arial" w:cs="Arial"/>
                <w:lang w:val="en-US"/>
              </w:rPr>
              <w:t>;</w:t>
            </w:r>
            <w:r w:rsidR="00955887" w:rsidRPr="00FB1F49">
              <w:rPr>
                <w:rFonts w:ascii="Arial" w:hAnsi="Arial" w:cs="Arial"/>
                <w:lang w:val="en-US"/>
              </w:rPr>
              <w:t>2.23</w:t>
            </w:r>
            <w:r w:rsidR="00043DCE" w:rsidRPr="00FB1F49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613" w:type="dxa"/>
            <w:shd w:val="clear" w:color="auto" w:fill="auto"/>
          </w:tcPr>
          <w:p w14:paraId="4F8C6782" w14:textId="77777777" w:rsidR="00043DCE" w:rsidRPr="00FB1F49" w:rsidRDefault="00043DCE" w:rsidP="00955887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0.</w:t>
            </w:r>
            <w:r w:rsidR="00955887" w:rsidRPr="00FB1F49">
              <w:rPr>
                <w:rFonts w:ascii="Arial" w:hAnsi="Arial" w:cs="Arial"/>
                <w:lang w:val="en-US"/>
              </w:rPr>
              <w:t>439</w:t>
            </w:r>
          </w:p>
        </w:tc>
        <w:tc>
          <w:tcPr>
            <w:tcW w:w="1813" w:type="dxa"/>
          </w:tcPr>
          <w:p w14:paraId="586BCC0E" w14:textId="77777777" w:rsidR="00043DCE" w:rsidRPr="00FF1C31" w:rsidRDefault="00043DCE" w:rsidP="00FB1F49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B1F49">
              <w:rPr>
                <w:rFonts w:ascii="Arial" w:hAnsi="Arial" w:cs="Arial"/>
                <w:lang w:val="en-US"/>
              </w:rPr>
              <w:t>54</w:t>
            </w:r>
            <w:r w:rsidR="00964EA5">
              <w:rPr>
                <w:rFonts w:ascii="Arial" w:hAnsi="Arial" w:cs="Arial"/>
                <w:lang w:val="en-US"/>
              </w:rPr>
              <w:t xml:space="preserve"> [0.1</w:t>
            </w:r>
            <w:r w:rsidR="00FB1F49">
              <w:rPr>
                <w:rFonts w:ascii="Arial" w:hAnsi="Arial" w:cs="Arial"/>
                <w:lang w:val="en-US"/>
              </w:rPr>
              <w:t>4</w:t>
            </w:r>
            <w:r w:rsidR="00964EA5">
              <w:rPr>
                <w:rFonts w:ascii="Arial" w:hAnsi="Arial" w:cs="Arial"/>
                <w:lang w:val="en-US"/>
              </w:rPr>
              <w:t>;</w:t>
            </w:r>
            <w:r w:rsidR="00FB1F49">
              <w:rPr>
                <w:rFonts w:ascii="Arial" w:hAnsi="Arial" w:cs="Arial"/>
                <w:lang w:val="en-US"/>
              </w:rPr>
              <w:t>2.13</w:t>
            </w:r>
            <w:r w:rsidRPr="00FF1C31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535" w:type="dxa"/>
          </w:tcPr>
          <w:p w14:paraId="3A800928" w14:textId="77777777" w:rsidR="00043DCE" w:rsidRPr="00FF1C31" w:rsidRDefault="00043DCE" w:rsidP="00FB1F49">
            <w:pPr>
              <w:jc w:val="center"/>
              <w:rPr>
                <w:rFonts w:ascii="Arial" w:hAnsi="Arial" w:cs="Arial"/>
                <w:lang w:val="en-US"/>
              </w:rPr>
            </w:pPr>
            <w:r w:rsidRPr="00FF1C31">
              <w:rPr>
                <w:rFonts w:ascii="Arial" w:hAnsi="Arial" w:cs="Arial"/>
                <w:lang w:val="en-US"/>
              </w:rPr>
              <w:t>0.</w:t>
            </w:r>
            <w:r w:rsidR="00FB1F49">
              <w:rPr>
                <w:rFonts w:ascii="Arial" w:hAnsi="Arial" w:cs="Arial"/>
                <w:lang w:val="en-US"/>
              </w:rPr>
              <w:t>383</w:t>
            </w:r>
          </w:p>
        </w:tc>
      </w:tr>
      <w:tr w:rsidR="00955887" w:rsidRPr="00964EA5" w14:paraId="5F653A6B" w14:textId="77777777" w:rsidTr="00FB1F49">
        <w:tc>
          <w:tcPr>
            <w:tcW w:w="1980" w:type="dxa"/>
            <w:shd w:val="clear" w:color="auto" w:fill="auto"/>
          </w:tcPr>
          <w:p w14:paraId="680A645F" w14:textId="77777777" w:rsidR="00955887" w:rsidRPr="00FB1F49" w:rsidRDefault="00955887" w:rsidP="0095588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US"/>
              </w:rPr>
            </w:pPr>
            <w:r w:rsidRPr="00FB1F49">
              <w:rPr>
                <w:rFonts w:ascii="Arial" w:hAnsi="Arial" w:cs="Arial"/>
                <w:b/>
                <w:bCs/>
                <w:lang w:val="en-US"/>
              </w:rPr>
              <w:t>Cannabinoid knowledge</w:t>
            </w:r>
            <w:r w:rsidR="00FB1F49" w:rsidRPr="00FB1F49">
              <w:rPr>
                <w:rFonts w:ascii="Arial" w:hAnsi="Arial" w:cs="Arial"/>
                <w:b/>
                <w:bCs/>
                <w:lang w:val="en-US"/>
              </w:rPr>
              <w:t xml:space="preserve"> score of 4 (vs. </w:t>
            </w:r>
            <w:r w:rsidR="00FB1F49">
              <w:rPr>
                <w:rFonts w:ascii="Arial" w:hAnsi="Arial" w:cs="Arial"/>
                <w:b/>
                <w:bCs/>
                <w:lang w:val="en-US"/>
              </w:rPr>
              <w:t>&lt;4)</w:t>
            </w:r>
            <w:r w:rsidRPr="00FB1F49">
              <w:rPr>
                <w:rFonts w:ascii="Arial" w:hAnsi="Arial" w:cs="Arial"/>
                <w:b/>
                <w:bCs/>
                <w:vertAlign w:val="superscript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1B98E9D" w14:textId="77777777" w:rsidR="00955887" w:rsidRPr="00FB1F49" w:rsidRDefault="00955887" w:rsidP="00964EA5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1.54 [0.89;2.68]</w:t>
            </w:r>
          </w:p>
        </w:tc>
        <w:tc>
          <w:tcPr>
            <w:tcW w:w="1613" w:type="dxa"/>
            <w:shd w:val="clear" w:color="auto" w:fill="auto"/>
          </w:tcPr>
          <w:p w14:paraId="76A111C5" w14:textId="77777777" w:rsidR="00955887" w:rsidRPr="00FB1F49" w:rsidRDefault="00955887" w:rsidP="00964EA5">
            <w:pPr>
              <w:jc w:val="center"/>
              <w:rPr>
                <w:rFonts w:ascii="Arial" w:hAnsi="Arial" w:cs="Arial"/>
                <w:lang w:val="en-US"/>
              </w:rPr>
            </w:pPr>
            <w:r w:rsidRPr="00FB1F49">
              <w:rPr>
                <w:rFonts w:ascii="Arial" w:hAnsi="Arial" w:cs="Arial"/>
                <w:lang w:val="en-US"/>
              </w:rPr>
              <w:t>0.126</w:t>
            </w:r>
          </w:p>
        </w:tc>
        <w:tc>
          <w:tcPr>
            <w:tcW w:w="1813" w:type="dxa"/>
          </w:tcPr>
          <w:p w14:paraId="1C33B2C5" w14:textId="77777777" w:rsidR="00955887" w:rsidRPr="00FF1C31" w:rsidRDefault="00FB1F49" w:rsidP="00964EA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1.98 [1.13;3.48]</w:t>
            </w:r>
          </w:p>
        </w:tc>
        <w:tc>
          <w:tcPr>
            <w:tcW w:w="1535" w:type="dxa"/>
          </w:tcPr>
          <w:p w14:paraId="065E0151" w14:textId="77777777" w:rsidR="00955887" w:rsidRPr="00FF1C31" w:rsidRDefault="00FB1F49" w:rsidP="00964EA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0.017</w:t>
            </w:r>
          </w:p>
        </w:tc>
      </w:tr>
    </w:tbl>
    <w:p w14:paraId="497F0B57" w14:textId="77777777" w:rsidR="001A5837" w:rsidRDefault="00043DCE" w:rsidP="00043DCE">
      <w:pPr>
        <w:spacing w:before="120" w:after="120" w:line="360" w:lineRule="auto"/>
        <w:ind w:firstLine="709"/>
        <w:rPr>
          <w:rFonts w:ascii="Arial" w:hAnsi="Arial" w:cs="Arial"/>
          <w:lang w:val="en-US"/>
        </w:rPr>
      </w:pPr>
      <w:proofErr w:type="spellStart"/>
      <w:r w:rsidRPr="00FF1C31">
        <w:rPr>
          <w:rFonts w:ascii="Arial" w:hAnsi="Arial" w:cs="Arial"/>
          <w:lang w:val="en-US"/>
        </w:rPr>
        <w:t>aOR</w:t>
      </w:r>
      <w:proofErr w:type="spellEnd"/>
      <w:r w:rsidRPr="00FF1C31">
        <w:rPr>
          <w:rFonts w:ascii="Arial" w:hAnsi="Arial" w:cs="Arial"/>
          <w:lang w:val="en-US"/>
        </w:rPr>
        <w:t>, adjusted odds ratio; CI, confidence interval</w:t>
      </w:r>
    </w:p>
    <w:p w14:paraId="29E2D4BC" w14:textId="77777777" w:rsidR="00CB0195" w:rsidRDefault="00CB0195" w:rsidP="00043DCE">
      <w:pPr>
        <w:spacing w:before="120" w:after="120" w:line="360" w:lineRule="auto"/>
        <w:ind w:firstLine="709"/>
        <w:rPr>
          <w:rFonts w:ascii="Arial" w:hAnsi="Arial" w:cs="Arial"/>
          <w:iCs/>
          <w:lang w:val="en-US"/>
        </w:rPr>
      </w:pPr>
      <w:r>
        <w:rPr>
          <w:rFonts w:ascii="Arial" w:hAnsi="Arial" w:cs="Arial"/>
          <w:lang w:val="en-US"/>
        </w:rPr>
        <w:t>T</w:t>
      </w:r>
      <w:r w:rsidRPr="00CB0195">
        <w:rPr>
          <w:rFonts w:ascii="Arial" w:hAnsi="Arial" w:cs="Arial"/>
          <w:lang w:val="en-US"/>
        </w:rPr>
        <w:t xml:space="preserve">he proportional odds </w:t>
      </w:r>
      <w:r w:rsidRPr="00CB0195">
        <w:rPr>
          <w:rFonts w:ascii="Arial" w:hAnsi="Arial" w:cs="Arial"/>
          <w:iCs/>
          <w:lang w:val="en-US"/>
        </w:rPr>
        <w:t>assumption was verified using Brand test</w:t>
      </w:r>
      <w:r>
        <w:rPr>
          <w:rFonts w:ascii="Arial" w:hAnsi="Arial" w:cs="Arial"/>
          <w:iCs/>
          <w:lang w:val="en-US"/>
        </w:rPr>
        <w:t xml:space="preserve"> (</w:t>
      </w:r>
      <w:r w:rsidR="00603690">
        <w:rPr>
          <w:rFonts w:ascii="Arial" w:hAnsi="Arial" w:cs="Arial"/>
          <w:iCs/>
          <w:lang w:val="en-US"/>
        </w:rPr>
        <w:t>p=0.281 for cannabis, and p=0.132 for cannabidiol</w:t>
      </w:r>
      <w:r>
        <w:rPr>
          <w:rFonts w:ascii="Arial" w:hAnsi="Arial" w:cs="Arial"/>
          <w:iCs/>
          <w:lang w:val="en-US"/>
        </w:rPr>
        <w:t>)</w:t>
      </w:r>
    </w:p>
    <w:p w14:paraId="7E07F8C0" w14:textId="77777777" w:rsidR="00955887" w:rsidRPr="00CB0195" w:rsidRDefault="00955887" w:rsidP="00043DCE">
      <w:pPr>
        <w:spacing w:before="120" w:after="120" w:line="360" w:lineRule="auto"/>
        <w:ind w:firstLine="709"/>
        <w:rPr>
          <w:rFonts w:ascii="Arial" w:hAnsi="Arial" w:cs="Arial"/>
          <w:lang w:val="en-US"/>
        </w:rPr>
      </w:pPr>
      <w:r w:rsidRPr="00955887">
        <w:rPr>
          <w:rFonts w:ascii="Arial" w:hAnsi="Arial" w:cs="Arial"/>
          <w:iCs/>
          <w:vertAlign w:val="superscript"/>
          <w:lang w:val="en-US"/>
        </w:rPr>
        <w:t>1</w:t>
      </w:r>
      <w:r w:rsidR="00FB1F49">
        <w:rPr>
          <w:rFonts w:ascii="Arial" w:hAnsi="Arial" w:cs="Arial"/>
          <w:iCs/>
          <w:lang w:val="en-US"/>
        </w:rPr>
        <w:t xml:space="preserve">The score was derived from the answers to four </w:t>
      </w:r>
      <w:r w:rsidR="00FB1F49" w:rsidRPr="00FB1F49">
        <w:rPr>
          <w:rFonts w:ascii="Arial" w:hAnsi="Arial" w:cs="Arial"/>
          <w:i/>
          <w:iCs/>
          <w:lang w:val="en-US"/>
        </w:rPr>
        <w:t>ad hoc</w:t>
      </w:r>
      <w:r w:rsidR="00FB1F49">
        <w:rPr>
          <w:rFonts w:ascii="Arial" w:hAnsi="Arial" w:cs="Arial"/>
          <w:iCs/>
          <w:lang w:val="en-US"/>
        </w:rPr>
        <w:t xml:space="preserve"> questions.</w:t>
      </w:r>
    </w:p>
    <w:sectPr w:rsidR="00955887" w:rsidRPr="00CB0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DC3"/>
    <w:rsid w:val="00043DCE"/>
    <w:rsid w:val="001A5837"/>
    <w:rsid w:val="0051215F"/>
    <w:rsid w:val="005E2DC3"/>
    <w:rsid w:val="00603690"/>
    <w:rsid w:val="00955887"/>
    <w:rsid w:val="00955F5B"/>
    <w:rsid w:val="00964EA5"/>
    <w:rsid w:val="00B31F8F"/>
    <w:rsid w:val="00C228FD"/>
    <w:rsid w:val="00CB0195"/>
    <w:rsid w:val="00F94BD0"/>
    <w:rsid w:val="00FB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D62E0"/>
  <w15:chartTrackingRefBased/>
  <w15:docId w15:val="{0E2A89E2-8139-464D-B9FC-5F2EB08F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DC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E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043DCE"/>
  </w:style>
  <w:style w:type="character" w:styleId="Accentuation">
    <w:name w:val="Emphasis"/>
    <w:basedOn w:val="Policepardfaut"/>
    <w:uiPriority w:val="20"/>
    <w:qFormat/>
    <w:rsid w:val="00CB01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Tangui Barré</dc:creator>
  <cp:keywords/>
  <dc:description/>
  <cp:lastModifiedBy>BARRÉ Tangui</cp:lastModifiedBy>
  <cp:revision>3</cp:revision>
  <dcterms:created xsi:type="dcterms:W3CDTF">2026-03-06T14:13:00Z</dcterms:created>
  <dcterms:modified xsi:type="dcterms:W3CDTF">2026-03-23T15:35:00Z</dcterms:modified>
</cp:coreProperties>
</file>