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54FDD" w14:textId="62882E6F" w:rsidR="00B667E5" w:rsidRDefault="00882A17" w:rsidP="00843F12">
      <w:pPr>
        <w:spacing w:line="360" w:lineRule="auto"/>
        <w:rPr>
          <w:b/>
          <w:lang w:val="en-GB"/>
        </w:rPr>
      </w:pPr>
      <w:r>
        <w:rPr>
          <w:b/>
          <w:lang w:val="en-GB"/>
        </w:rPr>
        <w:t>S</w:t>
      </w:r>
      <w:r w:rsidR="001F438E" w:rsidRPr="001E69D4">
        <w:rPr>
          <w:b/>
          <w:lang w:val="en-GB"/>
        </w:rPr>
        <w:t xml:space="preserve">UPPLEMENTARY </w:t>
      </w:r>
      <w:r w:rsidR="00B667E5">
        <w:rPr>
          <w:b/>
          <w:lang w:val="en-GB"/>
        </w:rPr>
        <w:t>MATERIAL</w:t>
      </w:r>
    </w:p>
    <w:p w14:paraId="3A0F2F34" w14:textId="00CB41EC" w:rsidR="00471781" w:rsidRPr="004A663A" w:rsidRDefault="0077242C" w:rsidP="00843F12">
      <w:pPr>
        <w:spacing w:line="360" w:lineRule="auto"/>
        <w:rPr>
          <w:b/>
          <w:lang w:val="en-GB"/>
        </w:rPr>
      </w:pPr>
      <w:r w:rsidRPr="004A663A">
        <w:rPr>
          <w:b/>
          <w:lang w:val="en-GB"/>
        </w:rPr>
        <w:t xml:space="preserve">The </w:t>
      </w:r>
      <w:r w:rsidR="00471781" w:rsidRPr="004A663A">
        <w:rPr>
          <w:b/>
          <w:lang w:val="en-GB"/>
        </w:rPr>
        <w:t xml:space="preserve">Care Need Index </w:t>
      </w:r>
      <w:r w:rsidR="004A663A" w:rsidRPr="004A663A">
        <w:rPr>
          <w:b/>
          <w:lang w:val="en-GB"/>
        </w:rPr>
        <w:t xml:space="preserve">and </w:t>
      </w:r>
      <w:r w:rsidR="004A663A" w:rsidRPr="004A663A">
        <w:rPr>
          <w:rFonts w:cstheme="minorHAnsi"/>
          <w:b/>
          <w:lang w:val="en-GB"/>
        </w:rPr>
        <w:t>choropleth maps</w:t>
      </w:r>
    </w:p>
    <w:p w14:paraId="1D7D5B8A" w14:textId="584AD99A" w:rsidR="0077242C" w:rsidRDefault="00A95018" w:rsidP="00843F12">
      <w:pPr>
        <w:spacing w:line="360" w:lineRule="auto"/>
        <w:rPr>
          <w:b/>
          <w:lang w:val="en-GB"/>
        </w:rPr>
      </w:pPr>
      <w:r>
        <w:rPr>
          <w:rFonts w:cstheme="minorHAnsi"/>
          <w:lang w:val="en-GB"/>
        </w:rPr>
        <w:t xml:space="preserve">The composite measure </w:t>
      </w:r>
      <w:r w:rsidR="0059417B">
        <w:rPr>
          <w:rFonts w:cstheme="minorHAnsi"/>
          <w:lang w:val="en-GB"/>
        </w:rPr>
        <w:t xml:space="preserve">Care Need Index (CNI) </w:t>
      </w:r>
      <w:r w:rsidR="0077242C">
        <w:rPr>
          <w:rFonts w:cstheme="minorHAnsi"/>
          <w:lang w:val="en-GB"/>
        </w:rPr>
        <w:t xml:space="preserve">is computed using seven demographic and socioeconomic variables, i.e. proportion of inhabitants in a postal code area who are 1) &lt;5 years old, 2) born in eastern Europe </w:t>
      </w:r>
      <w:r w:rsidR="004A663A">
        <w:rPr>
          <w:rFonts w:cstheme="minorHAnsi"/>
          <w:lang w:val="en-GB"/>
        </w:rPr>
        <w:t>(outside the European Union</w:t>
      </w:r>
      <w:r w:rsidR="0077242C">
        <w:rPr>
          <w:rFonts w:cstheme="minorHAnsi"/>
          <w:lang w:val="en-GB"/>
        </w:rPr>
        <w:t>), Asia</w:t>
      </w:r>
      <w:r w:rsidR="003E256F">
        <w:rPr>
          <w:rFonts w:cstheme="minorHAnsi"/>
          <w:lang w:val="en-GB"/>
        </w:rPr>
        <w:t>, Africa, or South America</w:t>
      </w:r>
      <w:r w:rsidR="0077242C">
        <w:rPr>
          <w:rFonts w:cstheme="minorHAnsi"/>
          <w:lang w:val="en-GB"/>
        </w:rPr>
        <w:t xml:space="preserve">, 3) &gt;65 years and reside in single-person households, 4) single parents with children &lt;18 years old, 5) &gt;1 year old and have moved into the postal code area within the previous calendar year, 6) </w:t>
      </w:r>
      <w:r w:rsidR="0077242C" w:rsidRPr="004E2E8A">
        <w:rPr>
          <w:rFonts w:cstheme="minorHAnsi"/>
          <w:lang w:val="en-GB"/>
        </w:rPr>
        <w:t>25-64</w:t>
      </w:r>
      <w:r w:rsidR="0077242C">
        <w:rPr>
          <w:rFonts w:cstheme="minorHAnsi"/>
          <w:lang w:val="en-GB"/>
        </w:rPr>
        <w:t xml:space="preserve"> years old with low educational attainment (≤9 years of schooling, equivalent to compulsory education only in Sweden), 7) 16-64 years old and unemployed or enrolled in a labour market programme (for additional information, see Supplementary Material). </w:t>
      </w:r>
      <w:r w:rsidR="0077242C">
        <w:rPr>
          <w:rFonts w:cstheme="minorHAnsi"/>
          <w:lang w:val="en-GB" w:eastAsia="en-GB"/>
        </w:rPr>
        <w:t xml:space="preserve">The weight of each variable depends on the influence on primary healthcare workload, as determined by individual scoring by a panel of primary healthcare physicians. </w:t>
      </w:r>
      <w:r w:rsidR="0077242C">
        <w:rPr>
          <w:rFonts w:cstheme="minorHAnsi"/>
          <w:lang w:val="en-GB"/>
        </w:rPr>
        <w:fldChar w:fldCharType="begin">
          <w:fldData xml:space="preserve">PEVuZE5vdGU+PENpdGU+PEF1dGhvcj5TdGF0aXN0aWNzIFN3ZWRlbjwvQXV0aG9yPjxZZWFyPjIw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</w:fldData>
        </w:fldChar>
      </w:r>
      <w:r w:rsidR="00682AFB">
        <w:rPr>
          <w:rFonts w:cstheme="minorHAnsi"/>
          <w:lang w:val="en-GB"/>
        </w:rPr>
        <w:instrText xml:space="preserve"> ADDIN EN.CITE </w:instrText>
      </w:r>
      <w:r w:rsidR="00682AFB">
        <w:rPr>
          <w:rFonts w:cstheme="minorHAnsi"/>
          <w:lang w:val="en-GB"/>
        </w:rPr>
        <w:fldChar w:fldCharType="begin">
          <w:fldData xml:space="preserve">PEVuZE5vdGU+PENpdGU+PEF1dGhvcj5TdGF0aXN0aWNzIFN3ZWRlbjwvQXV0aG9yPjxZZWFyPjIw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</w:fldData>
        </w:fldChar>
      </w:r>
      <w:r w:rsidR="00682AFB">
        <w:rPr>
          <w:rFonts w:cstheme="minorHAnsi"/>
          <w:lang w:val="en-GB"/>
        </w:rPr>
        <w:instrText xml:space="preserve"> ADDIN EN.CITE.DATA </w:instrText>
      </w:r>
      <w:r w:rsidR="00682AFB">
        <w:rPr>
          <w:rFonts w:cstheme="minorHAnsi"/>
          <w:lang w:val="en-GB"/>
        </w:rPr>
      </w:r>
      <w:r w:rsidR="00682AFB">
        <w:rPr>
          <w:rFonts w:cstheme="minorHAnsi"/>
          <w:lang w:val="en-GB"/>
        </w:rPr>
        <w:fldChar w:fldCharType="end"/>
      </w:r>
      <w:r w:rsidR="0077242C">
        <w:rPr>
          <w:rFonts w:cstheme="minorHAnsi"/>
          <w:lang w:val="en-GB"/>
        </w:rPr>
      </w:r>
      <w:r w:rsidR="0077242C">
        <w:rPr>
          <w:rFonts w:cstheme="minorHAnsi"/>
          <w:lang w:val="en-GB"/>
        </w:rPr>
        <w:fldChar w:fldCharType="separate"/>
      </w:r>
      <w:r w:rsidR="00682AFB">
        <w:rPr>
          <w:rFonts w:cstheme="minorHAnsi"/>
          <w:noProof/>
          <w:lang w:val="en-GB"/>
        </w:rPr>
        <w:t>(1-3)</w:t>
      </w:r>
      <w:r w:rsidR="0077242C">
        <w:rPr>
          <w:rFonts w:cstheme="minorHAnsi"/>
          <w:lang w:val="en-GB"/>
        </w:rPr>
        <w:fldChar w:fldCharType="end"/>
      </w:r>
    </w:p>
    <w:p w14:paraId="4B61913D" w14:textId="777ABC19" w:rsidR="00471781" w:rsidRDefault="00471781" w:rsidP="00843F12">
      <w:pPr>
        <w:spacing w:line="360" w:lineRule="auto"/>
        <w:rPr>
          <w:rFonts w:cstheme="minorHAnsi"/>
          <w:lang w:val="en-GB"/>
        </w:rPr>
      </w:pPr>
      <w:r>
        <w:rPr>
          <w:rFonts w:cstheme="minorHAnsi"/>
          <w:lang w:val="en-GB"/>
        </w:rPr>
        <w:t xml:space="preserve">To calculate </w:t>
      </w:r>
      <w:r w:rsidR="00FA2427" w:rsidRPr="00FA2427">
        <w:rPr>
          <w:rFonts w:cstheme="minorHAnsi"/>
          <w:lang w:val="en-GB"/>
        </w:rPr>
        <w:t xml:space="preserve">Care Need Index </w:t>
      </w:r>
      <w:r w:rsidR="00FA2427">
        <w:rPr>
          <w:rFonts w:cstheme="minorHAnsi"/>
          <w:lang w:val="en-GB"/>
        </w:rPr>
        <w:t>(</w:t>
      </w:r>
      <w:r>
        <w:rPr>
          <w:rFonts w:cstheme="minorHAnsi"/>
          <w:lang w:val="en-GB"/>
        </w:rPr>
        <w:t>CNI</w:t>
      </w:r>
      <w:r w:rsidR="00FA2427">
        <w:rPr>
          <w:rFonts w:cstheme="minorHAnsi"/>
          <w:lang w:val="en-GB"/>
        </w:rPr>
        <w:t>)</w:t>
      </w:r>
      <w:r>
        <w:rPr>
          <w:rFonts w:cstheme="minorHAnsi"/>
          <w:lang w:val="en-GB"/>
        </w:rPr>
        <w:t xml:space="preserve"> for each postal code area</w:t>
      </w:r>
      <w:r w:rsidR="00FA2427">
        <w:rPr>
          <w:rFonts w:cstheme="minorHAnsi"/>
          <w:lang w:val="en-GB"/>
        </w:rPr>
        <w:t xml:space="preserve"> in Sweden in 2020</w:t>
      </w:r>
      <w:r>
        <w:rPr>
          <w:rFonts w:cstheme="minorHAnsi"/>
          <w:lang w:val="en-GB"/>
        </w:rPr>
        <w:t>, Statistics Sweden</w:t>
      </w:r>
      <w:r w:rsidR="00FA2427">
        <w:rPr>
          <w:rFonts w:cstheme="minorHAnsi"/>
          <w:lang w:val="en-GB"/>
        </w:rPr>
        <w:t xml:space="preserve"> </w:t>
      </w:r>
      <w:r w:rsidR="004A663A">
        <w:rPr>
          <w:rFonts w:cstheme="minorHAnsi"/>
          <w:lang w:val="en-GB"/>
        </w:rPr>
        <w:t>performed</w:t>
      </w:r>
      <w:r w:rsidR="00FA2427">
        <w:rPr>
          <w:rFonts w:cstheme="minorHAnsi"/>
          <w:lang w:val="en-GB"/>
        </w:rPr>
        <w:t xml:space="preserve"> the following sequential steps</w:t>
      </w:r>
      <w:r w:rsidR="004A663A">
        <w:rPr>
          <w:rFonts w:cstheme="minorHAnsi"/>
          <w:lang w:val="en-GB"/>
        </w:rPr>
        <w:t>:</w:t>
      </w:r>
      <w:r w:rsidR="00FA2427">
        <w:rPr>
          <w:rFonts w:cstheme="minorHAnsi"/>
          <w:lang w:val="en-GB"/>
        </w:rPr>
        <w:t xml:space="preserve"> To assess CNI per person, </w:t>
      </w:r>
      <w:r>
        <w:rPr>
          <w:rFonts w:cstheme="minorHAnsi"/>
          <w:lang w:val="en-GB"/>
        </w:rPr>
        <w:t xml:space="preserve">the sum of all </w:t>
      </w:r>
      <w:r w:rsidR="00FA2427">
        <w:rPr>
          <w:rFonts w:cstheme="minorHAnsi"/>
          <w:lang w:val="en-GB"/>
        </w:rPr>
        <w:t xml:space="preserve">seven sociodemographic </w:t>
      </w:r>
      <w:r>
        <w:rPr>
          <w:rFonts w:cstheme="minorHAnsi"/>
          <w:lang w:val="en-GB"/>
        </w:rPr>
        <w:t>variables</w:t>
      </w:r>
      <w:r w:rsidR="005757DC">
        <w:rPr>
          <w:rFonts w:cstheme="minorHAnsi"/>
          <w:lang w:val="en-GB"/>
        </w:rPr>
        <w:t xml:space="preserve">, </w:t>
      </w:r>
      <w:r>
        <w:rPr>
          <w:rFonts w:cstheme="minorHAnsi"/>
          <w:lang w:val="en-GB"/>
        </w:rPr>
        <w:t xml:space="preserve">calculated as </w:t>
      </w:r>
      <w:r w:rsidR="005757DC">
        <w:rPr>
          <w:rFonts w:cstheme="minorHAnsi"/>
          <w:lang w:val="en-GB"/>
        </w:rPr>
        <w:t xml:space="preserve">the </w:t>
      </w:r>
      <w:r>
        <w:rPr>
          <w:rFonts w:cstheme="minorHAnsi"/>
          <w:lang w:val="en-GB"/>
        </w:rPr>
        <w:t xml:space="preserve">number of individuals per variable multiplied </w:t>
      </w:r>
      <w:r w:rsidR="00FA2427">
        <w:rPr>
          <w:rFonts w:cstheme="minorHAnsi"/>
          <w:lang w:val="en-GB"/>
        </w:rPr>
        <w:t xml:space="preserve">by </w:t>
      </w:r>
      <w:r>
        <w:rPr>
          <w:rFonts w:cstheme="minorHAnsi"/>
          <w:lang w:val="en-GB"/>
        </w:rPr>
        <w:t>variable-specific weight</w:t>
      </w:r>
      <w:r w:rsidR="005757DC">
        <w:rPr>
          <w:rFonts w:cstheme="minorHAnsi"/>
          <w:lang w:val="en-GB"/>
        </w:rPr>
        <w:t>,</w:t>
      </w:r>
      <w:r w:rsidR="00FA2427">
        <w:rPr>
          <w:rFonts w:cstheme="minorHAnsi"/>
          <w:lang w:val="en-GB"/>
        </w:rPr>
        <w:t xml:space="preserve"> was divided by</w:t>
      </w:r>
      <w:r>
        <w:rPr>
          <w:rFonts w:cstheme="minorHAnsi"/>
          <w:lang w:val="en-GB"/>
        </w:rPr>
        <w:t xml:space="preserve"> the total </w:t>
      </w:r>
      <w:r w:rsidR="00881016">
        <w:rPr>
          <w:rFonts w:cstheme="minorHAnsi"/>
          <w:lang w:val="en-GB"/>
        </w:rPr>
        <w:t xml:space="preserve">number of inhabitants per </w:t>
      </w:r>
      <w:r>
        <w:rPr>
          <w:rFonts w:cstheme="minorHAnsi"/>
          <w:lang w:val="en-GB"/>
        </w:rPr>
        <w:t>postal code area</w:t>
      </w:r>
      <w:r w:rsidR="00FA2427">
        <w:rPr>
          <w:rFonts w:cstheme="minorHAnsi"/>
          <w:lang w:val="en-GB"/>
        </w:rPr>
        <w:t>. Then</w:t>
      </w:r>
      <w:r w:rsidR="00881016">
        <w:rPr>
          <w:rFonts w:cstheme="minorHAnsi"/>
          <w:lang w:val="en-GB"/>
        </w:rPr>
        <w:t>,</w:t>
      </w:r>
      <w:r w:rsidR="00FA2427">
        <w:rPr>
          <w:rFonts w:cstheme="minorHAnsi"/>
          <w:lang w:val="en-GB"/>
        </w:rPr>
        <w:t xml:space="preserve"> </w:t>
      </w:r>
      <w:r>
        <w:rPr>
          <w:rFonts w:cstheme="minorHAnsi"/>
          <w:lang w:val="en-GB"/>
        </w:rPr>
        <w:t>the CNI per person</w:t>
      </w:r>
      <w:r w:rsidR="00FA2427">
        <w:rPr>
          <w:rFonts w:cstheme="minorHAnsi"/>
          <w:lang w:val="en-GB"/>
        </w:rPr>
        <w:t xml:space="preserve"> was divided by</w:t>
      </w:r>
      <w:r>
        <w:rPr>
          <w:rFonts w:cstheme="minorHAnsi"/>
          <w:lang w:val="en-GB"/>
        </w:rPr>
        <w:t xml:space="preserve"> the CNI per person for </w:t>
      </w:r>
      <w:r w:rsidR="00881016">
        <w:rPr>
          <w:rFonts w:cstheme="minorHAnsi"/>
          <w:lang w:val="en-GB"/>
        </w:rPr>
        <w:t xml:space="preserve">the median CNI postal code area, which was </w:t>
      </w:r>
      <w:r>
        <w:rPr>
          <w:rFonts w:cstheme="minorHAnsi"/>
          <w:lang w:val="en-GB"/>
        </w:rPr>
        <w:t>2.13</w:t>
      </w:r>
      <w:r w:rsidR="00881016">
        <w:rPr>
          <w:rFonts w:cstheme="minorHAnsi"/>
          <w:lang w:val="en-GB"/>
        </w:rPr>
        <w:t>.</w:t>
      </w:r>
      <w:r w:rsidR="00830105">
        <w:rPr>
          <w:rFonts w:cstheme="minorHAnsi"/>
          <w:lang w:val="en-GB"/>
        </w:rPr>
        <w:t xml:space="preserve"> </w:t>
      </w:r>
    </w:p>
    <w:p w14:paraId="62D89DAE" w14:textId="3A30B45D" w:rsidR="000D25A0" w:rsidRDefault="000D25A0" w:rsidP="00843F12">
      <w:pPr>
        <w:spacing w:line="360" w:lineRule="auto"/>
        <w:rPr>
          <w:rFonts w:cstheme="minorHAnsi"/>
          <w:lang w:val="en-GB"/>
        </w:rPr>
      </w:pPr>
      <w:r w:rsidRPr="001D7DAF">
        <w:rPr>
          <w:rFonts w:cstheme="minorHAnsi"/>
          <w:lang w:val="en-GB"/>
        </w:rPr>
        <w:t xml:space="preserve">We </w:t>
      </w:r>
      <w:r w:rsidRPr="00AB6FA4">
        <w:rPr>
          <w:rFonts w:cstheme="minorHAnsi"/>
          <w:lang w:val="en-GB"/>
        </w:rPr>
        <w:t xml:space="preserve">created choropleth maps </w:t>
      </w:r>
      <w:r>
        <w:rPr>
          <w:rFonts w:cstheme="minorHAnsi"/>
          <w:lang w:val="en-GB"/>
        </w:rPr>
        <w:t>of</w:t>
      </w:r>
      <w:r w:rsidRPr="00AB6FA4">
        <w:rPr>
          <w:rFonts w:cstheme="minorHAnsi"/>
          <w:lang w:val="en-GB"/>
        </w:rPr>
        <w:t xml:space="preserve"> CNI </w:t>
      </w:r>
      <w:r>
        <w:rPr>
          <w:rFonts w:cstheme="minorHAnsi"/>
          <w:lang w:val="en-GB"/>
        </w:rPr>
        <w:t xml:space="preserve">per postal code area across Uppsala County and Uppsala City. </w:t>
      </w:r>
      <w:r w:rsidRPr="001D7DAF">
        <w:rPr>
          <w:rFonts w:cstheme="minorHAnsi"/>
          <w:lang w:val="en-GB"/>
        </w:rPr>
        <w:t>We generated the geographic features by using administrative shape</w:t>
      </w:r>
      <w:r>
        <w:rPr>
          <w:rFonts w:cstheme="minorHAnsi"/>
          <w:lang w:val="en-GB"/>
        </w:rPr>
        <w:t>-</w:t>
      </w:r>
      <w:r w:rsidRPr="001D7DAF">
        <w:rPr>
          <w:rFonts w:cstheme="minorHAnsi"/>
          <w:lang w:val="en-GB"/>
        </w:rPr>
        <w:t xml:space="preserve">files </w:t>
      </w:r>
      <w:r>
        <w:rPr>
          <w:rFonts w:cstheme="minorHAnsi"/>
          <w:lang w:val="en-GB"/>
        </w:rPr>
        <w:t>derived</w:t>
      </w:r>
      <w:r w:rsidRPr="001D7DAF">
        <w:rPr>
          <w:rFonts w:cstheme="minorHAnsi"/>
          <w:lang w:val="en-GB"/>
        </w:rPr>
        <w:t xml:space="preserve"> from an external company, </w:t>
      </w:r>
      <w:proofErr w:type="spellStart"/>
      <w:r w:rsidRPr="001D7DAF">
        <w:rPr>
          <w:rFonts w:cstheme="minorHAnsi"/>
          <w:lang w:val="en-GB"/>
        </w:rPr>
        <w:t>Postnummerservice</w:t>
      </w:r>
      <w:proofErr w:type="spellEnd"/>
      <w:r w:rsidRPr="001D7DAF">
        <w:rPr>
          <w:rFonts w:cstheme="minorHAnsi"/>
          <w:lang w:val="en-GB"/>
        </w:rPr>
        <w:t xml:space="preserve"> Norden AB, </w:t>
      </w:r>
      <w:r>
        <w:rPr>
          <w:rFonts w:cstheme="minorHAnsi"/>
          <w:lang w:val="en-GB"/>
        </w:rPr>
        <w:t>containing</w:t>
      </w:r>
      <w:r w:rsidRPr="001D7DAF">
        <w:rPr>
          <w:rFonts w:cstheme="minorHAnsi"/>
          <w:lang w:val="en-GB"/>
        </w:rPr>
        <w:t xml:space="preserve"> detailed information on five-digit postal code area </w:t>
      </w:r>
      <w:r w:rsidRPr="00916FB8">
        <w:rPr>
          <w:rFonts w:cstheme="minorHAnsi"/>
          <w:lang w:val="en-GB"/>
        </w:rPr>
        <w:t xml:space="preserve">boundaries. The resulting geospatial polygons were coloured with light-to-dark sequential schemes to represent the </w:t>
      </w:r>
      <w:r>
        <w:rPr>
          <w:rFonts w:cstheme="minorHAnsi"/>
          <w:lang w:val="en-GB"/>
        </w:rPr>
        <w:t>CNI distribution;</w:t>
      </w:r>
      <w:r w:rsidRPr="00916FB8">
        <w:rPr>
          <w:rFonts w:cstheme="minorHAnsi"/>
          <w:lang w:val="en-GB"/>
        </w:rPr>
        <w:t xml:space="preserve"> darker</w:t>
      </w:r>
      <w:r>
        <w:rPr>
          <w:rFonts w:cstheme="minorHAnsi"/>
          <w:lang w:val="en-GB"/>
        </w:rPr>
        <w:t xml:space="preserve"> colours</w:t>
      </w:r>
      <w:r w:rsidRPr="00916FB8">
        <w:rPr>
          <w:rFonts w:cstheme="minorHAnsi"/>
          <w:lang w:val="en-GB"/>
        </w:rPr>
        <w:t xml:space="preserve"> represent higher CNI. The colour legend changes non-linearly to facilitate visualisation of the skewed distribution.</w:t>
      </w:r>
      <w:r>
        <w:rPr>
          <w:rFonts w:cstheme="minorHAnsi"/>
          <w:lang w:val="en-GB"/>
        </w:rPr>
        <w:t xml:space="preserve"> </w:t>
      </w:r>
    </w:p>
    <w:p w14:paraId="79841A4A" w14:textId="514F0820" w:rsidR="000D25A0" w:rsidRDefault="00E6561D" w:rsidP="00843F12">
      <w:pPr>
        <w:spacing w:line="360" w:lineRule="auto"/>
        <w:rPr>
          <w:rFonts w:cstheme="minorHAnsi"/>
          <w:b/>
          <w:lang w:val="en-GB"/>
        </w:rPr>
      </w:pPr>
      <w:r>
        <w:rPr>
          <w:rFonts w:cstheme="minorHAnsi"/>
          <w:b/>
          <w:lang w:val="en-GB"/>
        </w:rPr>
        <w:t>COVID-19</w:t>
      </w:r>
      <w:r w:rsidR="00903FA5">
        <w:rPr>
          <w:rFonts w:cstheme="minorHAnsi"/>
          <w:b/>
          <w:lang w:val="en-GB"/>
        </w:rPr>
        <w:t xml:space="preserve"> tests</w:t>
      </w:r>
    </w:p>
    <w:p w14:paraId="063B739D" w14:textId="69E6AB85" w:rsidR="00E6561D" w:rsidRPr="00E6561D" w:rsidRDefault="00E6561D" w:rsidP="00843F12">
      <w:pPr>
        <w:spacing w:line="360" w:lineRule="auto"/>
        <w:rPr>
          <w:rFonts w:cstheme="minorHAnsi"/>
          <w:b/>
          <w:lang w:val="en-GB"/>
        </w:rPr>
      </w:pPr>
      <w:r w:rsidRPr="00E6561D">
        <w:rPr>
          <w:rFonts w:cstheme="minorHAnsi"/>
          <w:lang w:val="en-GB"/>
        </w:rPr>
        <w:t xml:space="preserve">In total, </w:t>
      </w:r>
      <w:r w:rsidRPr="00E6561D">
        <w:rPr>
          <w:lang w:val="en-GB"/>
        </w:rPr>
        <w:t>625</w:t>
      </w:r>
      <w:r w:rsidR="00903FA5">
        <w:rPr>
          <w:lang w:val="en-GB"/>
        </w:rPr>
        <w:t> </w:t>
      </w:r>
      <w:r w:rsidRPr="00E6561D">
        <w:rPr>
          <w:lang w:val="en-GB"/>
        </w:rPr>
        <w:t>786</w:t>
      </w:r>
      <w:r w:rsidR="00903FA5">
        <w:rPr>
          <w:lang w:val="en-GB"/>
        </w:rPr>
        <w:t xml:space="preserve"> PCR diagnostic</w:t>
      </w:r>
      <w:r w:rsidRPr="00E6561D">
        <w:rPr>
          <w:lang w:val="en-GB"/>
        </w:rPr>
        <w:t xml:space="preserve"> </w:t>
      </w:r>
      <w:r w:rsidRPr="00E6561D">
        <w:rPr>
          <w:rFonts w:cstheme="minorHAnsi"/>
          <w:lang w:val="en-GB"/>
        </w:rPr>
        <w:t>tests were performed during the study period in individuals with a registered home address in any of the 350 postal code areas included in this study. We excluded tests from</w:t>
      </w:r>
      <w:r w:rsidRPr="00E6561D">
        <w:rPr>
          <w:lang w:val="en-GB"/>
        </w:rPr>
        <w:t xml:space="preserve"> </w:t>
      </w:r>
      <w:r w:rsidRPr="00E6561D">
        <w:rPr>
          <w:rFonts w:cstheme="minorHAnsi"/>
          <w:lang w:val="en-GB"/>
        </w:rPr>
        <w:t xml:space="preserve">non-symptomatic individuals performed as part of the screening and tracing efforts within healthcare and/or elderly care (N=107 423), tests that were requested by a physician and therefore not patient-initiated (N=96 688), and tests performed in individuals aged &lt;5 or &gt;105 (N=40). We further excluded tests in children aged &lt;9 years before 1 August 2020 (N=25) and in children aged &lt;5 </w:t>
      </w:r>
      <w:r w:rsidRPr="00E6561D">
        <w:rPr>
          <w:rFonts w:cstheme="minorHAnsi"/>
          <w:lang w:val="en-GB"/>
        </w:rPr>
        <w:lastRenderedPageBreak/>
        <w:t xml:space="preserve">years before 22 February 2021 (N=68) as these tests did not conform to testing guidelines. The resulting dataset consisted of </w:t>
      </w:r>
      <w:r w:rsidRPr="00E6561D">
        <w:rPr>
          <w:lang w:val="en-GB"/>
        </w:rPr>
        <w:t>434 021 tests included in our analyses.</w:t>
      </w:r>
    </w:p>
    <w:p w14:paraId="45C0F70D" w14:textId="5FF7824C" w:rsidR="00C57644" w:rsidRDefault="00474C89" w:rsidP="00843F12">
      <w:pPr>
        <w:spacing w:line="360" w:lineRule="auto"/>
        <w:rPr>
          <w:rFonts w:cstheme="minorHAnsi"/>
          <w:b/>
          <w:lang w:val="en-GB"/>
        </w:rPr>
      </w:pPr>
      <w:r>
        <w:rPr>
          <w:rFonts w:cstheme="minorHAnsi"/>
          <w:b/>
          <w:lang w:val="en-GB"/>
        </w:rPr>
        <w:t xml:space="preserve">COVID-19 testing availability </w:t>
      </w:r>
    </w:p>
    <w:p w14:paraId="144F8C58" w14:textId="0201A91C" w:rsidR="00925763" w:rsidRDefault="007669E0" w:rsidP="007669E0">
      <w:pPr>
        <w:spacing w:line="360" w:lineRule="auto"/>
        <w:rPr>
          <w:rFonts w:cstheme="minorHAnsi"/>
          <w:lang w:val="en-GB"/>
        </w:rPr>
      </w:pPr>
      <w:r w:rsidRPr="007669E0">
        <w:rPr>
          <w:rFonts w:cstheme="minorHAnsi"/>
          <w:lang w:val="en-GB"/>
        </w:rPr>
        <w:t xml:space="preserve">During </w:t>
      </w:r>
      <w:r>
        <w:rPr>
          <w:rFonts w:cstheme="minorHAnsi"/>
          <w:lang w:val="en-GB"/>
        </w:rPr>
        <w:t>the first part of the study period</w:t>
      </w:r>
      <w:r w:rsidR="00925763">
        <w:rPr>
          <w:rFonts w:cstheme="minorHAnsi"/>
          <w:lang w:val="en-GB"/>
        </w:rPr>
        <w:t xml:space="preserve"> (</w:t>
      </w:r>
      <w:r w:rsidR="00E6561D">
        <w:rPr>
          <w:rFonts w:cstheme="minorHAnsi"/>
          <w:lang w:val="en-GB"/>
        </w:rPr>
        <w:t xml:space="preserve">24 </w:t>
      </w:r>
      <w:r w:rsidR="005757DC">
        <w:rPr>
          <w:rFonts w:cstheme="minorHAnsi"/>
          <w:lang w:val="en-GB"/>
        </w:rPr>
        <w:t>June–</w:t>
      </w:r>
      <w:r w:rsidR="00E6561D">
        <w:rPr>
          <w:rFonts w:cstheme="minorHAnsi"/>
          <w:lang w:val="en-GB"/>
        </w:rPr>
        <w:t xml:space="preserve">11 </w:t>
      </w:r>
      <w:r w:rsidR="00925763">
        <w:rPr>
          <w:rFonts w:cstheme="minorHAnsi"/>
          <w:lang w:val="en-GB"/>
        </w:rPr>
        <w:t>October 2020)</w:t>
      </w:r>
      <w:r>
        <w:rPr>
          <w:rFonts w:cstheme="minorHAnsi"/>
          <w:lang w:val="en-GB"/>
        </w:rPr>
        <w:t>,</w:t>
      </w:r>
      <w:r w:rsidR="00E6561D">
        <w:rPr>
          <w:rFonts w:cstheme="minorHAnsi"/>
          <w:lang w:val="en-GB"/>
        </w:rPr>
        <w:t xml:space="preserve"> patient-initiated</w:t>
      </w:r>
      <w:r>
        <w:rPr>
          <w:rFonts w:cstheme="minorHAnsi"/>
          <w:lang w:val="en-GB"/>
        </w:rPr>
        <w:t xml:space="preserve"> </w:t>
      </w:r>
      <w:r w:rsidR="005757DC">
        <w:rPr>
          <w:rFonts w:cstheme="minorHAnsi"/>
          <w:lang w:val="en-GB"/>
        </w:rPr>
        <w:t>COVID-19 PCR t</w:t>
      </w:r>
      <w:r w:rsidR="005757DC" w:rsidRPr="003F2748">
        <w:rPr>
          <w:rFonts w:cstheme="minorHAnsi"/>
          <w:lang w:val="en-GB"/>
        </w:rPr>
        <w:t xml:space="preserve">ests </w:t>
      </w:r>
      <w:r w:rsidR="005757DC">
        <w:rPr>
          <w:rFonts w:cstheme="minorHAnsi"/>
          <w:lang w:val="en-GB"/>
        </w:rPr>
        <w:t>were</w:t>
      </w:r>
      <w:r w:rsidR="00E6561D">
        <w:rPr>
          <w:rFonts w:cstheme="minorHAnsi"/>
          <w:lang w:val="en-GB"/>
        </w:rPr>
        <w:t xml:space="preserve"> conducted at for the four</w:t>
      </w:r>
      <w:r w:rsidR="00AD5D16">
        <w:rPr>
          <w:rFonts w:cstheme="minorHAnsi"/>
          <w:lang w:val="en-GB"/>
        </w:rPr>
        <w:t xml:space="preserve"> main</w:t>
      </w:r>
      <w:r w:rsidR="00E6561D">
        <w:rPr>
          <w:rFonts w:cstheme="minorHAnsi"/>
          <w:lang w:val="en-GB"/>
        </w:rPr>
        <w:t xml:space="preserve"> testing statio</w:t>
      </w:r>
      <w:r w:rsidR="00AD5D16">
        <w:rPr>
          <w:rFonts w:cstheme="minorHAnsi"/>
          <w:lang w:val="en-GB"/>
        </w:rPr>
        <w:t>ns set up across Uppsala County -</w:t>
      </w:r>
      <w:r w:rsidR="00E6561D">
        <w:rPr>
          <w:rFonts w:cstheme="minorHAnsi"/>
          <w:lang w:val="en-GB"/>
        </w:rPr>
        <w:t xml:space="preserve"> </w:t>
      </w:r>
      <w:r w:rsidR="00E6561D" w:rsidRPr="003E3E3D">
        <w:rPr>
          <w:rFonts w:cstheme="minorHAnsi"/>
          <w:lang w:val="en-GB"/>
        </w:rPr>
        <w:t>in the north, east, and northwest part of the county, and in the centre of Uppsala</w:t>
      </w:r>
      <w:r w:rsidR="00E6561D">
        <w:rPr>
          <w:rFonts w:cstheme="minorHAnsi"/>
          <w:lang w:val="en-GB"/>
        </w:rPr>
        <w:t xml:space="preserve"> City</w:t>
      </w:r>
      <w:r w:rsidR="00E6561D" w:rsidRPr="003E3E3D">
        <w:rPr>
          <w:rFonts w:cstheme="minorHAnsi"/>
          <w:lang w:val="en-GB"/>
        </w:rPr>
        <w:t>.</w:t>
      </w:r>
      <w:r w:rsidR="00E6561D" w:rsidRPr="003E3E3D">
        <w:rPr>
          <w:lang w:val="en-GB"/>
        </w:rPr>
        <w:t xml:space="preserve"> </w:t>
      </w:r>
      <w:r w:rsidR="00E6561D">
        <w:rPr>
          <w:rFonts w:cstheme="minorHAnsi"/>
          <w:lang w:val="en-GB"/>
        </w:rPr>
        <w:t>Tests were</w:t>
      </w:r>
      <w:r w:rsidR="00474C89">
        <w:rPr>
          <w:rFonts w:cstheme="minorHAnsi"/>
          <w:lang w:val="en-GB"/>
        </w:rPr>
        <w:t xml:space="preserve"> </w:t>
      </w:r>
      <w:r w:rsidR="00C57644" w:rsidRPr="003F2748">
        <w:rPr>
          <w:rFonts w:cstheme="minorHAnsi"/>
          <w:lang w:val="en-GB"/>
        </w:rPr>
        <w:t xml:space="preserve">pre-booked </w:t>
      </w:r>
      <w:r w:rsidR="005757DC">
        <w:rPr>
          <w:rFonts w:cstheme="minorHAnsi"/>
          <w:lang w:val="en-GB"/>
        </w:rPr>
        <w:t>through</w:t>
      </w:r>
      <w:r w:rsidR="005757DC" w:rsidRPr="003F2748">
        <w:rPr>
          <w:rFonts w:cstheme="minorHAnsi"/>
          <w:lang w:val="en-GB"/>
        </w:rPr>
        <w:t xml:space="preserve"> </w:t>
      </w:r>
      <w:r w:rsidR="00C57644" w:rsidRPr="003F2748">
        <w:rPr>
          <w:rFonts w:cstheme="minorHAnsi"/>
          <w:lang w:val="en-GB"/>
        </w:rPr>
        <w:t>the national online healthcare platform Healthcare Guide 1177.se (</w:t>
      </w:r>
      <w:r w:rsidR="003151DB">
        <w:rPr>
          <w:rFonts w:cstheme="minorHAnsi"/>
          <w:lang w:val="en-GB"/>
        </w:rPr>
        <w:t>hereafter, 1177</w:t>
      </w:r>
      <w:r w:rsidR="00C57644" w:rsidRPr="003F2748">
        <w:rPr>
          <w:rFonts w:cstheme="minorHAnsi"/>
          <w:lang w:val="en-GB"/>
        </w:rPr>
        <w:t>). All time slots for tests were made available</w:t>
      </w:r>
      <w:r w:rsidR="005757DC">
        <w:rPr>
          <w:rFonts w:cstheme="minorHAnsi"/>
          <w:lang w:val="en-GB"/>
        </w:rPr>
        <w:t xml:space="preserve"> in</w:t>
      </w:r>
      <w:r w:rsidR="00C57644" w:rsidRPr="003F2748">
        <w:rPr>
          <w:rFonts w:cstheme="minorHAnsi"/>
          <w:lang w:val="en-GB"/>
        </w:rPr>
        <w:t xml:space="preserve"> </w:t>
      </w:r>
      <w:r w:rsidR="005757DC" w:rsidRPr="003F2748">
        <w:rPr>
          <w:rFonts w:cstheme="minorHAnsi"/>
          <w:lang w:val="en-GB"/>
        </w:rPr>
        <w:t>three</w:t>
      </w:r>
      <w:r w:rsidR="005757DC">
        <w:rPr>
          <w:rFonts w:cstheme="minorHAnsi"/>
          <w:lang w:val="en-GB"/>
        </w:rPr>
        <w:t>-</w:t>
      </w:r>
      <w:r w:rsidR="00C57644" w:rsidRPr="003F2748">
        <w:rPr>
          <w:rFonts w:cstheme="minorHAnsi"/>
          <w:lang w:val="en-GB"/>
        </w:rPr>
        <w:t>day</w:t>
      </w:r>
      <w:r w:rsidR="005757DC">
        <w:rPr>
          <w:rFonts w:cstheme="minorHAnsi"/>
          <w:lang w:val="en-GB"/>
        </w:rPr>
        <w:t xml:space="preserve"> rolling increments</w:t>
      </w:r>
      <w:r w:rsidR="00C57644" w:rsidRPr="003F2748">
        <w:rPr>
          <w:rFonts w:cstheme="minorHAnsi"/>
          <w:lang w:val="en-GB"/>
        </w:rPr>
        <w:t xml:space="preserve">. The online booking required access to electronic identification by </w:t>
      </w:r>
      <w:proofErr w:type="spellStart"/>
      <w:r w:rsidR="00C57644" w:rsidRPr="003F2748">
        <w:rPr>
          <w:rFonts w:cstheme="minorHAnsi"/>
          <w:lang w:val="en-GB"/>
        </w:rPr>
        <w:t>BankID</w:t>
      </w:r>
      <w:proofErr w:type="spellEnd"/>
      <w:r w:rsidR="00C57644" w:rsidRPr="003F2748">
        <w:rPr>
          <w:rFonts w:cstheme="minorHAnsi"/>
          <w:lang w:val="en-GB"/>
        </w:rPr>
        <w:t xml:space="preserve">, a national identification certificate available for tablets, smart phones, and computers. Individuals who did not have a Swedish personal identification number and/or a </w:t>
      </w:r>
      <w:proofErr w:type="spellStart"/>
      <w:r w:rsidR="00C57644" w:rsidRPr="003F2748">
        <w:rPr>
          <w:rFonts w:cstheme="minorHAnsi"/>
          <w:lang w:val="en-GB"/>
        </w:rPr>
        <w:t>BankID</w:t>
      </w:r>
      <w:proofErr w:type="spellEnd"/>
      <w:r w:rsidR="00C57644" w:rsidRPr="003F2748">
        <w:rPr>
          <w:rFonts w:cstheme="minorHAnsi"/>
          <w:lang w:val="en-GB"/>
        </w:rPr>
        <w:t xml:space="preserve"> could book a test </w:t>
      </w:r>
      <w:r w:rsidR="005757DC">
        <w:rPr>
          <w:rFonts w:cstheme="minorHAnsi"/>
          <w:lang w:val="en-GB"/>
        </w:rPr>
        <w:t>by calling the</w:t>
      </w:r>
      <w:r w:rsidR="002038E2">
        <w:rPr>
          <w:rFonts w:cstheme="minorHAnsi"/>
          <w:lang w:val="en-GB"/>
        </w:rPr>
        <w:t xml:space="preserve"> number</w:t>
      </w:r>
      <w:r w:rsidR="00C57644" w:rsidRPr="003F2748">
        <w:rPr>
          <w:rFonts w:cstheme="minorHAnsi"/>
          <w:lang w:val="en-GB"/>
        </w:rPr>
        <w:t xml:space="preserve"> provided after initial contact with the national 1177 or a primary care centre. Online booking was only available in Swedish, while phone booking was available in both Swedish and English, and interpreters for other langu</w:t>
      </w:r>
      <w:r w:rsidR="002038E2">
        <w:rPr>
          <w:rFonts w:cstheme="minorHAnsi"/>
          <w:lang w:val="en-GB"/>
        </w:rPr>
        <w:t xml:space="preserve">ages were available </w:t>
      </w:r>
      <w:r w:rsidR="00C57644" w:rsidRPr="003F2748">
        <w:rPr>
          <w:rFonts w:cstheme="minorHAnsi"/>
          <w:lang w:val="en-GB"/>
        </w:rPr>
        <w:t xml:space="preserve">when necessary. </w:t>
      </w:r>
      <w:r w:rsidR="00860B08">
        <w:rPr>
          <w:rFonts w:cstheme="minorHAnsi"/>
          <w:lang w:val="en-GB"/>
        </w:rPr>
        <w:t>Test for children</w:t>
      </w:r>
      <w:r w:rsidR="003E256F">
        <w:rPr>
          <w:rFonts w:cstheme="minorHAnsi"/>
          <w:lang w:val="en-GB"/>
        </w:rPr>
        <w:t xml:space="preserve"> aged 5-12</w:t>
      </w:r>
      <w:r w:rsidR="00860B08">
        <w:rPr>
          <w:rFonts w:cstheme="minorHAnsi"/>
          <w:lang w:val="en-GB"/>
        </w:rPr>
        <w:t xml:space="preserve"> were pre-booked by their</w:t>
      </w:r>
      <w:r w:rsidR="00925763">
        <w:rPr>
          <w:rFonts w:cstheme="minorHAnsi"/>
          <w:lang w:val="en-GB"/>
        </w:rPr>
        <w:t xml:space="preserve"> legal guardians.</w:t>
      </w:r>
      <w:r w:rsidR="003E256F">
        <w:rPr>
          <w:rFonts w:cstheme="minorHAnsi"/>
          <w:lang w:val="en-GB"/>
        </w:rPr>
        <w:t xml:space="preserve"> For children aged 13-16, the child could pre-book their own test if they had a </w:t>
      </w:r>
      <w:proofErr w:type="spellStart"/>
      <w:r w:rsidR="003E256F">
        <w:rPr>
          <w:rFonts w:cstheme="minorHAnsi"/>
          <w:lang w:val="en-GB"/>
        </w:rPr>
        <w:t>FrejaID</w:t>
      </w:r>
      <w:proofErr w:type="spellEnd"/>
      <w:r w:rsidR="003151DB">
        <w:rPr>
          <w:rFonts w:cstheme="minorHAnsi"/>
          <w:lang w:val="en-GB"/>
        </w:rPr>
        <w:t xml:space="preserve"> (also </w:t>
      </w:r>
      <w:r w:rsidR="003151DB" w:rsidRPr="003F2748">
        <w:rPr>
          <w:rFonts w:cstheme="minorHAnsi"/>
          <w:lang w:val="en-GB"/>
        </w:rPr>
        <w:t>a national identification certificate</w:t>
      </w:r>
      <w:r w:rsidR="003151DB">
        <w:rPr>
          <w:rFonts w:cstheme="minorHAnsi"/>
          <w:lang w:val="en-GB"/>
        </w:rPr>
        <w:t>)</w:t>
      </w:r>
      <w:r w:rsidR="003E256F">
        <w:rPr>
          <w:rFonts w:cstheme="minorHAnsi"/>
          <w:lang w:val="en-GB"/>
        </w:rPr>
        <w:t xml:space="preserve">, if not, their parents booked tests by phone. </w:t>
      </w:r>
      <w:r w:rsidR="00474C89" w:rsidRPr="00515E60">
        <w:rPr>
          <w:rFonts w:cstheme="minorHAnsi"/>
          <w:lang w:val="en-GB"/>
        </w:rPr>
        <w:t xml:space="preserve">All </w:t>
      </w:r>
      <w:r w:rsidR="005757DC">
        <w:rPr>
          <w:rFonts w:cstheme="minorHAnsi"/>
          <w:lang w:val="en-GB"/>
        </w:rPr>
        <w:t>testing</w:t>
      </w:r>
      <w:r w:rsidR="005757DC" w:rsidRPr="00515E60">
        <w:rPr>
          <w:rFonts w:cstheme="minorHAnsi"/>
          <w:lang w:val="en-GB"/>
        </w:rPr>
        <w:t xml:space="preserve"> </w:t>
      </w:r>
      <w:r w:rsidR="00474C89" w:rsidRPr="00515E60">
        <w:rPr>
          <w:rFonts w:cstheme="minorHAnsi"/>
          <w:lang w:val="en-GB"/>
        </w:rPr>
        <w:t xml:space="preserve">was performed by medical personnel </w:t>
      </w:r>
      <w:r w:rsidR="005757DC">
        <w:rPr>
          <w:rFonts w:cstheme="minorHAnsi"/>
          <w:lang w:val="en-GB"/>
        </w:rPr>
        <w:t>who conducted</w:t>
      </w:r>
      <w:r w:rsidR="005757DC" w:rsidRPr="00515E60">
        <w:rPr>
          <w:rFonts w:cstheme="minorHAnsi"/>
          <w:lang w:val="en-GB"/>
        </w:rPr>
        <w:t xml:space="preserve"> </w:t>
      </w:r>
      <w:r w:rsidR="00474C89" w:rsidRPr="00515E60">
        <w:rPr>
          <w:rFonts w:cstheme="minorHAnsi"/>
          <w:lang w:val="en-GB"/>
        </w:rPr>
        <w:t>nasopharyngeal and oropharyngeal swabs.</w:t>
      </w:r>
      <w:r w:rsidR="00474C89">
        <w:rPr>
          <w:rFonts w:cstheme="minorHAnsi"/>
          <w:lang w:val="en-GB"/>
        </w:rPr>
        <w:t xml:space="preserve"> </w:t>
      </w:r>
      <w:r w:rsidR="00474C89" w:rsidRPr="00515E60">
        <w:rPr>
          <w:rFonts w:cstheme="minorHAnsi"/>
          <w:lang w:val="en-GB"/>
        </w:rPr>
        <w:t xml:space="preserve">No self-test kits were </w:t>
      </w:r>
      <w:r w:rsidR="00474C89" w:rsidRPr="00015A95">
        <w:rPr>
          <w:rFonts w:cstheme="minorHAnsi"/>
          <w:lang w:val="en-GB"/>
        </w:rPr>
        <w:t>distributed and no drop-in testing was</w:t>
      </w:r>
      <w:r w:rsidR="00474C89">
        <w:rPr>
          <w:rFonts w:cstheme="minorHAnsi"/>
          <w:lang w:val="en-GB"/>
        </w:rPr>
        <w:t xml:space="preserve"> available</w:t>
      </w:r>
      <w:r w:rsidR="00474C89" w:rsidRPr="00015A95">
        <w:rPr>
          <w:rFonts w:cstheme="minorHAnsi"/>
          <w:lang w:val="en-GB"/>
        </w:rPr>
        <w:t xml:space="preserve"> </w:t>
      </w:r>
      <w:r w:rsidR="005757DC">
        <w:rPr>
          <w:rFonts w:cstheme="minorHAnsi"/>
          <w:lang w:val="en-GB"/>
        </w:rPr>
        <w:t>during</w:t>
      </w:r>
      <w:r w:rsidR="005757DC" w:rsidRPr="00015A95">
        <w:rPr>
          <w:rFonts w:cstheme="minorHAnsi"/>
          <w:lang w:val="en-GB"/>
        </w:rPr>
        <w:t xml:space="preserve"> </w:t>
      </w:r>
      <w:r w:rsidR="00474C89" w:rsidRPr="00015A95">
        <w:rPr>
          <w:rFonts w:cstheme="minorHAnsi"/>
          <w:lang w:val="en-GB"/>
        </w:rPr>
        <w:t>this time. Asymptomatic individuals were not declined testing.</w:t>
      </w:r>
    </w:p>
    <w:p w14:paraId="1C1D5D27" w14:textId="03297712" w:rsidR="002F0A03" w:rsidRDefault="005757DC" w:rsidP="007669E0">
      <w:pPr>
        <w:spacing w:line="360" w:lineRule="auto"/>
        <w:rPr>
          <w:rFonts w:cstheme="minorHAnsi"/>
          <w:lang w:val="en-GB"/>
        </w:rPr>
      </w:pPr>
      <w:r>
        <w:rPr>
          <w:rFonts w:cstheme="minorHAnsi"/>
          <w:lang w:val="en-GB"/>
        </w:rPr>
        <w:t xml:space="preserve">A dedicated </w:t>
      </w:r>
      <w:r w:rsidR="002F0A03">
        <w:rPr>
          <w:rFonts w:cstheme="minorHAnsi"/>
          <w:lang w:val="en-GB"/>
        </w:rPr>
        <w:t xml:space="preserve">testing station </w:t>
      </w:r>
      <w:r>
        <w:rPr>
          <w:rFonts w:cstheme="minorHAnsi"/>
          <w:lang w:val="en-GB"/>
        </w:rPr>
        <w:t xml:space="preserve">was established </w:t>
      </w:r>
      <w:r w:rsidR="002F0A03">
        <w:rPr>
          <w:rFonts w:cstheme="minorHAnsi"/>
          <w:lang w:val="en-GB"/>
        </w:rPr>
        <w:t>in</w:t>
      </w:r>
      <w:r w:rsidR="00474C89">
        <w:rPr>
          <w:rFonts w:cstheme="minorHAnsi"/>
          <w:lang w:val="en-GB"/>
        </w:rPr>
        <w:t xml:space="preserve"> </w:t>
      </w:r>
      <w:proofErr w:type="spellStart"/>
      <w:r w:rsidR="00474C89">
        <w:rPr>
          <w:rFonts w:cstheme="minorHAnsi"/>
          <w:lang w:val="en-GB"/>
        </w:rPr>
        <w:t>Gottsunda</w:t>
      </w:r>
      <w:proofErr w:type="spellEnd"/>
      <w:r w:rsidR="00474C89">
        <w:rPr>
          <w:rFonts w:cstheme="minorHAnsi"/>
          <w:lang w:val="en-GB"/>
        </w:rPr>
        <w:t xml:space="preserve"> on </w:t>
      </w:r>
      <w:r>
        <w:rPr>
          <w:rFonts w:cstheme="minorHAnsi"/>
          <w:lang w:val="en-GB"/>
        </w:rPr>
        <w:t xml:space="preserve">12 </w:t>
      </w:r>
      <w:r w:rsidR="00474C89">
        <w:rPr>
          <w:rFonts w:cstheme="minorHAnsi"/>
          <w:lang w:val="en-GB"/>
        </w:rPr>
        <w:t>October 2020</w:t>
      </w:r>
      <w:r>
        <w:rPr>
          <w:rFonts w:cstheme="minorHAnsi"/>
          <w:lang w:val="en-GB"/>
        </w:rPr>
        <w:t>, and</w:t>
      </w:r>
      <w:r w:rsidR="00474C89">
        <w:rPr>
          <w:rFonts w:cstheme="minorHAnsi"/>
          <w:lang w:val="en-GB"/>
        </w:rPr>
        <w:t xml:space="preserve"> was the first addition</w:t>
      </w:r>
      <w:r w:rsidR="007C5087">
        <w:rPr>
          <w:rFonts w:cstheme="minorHAnsi"/>
          <w:lang w:val="en-GB"/>
        </w:rPr>
        <w:t>al testing station opened</w:t>
      </w:r>
      <w:r w:rsidR="00474C89">
        <w:rPr>
          <w:rFonts w:cstheme="minorHAnsi"/>
          <w:lang w:val="en-GB"/>
        </w:rPr>
        <w:t xml:space="preserve"> by the local health authorities. B</w:t>
      </w:r>
      <w:r w:rsidR="002F0A03">
        <w:rPr>
          <w:rFonts w:cstheme="minorHAnsi"/>
          <w:lang w:val="en-GB"/>
        </w:rPr>
        <w:t>etween October 2020 and April 2021, six more testing stations were opened across Uppsala County (</w:t>
      </w:r>
      <w:r>
        <w:rPr>
          <w:rFonts w:cstheme="minorHAnsi"/>
          <w:lang w:val="en-GB"/>
        </w:rPr>
        <w:t xml:space="preserve">in the municipalities of </w:t>
      </w:r>
      <w:proofErr w:type="spellStart"/>
      <w:r w:rsidR="002F0A03">
        <w:rPr>
          <w:rFonts w:cstheme="minorHAnsi"/>
          <w:lang w:val="en-GB"/>
        </w:rPr>
        <w:t>Håbo</w:t>
      </w:r>
      <w:proofErr w:type="spellEnd"/>
      <w:r w:rsidR="002F0A03">
        <w:rPr>
          <w:rFonts w:cstheme="minorHAnsi"/>
          <w:lang w:val="en-GB"/>
        </w:rPr>
        <w:t xml:space="preserve">, </w:t>
      </w:r>
      <w:proofErr w:type="spellStart"/>
      <w:r w:rsidR="002F0A03">
        <w:rPr>
          <w:rFonts w:cstheme="minorHAnsi"/>
          <w:lang w:val="en-GB"/>
        </w:rPr>
        <w:t>Knivsta</w:t>
      </w:r>
      <w:proofErr w:type="spellEnd"/>
      <w:r w:rsidR="002F0A03">
        <w:rPr>
          <w:rFonts w:cstheme="minorHAnsi"/>
          <w:lang w:val="en-GB"/>
        </w:rPr>
        <w:t xml:space="preserve">, </w:t>
      </w:r>
      <w:proofErr w:type="spellStart"/>
      <w:r w:rsidR="002F0A03">
        <w:rPr>
          <w:rFonts w:cstheme="minorHAnsi"/>
          <w:lang w:val="en-GB"/>
        </w:rPr>
        <w:t>Heby</w:t>
      </w:r>
      <w:proofErr w:type="spellEnd"/>
      <w:r w:rsidR="002F0A03">
        <w:rPr>
          <w:rFonts w:cstheme="minorHAnsi"/>
          <w:lang w:val="en-GB"/>
        </w:rPr>
        <w:t xml:space="preserve"> and </w:t>
      </w:r>
      <w:proofErr w:type="spellStart"/>
      <w:r w:rsidR="002F0A03">
        <w:rPr>
          <w:rFonts w:cstheme="minorHAnsi"/>
          <w:lang w:val="en-GB"/>
        </w:rPr>
        <w:t>Älvkarleby</w:t>
      </w:r>
      <w:proofErr w:type="spellEnd"/>
      <w:r w:rsidR="002F0A03">
        <w:rPr>
          <w:rFonts w:cstheme="minorHAnsi"/>
          <w:lang w:val="en-GB"/>
        </w:rPr>
        <w:t>) and Uppsala City (</w:t>
      </w:r>
      <w:r w:rsidR="0072427D">
        <w:rPr>
          <w:rFonts w:cstheme="minorHAnsi"/>
          <w:lang w:val="en-GB"/>
        </w:rPr>
        <w:t xml:space="preserve">in the neighbourhoods </w:t>
      </w:r>
      <w:proofErr w:type="spellStart"/>
      <w:r w:rsidR="003E256F">
        <w:rPr>
          <w:rFonts w:cstheme="minorHAnsi"/>
          <w:lang w:val="en-GB"/>
        </w:rPr>
        <w:t>Löten</w:t>
      </w:r>
      <w:proofErr w:type="spellEnd"/>
      <w:r w:rsidR="002F0A03">
        <w:rPr>
          <w:rFonts w:cstheme="minorHAnsi"/>
          <w:lang w:val="en-GB"/>
        </w:rPr>
        <w:t xml:space="preserve"> and </w:t>
      </w:r>
      <w:proofErr w:type="spellStart"/>
      <w:r w:rsidR="002F0A03">
        <w:rPr>
          <w:rFonts w:cstheme="minorHAnsi"/>
          <w:lang w:val="en-GB"/>
        </w:rPr>
        <w:t>Stenhagen</w:t>
      </w:r>
      <w:proofErr w:type="spellEnd"/>
      <w:r w:rsidR="002F0A03">
        <w:rPr>
          <w:rFonts w:cstheme="minorHAnsi"/>
          <w:lang w:val="en-GB"/>
        </w:rPr>
        <w:t>)</w:t>
      </w:r>
      <w:r w:rsidR="0072427D">
        <w:rPr>
          <w:rFonts w:cstheme="minorHAnsi"/>
          <w:lang w:val="en-GB"/>
        </w:rPr>
        <w:t>.T</w:t>
      </w:r>
      <w:r w:rsidR="002F0A03">
        <w:rPr>
          <w:rFonts w:cstheme="minorHAnsi"/>
          <w:lang w:val="en-GB"/>
        </w:rPr>
        <w:t xml:space="preserve">he </w:t>
      </w:r>
      <w:r w:rsidR="002F0A03" w:rsidRPr="004C0651">
        <w:rPr>
          <w:rFonts w:cstheme="minorHAnsi"/>
          <w:lang w:val="en-GB"/>
        </w:rPr>
        <w:t xml:space="preserve">testing capacity at the local primary care unit in the municipality of </w:t>
      </w:r>
      <w:proofErr w:type="spellStart"/>
      <w:r w:rsidR="002F0A03" w:rsidRPr="004C0651">
        <w:rPr>
          <w:rFonts w:cstheme="minorHAnsi"/>
          <w:lang w:val="en-GB"/>
        </w:rPr>
        <w:t>Knivsta</w:t>
      </w:r>
      <w:proofErr w:type="spellEnd"/>
      <w:r w:rsidR="002F0A03" w:rsidRPr="004C0651">
        <w:rPr>
          <w:rFonts w:cstheme="minorHAnsi"/>
          <w:lang w:val="en-GB"/>
        </w:rPr>
        <w:t xml:space="preserve"> was also expanded.</w:t>
      </w:r>
      <w:r w:rsidR="00474C89">
        <w:rPr>
          <w:rFonts w:cstheme="minorHAnsi"/>
          <w:lang w:val="en-GB"/>
        </w:rPr>
        <w:t xml:space="preserve"> </w:t>
      </w:r>
      <w:r w:rsidR="0072427D">
        <w:rPr>
          <w:rFonts w:cstheme="minorHAnsi"/>
          <w:lang w:val="en-GB"/>
        </w:rPr>
        <w:t xml:space="preserve">Between 16 </w:t>
      </w:r>
      <w:r w:rsidR="002F0A03" w:rsidRPr="004C0651">
        <w:rPr>
          <w:rFonts w:cstheme="minorHAnsi"/>
          <w:lang w:val="en-GB"/>
        </w:rPr>
        <w:t xml:space="preserve">November 2020 </w:t>
      </w:r>
      <w:r w:rsidR="0072427D">
        <w:rPr>
          <w:rFonts w:cstheme="minorHAnsi"/>
          <w:lang w:val="en-GB"/>
        </w:rPr>
        <w:t>and</w:t>
      </w:r>
      <w:r w:rsidR="0072427D" w:rsidRPr="004C0651">
        <w:rPr>
          <w:rFonts w:cstheme="minorHAnsi"/>
          <w:lang w:val="en-GB"/>
        </w:rPr>
        <w:t xml:space="preserve"> </w:t>
      </w:r>
      <w:r w:rsidR="0072427D">
        <w:rPr>
          <w:rFonts w:cstheme="minorHAnsi"/>
          <w:lang w:val="en-GB"/>
        </w:rPr>
        <w:t xml:space="preserve">12 </w:t>
      </w:r>
      <w:r w:rsidR="002F0A03" w:rsidRPr="004C0651">
        <w:rPr>
          <w:rFonts w:cstheme="minorHAnsi"/>
          <w:lang w:val="en-GB"/>
        </w:rPr>
        <w:t xml:space="preserve">February 2021, a </w:t>
      </w:r>
      <w:r w:rsidR="0072427D">
        <w:rPr>
          <w:rFonts w:cstheme="minorHAnsi"/>
          <w:lang w:val="en-GB"/>
        </w:rPr>
        <w:t xml:space="preserve">bus serving as a </w:t>
      </w:r>
      <w:r w:rsidR="002F0A03" w:rsidRPr="004C0651">
        <w:rPr>
          <w:rFonts w:cstheme="minorHAnsi"/>
          <w:lang w:val="en-GB"/>
        </w:rPr>
        <w:t xml:space="preserve">mobile test </w:t>
      </w:r>
      <w:r w:rsidR="0072427D">
        <w:rPr>
          <w:rFonts w:cstheme="minorHAnsi"/>
          <w:lang w:val="en-GB"/>
        </w:rPr>
        <w:t>unit</w:t>
      </w:r>
      <w:r w:rsidR="0072427D" w:rsidRPr="004C0651">
        <w:rPr>
          <w:rFonts w:cstheme="minorHAnsi"/>
          <w:lang w:val="en-GB"/>
        </w:rPr>
        <w:t xml:space="preserve"> </w:t>
      </w:r>
      <w:r w:rsidR="002F0A03" w:rsidRPr="004C0651">
        <w:rPr>
          <w:rFonts w:cstheme="minorHAnsi"/>
          <w:lang w:val="en-GB"/>
        </w:rPr>
        <w:t xml:space="preserve">was deployed weekly or biweekly to six emerging hotspots </w:t>
      </w:r>
      <w:r w:rsidR="0072427D">
        <w:rPr>
          <w:rFonts w:cstheme="minorHAnsi"/>
          <w:lang w:val="en-GB"/>
        </w:rPr>
        <w:t>characterized by</w:t>
      </w:r>
      <w:r w:rsidR="0072427D" w:rsidRPr="004C0651">
        <w:rPr>
          <w:rFonts w:cstheme="minorHAnsi"/>
          <w:lang w:val="en-GB"/>
        </w:rPr>
        <w:t xml:space="preserve"> </w:t>
      </w:r>
      <w:r w:rsidR="002F0A03" w:rsidRPr="004C0651">
        <w:rPr>
          <w:rFonts w:cstheme="minorHAnsi"/>
          <w:lang w:val="en-GB"/>
        </w:rPr>
        <w:t>low testing</w:t>
      </w:r>
      <w:r w:rsidR="002F0A03">
        <w:rPr>
          <w:rFonts w:cstheme="minorHAnsi"/>
          <w:lang w:val="en-GB"/>
        </w:rPr>
        <w:t xml:space="preserve"> rates</w:t>
      </w:r>
      <w:r w:rsidR="0072427D">
        <w:rPr>
          <w:rFonts w:cstheme="minorHAnsi"/>
          <w:lang w:val="en-GB"/>
        </w:rPr>
        <w:t>,</w:t>
      </w:r>
      <w:r w:rsidR="002F0A03">
        <w:rPr>
          <w:rFonts w:cstheme="minorHAnsi"/>
          <w:lang w:val="en-GB"/>
        </w:rPr>
        <w:t xml:space="preserve"> but </w:t>
      </w:r>
      <w:proofErr w:type="gramStart"/>
      <w:r w:rsidR="002F0A03">
        <w:rPr>
          <w:rFonts w:cstheme="minorHAnsi"/>
          <w:lang w:val="en-GB"/>
        </w:rPr>
        <w:t>high test</w:t>
      </w:r>
      <w:proofErr w:type="gramEnd"/>
      <w:r w:rsidR="002F0A03">
        <w:rPr>
          <w:rFonts w:cstheme="minorHAnsi"/>
          <w:lang w:val="en-GB"/>
        </w:rPr>
        <w:t xml:space="preserve"> positivity, </w:t>
      </w:r>
      <w:r w:rsidR="002F0A03" w:rsidRPr="004C0651">
        <w:rPr>
          <w:rFonts w:cstheme="minorHAnsi"/>
          <w:lang w:val="en-GB"/>
        </w:rPr>
        <w:t xml:space="preserve">within Uppsala City </w:t>
      </w:r>
      <w:r w:rsidR="0072427D">
        <w:rPr>
          <w:rFonts w:cstheme="minorHAnsi"/>
          <w:lang w:val="en-GB"/>
        </w:rPr>
        <w:t>and across</w:t>
      </w:r>
      <w:r w:rsidR="002F0A03" w:rsidRPr="004C0651">
        <w:rPr>
          <w:rFonts w:cstheme="minorHAnsi"/>
          <w:lang w:val="en-GB"/>
        </w:rPr>
        <w:t xml:space="preserve"> Uppsala County.</w:t>
      </w:r>
      <w:r w:rsidR="002F0A03">
        <w:rPr>
          <w:rFonts w:cstheme="minorHAnsi"/>
          <w:lang w:val="en-GB"/>
        </w:rPr>
        <w:t xml:space="preserve"> </w:t>
      </w:r>
      <w:r w:rsidR="00474C89">
        <w:rPr>
          <w:rFonts w:cstheme="minorHAnsi"/>
          <w:lang w:val="en-GB"/>
        </w:rPr>
        <w:t>During the winter of 2020</w:t>
      </w:r>
      <w:r w:rsidR="0072427D">
        <w:rPr>
          <w:rFonts w:cstheme="minorHAnsi"/>
          <w:lang w:val="en-GB"/>
        </w:rPr>
        <w:t>–</w:t>
      </w:r>
      <w:r w:rsidR="00474C89">
        <w:rPr>
          <w:rFonts w:cstheme="minorHAnsi"/>
          <w:lang w:val="en-GB"/>
        </w:rPr>
        <w:t xml:space="preserve">2021, drop-in </w:t>
      </w:r>
      <w:r w:rsidR="0072427D">
        <w:rPr>
          <w:rFonts w:cstheme="minorHAnsi"/>
          <w:lang w:val="en-GB"/>
        </w:rPr>
        <w:t xml:space="preserve">testing </w:t>
      </w:r>
      <w:r w:rsidR="00474C89">
        <w:rPr>
          <w:rFonts w:cstheme="minorHAnsi"/>
          <w:lang w:val="en-GB"/>
        </w:rPr>
        <w:t xml:space="preserve">was also initiated at several testing stations in </w:t>
      </w:r>
      <w:r w:rsidR="0072427D">
        <w:rPr>
          <w:rFonts w:cstheme="minorHAnsi"/>
          <w:lang w:val="en-GB"/>
        </w:rPr>
        <w:t xml:space="preserve">Uppsala County and </w:t>
      </w:r>
      <w:r w:rsidR="00474C89">
        <w:rPr>
          <w:rFonts w:cstheme="minorHAnsi"/>
          <w:lang w:val="en-GB"/>
        </w:rPr>
        <w:t xml:space="preserve">Uppsala City. </w:t>
      </w:r>
    </w:p>
    <w:p w14:paraId="56A81F30" w14:textId="0A6C513D" w:rsidR="002F0A03" w:rsidRDefault="00474C89" w:rsidP="007669E0">
      <w:pPr>
        <w:spacing w:line="360" w:lineRule="auto"/>
        <w:rPr>
          <w:rFonts w:cstheme="minorHAnsi"/>
          <w:lang w:val="en-GB"/>
        </w:rPr>
      </w:pPr>
      <w:r>
        <w:rPr>
          <w:rFonts w:cstheme="minorHAnsi"/>
          <w:lang w:val="en-GB"/>
        </w:rPr>
        <w:t xml:space="preserve">On November 29, 2021, the </w:t>
      </w:r>
      <w:r w:rsidR="00C8398A">
        <w:rPr>
          <w:rFonts w:cstheme="minorHAnsi"/>
          <w:lang w:val="en-GB"/>
        </w:rPr>
        <w:t xml:space="preserve">regional </w:t>
      </w:r>
      <w:r>
        <w:rPr>
          <w:rFonts w:cstheme="minorHAnsi"/>
          <w:lang w:val="en-GB"/>
        </w:rPr>
        <w:t xml:space="preserve">testing strategy transitioned </w:t>
      </w:r>
      <w:r w:rsidR="00C23D2D">
        <w:rPr>
          <w:rFonts w:cstheme="minorHAnsi"/>
          <w:lang w:val="en-GB"/>
        </w:rPr>
        <w:t xml:space="preserve">from one focused on health-care administered tests to one </w:t>
      </w:r>
      <w:r>
        <w:rPr>
          <w:rFonts w:cstheme="minorHAnsi"/>
          <w:lang w:val="en-GB"/>
        </w:rPr>
        <w:t>focus</w:t>
      </w:r>
      <w:r w:rsidR="00C23D2D">
        <w:rPr>
          <w:rFonts w:cstheme="minorHAnsi"/>
          <w:lang w:val="en-GB"/>
        </w:rPr>
        <w:t>ed</w:t>
      </w:r>
      <w:r>
        <w:rPr>
          <w:rFonts w:cstheme="minorHAnsi"/>
          <w:lang w:val="en-GB"/>
        </w:rPr>
        <w:t xml:space="preserve"> on self-test PCR kits, which could be collected at the testing stations without prior appointment, registered through 1177 and then dropped of any testing station for analyses.</w:t>
      </w:r>
      <w:r w:rsidR="00FD05B3">
        <w:rPr>
          <w:rFonts w:cstheme="minorHAnsi"/>
          <w:lang w:val="en-GB"/>
        </w:rPr>
        <w:t xml:space="preserve"> </w:t>
      </w:r>
      <w:r>
        <w:rPr>
          <w:rFonts w:cstheme="minorHAnsi"/>
          <w:lang w:val="en-GB"/>
        </w:rPr>
        <w:t xml:space="preserve">However, due to </w:t>
      </w:r>
      <w:r w:rsidR="00C23D2D">
        <w:rPr>
          <w:rFonts w:cstheme="minorHAnsi"/>
          <w:lang w:val="en-GB"/>
        </w:rPr>
        <w:t xml:space="preserve">extreme </w:t>
      </w:r>
      <w:r>
        <w:rPr>
          <w:rFonts w:cstheme="minorHAnsi"/>
          <w:lang w:val="en-GB"/>
        </w:rPr>
        <w:t>high demand</w:t>
      </w:r>
      <w:r w:rsidR="00C23D2D">
        <w:rPr>
          <w:rFonts w:cstheme="minorHAnsi"/>
          <w:lang w:val="en-GB"/>
        </w:rPr>
        <w:t>s for these self-test kits</w:t>
      </w:r>
      <w:r>
        <w:rPr>
          <w:rFonts w:cstheme="minorHAnsi"/>
          <w:lang w:val="en-GB"/>
        </w:rPr>
        <w:t xml:space="preserve"> in Upps</w:t>
      </w:r>
      <w:r w:rsidR="007C5087">
        <w:rPr>
          <w:rFonts w:cstheme="minorHAnsi"/>
          <w:lang w:val="en-GB"/>
        </w:rPr>
        <w:t xml:space="preserve">ala City, </w:t>
      </w:r>
      <w:r w:rsidR="00C23D2D">
        <w:rPr>
          <w:rFonts w:cstheme="minorHAnsi"/>
          <w:lang w:val="en-GB"/>
        </w:rPr>
        <w:lastRenderedPageBreak/>
        <w:t xml:space="preserve">collection of a self-test kit required pre-booking at 1177 </w:t>
      </w:r>
      <w:r w:rsidR="007C5087">
        <w:rPr>
          <w:rFonts w:cstheme="minorHAnsi"/>
          <w:lang w:val="en-GB"/>
        </w:rPr>
        <w:t xml:space="preserve">from </w:t>
      </w:r>
      <w:r w:rsidR="00C23D2D">
        <w:rPr>
          <w:rFonts w:cstheme="minorHAnsi"/>
          <w:lang w:val="en-GB"/>
        </w:rPr>
        <w:t xml:space="preserve">15 </w:t>
      </w:r>
      <w:r w:rsidR="007C5087">
        <w:rPr>
          <w:rFonts w:cstheme="minorHAnsi"/>
          <w:lang w:val="en-GB"/>
        </w:rPr>
        <w:t xml:space="preserve">December 2021. </w:t>
      </w:r>
      <w:r w:rsidR="00FD05B3">
        <w:rPr>
          <w:rFonts w:cstheme="minorHAnsi"/>
          <w:lang w:val="en-GB"/>
        </w:rPr>
        <w:t>PCR testing of the general public was discontinued</w:t>
      </w:r>
      <w:r w:rsidR="00C23D2D">
        <w:rPr>
          <w:rFonts w:cstheme="minorHAnsi"/>
          <w:lang w:val="en-GB"/>
        </w:rPr>
        <w:t xml:space="preserve"> from 10 February 2022</w:t>
      </w:r>
    </w:p>
    <w:p w14:paraId="0D2A14DE" w14:textId="500BA6D1" w:rsidR="007669E0" w:rsidRDefault="00C23D2D" w:rsidP="007C5087">
      <w:pPr>
        <w:shd w:val="clear" w:color="auto" w:fill="FFFFFF"/>
        <w:spacing w:before="187" w:after="187" w:line="360" w:lineRule="auto"/>
        <w:rPr>
          <w:rFonts w:cstheme="minorHAnsi"/>
          <w:lang w:val="en-GB"/>
        </w:rPr>
      </w:pPr>
      <w:r>
        <w:rPr>
          <w:rFonts w:cstheme="minorHAnsi"/>
          <w:lang w:val="en-GB"/>
        </w:rPr>
        <w:t xml:space="preserve">During </w:t>
      </w:r>
      <w:r w:rsidR="00474C89">
        <w:rPr>
          <w:rFonts w:cstheme="minorHAnsi"/>
          <w:lang w:val="en-GB"/>
        </w:rPr>
        <w:t xml:space="preserve">the entire study period, the Uppsala County </w:t>
      </w:r>
      <w:r w:rsidR="00645FBC">
        <w:rPr>
          <w:rFonts w:cstheme="minorHAnsi"/>
          <w:lang w:val="en-GB"/>
        </w:rPr>
        <w:t xml:space="preserve">Council </w:t>
      </w:r>
      <w:r w:rsidR="00474C89">
        <w:rPr>
          <w:rFonts w:cstheme="minorHAnsi"/>
          <w:lang w:val="en-GB"/>
        </w:rPr>
        <w:t xml:space="preserve">initiated several </w:t>
      </w:r>
      <w:r w:rsidR="00A43AF4">
        <w:rPr>
          <w:rFonts w:cstheme="minorHAnsi"/>
          <w:lang w:val="en-GB"/>
        </w:rPr>
        <w:t>communications</w:t>
      </w:r>
      <w:r w:rsidR="00474C89">
        <w:rPr>
          <w:rFonts w:cstheme="minorHAnsi"/>
          <w:lang w:val="en-GB"/>
        </w:rPr>
        <w:t xml:space="preserve"> and media campaigns related to COVID-19 testing</w:t>
      </w:r>
      <w:r>
        <w:rPr>
          <w:rFonts w:cstheme="minorHAnsi"/>
          <w:lang w:val="en-GB"/>
        </w:rPr>
        <w:t>, including information about</w:t>
      </w:r>
      <w:r w:rsidR="00474C89">
        <w:rPr>
          <w:rFonts w:cstheme="minorHAnsi"/>
          <w:lang w:val="en-GB"/>
        </w:rPr>
        <w:t xml:space="preserve"> COVID-19 symptoms and the importance of social distancing. The opening of new test stations</w:t>
      </w:r>
      <w:r>
        <w:rPr>
          <w:rFonts w:cstheme="minorHAnsi"/>
          <w:lang w:val="en-GB"/>
        </w:rPr>
        <w:t xml:space="preserve"> and</w:t>
      </w:r>
      <w:r w:rsidR="00474C89">
        <w:rPr>
          <w:rFonts w:cstheme="minorHAnsi"/>
          <w:lang w:val="en-GB"/>
        </w:rPr>
        <w:t xml:space="preserve"> deployment of the mobile test units were announced during news conferences</w:t>
      </w:r>
      <w:r>
        <w:rPr>
          <w:rFonts w:cstheme="minorHAnsi"/>
          <w:lang w:val="en-GB"/>
        </w:rPr>
        <w:t xml:space="preserve">. </w:t>
      </w:r>
    </w:p>
    <w:p w14:paraId="6A0B7F9B" w14:textId="3A627074" w:rsidR="003151DB" w:rsidRPr="003151DB" w:rsidRDefault="003151DB" w:rsidP="007C5087">
      <w:pPr>
        <w:shd w:val="clear" w:color="auto" w:fill="FFFFFF"/>
        <w:spacing w:before="187" w:after="187" w:line="360" w:lineRule="auto"/>
        <w:rPr>
          <w:rFonts w:cstheme="minorHAnsi"/>
          <w:b/>
          <w:lang w:val="en-GB"/>
        </w:rPr>
      </w:pPr>
      <w:r w:rsidRPr="003151DB">
        <w:rPr>
          <w:rFonts w:cstheme="minorHAnsi"/>
          <w:b/>
          <w:lang w:val="en-GB"/>
        </w:rPr>
        <w:t xml:space="preserve">Distance to </w:t>
      </w:r>
      <w:r>
        <w:rPr>
          <w:rFonts w:cstheme="minorHAnsi"/>
          <w:b/>
          <w:lang w:val="en-GB"/>
        </w:rPr>
        <w:t xml:space="preserve">main </w:t>
      </w:r>
      <w:r w:rsidRPr="003151DB">
        <w:rPr>
          <w:rFonts w:cstheme="minorHAnsi"/>
          <w:b/>
          <w:lang w:val="en-GB"/>
        </w:rPr>
        <w:t>testing station</w:t>
      </w:r>
    </w:p>
    <w:p w14:paraId="71010AE3" w14:textId="1C64EC71" w:rsidR="003151DB" w:rsidRPr="00860B08" w:rsidRDefault="003151DB" w:rsidP="003151DB">
      <w:pPr>
        <w:spacing w:line="360" w:lineRule="auto"/>
        <w:rPr>
          <w:rFonts w:cstheme="minorHAnsi"/>
          <w:lang w:val="en-GB"/>
        </w:rPr>
      </w:pPr>
      <w:r>
        <w:rPr>
          <w:lang w:val="en-GB"/>
        </w:rPr>
        <w:t>W</w:t>
      </w:r>
      <w:r w:rsidRPr="001D7DAF">
        <w:rPr>
          <w:rFonts w:cstheme="minorHAnsi"/>
          <w:lang w:val="en-GB"/>
        </w:rPr>
        <w:t xml:space="preserve">e determined driving distance from each postal code area to the </w:t>
      </w:r>
      <w:r>
        <w:rPr>
          <w:rFonts w:cstheme="minorHAnsi"/>
          <w:lang w:val="en-GB"/>
        </w:rPr>
        <w:t>nearest main</w:t>
      </w:r>
      <w:r w:rsidRPr="001D7DAF">
        <w:rPr>
          <w:rFonts w:cstheme="minorHAnsi"/>
          <w:lang w:val="en-GB"/>
        </w:rPr>
        <w:t xml:space="preserve"> test station</w:t>
      </w:r>
      <w:r>
        <w:rPr>
          <w:rFonts w:cstheme="minorHAnsi"/>
          <w:lang w:val="en-GB"/>
        </w:rPr>
        <w:t xml:space="preserve"> (July 24 to October 11, 2020)</w:t>
      </w:r>
      <w:r w:rsidRPr="001D7DAF">
        <w:rPr>
          <w:rFonts w:cstheme="minorHAnsi"/>
          <w:lang w:val="en-GB"/>
        </w:rPr>
        <w:t xml:space="preserve"> by Google Maps Distance Matrix API using the R package </w:t>
      </w:r>
      <w:proofErr w:type="spellStart"/>
      <w:r w:rsidRPr="001D7DAF">
        <w:rPr>
          <w:rFonts w:cstheme="minorHAnsi"/>
          <w:lang w:val="en-GB"/>
        </w:rPr>
        <w:t>gm</w:t>
      </w:r>
      <w:r>
        <w:rPr>
          <w:rFonts w:cstheme="minorHAnsi"/>
          <w:lang w:val="en-GB"/>
        </w:rPr>
        <w:t>apsdistance</w:t>
      </w:r>
      <w:proofErr w:type="spellEnd"/>
      <w:r>
        <w:rPr>
          <w:rFonts w:cstheme="minorHAnsi"/>
          <w:lang w:val="en-GB"/>
        </w:rPr>
        <w:t xml:space="preserve"> in R version 4.0.32</w:t>
      </w:r>
      <w:r w:rsidRPr="001D7DAF">
        <w:rPr>
          <w:rFonts w:cstheme="minorHAnsi"/>
          <w:lang w:val="en-GB"/>
        </w:rPr>
        <w:t>. The Distance Matrix created a polygon of each postal code area, and the centre of the polygon was defined as the postal code location. The location of</w:t>
      </w:r>
      <w:r>
        <w:rPr>
          <w:rFonts w:cstheme="minorHAnsi"/>
          <w:lang w:val="en-GB"/>
        </w:rPr>
        <w:t xml:space="preserve"> each of</w:t>
      </w:r>
      <w:r w:rsidRPr="001D7DAF">
        <w:rPr>
          <w:rFonts w:cstheme="minorHAnsi"/>
          <w:lang w:val="en-GB"/>
        </w:rPr>
        <w:t xml:space="preserve"> the main test stations was defined </w:t>
      </w:r>
      <w:r>
        <w:rPr>
          <w:rFonts w:cstheme="minorHAnsi"/>
          <w:lang w:val="en-GB"/>
        </w:rPr>
        <w:t>by</w:t>
      </w:r>
      <w:r w:rsidRPr="001D7DAF">
        <w:rPr>
          <w:rFonts w:cstheme="minorHAnsi"/>
          <w:lang w:val="en-GB"/>
        </w:rPr>
        <w:t xml:space="preserve"> the street address.</w:t>
      </w:r>
    </w:p>
    <w:p w14:paraId="5C7F410D" w14:textId="3F2CE349" w:rsidR="00E6561D" w:rsidRPr="00E6561D" w:rsidRDefault="00022F1E" w:rsidP="00E6561D">
      <w:pPr>
        <w:shd w:val="clear" w:color="auto" w:fill="FFFFFF"/>
        <w:spacing w:before="187" w:after="187" w:line="360" w:lineRule="auto"/>
        <w:rPr>
          <w:rFonts w:cstheme="minorHAnsi"/>
          <w:b/>
          <w:lang w:val="en-GB"/>
        </w:rPr>
      </w:pPr>
      <w:r>
        <w:rPr>
          <w:rFonts w:cstheme="minorHAnsi"/>
          <w:b/>
          <w:lang w:val="en-GB"/>
        </w:rPr>
        <w:t>COVID-19 vaccinations</w:t>
      </w:r>
    </w:p>
    <w:p w14:paraId="18EF897C" w14:textId="24C6C198" w:rsidR="00E6561D" w:rsidRDefault="00E6561D" w:rsidP="00E6561D">
      <w:pPr>
        <w:shd w:val="clear" w:color="auto" w:fill="FFFFFF"/>
        <w:spacing w:before="187" w:after="187" w:line="360" w:lineRule="auto"/>
        <w:rPr>
          <w:rFonts w:cstheme="minorHAnsi"/>
          <w:lang w:val="en-GB"/>
        </w:rPr>
      </w:pPr>
      <w:r w:rsidRPr="00E6561D">
        <w:rPr>
          <w:rFonts w:cstheme="minorHAnsi"/>
          <w:lang w:val="en-GB"/>
        </w:rPr>
        <w:t>The COVID-19 vaccination programme was initiated in Uppsala County and Uppsala City in January 2021. At the end of our study period, all inhabitants ≥12 years had been invited for vaccination, as well as</w:t>
      </w:r>
      <w:r w:rsidR="00BE1C9F">
        <w:rPr>
          <w:rFonts w:cstheme="minorHAnsi"/>
          <w:lang w:val="en-GB"/>
        </w:rPr>
        <w:t xml:space="preserve"> small number of</w:t>
      </w:r>
      <w:r w:rsidRPr="00E6561D">
        <w:rPr>
          <w:rFonts w:cstheme="minorHAnsi"/>
          <w:lang w:val="en-GB"/>
        </w:rPr>
        <w:t xml:space="preserve"> children aged 5-11 with severe chronic medical conditions </w:t>
      </w:r>
      <w:r w:rsidRPr="00E6561D">
        <w:rPr>
          <w:rFonts w:cstheme="minorHAnsi"/>
          <w:lang w:val="en-GB"/>
        </w:rPr>
        <w:fldChar w:fldCharType="begin"/>
      </w:r>
      <w:r w:rsidR="00682AFB">
        <w:rPr>
          <w:rFonts w:cstheme="minorHAnsi"/>
          <w:lang w:val="en-GB"/>
        </w:rPr>
        <w:instrText xml:space="preserve"> ADDIN EN.CITE &lt;EndNote&gt;&lt;Cite&gt;&lt;Author&gt;Region Uppsala&lt;/Author&gt;&lt;Year&gt;2022&lt;/Year&gt;&lt;RecNum&gt;307&lt;/RecNum&gt;&lt;DisplayText&gt;(4, 5)&lt;/DisplayText&gt;&lt;record&gt;&lt;rec-number&gt;307&lt;/rec-number&gt;&lt;foreign-keys&gt;&lt;key app="EN" db-id="2daapwsdywsp0gedvf1vxxdw059rxw2zpf2r" timestamp="1668499578"&gt;307&lt;/key&gt;&lt;/foreign-keys&gt;&lt;ref-type name="Web Page"&gt;12&lt;/ref-type&gt;&lt;contributors&gt;&lt;authors&gt;&lt;author&gt;Region Uppsala, &lt;/author&gt;&lt;/authors&gt;&lt;/contributors&gt;&lt;titles&gt;&lt;title&gt;Vaccination av 12-15-åringar startar 11 oktober (Vaccinations of children aged 12-15 will commence October 11)&lt;/title&gt;&lt;/titles&gt;&lt;number&gt;2022-02-16&lt;/number&gt;&lt;dates&gt;&lt;year&gt;2022&lt;/year&gt;&lt;/dates&gt;&lt;urls&gt;&lt;related-urls&gt;&lt;url&gt;https://regionuppsala.se/politik-och-paverkan/pressrum/2021/september/vaccination-av-12-15-aringar-startar-11-oktober/&lt;/url&gt;&lt;/related-urls&gt;&lt;/urls&gt;&lt;/record&gt;&lt;/Cite&gt;&lt;Cite&gt;&lt;Author&gt;The Swedish Paediatric Society&lt;/Author&gt;&lt;Year&gt;2021&lt;/Year&gt;&lt;RecNum&gt;308&lt;/RecNum&gt;&lt;record&gt;&lt;rec-number&gt;308&lt;/rec-number&gt;&lt;foreign-keys&gt;&lt;key app="EN" db-id="2daapwsdywsp0gedvf1vxxdw059rxw2zpf2r" timestamp="1668499851"&gt;308&lt;/key&gt;&lt;/foreign-keys&gt;&lt;ref-type name="Web Page"&gt;12&lt;/ref-type&gt;&lt;contributors&gt;&lt;authors&gt;&lt;author&gt;The Swedish Paediatric Society, &lt;/author&gt;&lt;/authors&gt;&lt;/contributors&gt;&lt;titles&gt;&lt;title&gt;&lt;style face="normal" font="default" size="100%"&gt;Rekommendationer för vaccination mot covid-19 för särskilda grupper av barn från 5 års ålder. Uppdaterat 2021-12-16. (Recommendations for COVID-19 vaccinations for selected groups of children &lt;/style&gt;&lt;style face="normal" font="default" charset="1" size="100%"&gt;≥&lt;/style&gt;&lt;style face="normal" font="default" size="100%"&gt;5 years. Updated December 16, 2022). &lt;/style&gt;&lt;/title&gt;&lt;/titles&gt;&lt;dates&gt;&lt;year&gt;2021&lt;/year&gt;&lt;/dates&gt;&lt;pub-location&gt;https://www.barnlakarforeningen.se/wp-content/uploads/2021/12/BLF-Rekommendationer-for-vaccination-mot-covid-19-for-sarskilda-grupper-av-barn-fran-5-ars-alder-20211216.pdf&lt;/pub-location&gt;&lt;urls&gt;&lt;/urls&gt;&lt;/record&gt;&lt;/Cite&gt;&lt;/EndNote&gt;</w:instrText>
      </w:r>
      <w:r w:rsidRPr="00E6561D">
        <w:rPr>
          <w:rFonts w:cstheme="minorHAnsi"/>
          <w:lang w:val="en-GB"/>
        </w:rPr>
        <w:fldChar w:fldCharType="separate"/>
      </w:r>
      <w:r w:rsidR="00682AFB">
        <w:rPr>
          <w:rFonts w:cstheme="minorHAnsi"/>
          <w:noProof/>
          <w:lang w:val="en-GB"/>
        </w:rPr>
        <w:t>(4, 5)</w:t>
      </w:r>
      <w:r w:rsidRPr="00E6561D">
        <w:rPr>
          <w:rFonts w:cstheme="minorHAnsi"/>
          <w:lang w:val="en-GB"/>
        </w:rPr>
        <w:fldChar w:fldCharType="end"/>
      </w:r>
      <w:r w:rsidRPr="00E6561D">
        <w:rPr>
          <w:rFonts w:cstheme="minorHAnsi"/>
          <w:lang w:val="en-GB"/>
        </w:rPr>
        <w:t>. We obtained aggregate data on vaccine coverage from the Uppsala County Council, and calculated</w:t>
      </w:r>
      <w:r w:rsidR="00906CAE">
        <w:rPr>
          <w:rFonts w:cstheme="minorHAnsi"/>
          <w:lang w:val="en-GB"/>
        </w:rPr>
        <w:t xml:space="preserve"> population-weighted</w:t>
      </w:r>
      <w:r w:rsidRPr="00E6561D">
        <w:rPr>
          <w:rFonts w:cstheme="minorHAnsi"/>
          <w:lang w:val="en-GB"/>
        </w:rPr>
        <w:t xml:space="preserve"> time-updated cumulative vaccine coverage (defined as ≥2 doses) in inhabitants </w:t>
      </w:r>
      <w:r w:rsidR="005D1286">
        <w:rPr>
          <w:rFonts w:cstheme="minorHAnsi"/>
          <w:lang w:val="en-GB"/>
        </w:rPr>
        <w:t>15</w:t>
      </w:r>
      <w:r w:rsidRPr="00E6561D">
        <w:rPr>
          <w:rFonts w:cstheme="minorHAnsi"/>
          <w:lang w:val="en-GB"/>
        </w:rPr>
        <w:t xml:space="preserve">-105 years across postal code areas by CNI quartiles. In accordance with the legal regulations of healthcare in Sweden, residents of Uppsala County and Uppsala City were eligible to receive COVID-19 vaccinations in other parts of Sweden. However, we did not have access to vaccination data </w:t>
      </w:r>
      <w:r w:rsidR="00903FA5">
        <w:rPr>
          <w:rFonts w:cstheme="minorHAnsi"/>
          <w:lang w:val="en-GB"/>
        </w:rPr>
        <w:t>from other parts of the country</w:t>
      </w:r>
      <w:r w:rsidRPr="00E6561D">
        <w:rPr>
          <w:rFonts w:cstheme="minorHAnsi"/>
          <w:lang w:val="en-GB"/>
        </w:rPr>
        <w:t xml:space="preserve"> in our study. </w:t>
      </w:r>
    </w:p>
    <w:p w14:paraId="167347C4" w14:textId="4DA38A7D" w:rsidR="00D13C0D" w:rsidRPr="00D13C0D" w:rsidRDefault="00D13C0D" w:rsidP="00E6561D">
      <w:pPr>
        <w:shd w:val="clear" w:color="auto" w:fill="FFFFFF"/>
        <w:spacing w:before="187" w:after="187" w:line="360" w:lineRule="auto"/>
        <w:rPr>
          <w:rFonts w:cstheme="minorHAnsi"/>
          <w:b/>
          <w:lang w:val="en-GB"/>
        </w:rPr>
      </w:pPr>
      <w:r w:rsidRPr="00D13C0D">
        <w:rPr>
          <w:rFonts w:cstheme="minorHAnsi"/>
          <w:b/>
          <w:lang w:val="en-GB"/>
        </w:rPr>
        <w:t>Restricted cubic splines for case notification rates and dates</w:t>
      </w:r>
    </w:p>
    <w:p w14:paraId="70398927" w14:textId="219F7E3E" w:rsidR="00D13C0D" w:rsidRPr="00E6561D" w:rsidRDefault="00D13C0D" w:rsidP="00BD7BAD">
      <w:pPr>
        <w:spacing w:line="360" w:lineRule="auto"/>
        <w:rPr>
          <w:rFonts w:cstheme="minorHAnsi"/>
          <w:lang w:val="en-GB"/>
        </w:rPr>
      </w:pPr>
      <w:r w:rsidRPr="00527215">
        <w:rPr>
          <w:rFonts w:cstheme="minorHAnsi"/>
          <w:lang w:val="en-GB"/>
        </w:rPr>
        <w:t xml:space="preserve">Knots for </w:t>
      </w:r>
      <w:r>
        <w:rPr>
          <w:rFonts w:cstheme="minorHAnsi"/>
          <w:lang w:val="en-GB"/>
        </w:rPr>
        <w:t xml:space="preserve">splines of </w:t>
      </w:r>
      <w:r w:rsidRPr="00527215">
        <w:rPr>
          <w:rFonts w:cstheme="minorHAnsi"/>
          <w:lang w:val="en-GB"/>
        </w:rPr>
        <w:t>case notification rates per 100</w:t>
      </w:r>
      <w:r>
        <w:rPr>
          <w:rFonts w:cstheme="minorHAnsi"/>
          <w:lang w:val="en-GB"/>
        </w:rPr>
        <w:t> </w:t>
      </w:r>
      <w:r w:rsidRPr="00527215">
        <w:rPr>
          <w:rFonts w:cstheme="minorHAnsi"/>
          <w:lang w:val="en-GB"/>
        </w:rPr>
        <w:t>000 were placed at -10, 5000, 20</w:t>
      </w:r>
      <w:r>
        <w:rPr>
          <w:rFonts w:cstheme="minorHAnsi"/>
          <w:lang w:val="en-GB"/>
        </w:rPr>
        <w:t> </w:t>
      </w:r>
      <w:r w:rsidRPr="00527215">
        <w:rPr>
          <w:rFonts w:cstheme="minorHAnsi"/>
          <w:lang w:val="en-GB"/>
        </w:rPr>
        <w:t>000 and 40</w:t>
      </w:r>
      <w:r>
        <w:rPr>
          <w:rFonts w:cstheme="minorHAnsi"/>
          <w:lang w:val="en-GB"/>
        </w:rPr>
        <w:t> </w:t>
      </w:r>
      <w:r w:rsidRPr="00527215">
        <w:rPr>
          <w:rFonts w:cstheme="minorHAnsi"/>
          <w:lang w:val="en-GB"/>
        </w:rPr>
        <w:t>000</w:t>
      </w:r>
      <w:r>
        <w:rPr>
          <w:rFonts w:cstheme="minorHAnsi"/>
          <w:lang w:val="en-GB"/>
        </w:rPr>
        <w:t xml:space="preserve">, Knots were chosen to fit the distribution of case notification rates, and </w:t>
      </w:r>
      <w:r w:rsidRPr="00527215">
        <w:rPr>
          <w:rFonts w:cstheme="minorHAnsi"/>
          <w:lang w:val="en-GB"/>
        </w:rPr>
        <w:t xml:space="preserve">the knots outside the variable range </w:t>
      </w:r>
      <w:r>
        <w:rPr>
          <w:rFonts w:cstheme="minorHAnsi"/>
          <w:lang w:val="en-GB"/>
        </w:rPr>
        <w:t>were</w:t>
      </w:r>
      <w:r w:rsidRPr="00527215">
        <w:rPr>
          <w:rFonts w:cstheme="minorHAnsi"/>
          <w:lang w:val="en-GB"/>
        </w:rPr>
        <w:t xml:space="preserve"> added for increased flexibility. </w:t>
      </w:r>
      <w:r>
        <w:rPr>
          <w:rFonts w:cstheme="minorHAnsi"/>
          <w:lang w:val="en-GB"/>
        </w:rPr>
        <w:t>For the splines of dates, three k</w:t>
      </w:r>
      <w:r w:rsidRPr="00527215">
        <w:rPr>
          <w:rFonts w:cstheme="minorHAnsi"/>
          <w:lang w:val="en-GB"/>
        </w:rPr>
        <w:t xml:space="preserve">nots were placed </w:t>
      </w:r>
      <w:r>
        <w:rPr>
          <w:rFonts w:cstheme="minorHAnsi"/>
          <w:lang w:val="en-GB"/>
        </w:rPr>
        <w:t xml:space="preserve">at time points representing major changes in overall COVID-19 testing strategy: 12 October 2020, when the </w:t>
      </w:r>
      <w:proofErr w:type="spellStart"/>
      <w:r>
        <w:rPr>
          <w:rFonts w:cstheme="minorHAnsi"/>
          <w:lang w:val="en-GB"/>
        </w:rPr>
        <w:t>Gottsunda</w:t>
      </w:r>
      <w:proofErr w:type="spellEnd"/>
      <w:r>
        <w:rPr>
          <w:rFonts w:cstheme="minorHAnsi"/>
          <w:lang w:val="en-GB"/>
        </w:rPr>
        <w:t xml:space="preserve"> testing station was opened and centralized testing thus abandoned; 22 </w:t>
      </w:r>
      <w:r w:rsidRPr="00527215">
        <w:rPr>
          <w:rFonts w:cstheme="minorHAnsi"/>
          <w:lang w:val="en-GB"/>
        </w:rPr>
        <w:t>February 2021</w:t>
      </w:r>
      <w:r>
        <w:rPr>
          <w:rFonts w:cstheme="minorHAnsi"/>
          <w:lang w:val="en-GB"/>
        </w:rPr>
        <w:t>, when the testing of children ≥5 years was initiated; and</w:t>
      </w:r>
      <w:r w:rsidRPr="00527215">
        <w:rPr>
          <w:rFonts w:cstheme="minorHAnsi"/>
          <w:lang w:val="en-GB"/>
        </w:rPr>
        <w:t xml:space="preserve"> </w:t>
      </w:r>
      <w:r>
        <w:rPr>
          <w:rFonts w:cstheme="minorHAnsi"/>
          <w:lang w:val="en-GB"/>
        </w:rPr>
        <w:t xml:space="preserve">13 </w:t>
      </w:r>
      <w:r w:rsidRPr="00527215">
        <w:rPr>
          <w:rFonts w:cstheme="minorHAnsi"/>
          <w:lang w:val="en-GB"/>
        </w:rPr>
        <w:t xml:space="preserve">December </w:t>
      </w:r>
      <w:r>
        <w:rPr>
          <w:rFonts w:cstheme="minorHAnsi"/>
          <w:lang w:val="en-GB"/>
        </w:rPr>
        <w:t xml:space="preserve">2021, when the testing strategy shifted from assisted PCR tests towards self-sampling PCR kits. Two additional knots were </w:t>
      </w:r>
      <w:r>
        <w:rPr>
          <w:rFonts w:cstheme="minorHAnsi"/>
          <w:lang w:val="en-GB"/>
        </w:rPr>
        <w:lastRenderedPageBreak/>
        <w:t xml:space="preserve">placed in the beginning (13 </w:t>
      </w:r>
      <w:r w:rsidRPr="00527215">
        <w:rPr>
          <w:rFonts w:cstheme="minorHAnsi"/>
          <w:lang w:val="en-GB"/>
        </w:rPr>
        <w:t>August 2020</w:t>
      </w:r>
      <w:r>
        <w:rPr>
          <w:rFonts w:cstheme="minorHAnsi"/>
          <w:lang w:val="en-GB"/>
        </w:rPr>
        <w:t xml:space="preserve">) and towards the end of the study period (15 </w:t>
      </w:r>
      <w:r w:rsidRPr="00527215">
        <w:rPr>
          <w:rFonts w:cstheme="minorHAnsi"/>
          <w:lang w:val="en-GB"/>
        </w:rPr>
        <w:t>January 2022</w:t>
      </w:r>
      <w:r>
        <w:rPr>
          <w:rFonts w:cstheme="minorHAnsi"/>
          <w:lang w:val="en-GB"/>
        </w:rPr>
        <w:t xml:space="preserve">) to </w:t>
      </w:r>
      <w:r w:rsidR="00BD7BAD">
        <w:rPr>
          <w:rFonts w:cstheme="minorHAnsi"/>
          <w:lang w:val="en-GB"/>
        </w:rPr>
        <w:t xml:space="preserve">improve statistical modelling. </w:t>
      </w:r>
    </w:p>
    <w:p w14:paraId="7788F72C" w14:textId="5A11C1BB" w:rsidR="00E6561D" w:rsidRDefault="00B667E5" w:rsidP="007C5087">
      <w:pPr>
        <w:shd w:val="clear" w:color="auto" w:fill="FFFFFF"/>
        <w:spacing w:before="187" w:after="187" w:line="360" w:lineRule="auto"/>
        <w:rPr>
          <w:b/>
          <w:lang w:val="en-GB"/>
        </w:rPr>
      </w:pPr>
      <w:r>
        <w:rPr>
          <w:b/>
          <w:lang w:val="en-GB"/>
        </w:rPr>
        <w:t xml:space="preserve">Difference-in-difference analysis comparing </w:t>
      </w:r>
      <w:proofErr w:type="spellStart"/>
      <w:r>
        <w:rPr>
          <w:b/>
          <w:lang w:val="en-GB"/>
        </w:rPr>
        <w:t>Gottsunda</w:t>
      </w:r>
      <w:proofErr w:type="spellEnd"/>
      <w:r>
        <w:rPr>
          <w:b/>
          <w:lang w:val="en-GB"/>
        </w:rPr>
        <w:t xml:space="preserve"> and </w:t>
      </w:r>
      <w:proofErr w:type="spellStart"/>
      <w:r>
        <w:rPr>
          <w:b/>
          <w:lang w:val="en-GB"/>
        </w:rPr>
        <w:t>Sävja</w:t>
      </w:r>
      <w:proofErr w:type="spellEnd"/>
    </w:p>
    <w:p w14:paraId="7641FC05" w14:textId="7BBEAD58" w:rsidR="00B667E5" w:rsidRPr="00A169AC" w:rsidRDefault="00A169AC" w:rsidP="007C5087">
      <w:pPr>
        <w:shd w:val="clear" w:color="auto" w:fill="FFFFFF"/>
        <w:spacing w:before="187" w:after="187" w:line="360" w:lineRule="auto"/>
        <w:rPr>
          <w:b/>
          <w:lang w:val="en-GB"/>
        </w:rPr>
      </w:pPr>
      <w:r>
        <w:rPr>
          <w:rFonts w:cstheme="minorHAnsi"/>
          <w:lang w:val="en-GB"/>
        </w:rPr>
        <w:t xml:space="preserve">The neighbourhood </w:t>
      </w:r>
      <w:proofErr w:type="spellStart"/>
      <w:r>
        <w:rPr>
          <w:rFonts w:cstheme="minorHAnsi"/>
          <w:lang w:val="en-GB"/>
        </w:rPr>
        <w:t>Gottsunda</w:t>
      </w:r>
      <w:proofErr w:type="spellEnd"/>
      <w:r>
        <w:rPr>
          <w:rFonts w:cstheme="minorHAnsi"/>
          <w:lang w:val="en-GB"/>
        </w:rPr>
        <w:t xml:space="preserve"> comprised the</w:t>
      </w:r>
      <w:r w:rsidR="00FA33D4">
        <w:rPr>
          <w:rFonts w:cstheme="minorHAnsi"/>
          <w:lang w:val="en-GB"/>
        </w:rPr>
        <w:t xml:space="preserve"> 7</w:t>
      </w:r>
      <w:r>
        <w:rPr>
          <w:rFonts w:cstheme="minorHAnsi"/>
          <w:lang w:val="en-GB"/>
        </w:rPr>
        <w:t xml:space="preserve"> postal code areas 75645, 75649, 75650, 75654, 75656, 75657, and 75658, and the neighbourhood </w:t>
      </w:r>
      <w:proofErr w:type="spellStart"/>
      <w:r>
        <w:rPr>
          <w:rFonts w:cstheme="minorHAnsi"/>
          <w:lang w:val="en-GB"/>
        </w:rPr>
        <w:t>Sävja</w:t>
      </w:r>
      <w:proofErr w:type="spellEnd"/>
      <w:r w:rsidR="00FA33D4">
        <w:rPr>
          <w:rFonts w:cstheme="minorHAnsi"/>
          <w:lang w:val="en-GB"/>
        </w:rPr>
        <w:t xml:space="preserve"> the 2 postal code areas</w:t>
      </w:r>
      <w:r>
        <w:rPr>
          <w:rFonts w:cstheme="minorHAnsi"/>
          <w:lang w:val="en-GB"/>
        </w:rPr>
        <w:t xml:space="preserve"> 75754 and 75755. </w:t>
      </w:r>
      <w:r w:rsidR="00B667E5" w:rsidRPr="00290605">
        <w:rPr>
          <w:rFonts w:cstheme="minorHAnsi"/>
          <w:lang w:val="en-GB"/>
        </w:rPr>
        <w:t>For the difference-in-difference analysis we conducted the analysis on neighbourhood level instead of postal code level. Thus</w:t>
      </w:r>
      <w:r w:rsidR="00A617C5">
        <w:rPr>
          <w:rFonts w:cstheme="minorHAnsi"/>
          <w:lang w:val="en-GB"/>
        </w:rPr>
        <w:t>,</w:t>
      </w:r>
      <w:r w:rsidR="00B667E5" w:rsidRPr="00290605">
        <w:rPr>
          <w:rFonts w:cstheme="minorHAnsi"/>
          <w:lang w:val="en-GB"/>
        </w:rPr>
        <w:t xml:space="preserve"> the outcome here is daily number of tests per sex, age group and neighbourhood (either </w:t>
      </w:r>
      <w:proofErr w:type="spellStart"/>
      <w:r w:rsidR="00B667E5" w:rsidRPr="00290605">
        <w:rPr>
          <w:rFonts w:cstheme="minorHAnsi"/>
          <w:lang w:val="en-GB"/>
        </w:rPr>
        <w:t>Sävja</w:t>
      </w:r>
      <w:proofErr w:type="spellEnd"/>
      <w:r w:rsidR="00B667E5" w:rsidRPr="00290605">
        <w:rPr>
          <w:rFonts w:cstheme="minorHAnsi"/>
          <w:lang w:val="en-GB"/>
        </w:rPr>
        <w:t xml:space="preserve"> or </w:t>
      </w:r>
      <w:proofErr w:type="spellStart"/>
      <w:r w:rsidR="00B667E5" w:rsidRPr="00290605">
        <w:rPr>
          <w:rFonts w:cstheme="minorHAnsi"/>
          <w:lang w:val="en-GB"/>
        </w:rPr>
        <w:t>Gottsunda</w:t>
      </w:r>
      <w:proofErr w:type="spellEnd"/>
      <w:r w:rsidR="00B667E5" w:rsidRPr="00290605">
        <w:rPr>
          <w:rFonts w:cstheme="minorHAnsi"/>
          <w:lang w:val="en-GB"/>
        </w:rPr>
        <w:t xml:space="preserve">). We used a Poisson model with regular robust standard errors and adjusted for the same covariates as the main model, except that we used a binary variable for </w:t>
      </w:r>
      <w:proofErr w:type="spellStart"/>
      <w:r w:rsidR="00B667E5" w:rsidRPr="00290605">
        <w:rPr>
          <w:rFonts w:cstheme="minorHAnsi"/>
          <w:lang w:val="en-GB"/>
        </w:rPr>
        <w:t>Sävja</w:t>
      </w:r>
      <w:proofErr w:type="spellEnd"/>
      <w:r w:rsidR="00B667E5" w:rsidRPr="00290605">
        <w:rPr>
          <w:rFonts w:cstheme="minorHAnsi"/>
          <w:lang w:val="en-GB"/>
        </w:rPr>
        <w:t>/</w:t>
      </w:r>
      <w:proofErr w:type="spellStart"/>
      <w:r w:rsidR="00B667E5" w:rsidRPr="00290605">
        <w:rPr>
          <w:rFonts w:cstheme="minorHAnsi"/>
          <w:lang w:val="en-GB"/>
        </w:rPr>
        <w:t>Gottsunda</w:t>
      </w:r>
      <w:proofErr w:type="spellEnd"/>
      <w:r w:rsidR="00B667E5" w:rsidRPr="00290605">
        <w:rPr>
          <w:rFonts w:cstheme="minorHAnsi"/>
          <w:lang w:val="en-GB"/>
        </w:rPr>
        <w:t xml:space="preserve"> instead of </w:t>
      </w:r>
      <w:r w:rsidR="00B667E5">
        <w:rPr>
          <w:rFonts w:cstheme="minorHAnsi"/>
          <w:lang w:val="en-GB"/>
        </w:rPr>
        <w:t>Uppsala C</w:t>
      </w:r>
      <w:r w:rsidR="00B667E5" w:rsidRPr="00290605">
        <w:rPr>
          <w:rFonts w:cstheme="minorHAnsi"/>
          <w:lang w:val="en-GB"/>
        </w:rPr>
        <w:t>ounty/</w:t>
      </w:r>
      <w:r w:rsidR="00B667E5">
        <w:rPr>
          <w:rFonts w:cstheme="minorHAnsi"/>
          <w:lang w:val="en-GB"/>
        </w:rPr>
        <w:t>Uppsala C</w:t>
      </w:r>
      <w:r w:rsidR="00B667E5" w:rsidRPr="00290605">
        <w:rPr>
          <w:rFonts w:cstheme="minorHAnsi"/>
          <w:lang w:val="en-GB"/>
        </w:rPr>
        <w:t xml:space="preserve">ity and that we used a binary intervention variable as exposure instead of CNI. </w:t>
      </w:r>
      <w:r w:rsidR="00B667E5">
        <w:rPr>
          <w:rFonts w:cstheme="minorHAnsi"/>
          <w:lang w:val="en-GB"/>
        </w:rPr>
        <w:t xml:space="preserve"> Interaction terms were added in the model, whereby t</w:t>
      </w:r>
      <w:r w:rsidR="00B667E5" w:rsidRPr="00290605">
        <w:rPr>
          <w:rFonts w:cstheme="minorHAnsi"/>
          <w:lang w:val="en-GB"/>
        </w:rPr>
        <w:t xml:space="preserve">wo-, three- and four-way interaction terms </w:t>
      </w:r>
      <w:r w:rsidR="00B667E5" w:rsidRPr="00527215">
        <w:rPr>
          <w:rFonts w:cstheme="minorHAnsi"/>
          <w:lang w:val="en-GB"/>
        </w:rPr>
        <w:t xml:space="preserve">were added between </w:t>
      </w:r>
      <w:r w:rsidR="00B667E5" w:rsidRPr="005362AE">
        <w:rPr>
          <w:rFonts w:cstheme="minorHAnsi"/>
          <w:lang w:val="en-GB"/>
        </w:rPr>
        <w:t xml:space="preserve">all combinations of the </w:t>
      </w:r>
      <w:proofErr w:type="gramStart"/>
      <w:r w:rsidR="00B667E5" w:rsidRPr="005362AE">
        <w:rPr>
          <w:rFonts w:cstheme="minorHAnsi"/>
          <w:lang w:val="en-GB"/>
        </w:rPr>
        <w:t>variables</w:t>
      </w:r>
      <w:proofErr w:type="gramEnd"/>
      <w:r w:rsidR="00B667E5" w:rsidRPr="00290605">
        <w:rPr>
          <w:rFonts w:cstheme="minorHAnsi"/>
          <w:lang w:val="en-GB"/>
        </w:rPr>
        <w:t xml:space="preserve"> intervention, sex, age category and date were fitted similarly to the main model. </w:t>
      </w:r>
    </w:p>
    <w:p w14:paraId="3E5A3FD1" w14:textId="77777777" w:rsidR="00C8398A" w:rsidRDefault="00C8398A">
      <w:pPr>
        <w:rPr>
          <w:b/>
          <w:lang w:val="en-GB"/>
        </w:rPr>
      </w:pPr>
      <w:r>
        <w:rPr>
          <w:b/>
          <w:lang w:val="en-GB"/>
        </w:rPr>
        <w:br w:type="page"/>
      </w:r>
    </w:p>
    <w:p w14:paraId="2C7CC42D" w14:textId="284A1D7E" w:rsidR="00C10B2E" w:rsidRDefault="00C10B2E">
      <w:pPr>
        <w:rPr>
          <w:b/>
          <w:lang w:val="en-GB"/>
        </w:rPr>
      </w:pPr>
      <w:r w:rsidRPr="00C10B2E">
        <w:rPr>
          <w:b/>
          <w:lang w:val="en-GB"/>
        </w:rPr>
        <w:lastRenderedPageBreak/>
        <w:t xml:space="preserve">SUPPLEMENTARY TABLES </w:t>
      </w:r>
    </w:p>
    <w:p w14:paraId="1BED39E3" w14:textId="5CD70F8E" w:rsidR="0008134C" w:rsidRPr="006C6692" w:rsidRDefault="0008134C" w:rsidP="0008134C">
      <w:pPr>
        <w:shd w:val="clear" w:color="auto" w:fill="FFFFFF"/>
        <w:spacing w:before="187" w:after="187" w:line="360" w:lineRule="auto"/>
        <w:rPr>
          <w:rFonts w:cstheme="minorHAnsi"/>
          <w:lang w:val="en-GB"/>
        </w:rPr>
      </w:pPr>
      <w:r>
        <w:rPr>
          <w:b/>
          <w:lang w:val="en-GB"/>
        </w:rPr>
        <w:t xml:space="preserve">Supplementary </w:t>
      </w:r>
      <w:r w:rsidRPr="001E113E">
        <w:rPr>
          <w:b/>
          <w:lang w:val="en-GB"/>
        </w:rPr>
        <w:t>Table 1.</w:t>
      </w:r>
      <w:r w:rsidRPr="001E113E">
        <w:rPr>
          <w:lang w:val="en-GB"/>
        </w:rPr>
        <w:t xml:space="preserve"> </w:t>
      </w:r>
      <w:r w:rsidRPr="006C6692">
        <w:rPr>
          <w:rFonts w:cstheme="minorHAnsi"/>
          <w:lang w:val="en-GB"/>
        </w:rPr>
        <w:t>Baseline postal code area characteristics in Uppsala County and Uppsala City</w:t>
      </w:r>
      <w:r w:rsidR="008E127A">
        <w:rPr>
          <w:rFonts w:cstheme="minorHAnsi"/>
          <w:lang w:val="en-GB"/>
        </w:rPr>
        <w:t>, weighted for total population</w:t>
      </w:r>
      <w:r w:rsidR="001045EF">
        <w:rPr>
          <w:rFonts w:cstheme="minorHAnsi"/>
          <w:lang w:val="en-GB"/>
        </w:rPr>
        <w:t xml:space="preserve"> per postal code area</w:t>
      </w:r>
      <w:r w:rsidRPr="006C6692">
        <w:rPr>
          <w:rFonts w:cstheme="minorHAnsi"/>
          <w:lang w:val="en-GB"/>
        </w:rPr>
        <w:t xml:space="preserve">. </w:t>
      </w:r>
      <w:r w:rsidR="00A43AF4">
        <w:rPr>
          <w:rFonts w:cstheme="minorHAnsi"/>
          <w:lang w:val="en-GB"/>
        </w:rPr>
        <w:t xml:space="preserve">Uppsala County comprise postal codes beginning with 74 and 81, and Uppsala City beginning with 75. </w:t>
      </w:r>
      <w:r w:rsidRPr="006C6692">
        <w:rPr>
          <w:rFonts w:cstheme="minorHAnsi"/>
          <w:lang w:val="en-GB"/>
        </w:rPr>
        <w:t>Values are presented as median (first and third quartile</w:t>
      </w:r>
      <w:r w:rsidR="00A43AF4">
        <w:rPr>
          <w:rFonts w:cstheme="minorHAnsi"/>
          <w:lang w:val="en-GB"/>
        </w:rPr>
        <w:t>s</w:t>
      </w:r>
      <w:r w:rsidRPr="006C6692">
        <w:rPr>
          <w:rFonts w:cstheme="minorHAnsi"/>
          <w:lang w:val="en-GB"/>
        </w:rPr>
        <w:t>)</w:t>
      </w:r>
      <w:r w:rsidR="00A43AF4">
        <w:rPr>
          <w:rFonts w:cstheme="minorHAnsi"/>
          <w:lang w:val="en-GB"/>
        </w:rPr>
        <w:t>,</w:t>
      </w:r>
      <w:r w:rsidRPr="006C6692">
        <w:rPr>
          <w:rFonts w:cstheme="minorHAnsi"/>
          <w:lang w:val="en-GB"/>
        </w:rPr>
        <w:t xml:space="preserve"> unless stated otherwise. </w:t>
      </w:r>
    </w:p>
    <w:tbl>
      <w:tblPr>
        <w:tblStyle w:val="Listtabell2dekorfrg1"/>
        <w:tblW w:w="0" w:type="auto"/>
        <w:tblLook w:val="04A0" w:firstRow="1" w:lastRow="0" w:firstColumn="1" w:lastColumn="0" w:noHBand="0" w:noVBand="1"/>
      </w:tblPr>
      <w:tblGrid>
        <w:gridCol w:w="4111"/>
        <w:gridCol w:w="1559"/>
        <w:gridCol w:w="1685"/>
        <w:gridCol w:w="1717"/>
      </w:tblGrid>
      <w:tr w:rsidR="0008134C" w:rsidRPr="00345450" w14:paraId="5F110E2B" w14:textId="77777777" w:rsidTr="008E12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76D267D8" w14:textId="77777777" w:rsidR="0008134C" w:rsidRPr="00345450" w:rsidRDefault="0008134C" w:rsidP="00B50D03">
            <w:pPr>
              <w:rPr>
                <w:rFonts w:cstheme="minorHAnsi"/>
                <w:lang w:val="en-GB"/>
              </w:rPr>
            </w:pPr>
          </w:p>
        </w:tc>
        <w:tc>
          <w:tcPr>
            <w:tcW w:w="1559" w:type="dxa"/>
          </w:tcPr>
          <w:p w14:paraId="00E6B405" w14:textId="77777777" w:rsidR="0008134C" w:rsidRPr="00345450" w:rsidRDefault="0008134C" w:rsidP="00B50D03">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Total</w:t>
            </w:r>
          </w:p>
        </w:tc>
        <w:tc>
          <w:tcPr>
            <w:tcW w:w="1685" w:type="dxa"/>
          </w:tcPr>
          <w:p w14:paraId="2D94E2AF" w14:textId="77777777" w:rsidR="0008134C" w:rsidRPr="0069016F" w:rsidRDefault="0008134C" w:rsidP="00B50D03">
            <w:pPr>
              <w:cnfStyle w:val="100000000000" w:firstRow="1" w:lastRow="0" w:firstColumn="0" w:lastColumn="0" w:oddVBand="0" w:evenVBand="0" w:oddHBand="0" w:evenHBand="0" w:firstRowFirstColumn="0" w:firstRowLastColumn="0" w:lastRowFirstColumn="0" w:lastRowLastColumn="0"/>
              <w:rPr>
                <w:rFonts w:cstheme="minorHAnsi"/>
                <w:lang w:val="en-US"/>
              </w:rPr>
            </w:pPr>
            <w:r w:rsidRPr="0069016F">
              <w:rPr>
                <w:rFonts w:cstheme="minorHAnsi"/>
                <w:lang w:val="en-US"/>
              </w:rPr>
              <w:t>Uppsala County</w:t>
            </w:r>
          </w:p>
          <w:p w14:paraId="43C91643" w14:textId="1527AB88" w:rsidR="0008134C" w:rsidRPr="0069016F" w:rsidRDefault="0008134C" w:rsidP="00B50D03">
            <w:pPr>
              <w:cnfStyle w:val="100000000000" w:firstRow="1" w:lastRow="0" w:firstColumn="0" w:lastColumn="0" w:oddVBand="0" w:evenVBand="0" w:oddHBand="0" w:evenHBand="0" w:firstRowFirstColumn="0" w:firstRowLastColumn="0" w:lastRowFirstColumn="0" w:lastRowLastColumn="0"/>
              <w:rPr>
                <w:rFonts w:cstheme="minorHAnsi"/>
                <w:lang w:val="en-US"/>
              </w:rPr>
            </w:pPr>
          </w:p>
        </w:tc>
        <w:tc>
          <w:tcPr>
            <w:tcW w:w="1717" w:type="dxa"/>
          </w:tcPr>
          <w:p w14:paraId="1467E0A5" w14:textId="77777777" w:rsidR="0008134C" w:rsidRPr="00345450" w:rsidRDefault="0008134C" w:rsidP="00B50D03">
            <w:pPr>
              <w:cnfStyle w:val="100000000000" w:firstRow="1" w:lastRow="0" w:firstColumn="0" w:lastColumn="0" w:oddVBand="0" w:evenVBand="0" w:oddHBand="0" w:evenHBand="0" w:firstRowFirstColumn="0" w:firstRowLastColumn="0" w:lastRowFirstColumn="0" w:lastRowLastColumn="0"/>
              <w:rPr>
                <w:rFonts w:cstheme="minorHAnsi"/>
              </w:rPr>
            </w:pPr>
            <w:r w:rsidRPr="00345450">
              <w:rPr>
                <w:rFonts w:cstheme="minorHAnsi"/>
              </w:rPr>
              <w:t xml:space="preserve">Uppsala City </w:t>
            </w:r>
          </w:p>
          <w:p w14:paraId="7021E312" w14:textId="2DEC4B56" w:rsidR="0008134C" w:rsidRPr="00345450" w:rsidRDefault="0008134C" w:rsidP="00B50D03">
            <w:pPr>
              <w:cnfStyle w:val="100000000000" w:firstRow="1" w:lastRow="0" w:firstColumn="0" w:lastColumn="0" w:oddVBand="0" w:evenVBand="0" w:oddHBand="0" w:evenHBand="0" w:firstRowFirstColumn="0" w:firstRowLastColumn="0" w:lastRowFirstColumn="0" w:lastRowLastColumn="0"/>
              <w:rPr>
                <w:rFonts w:cstheme="minorHAnsi"/>
              </w:rPr>
            </w:pPr>
          </w:p>
        </w:tc>
      </w:tr>
      <w:tr w:rsidR="0008134C" w:rsidRPr="00345450" w14:paraId="0BAEAB93" w14:textId="77777777" w:rsidTr="008E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2C595F5D" w14:textId="77777777" w:rsidR="0008134C" w:rsidRPr="00345450" w:rsidRDefault="0008134C" w:rsidP="00B50D03">
            <w:pPr>
              <w:rPr>
                <w:rFonts w:cstheme="minorHAnsi"/>
                <w:b w:val="0"/>
              </w:rPr>
            </w:pPr>
            <w:r w:rsidRPr="00345450">
              <w:rPr>
                <w:rFonts w:cstheme="minorHAnsi"/>
                <w:b w:val="0"/>
              </w:rPr>
              <w:t xml:space="preserve">Postal </w:t>
            </w:r>
            <w:proofErr w:type="spellStart"/>
            <w:r w:rsidRPr="00345450">
              <w:rPr>
                <w:rFonts w:cstheme="minorHAnsi"/>
                <w:b w:val="0"/>
              </w:rPr>
              <w:t>code</w:t>
            </w:r>
            <w:proofErr w:type="spellEnd"/>
            <w:r w:rsidRPr="00345450">
              <w:rPr>
                <w:rFonts w:cstheme="minorHAnsi"/>
                <w:b w:val="0"/>
              </w:rPr>
              <w:t xml:space="preserve"> areas</w:t>
            </w:r>
          </w:p>
        </w:tc>
        <w:tc>
          <w:tcPr>
            <w:tcW w:w="1559" w:type="dxa"/>
          </w:tcPr>
          <w:p w14:paraId="7BAC4128" w14:textId="77777777" w:rsidR="0008134C" w:rsidRPr="00345450" w:rsidRDefault="0008134C" w:rsidP="00B50D03">
            <w:pPr>
              <w:cnfStyle w:val="000000100000" w:firstRow="0" w:lastRow="0" w:firstColumn="0" w:lastColumn="0" w:oddVBand="0" w:evenVBand="0" w:oddHBand="1" w:evenHBand="0" w:firstRowFirstColumn="0" w:firstRowLastColumn="0" w:lastRowFirstColumn="0" w:lastRowLastColumn="0"/>
              <w:rPr>
                <w:rFonts w:cstheme="minorHAnsi"/>
              </w:rPr>
            </w:pPr>
            <w:r w:rsidRPr="00345450">
              <w:rPr>
                <w:rFonts w:cstheme="minorHAnsi"/>
              </w:rPr>
              <w:t>N=350</w:t>
            </w:r>
          </w:p>
        </w:tc>
        <w:tc>
          <w:tcPr>
            <w:tcW w:w="1685" w:type="dxa"/>
          </w:tcPr>
          <w:p w14:paraId="1A4C9B96" w14:textId="77777777" w:rsidR="0008134C" w:rsidRPr="00345450" w:rsidRDefault="0008134C" w:rsidP="00B50D03">
            <w:pPr>
              <w:cnfStyle w:val="000000100000" w:firstRow="0" w:lastRow="0" w:firstColumn="0" w:lastColumn="0" w:oddVBand="0" w:evenVBand="0" w:oddHBand="1" w:evenHBand="0" w:firstRowFirstColumn="0" w:firstRowLastColumn="0" w:lastRowFirstColumn="0" w:lastRowLastColumn="0"/>
              <w:rPr>
                <w:rFonts w:cstheme="minorHAnsi"/>
              </w:rPr>
            </w:pPr>
            <w:r w:rsidRPr="00345450">
              <w:rPr>
                <w:rFonts w:cstheme="minorHAnsi"/>
              </w:rPr>
              <w:t>N=203</w:t>
            </w:r>
          </w:p>
        </w:tc>
        <w:tc>
          <w:tcPr>
            <w:tcW w:w="1717" w:type="dxa"/>
          </w:tcPr>
          <w:p w14:paraId="07F98D4E" w14:textId="77777777" w:rsidR="0008134C" w:rsidRPr="00345450" w:rsidRDefault="0008134C" w:rsidP="00B50D03">
            <w:pPr>
              <w:cnfStyle w:val="000000100000" w:firstRow="0" w:lastRow="0" w:firstColumn="0" w:lastColumn="0" w:oddVBand="0" w:evenVBand="0" w:oddHBand="1" w:evenHBand="0" w:firstRowFirstColumn="0" w:firstRowLastColumn="0" w:lastRowFirstColumn="0" w:lastRowLastColumn="0"/>
              <w:rPr>
                <w:rFonts w:cstheme="minorHAnsi"/>
              </w:rPr>
            </w:pPr>
            <w:r w:rsidRPr="00345450">
              <w:rPr>
                <w:rFonts w:cstheme="minorHAnsi"/>
              </w:rPr>
              <w:t>N=147</w:t>
            </w:r>
          </w:p>
        </w:tc>
      </w:tr>
      <w:tr w:rsidR="008E127A" w:rsidRPr="00345450" w14:paraId="053D5E24" w14:textId="77777777" w:rsidTr="008E127A">
        <w:tc>
          <w:tcPr>
            <w:cnfStyle w:val="001000000000" w:firstRow="0" w:lastRow="0" w:firstColumn="1" w:lastColumn="0" w:oddVBand="0" w:evenVBand="0" w:oddHBand="0" w:evenHBand="0" w:firstRowFirstColumn="0" w:firstRowLastColumn="0" w:lastRowFirstColumn="0" w:lastRowLastColumn="0"/>
            <w:tcW w:w="4111" w:type="dxa"/>
          </w:tcPr>
          <w:p w14:paraId="46F8EFC2" w14:textId="5948AE1E" w:rsidR="008E127A" w:rsidRPr="00345450" w:rsidRDefault="008E127A" w:rsidP="008E127A">
            <w:pPr>
              <w:rPr>
                <w:rFonts w:cstheme="minorHAnsi"/>
                <w:b w:val="0"/>
              </w:rPr>
            </w:pPr>
            <w:r w:rsidRPr="00345450">
              <w:rPr>
                <w:rFonts w:cstheme="minorHAnsi"/>
                <w:b w:val="0"/>
              </w:rPr>
              <w:t xml:space="preserve">Care </w:t>
            </w:r>
            <w:proofErr w:type="spellStart"/>
            <w:r w:rsidRPr="00345450">
              <w:rPr>
                <w:rFonts w:cstheme="minorHAnsi"/>
                <w:b w:val="0"/>
              </w:rPr>
              <w:t>Need</w:t>
            </w:r>
            <w:proofErr w:type="spellEnd"/>
            <w:r w:rsidRPr="00345450">
              <w:rPr>
                <w:rFonts w:cstheme="minorHAnsi"/>
                <w:b w:val="0"/>
              </w:rPr>
              <w:t xml:space="preserve"> Index</w:t>
            </w:r>
          </w:p>
        </w:tc>
        <w:tc>
          <w:tcPr>
            <w:tcW w:w="1559" w:type="dxa"/>
          </w:tcPr>
          <w:p w14:paraId="30EB135C"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1.0 </w:t>
            </w:r>
          </w:p>
          <w:p w14:paraId="5712B8A5" w14:textId="1F26DCA3"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rPr>
                <w:rFonts w:cstheme="minorHAnsi"/>
              </w:rPr>
            </w:pPr>
            <w:r>
              <w:t>(0.8, 1.4)</w:t>
            </w:r>
          </w:p>
        </w:tc>
        <w:tc>
          <w:tcPr>
            <w:tcW w:w="1685" w:type="dxa"/>
          </w:tcPr>
          <w:p w14:paraId="0A4A011E"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0.8 </w:t>
            </w:r>
          </w:p>
          <w:p w14:paraId="0442839D" w14:textId="45528876"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rPr>
                <w:rFonts w:cstheme="minorHAnsi"/>
              </w:rPr>
            </w:pPr>
            <w:r>
              <w:t>(0.7, 1.1)</w:t>
            </w:r>
          </w:p>
        </w:tc>
        <w:tc>
          <w:tcPr>
            <w:tcW w:w="1717" w:type="dxa"/>
          </w:tcPr>
          <w:p w14:paraId="76DFC20A"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1.1 </w:t>
            </w:r>
          </w:p>
          <w:p w14:paraId="06BFC035" w14:textId="5419A51A"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rPr>
                <w:rFonts w:cstheme="minorHAnsi"/>
              </w:rPr>
            </w:pPr>
            <w:r>
              <w:t>(0.8, 1.6)</w:t>
            </w:r>
          </w:p>
        </w:tc>
      </w:tr>
      <w:tr w:rsidR="008E127A" w:rsidRPr="00345450" w14:paraId="4BD083FF" w14:textId="77777777" w:rsidTr="008E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1AAEC0EB" w14:textId="77777777" w:rsidR="008E127A" w:rsidRPr="00345450" w:rsidRDefault="008E127A" w:rsidP="008E127A">
            <w:pPr>
              <w:rPr>
                <w:rFonts w:cstheme="minorHAnsi"/>
                <w:b w:val="0"/>
              </w:rPr>
            </w:pPr>
            <w:proofErr w:type="spellStart"/>
            <w:r w:rsidRPr="00345450">
              <w:rPr>
                <w:rFonts w:cstheme="minorHAnsi"/>
                <w:b w:val="0"/>
              </w:rPr>
              <w:t>Mean</w:t>
            </w:r>
            <w:proofErr w:type="spellEnd"/>
            <w:r w:rsidRPr="00345450">
              <w:rPr>
                <w:rFonts w:cstheme="minorHAnsi"/>
                <w:b w:val="0"/>
              </w:rPr>
              <w:t xml:space="preserve"> age, </w:t>
            </w:r>
            <w:proofErr w:type="spellStart"/>
            <w:r w:rsidRPr="00345450">
              <w:rPr>
                <w:rFonts w:cstheme="minorHAnsi"/>
                <w:b w:val="0"/>
              </w:rPr>
              <w:t>years</w:t>
            </w:r>
            <w:proofErr w:type="spellEnd"/>
          </w:p>
        </w:tc>
        <w:tc>
          <w:tcPr>
            <w:tcW w:w="1559" w:type="dxa"/>
          </w:tcPr>
          <w:p w14:paraId="0D0D7009"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40.6 </w:t>
            </w:r>
          </w:p>
          <w:p w14:paraId="3D2BB483" w14:textId="35B5731A"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(37.5, 43.2)</w:t>
            </w:r>
          </w:p>
        </w:tc>
        <w:tc>
          <w:tcPr>
            <w:tcW w:w="1685" w:type="dxa"/>
          </w:tcPr>
          <w:p w14:paraId="3F5D07AA"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41.6 </w:t>
            </w:r>
          </w:p>
          <w:p w14:paraId="50B8E7D2" w14:textId="578FB69A"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(38.9, 43.8)</w:t>
            </w:r>
          </w:p>
        </w:tc>
        <w:tc>
          <w:tcPr>
            <w:tcW w:w="1717" w:type="dxa"/>
          </w:tcPr>
          <w:p w14:paraId="4E6C72B4"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39.7 </w:t>
            </w:r>
          </w:p>
          <w:p w14:paraId="60A24226" w14:textId="6EFBD6CD"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(35.4, 42.4)</w:t>
            </w:r>
          </w:p>
        </w:tc>
      </w:tr>
      <w:tr w:rsidR="008E127A" w:rsidRPr="00345450" w14:paraId="31E91AD1" w14:textId="77777777" w:rsidTr="008E127A">
        <w:tc>
          <w:tcPr>
            <w:cnfStyle w:val="001000000000" w:firstRow="0" w:lastRow="0" w:firstColumn="1" w:lastColumn="0" w:oddVBand="0" w:evenVBand="0" w:oddHBand="0" w:evenHBand="0" w:firstRowFirstColumn="0" w:firstRowLastColumn="0" w:lastRowFirstColumn="0" w:lastRowLastColumn="0"/>
            <w:tcW w:w="4111" w:type="dxa"/>
          </w:tcPr>
          <w:p w14:paraId="19649F76" w14:textId="77777777" w:rsidR="008E127A" w:rsidRPr="00345450" w:rsidRDefault="008E127A" w:rsidP="008E127A">
            <w:pPr>
              <w:rPr>
                <w:rFonts w:cstheme="minorHAnsi"/>
                <w:b w:val="0"/>
              </w:rPr>
            </w:pPr>
            <w:r w:rsidRPr="00345450">
              <w:rPr>
                <w:rFonts w:cstheme="minorHAnsi"/>
                <w:b w:val="0"/>
              </w:rPr>
              <w:t xml:space="preserve">Proportion </w:t>
            </w:r>
            <w:proofErr w:type="spellStart"/>
            <w:r w:rsidRPr="00345450">
              <w:rPr>
                <w:rFonts w:cstheme="minorHAnsi"/>
                <w:b w:val="0"/>
              </w:rPr>
              <w:t>of</w:t>
            </w:r>
            <w:proofErr w:type="spellEnd"/>
            <w:r w:rsidRPr="00345450">
              <w:rPr>
                <w:rFonts w:cstheme="minorHAnsi"/>
                <w:b w:val="0"/>
              </w:rPr>
              <w:t xml:space="preserve"> </w:t>
            </w:r>
            <w:proofErr w:type="spellStart"/>
            <w:r w:rsidRPr="00345450">
              <w:rPr>
                <w:rFonts w:cstheme="minorHAnsi"/>
                <w:b w:val="0"/>
              </w:rPr>
              <w:t>women</w:t>
            </w:r>
            <w:proofErr w:type="spellEnd"/>
            <w:r w:rsidRPr="00345450">
              <w:rPr>
                <w:rFonts w:cstheme="minorHAnsi"/>
                <w:b w:val="0"/>
              </w:rPr>
              <w:t>, %</w:t>
            </w:r>
          </w:p>
        </w:tc>
        <w:tc>
          <w:tcPr>
            <w:tcW w:w="1559" w:type="dxa"/>
          </w:tcPr>
          <w:p w14:paraId="1420473F"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49.9 </w:t>
            </w:r>
          </w:p>
          <w:p w14:paraId="444632D5" w14:textId="31794386"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(48.3, 51.6)</w:t>
            </w:r>
          </w:p>
        </w:tc>
        <w:tc>
          <w:tcPr>
            <w:tcW w:w="1685" w:type="dxa"/>
          </w:tcPr>
          <w:p w14:paraId="560CD6C9"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49.0 </w:t>
            </w:r>
          </w:p>
          <w:p w14:paraId="5418DB5C" w14:textId="3559EE04"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(47.6, 50.2)</w:t>
            </w:r>
          </w:p>
        </w:tc>
        <w:tc>
          <w:tcPr>
            <w:tcW w:w="1717" w:type="dxa"/>
          </w:tcPr>
          <w:p w14:paraId="0E38ECC5"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51.0 </w:t>
            </w:r>
          </w:p>
          <w:p w14:paraId="58A44B49" w14:textId="4598B3DD"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(49.3, 52.6)</w:t>
            </w:r>
          </w:p>
        </w:tc>
      </w:tr>
      <w:tr w:rsidR="008E127A" w:rsidRPr="00345450" w14:paraId="52941460" w14:textId="77777777" w:rsidTr="008E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56B6A1F6" w14:textId="7550BB0F" w:rsidR="008E127A" w:rsidRPr="00345450" w:rsidRDefault="008E127A" w:rsidP="008E127A">
            <w:pPr>
              <w:rPr>
                <w:rFonts w:cstheme="minorHAnsi"/>
                <w:b w:val="0"/>
              </w:rPr>
            </w:pPr>
            <w:r w:rsidRPr="00345450">
              <w:rPr>
                <w:rFonts w:cstheme="minorHAnsi"/>
                <w:b w:val="0"/>
              </w:rPr>
              <w:t xml:space="preserve">Proportion </w:t>
            </w:r>
            <w:proofErr w:type="spellStart"/>
            <w:r w:rsidRPr="00345450">
              <w:rPr>
                <w:rFonts w:cstheme="minorHAnsi"/>
                <w:b w:val="0"/>
              </w:rPr>
              <w:t>of</w:t>
            </w:r>
            <w:proofErr w:type="spellEnd"/>
            <w:r w:rsidRPr="00345450">
              <w:rPr>
                <w:rFonts w:cstheme="minorHAnsi"/>
                <w:b w:val="0"/>
              </w:rPr>
              <w:t xml:space="preserve"> </w:t>
            </w:r>
            <w:proofErr w:type="spellStart"/>
            <w:r w:rsidRPr="00345450">
              <w:rPr>
                <w:rFonts w:cstheme="minorHAnsi"/>
                <w:b w:val="0"/>
              </w:rPr>
              <w:t>inhabitants</w:t>
            </w:r>
            <w:proofErr w:type="spellEnd"/>
            <w:r w:rsidRPr="00345450">
              <w:rPr>
                <w:rFonts w:cstheme="minorHAnsi"/>
                <w:b w:val="0"/>
              </w:rPr>
              <w:t xml:space="preserve"> &lt;5 </w:t>
            </w:r>
            <w:proofErr w:type="spellStart"/>
            <w:r w:rsidRPr="00345450">
              <w:rPr>
                <w:rFonts w:cstheme="minorHAnsi"/>
                <w:b w:val="0"/>
              </w:rPr>
              <w:t>years</w:t>
            </w:r>
            <w:proofErr w:type="spellEnd"/>
            <w:r w:rsidR="006B3A02">
              <w:rPr>
                <w:rFonts w:cstheme="minorHAnsi"/>
                <w:lang w:val="en-GB"/>
              </w:rPr>
              <w:t>ꭞ</w:t>
            </w:r>
            <w:r w:rsidRPr="00345450">
              <w:rPr>
                <w:rFonts w:cstheme="minorHAnsi"/>
                <w:b w:val="0"/>
              </w:rPr>
              <w:t>, %</w:t>
            </w:r>
          </w:p>
        </w:tc>
        <w:tc>
          <w:tcPr>
            <w:tcW w:w="1559" w:type="dxa"/>
          </w:tcPr>
          <w:p w14:paraId="377032A2" w14:textId="24D1CC0B"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5.6 (4.2, 6.6)</w:t>
            </w:r>
          </w:p>
        </w:tc>
        <w:tc>
          <w:tcPr>
            <w:tcW w:w="1685" w:type="dxa"/>
          </w:tcPr>
          <w:p w14:paraId="665349A4" w14:textId="481AFAA7"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5.8 (5.0, 6.8)</w:t>
            </w:r>
          </w:p>
        </w:tc>
        <w:tc>
          <w:tcPr>
            <w:tcW w:w="1717" w:type="dxa"/>
          </w:tcPr>
          <w:p w14:paraId="243CFBC9" w14:textId="1B00C693"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5.1 (3.9, 6.3)</w:t>
            </w:r>
          </w:p>
        </w:tc>
      </w:tr>
      <w:tr w:rsidR="008E127A" w:rsidRPr="00345450" w14:paraId="09767802" w14:textId="77777777" w:rsidTr="008E127A">
        <w:tc>
          <w:tcPr>
            <w:cnfStyle w:val="001000000000" w:firstRow="0" w:lastRow="0" w:firstColumn="1" w:lastColumn="0" w:oddVBand="0" w:evenVBand="0" w:oddHBand="0" w:evenHBand="0" w:firstRowFirstColumn="0" w:firstRowLastColumn="0" w:lastRowFirstColumn="0" w:lastRowLastColumn="0"/>
            <w:tcW w:w="4111" w:type="dxa"/>
          </w:tcPr>
          <w:p w14:paraId="15DE9639" w14:textId="6CD2218D" w:rsidR="008E127A" w:rsidRPr="00345450" w:rsidRDefault="008E127A" w:rsidP="008E127A">
            <w:pPr>
              <w:rPr>
                <w:rFonts w:cstheme="minorHAnsi"/>
                <w:b w:val="0"/>
                <w:lang w:val="en-GB"/>
              </w:rPr>
            </w:pPr>
            <w:r w:rsidRPr="00345450">
              <w:rPr>
                <w:rFonts w:cstheme="minorHAnsi"/>
                <w:b w:val="0"/>
                <w:lang w:val="en-GB"/>
              </w:rPr>
              <w:t xml:space="preserve">Proportion of inhabitants born in </w:t>
            </w:r>
            <w:r w:rsidR="000773E3">
              <w:rPr>
                <w:rFonts w:cstheme="minorHAnsi"/>
                <w:b w:val="0"/>
                <w:lang w:val="en-GB"/>
              </w:rPr>
              <w:t>e</w:t>
            </w:r>
            <w:r w:rsidR="000773E3" w:rsidRPr="00345450">
              <w:rPr>
                <w:rFonts w:cstheme="minorHAnsi"/>
                <w:b w:val="0"/>
                <w:lang w:val="en-GB"/>
              </w:rPr>
              <w:t>ast</w:t>
            </w:r>
            <w:r w:rsidRPr="00345450">
              <w:rPr>
                <w:rFonts w:cstheme="minorHAnsi"/>
                <w:b w:val="0"/>
                <w:lang w:val="en-GB"/>
              </w:rPr>
              <w:t xml:space="preserve">- or </w:t>
            </w:r>
            <w:r w:rsidR="000773E3">
              <w:rPr>
                <w:rFonts w:cstheme="minorHAnsi"/>
                <w:b w:val="0"/>
                <w:lang w:val="en-GB"/>
              </w:rPr>
              <w:t>s</w:t>
            </w:r>
            <w:r w:rsidR="000773E3" w:rsidRPr="00345450">
              <w:rPr>
                <w:rFonts w:cstheme="minorHAnsi"/>
                <w:b w:val="0"/>
                <w:lang w:val="en-GB"/>
              </w:rPr>
              <w:t xml:space="preserve">outh </w:t>
            </w:r>
            <w:r w:rsidRPr="00345450">
              <w:rPr>
                <w:rFonts w:cstheme="minorHAnsi"/>
                <w:b w:val="0"/>
                <w:lang w:val="en-GB"/>
              </w:rPr>
              <w:t xml:space="preserve">Europe (outside </w:t>
            </w:r>
            <w:r w:rsidR="00172977">
              <w:rPr>
                <w:rFonts w:cstheme="minorHAnsi"/>
                <w:b w:val="0"/>
                <w:lang w:val="en-GB"/>
              </w:rPr>
              <w:t xml:space="preserve">the </w:t>
            </w:r>
            <w:r w:rsidR="000773E3">
              <w:rPr>
                <w:rFonts w:cstheme="minorHAnsi"/>
                <w:b w:val="0"/>
                <w:lang w:val="en-GB"/>
              </w:rPr>
              <w:t>European Union</w:t>
            </w:r>
            <w:r w:rsidRPr="00345450">
              <w:rPr>
                <w:rFonts w:cstheme="minorHAnsi"/>
                <w:b w:val="0"/>
                <w:lang w:val="en-GB"/>
              </w:rPr>
              <w:t>), Africa, Asia or South America</w:t>
            </w:r>
            <w:r w:rsidR="006B3A02">
              <w:rPr>
                <w:rFonts w:cstheme="minorHAnsi"/>
                <w:lang w:val="en-GB"/>
              </w:rPr>
              <w:t>ꭞ</w:t>
            </w:r>
            <w:r w:rsidRPr="00345450">
              <w:rPr>
                <w:rFonts w:cstheme="minorHAnsi"/>
                <w:b w:val="0"/>
                <w:lang w:val="en-GB"/>
              </w:rPr>
              <w:t>, %</w:t>
            </w:r>
          </w:p>
        </w:tc>
        <w:tc>
          <w:tcPr>
            <w:tcW w:w="1559" w:type="dxa"/>
          </w:tcPr>
          <w:p w14:paraId="1735B90A" w14:textId="141C4F63"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6.2 (3.5, 14.4)</w:t>
            </w:r>
          </w:p>
        </w:tc>
        <w:tc>
          <w:tcPr>
            <w:tcW w:w="1685" w:type="dxa"/>
          </w:tcPr>
          <w:p w14:paraId="03086E2F" w14:textId="23E32269"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3.9 (2.2, 6.6)</w:t>
            </w:r>
          </w:p>
        </w:tc>
        <w:tc>
          <w:tcPr>
            <w:tcW w:w="1717" w:type="dxa"/>
          </w:tcPr>
          <w:p w14:paraId="7577A15E" w14:textId="2289FF5D"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10.5 (5.7, 19.8)</w:t>
            </w:r>
          </w:p>
        </w:tc>
      </w:tr>
      <w:tr w:rsidR="008E127A" w:rsidRPr="00345450" w14:paraId="753A301F" w14:textId="77777777" w:rsidTr="008E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20E69BA7" w14:textId="3A26A8E5" w:rsidR="008E127A" w:rsidRPr="00345450" w:rsidRDefault="008E127A" w:rsidP="008E127A">
            <w:pPr>
              <w:rPr>
                <w:rFonts w:cstheme="minorHAnsi"/>
                <w:b w:val="0"/>
                <w:lang w:val="en-GB"/>
              </w:rPr>
            </w:pPr>
            <w:r w:rsidRPr="00345450">
              <w:rPr>
                <w:rFonts w:cstheme="minorHAnsi"/>
                <w:b w:val="0"/>
                <w:lang w:val="en-GB"/>
              </w:rPr>
              <w:t>Proportion of inhabitants &gt;65 years who reside in single-person households</w:t>
            </w:r>
            <w:r w:rsidR="006B3A02">
              <w:rPr>
                <w:rFonts w:cstheme="minorHAnsi"/>
                <w:lang w:val="en-GB"/>
              </w:rPr>
              <w:t>ꭞ</w:t>
            </w:r>
            <w:r w:rsidRPr="00345450">
              <w:rPr>
                <w:rFonts w:cstheme="minorHAnsi"/>
                <w:b w:val="0"/>
                <w:lang w:val="en-GB"/>
              </w:rPr>
              <w:t>, %</w:t>
            </w:r>
          </w:p>
        </w:tc>
        <w:tc>
          <w:tcPr>
            <w:tcW w:w="1559" w:type="dxa"/>
          </w:tcPr>
          <w:p w14:paraId="046C25CA"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38.3 </w:t>
            </w:r>
          </w:p>
          <w:p w14:paraId="49EE0E9D" w14:textId="38DFFFFC"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(29.7, 49.3)</w:t>
            </w:r>
          </w:p>
        </w:tc>
        <w:tc>
          <w:tcPr>
            <w:tcW w:w="1685" w:type="dxa"/>
          </w:tcPr>
          <w:p w14:paraId="47945A6B"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34.3 </w:t>
            </w:r>
          </w:p>
          <w:p w14:paraId="4CB378AC" w14:textId="43F2758C"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(28.4, 42.9)</w:t>
            </w:r>
          </w:p>
        </w:tc>
        <w:tc>
          <w:tcPr>
            <w:tcW w:w="1717" w:type="dxa"/>
          </w:tcPr>
          <w:p w14:paraId="1F720C88"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43.7 </w:t>
            </w:r>
          </w:p>
          <w:p w14:paraId="1C293DF2" w14:textId="215D9D8E"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(31.6, 53.2)</w:t>
            </w:r>
          </w:p>
        </w:tc>
      </w:tr>
      <w:tr w:rsidR="008E127A" w:rsidRPr="00345450" w14:paraId="5FD043EF" w14:textId="77777777" w:rsidTr="008E127A">
        <w:tc>
          <w:tcPr>
            <w:cnfStyle w:val="001000000000" w:firstRow="0" w:lastRow="0" w:firstColumn="1" w:lastColumn="0" w:oddVBand="0" w:evenVBand="0" w:oddHBand="0" w:evenHBand="0" w:firstRowFirstColumn="0" w:firstRowLastColumn="0" w:lastRowFirstColumn="0" w:lastRowLastColumn="0"/>
            <w:tcW w:w="4111" w:type="dxa"/>
          </w:tcPr>
          <w:p w14:paraId="545512D7" w14:textId="039BC69C" w:rsidR="008E127A" w:rsidRPr="00345450" w:rsidRDefault="008E127A" w:rsidP="008E127A">
            <w:pPr>
              <w:rPr>
                <w:rFonts w:cstheme="minorHAnsi"/>
                <w:b w:val="0"/>
                <w:lang w:val="en-GB"/>
              </w:rPr>
            </w:pPr>
            <w:r w:rsidRPr="00345450">
              <w:rPr>
                <w:rFonts w:cstheme="minorHAnsi"/>
                <w:b w:val="0"/>
                <w:lang w:val="en-GB"/>
              </w:rPr>
              <w:t>Proportion of inhabitants who are single parents with children &lt;18 years</w:t>
            </w:r>
            <w:r w:rsidR="006B3A02">
              <w:rPr>
                <w:rFonts w:cstheme="minorHAnsi"/>
                <w:lang w:val="en-GB"/>
              </w:rPr>
              <w:t>ꭞ</w:t>
            </w:r>
            <w:r w:rsidRPr="00345450">
              <w:rPr>
                <w:rFonts w:cstheme="minorHAnsi"/>
                <w:b w:val="0"/>
                <w:lang w:val="en-GB"/>
              </w:rPr>
              <w:t>, %</w:t>
            </w:r>
          </w:p>
        </w:tc>
        <w:tc>
          <w:tcPr>
            <w:tcW w:w="1559" w:type="dxa"/>
          </w:tcPr>
          <w:p w14:paraId="5EC0AC6D" w14:textId="79DFD713"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2.6 (2.0, 3.3)</w:t>
            </w:r>
          </w:p>
        </w:tc>
        <w:tc>
          <w:tcPr>
            <w:tcW w:w="1685" w:type="dxa"/>
          </w:tcPr>
          <w:p w14:paraId="20A3C823" w14:textId="16DD6CD6"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2.7 (2.2, 3.3)</w:t>
            </w:r>
          </w:p>
        </w:tc>
        <w:tc>
          <w:tcPr>
            <w:tcW w:w="1717" w:type="dxa"/>
          </w:tcPr>
          <w:p w14:paraId="4641A7D4" w14:textId="3838AE19"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2.3 (1.8, 3.2)</w:t>
            </w:r>
          </w:p>
        </w:tc>
      </w:tr>
      <w:tr w:rsidR="008E127A" w:rsidRPr="00345450" w14:paraId="7DB88323" w14:textId="77777777" w:rsidTr="008E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53CB1272" w14:textId="652BE03F" w:rsidR="008E127A" w:rsidRPr="00345450" w:rsidRDefault="008E127A" w:rsidP="00692E9F">
            <w:pPr>
              <w:rPr>
                <w:rFonts w:cstheme="minorHAnsi"/>
                <w:b w:val="0"/>
                <w:lang w:val="en-GB"/>
              </w:rPr>
            </w:pPr>
            <w:r w:rsidRPr="00345450">
              <w:rPr>
                <w:rFonts w:cstheme="minorHAnsi"/>
                <w:b w:val="0"/>
                <w:lang w:val="en-GB"/>
              </w:rPr>
              <w:t xml:space="preserve">Proportion of inhabitants &gt;1 years </w:t>
            </w:r>
            <w:r>
              <w:rPr>
                <w:rFonts w:cstheme="minorHAnsi"/>
                <w:b w:val="0"/>
                <w:lang w:val="en-GB"/>
              </w:rPr>
              <w:t>who</w:t>
            </w:r>
            <w:r w:rsidRPr="00345450">
              <w:rPr>
                <w:rFonts w:cstheme="minorHAnsi"/>
                <w:b w:val="0"/>
                <w:lang w:val="en-GB"/>
              </w:rPr>
              <w:t xml:space="preserve"> moved into area within the </w:t>
            </w:r>
            <w:r w:rsidR="00692E9F">
              <w:rPr>
                <w:rFonts w:cstheme="minorHAnsi"/>
                <w:b w:val="0"/>
                <w:lang w:val="en-GB"/>
              </w:rPr>
              <w:t xml:space="preserve">previous </w:t>
            </w:r>
            <w:r w:rsidRPr="00345450">
              <w:rPr>
                <w:rFonts w:cstheme="minorHAnsi"/>
                <w:b w:val="0"/>
                <w:lang w:val="en-GB"/>
              </w:rPr>
              <w:t>calendar year</w:t>
            </w:r>
            <w:r w:rsidR="006B3A02">
              <w:rPr>
                <w:rFonts w:cstheme="minorHAnsi"/>
                <w:lang w:val="en-GB"/>
              </w:rPr>
              <w:t>ꭞ</w:t>
            </w:r>
            <w:r w:rsidRPr="00345450">
              <w:rPr>
                <w:rFonts w:cstheme="minorHAnsi"/>
                <w:b w:val="0"/>
                <w:lang w:val="en-GB"/>
              </w:rPr>
              <w:t>, %</w:t>
            </w:r>
          </w:p>
        </w:tc>
        <w:tc>
          <w:tcPr>
            <w:tcW w:w="1559" w:type="dxa"/>
          </w:tcPr>
          <w:p w14:paraId="308F8B76" w14:textId="26EDB143"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8.2 (6.2, 11.3)</w:t>
            </w:r>
          </w:p>
        </w:tc>
        <w:tc>
          <w:tcPr>
            <w:tcW w:w="1685" w:type="dxa"/>
          </w:tcPr>
          <w:p w14:paraId="0DE604DD" w14:textId="2154A5B2"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6.8 (5.3, 8.5)</w:t>
            </w:r>
          </w:p>
        </w:tc>
        <w:tc>
          <w:tcPr>
            <w:tcW w:w="1717" w:type="dxa"/>
          </w:tcPr>
          <w:p w14:paraId="4C554157" w14:textId="3633E01B"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10.0 (7.7, 13.5)</w:t>
            </w:r>
          </w:p>
        </w:tc>
      </w:tr>
      <w:tr w:rsidR="008E127A" w:rsidRPr="00345450" w14:paraId="33F49F95" w14:textId="77777777" w:rsidTr="008E127A">
        <w:tc>
          <w:tcPr>
            <w:cnfStyle w:val="001000000000" w:firstRow="0" w:lastRow="0" w:firstColumn="1" w:lastColumn="0" w:oddVBand="0" w:evenVBand="0" w:oddHBand="0" w:evenHBand="0" w:firstRowFirstColumn="0" w:firstRowLastColumn="0" w:lastRowFirstColumn="0" w:lastRowLastColumn="0"/>
            <w:tcW w:w="4111" w:type="dxa"/>
          </w:tcPr>
          <w:p w14:paraId="2A8BE26F" w14:textId="07BFEB0B" w:rsidR="008E127A" w:rsidRPr="00345450" w:rsidRDefault="008E127A" w:rsidP="008E127A">
            <w:pPr>
              <w:rPr>
                <w:rFonts w:cstheme="minorHAnsi"/>
                <w:lang w:val="en-GB"/>
              </w:rPr>
            </w:pPr>
            <w:r w:rsidRPr="00345450">
              <w:rPr>
                <w:rFonts w:cstheme="minorHAnsi"/>
                <w:b w:val="0"/>
                <w:lang w:val="en-GB"/>
              </w:rPr>
              <w:t>Proportion of inhabitants with compulsory education only</w:t>
            </w:r>
            <w:r w:rsidRPr="00345450">
              <w:rPr>
                <w:rFonts w:cstheme="minorHAnsi"/>
                <w:b w:val="0"/>
                <w:vertAlign w:val="superscript"/>
                <w:lang w:val="en-GB"/>
              </w:rPr>
              <w:t>1</w:t>
            </w:r>
            <w:r w:rsidR="006B3A02">
              <w:rPr>
                <w:rFonts w:cstheme="minorHAnsi"/>
                <w:lang w:val="en-GB"/>
              </w:rPr>
              <w:t>ꭞ</w:t>
            </w:r>
            <w:r w:rsidRPr="00345450">
              <w:rPr>
                <w:rFonts w:cstheme="minorHAnsi"/>
                <w:b w:val="0"/>
                <w:lang w:val="en-GB"/>
              </w:rPr>
              <w:t>, %</w:t>
            </w:r>
          </w:p>
        </w:tc>
        <w:tc>
          <w:tcPr>
            <w:tcW w:w="1559" w:type="dxa"/>
          </w:tcPr>
          <w:p w14:paraId="385E4B15"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13.1 </w:t>
            </w:r>
          </w:p>
          <w:p w14:paraId="537A7498" w14:textId="75577CDE"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(10.0, 20.0)</w:t>
            </w:r>
          </w:p>
        </w:tc>
        <w:tc>
          <w:tcPr>
            <w:tcW w:w="1685" w:type="dxa"/>
          </w:tcPr>
          <w:p w14:paraId="2310E033"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12.9 </w:t>
            </w:r>
          </w:p>
          <w:p w14:paraId="1BD7D4DF" w14:textId="147336FA"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(9.9, 17.9)</w:t>
            </w:r>
          </w:p>
        </w:tc>
        <w:tc>
          <w:tcPr>
            <w:tcW w:w="1717" w:type="dxa"/>
          </w:tcPr>
          <w:p w14:paraId="1853DFAC" w14:textId="77777777" w:rsidR="008E127A" w:rsidRDefault="008E127A" w:rsidP="008E127A">
            <w:pPr>
              <w:cnfStyle w:val="000000000000" w:firstRow="0" w:lastRow="0" w:firstColumn="0" w:lastColumn="0" w:oddVBand="0" w:evenVBand="0" w:oddHBand="0" w:evenHBand="0" w:firstRowFirstColumn="0" w:firstRowLastColumn="0" w:lastRowFirstColumn="0" w:lastRowLastColumn="0"/>
            </w:pPr>
            <w:r>
              <w:t xml:space="preserve">13.3 </w:t>
            </w:r>
          </w:p>
          <w:p w14:paraId="420E26D5" w14:textId="5975D406" w:rsidR="008E127A" w:rsidRPr="00345450" w:rsidRDefault="008E127A" w:rsidP="008E127A">
            <w:pPr>
              <w:cnfStyle w:val="000000000000" w:firstRow="0" w:lastRow="0" w:firstColumn="0" w:lastColumn="0" w:oddVBand="0" w:evenVBand="0" w:oddHBand="0" w:evenHBand="0" w:firstRowFirstColumn="0" w:firstRowLastColumn="0" w:lastRowFirstColumn="0" w:lastRowLastColumn="0"/>
            </w:pPr>
            <w:r>
              <w:t>(10.3, 22.3)</w:t>
            </w:r>
          </w:p>
        </w:tc>
      </w:tr>
      <w:tr w:rsidR="008E127A" w:rsidRPr="00345450" w14:paraId="04DE7F6A" w14:textId="77777777" w:rsidTr="008E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4A9AE7AD" w14:textId="3926C42B" w:rsidR="008E127A" w:rsidRPr="00345450" w:rsidRDefault="008E127A" w:rsidP="008E127A">
            <w:pPr>
              <w:rPr>
                <w:rFonts w:cstheme="minorHAnsi"/>
                <w:b w:val="0"/>
                <w:lang w:val="en-GB"/>
              </w:rPr>
            </w:pPr>
            <w:r w:rsidRPr="00345450">
              <w:rPr>
                <w:rFonts w:cstheme="minorHAnsi"/>
                <w:b w:val="0"/>
                <w:lang w:val="en-GB"/>
              </w:rPr>
              <w:t>Proportion of inhabitants unemployed or enrolled in labo</w:t>
            </w:r>
            <w:r w:rsidR="000773E3">
              <w:rPr>
                <w:rFonts w:cstheme="minorHAnsi"/>
                <w:b w:val="0"/>
                <w:lang w:val="en-GB"/>
              </w:rPr>
              <w:t>u</w:t>
            </w:r>
            <w:r w:rsidRPr="00345450">
              <w:rPr>
                <w:rFonts w:cstheme="minorHAnsi"/>
                <w:b w:val="0"/>
                <w:lang w:val="en-GB"/>
              </w:rPr>
              <w:t>r market measures</w:t>
            </w:r>
            <w:r w:rsidRPr="00345450">
              <w:rPr>
                <w:rFonts w:cstheme="minorHAnsi"/>
                <w:b w:val="0"/>
                <w:vertAlign w:val="superscript"/>
                <w:lang w:val="en-GB"/>
              </w:rPr>
              <w:t>2</w:t>
            </w:r>
            <w:r w:rsidR="006B3A02">
              <w:rPr>
                <w:rFonts w:cstheme="minorHAnsi"/>
                <w:lang w:val="en-GB"/>
              </w:rPr>
              <w:t>ꭞ</w:t>
            </w:r>
            <w:r w:rsidRPr="00345450">
              <w:rPr>
                <w:rFonts w:cstheme="minorHAnsi"/>
                <w:b w:val="0"/>
                <w:lang w:val="en-GB"/>
              </w:rPr>
              <w:t>, %</w:t>
            </w:r>
          </w:p>
        </w:tc>
        <w:tc>
          <w:tcPr>
            <w:tcW w:w="1559" w:type="dxa"/>
          </w:tcPr>
          <w:p w14:paraId="138AC775"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7.3 </w:t>
            </w:r>
          </w:p>
          <w:p w14:paraId="33B6BBCE" w14:textId="64B875C4"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(4.1, 10.6)</w:t>
            </w:r>
          </w:p>
        </w:tc>
        <w:tc>
          <w:tcPr>
            <w:tcW w:w="1685" w:type="dxa"/>
          </w:tcPr>
          <w:p w14:paraId="398BC8F1"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9.5 </w:t>
            </w:r>
          </w:p>
          <w:p w14:paraId="044F8D28" w14:textId="4E129285"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(6.5, 11.3)</w:t>
            </w:r>
          </w:p>
        </w:tc>
        <w:tc>
          <w:tcPr>
            <w:tcW w:w="1717" w:type="dxa"/>
          </w:tcPr>
          <w:p w14:paraId="56C735BA" w14:textId="77777777" w:rsidR="008E127A" w:rsidRDefault="008E127A" w:rsidP="008E127A">
            <w:pPr>
              <w:cnfStyle w:val="000000100000" w:firstRow="0" w:lastRow="0" w:firstColumn="0" w:lastColumn="0" w:oddVBand="0" w:evenVBand="0" w:oddHBand="1" w:evenHBand="0" w:firstRowFirstColumn="0" w:firstRowLastColumn="0" w:lastRowFirstColumn="0" w:lastRowLastColumn="0"/>
            </w:pPr>
            <w:r>
              <w:t xml:space="preserve">4.5 </w:t>
            </w:r>
          </w:p>
          <w:p w14:paraId="7AE6D74C" w14:textId="42A88A1C" w:rsidR="008E127A" w:rsidRPr="00345450" w:rsidRDefault="008E127A" w:rsidP="008E127A">
            <w:pPr>
              <w:cnfStyle w:val="000000100000" w:firstRow="0" w:lastRow="0" w:firstColumn="0" w:lastColumn="0" w:oddVBand="0" w:evenVBand="0" w:oddHBand="1" w:evenHBand="0" w:firstRowFirstColumn="0" w:firstRowLastColumn="0" w:lastRowFirstColumn="0" w:lastRowLastColumn="0"/>
            </w:pPr>
            <w:r>
              <w:t>(2.4, 8.9)</w:t>
            </w:r>
          </w:p>
        </w:tc>
      </w:tr>
      <w:tr w:rsidR="008E127A" w:rsidRPr="00345450" w14:paraId="47A262F5" w14:textId="77777777" w:rsidTr="008E127A">
        <w:tc>
          <w:tcPr>
            <w:cnfStyle w:val="001000000000" w:firstRow="0" w:lastRow="0" w:firstColumn="1" w:lastColumn="0" w:oddVBand="0" w:evenVBand="0" w:oddHBand="0" w:evenHBand="0" w:firstRowFirstColumn="0" w:firstRowLastColumn="0" w:lastRowFirstColumn="0" w:lastRowLastColumn="0"/>
            <w:tcW w:w="4111" w:type="dxa"/>
          </w:tcPr>
          <w:p w14:paraId="56DF8696" w14:textId="68A8C0DD" w:rsidR="008E127A" w:rsidRPr="00E60B76" w:rsidRDefault="008E127A" w:rsidP="006B3A02">
            <w:pPr>
              <w:rPr>
                <w:rFonts w:cstheme="minorHAnsi"/>
                <w:b w:val="0"/>
                <w:highlight w:val="yellow"/>
                <w:lang w:val="en-GB"/>
              </w:rPr>
            </w:pPr>
            <w:r w:rsidRPr="008E127A">
              <w:rPr>
                <w:rFonts w:cstheme="minorHAnsi"/>
                <w:b w:val="0"/>
                <w:lang w:val="en-GB"/>
              </w:rPr>
              <w:t>Distance to the nearest testing station</w:t>
            </w:r>
            <w:r w:rsidRPr="008E127A">
              <w:rPr>
                <w:rFonts w:cstheme="minorHAnsi"/>
                <w:b w:val="0"/>
                <w:vertAlign w:val="superscript"/>
                <w:lang w:val="en-GB"/>
              </w:rPr>
              <w:t>3</w:t>
            </w:r>
            <w:r w:rsidRPr="008E127A">
              <w:rPr>
                <w:rFonts w:cstheme="minorHAnsi"/>
                <w:b w:val="0"/>
                <w:lang w:val="en-GB"/>
              </w:rPr>
              <w:t>, km</w:t>
            </w:r>
          </w:p>
        </w:tc>
        <w:tc>
          <w:tcPr>
            <w:tcW w:w="1559" w:type="dxa"/>
          </w:tcPr>
          <w:p w14:paraId="583B0AE0" w14:textId="624618BD" w:rsidR="008E127A" w:rsidRPr="00E60B76" w:rsidRDefault="008E127A" w:rsidP="008E127A">
            <w:pPr>
              <w:cnfStyle w:val="000000000000" w:firstRow="0" w:lastRow="0" w:firstColumn="0" w:lastColumn="0" w:oddVBand="0" w:evenVBand="0" w:oddHBand="0" w:evenHBand="0" w:firstRowFirstColumn="0" w:firstRowLastColumn="0" w:lastRowFirstColumn="0" w:lastRowLastColumn="0"/>
              <w:rPr>
                <w:highlight w:val="yellow"/>
              </w:rPr>
            </w:pPr>
            <w:r>
              <w:t>7.5 (3.3, 24.3)</w:t>
            </w:r>
          </w:p>
        </w:tc>
        <w:tc>
          <w:tcPr>
            <w:tcW w:w="1685" w:type="dxa"/>
          </w:tcPr>
          <w:p w14:paraId="6C1D10CF" w14:textId="6D282214" w:rsidR="008E127A" w:rsidRPr="00E60B76" w:rsidRDefault="008E127A" w:rsidP="008E127A">
            <w:pPr>
              <w:cnfStyle w:val="000000000000" w:firstRow="0" w:lastRow="0" w:firstColumn="0" w:lastColumn="0" w:oddVBand="0" w:evenVBand="0" w:oddHBand="0" w:evenHBand="0" w:firstRowFirstColumn="0" w:firstRowLastColumn="0" w:lastRowFirstColumn="0" w:lastRowLastColumn="0"/>
              <w:rPr>
                <w:highlight w:val="yellow"/>
              </w:rPr>
            </w:pPr>
            <w:r>
              <w:t>24.2 (11.6, 33.9)</w:t>
            </w:r>
          </w:p>
        </w:tc>
        <w:tc>
          <w:tcPr>
            <w:tcW w:w="1717" w:type="dxa"/>
          </w:tcPr>
          <w:p w14:paraId="321AC272" w14:textId="62BAF9D0" w:rsidR="008E127A" w:rsidRPr="00E60B76" w:rsidRDefault="008E127A" w:rsidP="008E127A">
            <w:pPr>
              <w:cnfStyle w:val="000000000000" w:firstRow="0" w:lastRow="0" w:firstColumn="0" w:lastColumn="0" w:oddVBand="0" w:evenVBand="0" w:oddHBand="0" w:evenHBand="0" w:firstRowFirstColumn="0" w:firstRowLastColumn="0" w:lastRowFirstColumn="0" w:lastRowLastColumn="0"/>
              <w:rPr>
                <w:highlight w:val="yellow"/>
              </w:rPr>
            </w:pPr>
            <w:r>
              <w:t>4.1 (2.6, 7.2)</w:t>
            </w:r>
          </w:p>
        </w:tc>
      </w:tr>
    </w:tbl>
    <w:p w14:paraId="316F696B" w14:textId="6ACD0A6C" w:rsidR="006B3A02" w:rsidRPr="006B3A02" w:rsidRDefault="006B3A02" w:rsidP="006B3A02">
      <w:pPr>
        <w:pStyle w:val="Ingetavstnd"/>
        <w:rPr>
          <w:rFonts w:cstheme="minorHAnsi"/>
          <w:lang w:val="en-GB"/>
        </w:rPr>
      </w:pPr>
      <w:r>
        <w:rPr>
          <w:rFonts w:cstheme="minorHAnsi"/>
          <w:lang w:val="en-GB"/>
        </w:rPr>
        <w:t xml:space="preserve">ꭞ </w:t>
      </w:r>
      <w:r w:rsidRPr="00FD774E">
        <w:rPr>
          <w:rFonts w:cstheme="minorHAnsi"/>
          <w:sz w:val="20"/>
          <w:szCs w:val="20"/>
          <w:lang w:val="en-GB"/>
        </w:rPr>
        <w:t xml:space="preserve">Sociodemographic variable included in </w:t>
      </w:r>
      <w:r w:rsidR="00FD774E">
        <w:rPr>
          <w:rFonts w:cstheme="minorHAnsi"/>
          <w:sz w:val="20"/>
          <w:szCs w:val="20"/>
          <w:lang w:val="en-GB"/>
        </w:rPr>
        <w:t>the composite measure Care Need Index</w:t>
      </w:r>
      <w:r w:rsidRPr="00FD774E">
        <w:rPr>
          <w:rFonts w:cstheme="minorHAnsi"/>
          <w:sz w:val="20"/>
          <w:szCs w:val="20"/>
          <w:lang w:val="en-GB"/>
        </w:rPr>
        <w:t>.</w:t>
      </w:r>
      <w:r>
        <w:rPr>
          <w:rFonts w:cstheme="minorHAnsi"/>
          <w:lang w:val="en-GB"/>
        </w:rPr>
        <w:t xml:space="preserve"> </w:t>
      </w:r>
    </w:p>
    <w:p w14:paraId="3BBB3F26" w14:textId="79EDC36F" w:rsidR="0008134C" w:rsidRDefault="0008134C" w:rsidP="0008134C">
      <w:pPr>
        <w:pStyle w:val="Ingetavstnd"/>
        <w:rPr>
          <w:rFonts w:cstheme="minorHAnsi"/>
          <w:sz w:val="20"/>
          <w:szCs w:val="20"/>
          <w:vertAlign w:val="superscript"/>
          <w:lang w:val="en-GB"/>
        </w:rPr>
      </w:pPr>
      <w:r>
        <w:rPr>
          <w:rFonts w:cstheme="minorHAnsi"/>
          <w:sz w:val="20"/>
          <w:szCs w:val="20"/>
          <w:vertAlign w:val="superscript"/>
          <w:lang w:val="en-GB"/>
        </w:rPr>
        <w:t>1</w:t>
      </w:r>
      <w:r w:rsidRPr="00433F87">
        <w:rPr>
          <w:rFonts w:cstheme="minorHAnsi"/>
          <w:sz w:val="20"/>
          <w:szCs w:val="20"/>
          <w:lang w:val="en-GB"/>
        </w:rPr>
        <w:t xml:space="preserve"> </w:t>
      </w:r>
      <w:r w:rsidRPr="00F174CC">
        <w:rPr>
          <w:rFonts w:cstheme="minorHAnsi"/>
          <w:sz w:val="20"/>
          <w:szCs w:val="20"/>
          <w:lang w:val="en-GB"/>
        </w:rPr>
        <w:t xml:space="preserve">In </w:t>
      </w:r>
      <w:r>
        <w:rPr>
          <w:rFonts w:cstheme="minorHAnsi"/>
          <w:sz w:val="20"/>
          <w:szCs w:val="20"/>
          <w:lang w:val="en-GB"/>
        </w:rPr>
        <w:t xml:space="preserve">the </w:t>
      </w:r>
      <w:r w:rsidRPr="00F174CC">
        <w:rPr>
          <w:rFonts w:cstheme="minorHAnsi"/>
          <w:sz w:val="20"/>
          <w:szCs w:val="20"/>
          <w:lang w:val="en-GB"/>
        </w:rPr>
        <w:t>population aged 25</w:t>
      </w:r>
      <w:r w:rsidR="000773E3">
        <w:rPr>
          <w:rFonts w:cstheme="minorHAnsi"/>
          <w:sz w:val="20"/>
          <w:szCs w:val="20"/>
          <w:lang w:val="en-GB"/>
        </w:rPr>
        <w:t>–</w:t>
      </w:r>
      <w:r w:rsidRPr="00F174CC">
        <w:rPr>
          <w:rFonts w:cstheme="minorHAnsi"/>
          <w:sz w:val="20"/>
          <w:szCs w:val="20"/>
          <w:lang w:val="en-GB"/>
        </w:rPr>
        <w:t>64 years</w:t>
      </w:r>
    </w:p>
    <w:p w14:paraId="19726F19" w14:textId="6B7D99E0" w:rsidR="0008134C" w:rsidRPr="00F174CC" w:rsidRDefault="0008134C" w:rsidP="0008134C">
      <w:pPr>
        <w:pStyle w:val="Ingetavstnd"/>
        <w:rPr>
          <w:rFonts w:cstheme="minorHAnsi"/>
          <w:sz w:val="20"/>
          <w:szCs w:val="20"/>
          <w:lang w:val="en-GB"/>
        </w:rPr>
      </w:pPr>
      <w:r>
        <w:rPr>
          <w:rFonts w:cstheme="minorHAnsi"/>
          <w:sz w:val="20"/>
          <w:szCs w:val="20"/>
          <w:vertAlign w:val="superscript"/>
          <w:lang w:val="en-GB"/>
        </w:rPr>
        <w:t>2</w:t>
      </w:r>
      <w:r w:rsidRPr="00F174CC">
        <w:rPr>
          <w:rFonts w:cstheme="minorHAnsi"/>
          <w:sz w:val="20"/>
          <w:szCs w:val="20"/>
          <w:lang w:val="en-GB"/>
        </w:rPr>
        <w:t xml:space="preserve"> </w:t>
      </w:r>
      <w:r>
        <w:rPr>
          <w:rFonts w:cstheme="minorHAnsi"/>
          <w:sz w:val="20"/>
          <w:szCs w:val="20"/>
          <w:lang w:val="en-GB"/>
        </w:rPr>
        <w:t>In the population aged 16</w:t>
      </w:r>
      <w:r w:rsidR="000773E3">
        <w:rPr>
          <w:rFonts w:cstheme="minorHAnsi"/>
          <w:sz w:val="20"/>
          <w:szCs w:val="20"/>
          <w:lang w:val="en-GB"/>
        </w:rPr>
        <w:t>–</w:t>
      </w:r>
      <w:r>
        <w:rPr>
          <w:rFonts w:cstheme="minorHAnsi"/>
          <w:sz w:val="20"/>
          <w:szCs w:val="20"/>
          <w:lang w:val="en-GB"/>
        </w:rPr>
        <w:t>64 years</w:t>
      </w:r>
    </w:p>
    <w:p w14:paraId="281EB8C5" w14:textId="485370B5" w:rsidR="0008134C" w:rsidRDefault="00C45706" w:rsidP="0008134C">
      <w:pPr>
        <w:pStyle w:val="Ingetavstnd"/>
        <w:rPr>
          <w:rFonts w:cstheme="minorHAnsi"/>
          <w:sz w:val="20"/>
          <w:szCs w:val="20"/>
          <w:lang w:val="en-GB"/>
        </w:rPr>
      </w:pPr>
      <w:r w:rsidRPr="00C45706">
        <w:rPr>
          <w:rFonts w:cstheme="minorHAnsi"/>
          <w:sz w:val="20"/>
          <w:szCs w:val="20"/>
          <w:vertAlign w:val="superscript"/>
          <w:lang w:val="en-GB"/>
        </w:rPr>
        <w:t>3</w:t>
      </w:r>
      <w:r w:rsidR="0008134C" w:rsidRPr="00F174CC">
        <w:rPr>
          <w:rFonts w:cstheme="minorHAnsi"/>
          <w:sz w:val="20"/>
          <w:szCs w:val="20"/>
          <w:lang w:val="en-GB"/>
        </w:rPr>
        <w:t xml:space="preserve"> Only applicable 24</w:t>
      </w:r>
      <w:r w:rsidR="0008134C">
        <w:rPr>
          <w:rFonts w:cstheme="minorHAnsi"/>
          <w:sz w:val="20"/>
          <w:szCs w:val="20"/>
          <w:lang w:val="en-GB"/>
        </w:rPr>
        <w:t xml:space="preserve"> June</w:t>
      </w:r>
      <w:r w:rsidR="00E841EF">
        <w:rPr>
          <w:rFonts w:cstheme="minorHAnsi"/>
          <w:sz w:val="20"/>
          <w:szCs w:val="20"/>
          <w:lang w:val="en-GB"/>
        </w:rPr>
        <w:t>–</w:t>
      </w:r>
      <w:r w:rsidR="000773E3">
        <w:rPr>
          <w:rFonts w:cstheme="minorHAnsi"/>
          <w:sz w:val="20"/>
          <w:szCs w:val="20"/>
          <w:lang w:val="en-GB"/>
        </w:rPr>
        <w:t xml:space="preserve">11 </w:t>
      </w:r>
      <w:r w:rsidR="0008134C">
        <w:rPr>
          <w:rFonts w:cstheme="minorHAnsi"/>
          <w:sz w:val="20"/>
          <w:szCs w:val="20"/>
          <w:lang w:val="en-GB"/>
        </w:rPr>
        <w:t>October</w:t>
      </w:r>
      <w:r w:rsidR="0008134C" w:rsidRPr="00F174CC">
        <w:rPr>
          <w:rFonts w:cstheme="minorHAnsi"/>
          <w:sz w:val="20"/>
          <w:szCs w:val="20"/>
          <w:lang w:val="en-GB"/>
        </w:rPr>
        <w:t xml:space="preserve"> 2020</w:t>
      </w:r>
    </w:p>
    <w:p w14:paraId="7420AC08" w14:textId="4FD0D0BC" w:rsidR="00CB6ACF" w:rsidRDefault="00CB6ACF" w:rsidP="0008134C">
      <w:pPr>
        <w:pStyle w:val="Ingetavstnd"/>
        <w:rPr>
          <w:rFonts w:cstheme="minorHAnsi"/>
          <w:sz w:val="20"/>
          <w:szCs w:val="20"/>
          <w:lang w:val="en-GB"/>
        </w:rPr>
      </w:pPr>
    </w:p>
    <w:p w14:paraId="18E49131" w14:textId="134DE208" w:rsidR="006B3A02" w:rsidRDefault="006B3A02" w:rsidP="0008134C">
      <w:pPr>
        <w:pStyle w:val="Ingetavstnd"/>
        <w:rPr>
          <w:rFonts w:cstheme="minorHAnsi"/>
          <w:sz w:val="20"/>
          <w:szCs w:val="20"/>
          <w:lang w:val="en-GB"/>
        </w:rPr>
      </w:pPr>
    </w:p>
    <w:p w14:paraId="3DA32E0A" w14:textId="77777777" w:rsidR="0008134C" w:rsidRDefault="0008134C" w:rsidP="0008134C">
      <w:pPr>
        <w:pStyle w:val="Ingetavstnd"/>
        <w:rPr>
          <w:rFonts w:cstheme="minorHAnsi"/>
          <w:sz w:val="20"/>
          <w:szCs w:val="20"/>
          <w:lang w:val="en-GB"/>
        </w:rPr>
      </w:pPr>
    </w:p>
    <w:p w14:paraId="400CE051" w14:textId="2607FFCE" w:rsidR="0008134C" w:rsidRDefault="0008134C">
      <w:pPr>
        <w:rPr>
          <w:b/>
          <w:lang w:val="en-GB"/>
        </w:rPr>
      </w:pPr>
    </w:p>
    <w:p w14:paraId="4C691CE3" w14:textId="77777777" w:rsidR="0008134C" w:rsidRDefault="0008134C">
      <w:pPr>
        <w:rPr>
          <w:b/>
          <w:lang w:val="en-GB"/>
        </w:rPr>
      </w:pPr>
    </w:p>
    <w:p w14:paraId="101AEA9A" w14:textId="77777777" w:rsidR="0008134C" w:rsidRPr="00C10B2E" w:rsidRDefault="0008134C">
      <w:pPr>
        <w:rPr>
          <w:b/>
          <w:lang w:val="en-GB"/>
        </w:rPr>
      </w:pPr>
    </w:p>
    <w:p w14:paraId="14E15EBB" w14:textId="77777777" w:rsidR="00C45706" w:rsidRDefault="00C45706">
      <w:pPr>
        <w:rPr>
          <w:rFonts w:cstheme="minorHAnsi"/>
          <w:b/>
          <w:lang w:val="en-GB"/>
        </w:rPr>
      </w:pPr>
      <w:r>
        <w:rPr>
          <w:rFonts w:cstheme="minorHAnsi"/>
          <w:b/>
          <w:lang w:val="en-GB"/>
        </w:rPr>
        <w:br w:type="page"/>
      </w:r>
    </w:p>
    <w:p w14:paraId="512D3AAA" w14:textId="1DC3C8A6" w:rsidR="0008134C" w:rsidRPr="006C6692" w:rsidRDefault="0008134C" w:rsidP="0008134C">
      <w:pPr>
        <w:shd w:val="clear" w:color="auto" w:fill="FFFFFF"/>
        <w:spacing w:before="187" w:after="187" w:line="360" w:lineRule="auto"/>
        <w:rPr>
          <w:rFonts w:cstheme="minorHAnsi"/>
          <w:lang w:val="en-GB"/>
        </w:rPr>
      </w:pPr>
      <w:r>
        <w:rPr>
          <w:rFonts w:cstheme="minorHAnsi"/>
          <w:b/>
          <w:lang w:val="en-GB"/>
        </w:rPr>
        <w:lastRenderedPageBreak/>
        <w:t xml:space="preserve">Supplementary </w:t>
      </w:r>
      <w:r w:rsidRPr="00BE4CF4">
        <w:rPr>
          <w:rFonts w:cstheme="minorHAnsi"/>
          <w:b/>
          <w:lang w:val="en-GB"/>
        </w:rPr>
        <w:t xml:space="preserve">Table 2. </w:t>
      </w:r>
      <w:r w:rsidRPr="006C6692">
        <w:rPr>
          <w:rFonts w:cstheme="minorHAnsi"/>
          <w:lang w:val="en-GB"/>
        </w:rPr>
        <w:t>Baseline postal code area characteristics for</w:t>
      </w:r>
      <w:r w:rsidR="00C34973">
        <w:rPr>
          <w:rFonts w:cstheme="minorHAnsi"/>
          <w:lang w:val="en-GB"/>
        </w:rPr>
        <w:t xml:space="preserve"> the</w:t>
      </w:r>
      <w:r w:rsidRPr="006C6692">
        <w:rPr>
          <w:rFonts w:cstheme="minorHAnsi"/>
          <w:lang w:val="en-GB"/>
        </w:rPr>
        <w:t xml:space="preserve"> two Uppsala City </w:t>
      </w:r>
      <w:r w:rsidR="007F3D91" w:rsidRPr="006C6692">
        <w:rPr>
          <w:rFonts w:cstheme="minorHAnsi"/>
          <w:lang w:val="en-GB"/>
        </w:rPr>
        <w:t>neighbo</w:t>
      </w:r>
      <w:r w:rsidR="007F3D91">
        <w:rPr>
          <w:rFonts w:cstheme="minorHAnsi"/>
          <w:lang w:val="en-GB"/>
        </w:rPr>
        <w:t>u</w:t>
      </w:r>
      <w:r w:rsidR="007F3D91" w:rsidRPr="006C6692">
        <w:rPr>
          <w:rFonts w:cstheme="minorHAnsi"/>
          <w:lang w:val="en-GB"/>
        </w:rPr>
        <w:t>rhoods</w:t>
      </w:r>
      <w:r w:rsidR="007F3D91">
        <w:rPr>
          <w:rFonts w:cstheme="minorHAnsi"/>
          <w:lang w:val="en-GB"/>
        </w:rPr>
        <w:t>,</w:t>
      </w:r>
      <w:r w:rsidR="007F3D91" w:rsidRPr="006C6692">
        <w:rPr>
          <w:rFonts w:cstheme="minorHAnsi"/>
          <w:lang w:val="en-GB"/>
        </w:rPr>
        <w:t xml:space="preserve"> </w:t>
      </w:r>
      <w:proofErr w:type="spellStart"/>
      <w:r w:rsidRPr="006C6692">
        <w:rPr>
          <w:rFonts w:cstheme="minorHAnsi"/>
          <w:lang w:val="en-GB"/>
        </w:rPr>
        <w:t>Gottsunda</w:t>
      </w:r>
      <w:proofErr w:type="spellEnd"/>
      <w:r w:rsidRPr="006C6692">
        <w:rPr>
          <w:rFonts w:cstheme="minorHAnsi"/>
          <w:lang w:val="en-GB"/>
        </w:rPr>
        <w:t xml:space="preserve"> and </w:t>
      </w:r>
      <w:proofErr w:type="spellStart"/>
      <w:r w:rsidRPr="006C6692">
        <w:rPr>
          <w:rFonts w:cstheme="minorHAnsi"/>
          <w:lang w:val="en-GB"/>
        </w:rPr>
        <w:t>Sävja</w:t>
      </w:r>
      <w:proofErr w:type="spellEnd"/>
      <w:r w:rsidR="008E127A">
        <w:rPr>
          <w:rFonts w:cstheme="minorHAnsi"/>
          <w:lang w:val="en-GB"/>
        </w:rPr>
        <w:t>,</w:t>
      </w:r>
      <w:r w:rsidR="008E127A" w:rsidRPr="008E127A">
        <w:rPr>
          <w:rFonts w:cstheme="minorHAnsi"/>
          <w:lang w:val="en-GB"/>
        </w:rPr>
        <w:t xml:space="preserve"> </w:t>
      </w:r>
      <w:r w:rsidR="008E127A">
        <w:rPr>
          <w:rFonts w:cstheme="minorHAnsi"/>
          <w:lang w:val="en-GB"/>
        </w:rPr>
        <w:t xml:space="preserve">weighted for total population </w:t>
      </w:r>
      <w:r w:rsidR="00C34973">
        <w:rPr>
          <w:rFonts w:cstheme="minorHAnsi"/>
          <w:lang w:val="en-GB"/>
        </w:rPr>
        <w:t>per postal code area</w:t>
      </w:r>
      <w:r w:rsidR="008E127A" w:rsidRPr="006C6692">
        <w:rPr>
          <w:rFonts w:cstheme="minorHAnsi"/>
          <w:lang w:val="en-GB"/>
        </w:rPr>
        <w:t>.</w:t>
      </w:r>
      <w:r w:rsidRPr="006C6692">
        <w:rPr>
          <w:rFonts w:cstheme="minorHAnsi"/>
          <w:lang w:val="en-GB"/>
        </w:rPr>
        <w:t xml:space="preserve"> Values are presented as median (first and third quartile</w:t>
      </w:r>
      <w:r w:rsidR="007F3D91">
        <w:rPr>
          <w:rFonts w:cstheme="minorHAnsi"/>
          <w:lang w:val="en-GB"/>
        </w:rPr>
        <w:t>s</w:t>
      </w:r>
      <w:r w:rsidRPr="006C6692">
        <w:rPr>
          <w:rFonts w:cstheme="minorHAnsi"/>
          <w:lang w:val="en-GB"/>
        </w:rPr>
        <w:t xml:space="preserve">) unless stated otherwise. </w:t>
      </w:r>
    </w:p>
    <w:tbl>
      <w:tblPr>
        <w:tblStyle w:val="Listtabell2dekorfrg1"/>
        <w:tblW w:w="0" w:type="auto"/>
        <w:tblLook w:val="04A0" w:firstRow="1" w:lastRow="0" w:firstColumn="1" w:lastColumn="0" w:noHBand="0" w:noVBand="1"/>
      </w:tblPr>
      <w:tblGrid>
        <w:gridCol w:w="4111"/>
        <w:gridCol w:w="1797"/>
        <w:gridCol w:w="1660"/>
      </w:tblGrid>
      <w:tr w:rsidR="00C45706" w:rsidRPr="00830105" w14:paraId="7EE4761E" w14:textId="77777777" w:rsidTr="00B50D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4F3063DF" w14:textId="77777777" w:rsidR="00C45706" w:rsidRPr="007020FC" w:rsidRDefault="00C45706" w:rsidP="00B50D03">
            <w:pPr>
              <w:rPr>
                <w:rFonts w:cstheme="minorHAnsi"/>
                <w:lang w:val="en-GB"/>
              </w:rPr>
            </w:pPr>
          </w:p>
        </w:tc>
        <w:tc>
          <w:tcPr>
            <w:tcW w:w="1797" w:type="dxa"/>
          </w:tcPr>
          <w:p w14:paraId="0E74533B" w14:textId="77777777" w:rsidR="00C45706" w:rsidRPr="007020FC" w:rsidRDefault="00C45706" w:rsidP="00B50D03">
            <w:pPr>
              <w:cnfStyle w:val="100000000000" w:firstRow="1" w:lastRow="0" w:firstColumn="0" w:lastColumn="0" w:oddVBand="0" w:evenVBand="0" w:oddHBand="0" w:evenHBand="0" w:firstRowFirstColumn="0" w:firstRowLastColumn="0" w:lastRowFirstColumn="0" w:lastRowLastColumn="0"/>
              <w:rPr>
                <w:rFonts w:cstheme="minorHAnsi"/>
              </w:rPr>
            </w:pPr>
            <w:r w:rsidRPr="007020FC">
              <w:rPr>
                <w:rFonts w:cstheme="minorHAnsi"/>
              </w:rPr>
              <w:t>Gottsunda</w:t>
            </w:r>
          </w:p>
        </w:tc>
        <w:tc>
          <w:tcPr>
            <w:tcW w:w="1660" w:type="dxa"/>
          </w:tcPr>
          <w:p w14:paraId="1FA9C385" w14:textId="77777777" w:rsidR="00C45706" w:rsidRPr="007020FC" w:rsidRDefault="00C45706" w:rsidP="00B50D03">
            <w:pPr>
              <w:cnfStyle w:val="100000000000" w:firstRow="1" w:lastRow="0" w:firstColumn="0" w:lastColumn="0" w:oddVBand="0" w:evenVBand="0" w:oddHBand="0" w:evenHBand="0" w:firstRowFirstColumn="0" w:firstRowLastColumn="0" w:lastRowFirstColumn="0" w:lastRowLastColumn="0"/>
              <w:rPr>
                <w:rFonts w:cstheme="minorHAnsi"/>
              </w:rPr>
            </w:pPr>
            <w:proofErr w:type="spellStart"/>
            <w:r w:rsidRPr="007020FC">
              <w:rPr>
                <w:rFonts w:cstheme="minorHAnsi"/>
              </w:rPr>
              <w:t>Sävja</w:t>
            </w:r>
            <w:proofErr w:type="spellEnd"/>
          </w:p>
        </w:tc>
      </w:tr>
      <w:tr w:rsidR="00C45706" w:rsidRPr="009F3031" w14:paraId="00F2B9A8" w14:textId="77777777" w:rsidTr="00B50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1D945CCE" w14:textId="77777777" w:rsidR="00C45706" w:rsidRPr="007020FC" w:rsidRDefault="00C45706" w:rsidP="00B50D03">
            <w:pPr>
              <w:rPr>
                <w:rFonts w:cstheme="minorHAnsi"/>
                <w:lang w:val="en-GB"/>
              </w:rPr>
            </w:pPr>
            <w:r w:rsidRPr="007020FC">
              <w:rPr>
                <w:rFonts w:cstheme="minorHAnsi"/>
                <w:b w:val="0"/>
              </w:rPr>
              <w:t xml:space="preserve">Postal </w:t>
            </w:r>
            <w:proofErr w:type="spellStart"/>
            <w:r w:rsidRPr="007020FC">
              <w:rPr>
                <w:rFonts w:cstheme="minorHAnsi"/>
                <w:b w:val="0"/>
              </w:rPr>
              <w:t>code</w:t>
            </w:r>
            <w:proofErr w:type="spellEnd"/>
            <w:r w:rsidRPr="007020FC">
              <w:rPr>
                <w:rFonts w:cstheme="minorHAnsi"/>
                <w:b w:val="0"/>
              </w:rPr>
              <w:t xml:space="preserve"> areas</w:t>
            </w:r>
          </w:p>
        </w:tc>
        <w:tc>
          <w:tcPr>
            <w:tcW w:w="1797" w:type="dxa"/>
          </w:tcPr>
          <w:p w14:paraId="5FB900B5" w14:textId="77777777" w:rsidR="00C45706" w:rsidRPr="007020FC" w:rsidRDefault="00C45706" w:rsidP="00B50D03">
            <w:pPr>
              <w:cnfStyle w:val="000000100000" w:firstRow="0" w:lastRow="0" w:firstColumn="0" w:lastColumn="0" w:oddVBand="0" w:evenVBand="0" w:oddHBand="1" w:evenHBand="0" w:firstRowFirstColumn="0" w:firstRowLastColumn="0" w:lastRowFirstColumn="0" w:lastRowLastColumn="0"/>
              <w:rPr>
                <w:rFonts w:cstheme="minorHAnsi"/>
              </w:rPr>
            </w:pPr>
            <w:r w:rsidRPr="007020FC">
              <w:rPr>
                <w:rFonts w:cstheme="minorHAnsi"/>
              </w:rPr>
              <w:t>N=7</w:t>
            </w:r>
          </w:p>
        </w:tc>
        <w:tc>
          <w:tcPr>
            <w:tcW w:w="1660" w:type="dxa"/>
          </w:tcPr>
          <w:p w14:paraId="575D1098" w14:textId="77777777" w:rsidR="00C45706" w:rsidRPr="007020FC" w:rsidRDefault="00C45706" w:rsidP="00B50D03">
            <w:pPr>
              <w:cnfStyle w:val="000000100000" w:firstRow="0" w:lastRow="0" w:firstColumn="0" w:lastColumn="0" w:oddVBand="0" w:evenVBand="0" w:oddHBand="1" w:evenHBand="0" w:firstRowFirstColumn="0" w:firstRowLastColumn="0" w:lastRowFirstColumn="0" w:lastRowLastColumn="0"/>
              <w:rPr>
                <w:rFonts w:cstheme="minorHAnsi"/>
              </w:rPr>
            </w:pPr>
            <w:r w:rsidRPr="007020FC">
              <w:rPr>
                <w:rFonts w:cstheme="minorHAnsi"/>
              </w:rPr>
              <w:t>N=2</w:t>
            </w:r>
          </w:p>
        </w:tc>
      </w:tr>
      <w:tr w:rsidR="008E127A" w:rsidRPr="009F3031" w14:paraId="33BEA16E" w14:textId="77777777" w:rsidTr="00B50D03">
        <w:tc>
          <w:tcPr>
            <w:cnfStyle w:val="001000000000" w:firstRow="0" w:lastRow="0" w:firstColumn="1" w:lastColumn="0" w:oddVBand="0" w:evenVBand="0" w:oddHBand="0" w:evenHBand="0" w:firstRowFirstColumn="0" w:firstRowLastColumn="0" w:lastRowFirstColumn="0" w:lastRowLastColumn="0"/>
            <w:tcW w:w="4111" w:type="dxa"/>
          </w:tcPr>
          <w:p w14:paraId="7AC909D1" w14:textId="77777777" w:rsidR="008E127A" w:rsidRPr="00345450" w:rsidRDefault="008E127A" w:rsidP="008E127A">
            <w:pPr>
              <w:rPr>
                <w:rFonts w:cstheme="minorHAnsi"/>
                <w:b w:val="0"/>
              </w:rPr>
            </w:pPr>
            <w:r w:rsidRPr="00345450">
              <w:rPr>
                <w:rFonts w:cstheme="minorHAnsi"/>
                <w:b w:val="0"/>
              </w:rPr>
              <w:t xml:space="preserve">Care </w:t>
            </w:r>
            <w:proofErr w:type="spellStart"/>
            <w:r w:rsidRPr="00345450">
              <w:rPr>
                <w:rFonts w:cstheme="minorHAnsi"/>
                <w:b w:val="0"/>
              </w:rPr>
              <w:t>Need</w:t>
            </w:r>
            <w:proofErr w:type="spellEnd"/>
            <w:r w:rsidRPr="00345450">
              <w:rPr>
                <w:rFonts w:cstheme="minorHAnsi"/>
                <w:b w:val="0"/>
              </w:rPr>
              <w:t xml:space="preserve"> Index</w:t>
            </w:r>
          </w:p>
        </w:tc>
        <w:tc>
          <w:tcPr>
            <w:tcW w:w="1797" w:type="dxa"/>
          </w:tcPr>
          <w:p w14:paraId="0D8A8214" w14:textId="4BB1B04A" w:rsidR="008E127A" w:rsidRDefault="008E127A" w:rsidP="008E127A">
            <w:pPr>
              <w:cnfStyle w:val="000000000000" w:firstRow="0" w:lastRow="0" w:firstColumn="0" w:lastColumn="0" w:oddVBand="0" w:evenVBand="0" w:oddHBand="0" w:evenHBand="0" w:firstRowFirstColumn="0" w:firstRowLastColumn="0" w:lastRowFirstColumn="0" w:lastRowLastColumn="0"/>
            </w:pPr>
            <w:r>
              <w:t>2.8 (2.1, 2.8)</w:t>
            </w:r>
          </w:p>
        </w:tc>
        <w:tc>
          <w:tcPr>
            <w:tcW w:w="1660" w:type="dxa"/>
          </w:tcPr>
          <w:p w14:paraId="15ACEE8B" w14:textId="0C4CEB99" w:rsidR="008E127A" w:rsidRDefault="008E127A" w:rsidP="008E127A">
            <w:pPr>
              <w:cnfStyle w:val="000000000000" w:firstRow="0" w:lastRow="0" w:firstColumn="0" w:lastColumn="0" w:oddVBand="0" w:evenVBand="0" w:oddHBand="0" w:evenHBand="0" w:firstRowFirstColumn="0" w:firstRowLastColumn="0" w:lastRowFirstColumn="0" w:lastRowLastColumn="0"/>
            </w:pPr>
            <w:r>
              <w:t>1.4 (1.4, 1.8)</w:t>
            </w:r>
          </w:p>
        </w:tc>
      </w:tr>
      <w:tr w:rsidR="008E127A" w:rsidRPr="009F3031" w14:paraId="61E80622" w14:textId="77777777" w:rsidTr="00B50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104F8311" w14:textId="77777777" w:rsidR="008E127A" w:rsidRPr="008E127A" w:rsidRDefault="008E127A" w:rsidP="008E127A">
            <w:pPr>
              <w:rPr>
                <w:rFonts w:cstheme="minorHAnsi"/>
                <w:b w:val="0"/>
              </w:rPr>
            </w:pPr>
            <w:proofErr w:type="spellStart"/>
            <w:r w:rsidRPr="008E127A">
              <w:rPr>
                <w:rFonts w:cstheme="minorHAnsi"/>
                <w:b w:val="0"/>
              </w:rPr>
              <w:t>Mean</w:t>
            </w:r>
            <w:proofErr w:type="spellEnd"/>
            <w:r w:rsidRPr="008E127A">
              <w:rPr>
                <w:rFonts w:cstheme="minorHAnsi"/>
                <w:b w:val="0"/>
              </w:rPr>
              <w:t xml:space="preserve"> age, </w:t>
            </w:r>
            <w:proofErr w:type="spellStart"/>
            <w:r w:rsidRPr="008E127A">
              <w:rPr>
                <w:rFonts w:cstheme="minorHAnsi"/>
                <w:b w:val="0"/>
              </w:rPr>
              <w:t>years</w:t>
            </w:r>
            <w:proofErr w:type="spellEnd"/>
          </w:p>
        </w:tc>
        <w:tc>
          <w:tcPr>
            <w:tcW w:w="1797" w:type="dxa"/>
          </w:tcPr>
          <w:p w14:paraId="5563E8DC" w14:textId="7D283CDC" w:rsidR="008E127A" w:rsidRPr="008E127A" w:rsidRDefault="008E127A" w:rsidP="008E127A">
            <w:pPr>
              <w:cnfStyle w:val="000000100000" w:firstRow="0" w:lastRow="0" w:firstColumn="0" w:lastColumn="0" w:oddVBand="0" w:evenVBand="0" w:oddHBand="1" w:evenHBand="0" w:firstRowFirstColumn="0" w:firstRowLastColumn="0" w:lastRowFirstColumn="0" w:lastRowLastColumn="0"/>
            </w:pPr>
            <w:r w:rsidRPr="008E127A">
              <w:t>34.9 (31.8, 38.2)</w:t>
            </w:r>
          </w:p>
        </w:tc>
        <w:tc>
          <w:tcPr>
            <w:tcW w:w="1660" w:type="dxa"/>
          </w:tcPr>
          <w:p w14:paraId="74E916E9" w14:textId="4A8C7F6F" w:rsidR="008E127A" w:rsidRDefault="008E127A" w:rsidP="008E127A">
            <w:pPr>
              <w:cnfStyle w:val="000000100000" w:firstRow="0" w:lastRow="0" w:firstColumn="0" w:lastColumn="0" w:oddVBand="0" w:evenVBand="0" w:oddHBand="1" w:evenHBand="0" w:firstRowFirstColumn="0" w:firstRowLastColumn="0" w:lastRowFirstColumn="0" w:lastRowLastColumn="0"/>
            </w:pPr>
            <w:r>
              <w:t>40.0 (35.7, 40.0)</w:t>
            </w:r>
          </w:p>
        </w:tc>
      </w:tr>
      <w:tr w:rsidR="008E127A" w:rsidRPr="009F3031" w14:paraId="582ECC53" w14:textId="77777777" w:rsidTr="00B50D03">
        <w:tc>
          <w:tcPr>
            <w:cnfStyle w:val="001000000000" w:firstRow="0" w:lastRow="0" w:firstColumn="1" w:lastColumn="0" w:oddVBand="0" w:evenVBand="0" w:oddHBand="0" w:evenHBand="0" w:firstRowFirstColumn="0" w:firstRowLastColumn="0" w:lastRowFirstColumn="0" w:lastRowLastColumn="0"/>
            <w:tcW w:w="4111" w:type="dxa"/>
          </w:tcPr>
          <w:p w14:paraId="1D402CB5" w14:textId="77777777" w:rsidR="008E127A" w:rsidRPr="008E127A" w:rsidRDefault="008E127A" w:rsidP="008E127A">
            <w:pPr>
              <w:rPr>
                <w:rFonts w:cstheme="minorHAnsi"/>
                <w:b w:val="0"/>
              </w:rPr>
            </w:pPr>
            <w:r w:rsidRPr="008E127A">
              <w:rPr>
                <w:rFonts w:cstheme="minorHAnsi"/>
                <w:b w:val="0"/>
              </w:rPr>
              <w:t xml:space="preserve">Proportion </w:t>
            </w:r>
            <w:proofErr w:type="spellStart"/>
            <w:r w:rsidRPr="008E127A">
              <w:rPr>
                <w:rFonts w:cstheme="minorHAnsi"/>
                <w:b w:val="0"/>
              </w:rPr>
              <w:t>of</w:t>
            </w:r>
            <w:proofErr w:type="spellEnd"/>
            <w:r w:rsidRPr="008E127A">
              <w:rPr>
                <w:rFonts w:cstheme="minorHAnsi"/>
                <w:b w:val="0"/>
              </w:rPr>
              <w:t xml:space="preserve"> </w:t>
            </w:r>
            <w:proofErr w:type="spellStart"/>
            <w:r w:rsidRPr="008E127A">
              <w:rPr>
                <w:rFonts w:cstheme="minorHAnsi"/>
                <w:b w:val="0"/>
              </w:rPr>
              <w:t>women</w:t>
            </w:r>
            <w:proofErr w:type="spellEnd"/>
            <w:r w:rsidRPr="008E127A">
              <w:rPr>
                <w:rFonts w:cstheme="minorHAnsi"/>
                <w:b w:val="0"/>
              </w:rPr>
              <w:t>, %</w:t>
            </w:r>
          </w:p>
        </w:tc>
        <w:tc>
          <w:tcPr>
            <w:tcW w:w="1797" w:type="dxa"/>
          </w:tcPr>
          <w:p w14:paraId="41FFD3E0" w14:textId="0A4F9330" w:rsidR="008E127A" w:rsidRPr="008E127A" w:rsidRDefault="008E127A" w:rsidP="008E127A">
            <w:pPr>
              <w:cnfStyle w:val="000000000000" w:firstRow="0" w:lastRow="0" w:firstColumn="0" w:lastColumn="0" w:oddVBand="0" w:evenVBand="0" w:oddHBand="0" w:evenHBand="0" w:firstRowFirstColumn="0" w:firstRowLastColumn="0" w:lastRowFirstColumn="0" w:lastRowLastColumn="0"/>
            </w:pPr>
            <w:r w:rsidRPr="008E127A">
              <w:t>47.1 (46.7, 51.0)</w:t>
            </w:r>
          </w:p>
        </w:tc>
        <w:tc>
          <w:tcPr>
            <w:tcW w:w="1660" w:type="dxa"/>
          </w:tcPr>
          <w:p w14:paraId="0E701417" w14:textId="56A312AE" w:rsidR="008E127A" w:rsidRDefault="008E127A" w:rsidP="008E127A">
            <w:pPr>
              <w:cnfStyle w:val="000000000000" w:firstRow="0" w:lastRow="0" w:firstColumn="0" w:lastColumn="0" w:oddVBand="0" w:evenVBand="0" w:oddHBand="0" w:evenHBand="0" w:firstRowFirstColumn="0" w:firstRowLastColumn="0" w:lastRowFirstColumn="0" w:lastRowLastColumn="0"/>
            </w:pPr>
            <w:r>
              <w:t>52.6 (50.5, 52.6)</w:t>
            </w:r>
          </w:p>
        </w:tc>
      </w:tr>
      <w:tr w:rsidR="008E127A" w:rsidRPr="009F3031" w14:paraId="6B0A36BB" w14:textId="77777777" w:rsidTr="00B50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166163E5" w14:textId="317B45E5" w:rsidR="008E127A" w:rsidRPr="008E127A" w:rsidRDefault="008E127A" w:rsidP="008E127A">
            <w:pPr>
              <w:rPr>
                <w:rFonts w:cstheme="minorHAnsi"/>
                <w:b w:val="0"/>
              </w:rPr>
            </w:pPr>
            <w:r w:rsidRPr="008E127A">
              <w:rPr>
                <w:rFonts w:cstheme="minorHAnsi"/>
                <w:b w:val="0"/>
              </w:rPr>
              <w:t xml:space="preserve">Proportion </w:t>
            </w:r>
            <w:proofErr w:type="spellStart"/>
            <w:r w:rsidRPr="008E127A">
              <w:rPr>
                <w:rFonts w:cstheme="minorHAnsi"/>
                <w:b w:val="0"/>
              </w:rPr>
              <w:t>of</w:t>
            </w:r>
            <w:proofErr w:type="spellEnd"/>
            <w:r w:rsidRPr="008E127A">
              <w:rPr>
                <w:rFonts w:cstheme="minorHAnsi"/>
                <w:b w:val="0"/>
              </w:rPr>
              <w:t xml:space="preserve"> </w:t>
            </w:r>
            <w:proofErr w:type="spellStart"/>
            <w:r w:rsidRPr="008E127A">
              <w:rPr>
                <w:rFonts w:cstheme="minorHAnsi"/>
                <w:b w:val="0"/>
              </w:rPr>
              <w:t>inhabitants</w:t>
            </w:r>
            <w:proofErr w:type="spellEnd"/>
            <w:r w:rsidRPr="008E127A">
              <w:rPr>
                <w:rFonts w:cstheme="minorHAnsi"/>
                <w:b w:val="0"/>
              </w:rPr>
              <w:t xml:space="preserve"> &lt;5 </w:t>
            </w:r>
            <w:proofErr w:type="spellStart"/>
            <w:r w:rsidRPr="008E127A">
              <w:rPr>
                <w:rFonts w:cstheme="minorHAnsi"/>
                <w:b w:val="0"/>
              </w:rPr>
              <w:t>years</w:t>
            </w:r>
            <w:proofErr w:type="spellEnd"/>
            <w:r w:rsidR="00FD774E">
              <w:rPr>
                <w:rFonts w:cstheme="minorHAnsi"/>
                <w:lang w:val="en-GB"/>
              </w:rPr>
              <w:t>ꭞ</w:t>
            </w:r>
            <w:r w:rsidRPr="008E127A">
              <w:rPr>
                <w:rFonts w:cstheme="minorHAnsi"/>
                <w:b w:val="0"/>
              </w:rPr>
              <w:t>, %</w:t>
            </w:r>
          </w:p>
        </w:tc>
        <w:tc>
          <w:tcPr>
            <w:tcW w:w="1797" w:type="dxa"/>
          </w:tcPr>
          <w:p w14:paraId="31421691" w14:textId="68631746" w:rsidR="008E127A" w:rsidRPr="008E127A" w:rsidRDefault="008E127A" w:rsidP="008E127A">
            <w:pPr>
              <w:cnfStyle w:val="000000100000" w:firstRow="0" w:lastRow="0" w:firstColumn="0" w:lastColumn="0" w:oddVBand="0" w:evenVBand="0" w:oddHBand="1" w:evenHBand="0" w:firstRowFirstColumn="0" w:firstRowLastColumn="0" w:lastRowFirstColumn="0" w:lastRowLastColumn="0"/>
            </w:pPr>
            <w:r w:rsidRPr="008E127A">
              <w:t>8.5 (5.8, 9.6)</w:t>
            </w:r>
          </w:p>
        </w:tc>
        <w:tc>
          <w:tcPr>
            <w:tcW w:w="1660" w:type="dxa"/>
          </w:tcPr>
          <w:p w14:paraId="4F68925D" w14:textId="1AF2BA06" w:rsidR="008E127A" w:rsidRDefault="008E127A" w:rsidP="008E127A">
            <w:pPr>
              <w:cnfStyle w:val="000000100000" w:firstRow="0" w:lastRow="0" w:firstColumn="0" w:lastColumn="0" w:oddVBand="0" w:evenVBand="0" w:oddHBand="1" w:evenHBand="0" w:firstRowFirstColumn="0" w:firstRowLastColumn="0" w:lastRowFirstColumn="0" w:lastRowLastColumn="0"/>
            </w:pPr>
            <w:r>
              <w:t>6.0 (5.8, 6.0)</w:t>
            </w:r>
          </w:p>
        </w:tc>
      </w:tr>
      <w:tr w:rsidR="008E127A" w:rsidRPr="009F3031" w14:paraId="7FFE1420" w14:textId="77777777" w:rsidTr="00B50D03">
        <w:tc>
          <w:tcPr>
            <w:cnfStyle w:val="001000000000" w:firstRow="0" w:lastRow="0" w:firstColumn="1" w:lastColumn="0" w:oddVBand="0" w:evenVBand="0" w:oddHBand="0" w:evenHBand="0" w:firstRowFirstColumn="0" w:firstRowLastColumn="0" w:lastRowFirstColumn="0" w:lastRowLastColumn="0"/>
            <w:tcW w:w="4111" w:type="dxa"/>
          </w:tcPr>
          <w:p w14:paraId="01E297DA" w14:textId="61352254" w:rsidR="008E127A" w:rsidRPr="008E127A" w:rsidRDefault="008E127A" w:rsidP="008E127A">
            <w:pPr>
              <w:rPr>
                <w:rFonts w:cstheme="minorHAnsi"/>
                <w:b w:val="0"/>
                <w:lang w:val="en-GB"/>
              </w:rPr>
            </w:pPr>
            <w:r w:rsidRPr="008E127A">
              <w:rPr>
                <w:rFonts w:cstheme="minorHAnsi"/>
                <w:b w:val="0"/>
                <w:lang w:val="en-GB"/>
              </w:rPr>
              <w:t xml:space="preserve">Proportion of inhabitants born in </w:t>
            </w:r>
            <w:r w:rsidR="007F3D91">
              <w:rPr>
                <w:rFonts w:cstheme="minorHAnsi"/>
                <w:b w:val="0"/>
                <w:lang w:val="en-GB"/>
              </w:rPr>
              <w:t>e</w:t>
            </w:r>
            <w:r w:rsidR="007F3D91" w:rsidRPr="008E127A">
              <w:rPr>
                <w:rFonts w:cstheme="minorHAnsi"/>
                <w:b w:val="0"/>
                <w:lang w:val="en-GB"/>
              </w:rPr>
              <w:t>ast</w:t>
            </w:r>
            <w:r w:rsidRPr="008E127A">
              <w:rPr>
                <w:rFonts w:cstheme="minorHAnsi"/>
                <w:b w:val="0"/>
                <w:lang w:val="en-GB"/>
              </w:rPr>
              <w:t xml:space="preserve">- or </w:t>
            </w:r>
            <w:r w:rsidR="007F3D91">
              <w:rPr>
                <w:rFonts w:cstheme="minorHAnsi"/>
                <w:b w:val="0"/>
                <w:lang w:val="en-GB"/>
              </w:rPr>
              <w:t>s</w:t>
            </w:r>
            <w:r w:rsidR="007F3D91" w:rsidRPr="008E127A">
              <w:rPr>
                <w:rFonts w:cstheme="minorHAnsi"/>
                <w:b w:val="0"/>
                <w:lang w:val="en-GB"/>
              </w:rPr>
              <w:t xml:space="preserve">outh </w:t>
            </w:r>
            <w:r w:rsidRPr="008E127A">
              <w:rPr>
                <w:rFonts w:cstheme="minorHAnsi"/>
                <w:b w:val="0"/>
                <w:lang w:val="en-GB"/>
              </w:rPr>
              <w:t>Europe (outside</w:t>
            </w:r>
            <w:r w:rsidR="00172977">
              <w:rPr>
                <w:rFonts w:cstheme="minorHAnsi"/>
                <w:b w:val="0"/>
                <w:lang w:val="en-GB"/>
              </w:rPr>
              <w:t xml:space="preserve"> the</w:t>
            </w:r>
            <w:r w:rsidRPr="008E127A">
              <w:rPr>
                <w:rFonts w:cstheme="minorHAnsi"/>
                <w:b w:val="0"/>
                <w:lang w:val="en-GB"/>
              </w:rPr>
              <w:t xml:space="preserve"> </w:t>
            </w:r>
            <w:r w:rsidR="007F3D91">
              <w:rPr>
                <w:rFonts w:cstheme="minorHAnsi"/>
                <w:b w:val="0"/>
                <w:lang w:val="en-GB"/>
              </w:rPr>
              <w:t>European Union</w:t>
            </w:r>
            <w:r w:rsidRPr="008E127A">
              <w:rPr>
                <w:rFonts w:cstheme="minorHAnsi"/>
                <w:b w:val="0"/>
                <w:lang w:val="en-GB"/>
              </w:rPr>
              <w:t>), Africa, Asia or South America</w:t>
            </w:r>
            <w:r w:rsidR="00FD774E">
              <w:rPr>
                <w:rFonts w:cstheme="minorHAnsi"/>
                <w:lang w:val="en-GB"/>
              </w:rPr>
              <w:t>ꭞ</w:t>
            </w:r>
            <w:r w:rsidRPr="008E127A">
              <w:rPr>
                <w:rFonts w:cstheme="minorHAnsi"/>
                <w:b w:val="0"/>
                <w:lang w:val="en-GB"/>
              </w:rPr>
              <w:t>, %</w:t>
            </w:r>
          </w:p>
        </w:tc>
        <w:tc>
          <w:tcPr>
            <w:tcW w:w="1797" w:type="dxa"/>
          </w:tcPr>
          <w:p w14:paraId="6CE839AB" w14:textId="3599354F" w:rsidR="008E127A" w:rsidRPr="008E127A" w:rsidRDefault="008E127A" w:rsidP="008E127A">
            <w:pPr>
              <w:cnfStyle w:val="000000000000" w:firstRow="0" w:lastRow="0" w:firstColumn="0" w:lastColumn="0" w:oddVBand="0" w:evenVBand="0" w:oddHBand="0" w:evenHBand="0" w:firstRowFirstColumn="0" w:firstRowLastColumn="0" w:lastRowFirstColumn="0" w:lastRowLastColumn="0"/>
            </w:pPr>
            <w:r w:rsidRPr="008E127A">
              <w:t>48.5 (32.3, 49.3)</w:t>
            </w:r>
          </w:p>
        </w:tc>
        <w:tc>
          <w:tcPr>
            <w:tcW w:w="1660" w:type="dxa"/>
          </w:tcPr>
          <w:p w14:paraId="23F94D29" w14:textId="155F4175" w:rsidR="008E127A" w:rsidRDefault="008E127A" w:rsidP="008E127A">
            <w:pPr>
              <w:cnfStyle w:val="000000000000" w:firstRow="0" w:lastRow="0" w:firstColumn="0" w:lastColumn="0" w:oddVBand="0" w:evenVBand="0" w:oddHBand="0" w:evenHBand="0" w:firstRowFirstColumn="0" w:firstRowLastColumn="0" w:lastRowFirstColumn="0" w:lastRowLastColumn="0"/>
            </w:pPr>
            <w:r>
              <w:t>19.4 (19.4, 28.1)</w:t>
            </w:r>
          </w:p>
        </w:tc>
      </w:tr>
      <w:tr w:rsidR="008E127A" w:rsidRPr="009F3031" w14:paraId="55CFA972" w14:textId="77777777" w:rsidTr="00B50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5156FE71" w14:textId="4E72DCF0" w:rsidR="008E127A" w:rsidRPr="008E127A" w:rsidRDefault="008E127A" w:rsidP="008E127A">
            <w:pPr>
              <w:rPr>
                <w:rFonts w:cstheme="minorHAnsi"/>
                <w:b w:val="0"/>
                <w:lang w:val="en-GB"/>
              </w:rPr>
            </w:pPr>
            <w:r w:rsidRPr="008E127A">
              <w:rPr>
                <w:rFonts w:cstheme="minorHAnsi"/>
                <w:b w:val="0"/>
                <w:lang w:val="en-GB"/>
              </w:rPr>
              <w:t>Proportion of inhabitants &gt;65 years who reside in single-person households</w:t>
            </w:r>
            <w:r w:rsidR="00FD774E">
              <w:rPr>
                <w:rFonts w:cstheme="minorHAnsi"/>
                <w:lang w:val="en-GB"/>
              </w:rPr>
              <w:t>ꭞ</w:t>
            </w:r>
            <w:r w:rsidRPr="008E127A">
              <w:rPr>
                <w:rFonts w:cstheme="minorHAnsi"/>
                <w:b w:val="0"/>
                <w:lang w:val="en-GB"/>
              </w:rPr>
              <w:t>, %</w:t>
            </w:r>
          </w:p>
        </w:tc>
        <w:tc>
          <w:tcPr>
            <w:tcW w:w="1797" w:type="dxa"/>
          </w:tcPr>
          <w:p w14:paraId="116C27C5" w14:textId="596E6F43" w:rsidR="008E127A" w:rsidRPr="008E127A" w:rsidRDefault="008E127A" w:rsidP="008E127A">
            <w:pPr>
              <w:cnfStyle w:val="000000100000" w:firstRow="0" w:lastRow="0" w:firstColumn="0" w:lastColumn="0" w:oddVBand="0" w:evenVBand="0" w:oddHBand="1" w:evenHBand="0" w:firstRowFirstColumn="0" w:firstRowLastColumn="0" w:lastRowFirstColumn="0" w:lastRowLastColumn="0"/>
            </w:pPr>
            <w:r w:rsidRPr="008E127A">
              <w:t>56.1 (52.9, 59.4)</w:t>
            </w:r>
          </w:p>
        </w:tc>
        <w:tc>
          <w:tcPr>
            <w:tcW w:w="1660" w:type="dxa"/>
          </w:tcPr>
          <w:p w14:paraId="7D3E678F" w14:textId="0C521FE0" w:rsidR="008E127A" w:rsidRPr="007020FC" w:rsidRDefault="008E127A" w:rsidP="008E127A">
            <w:pPr>
              <w:cnfStyle w:val="000000100000" w:firstRow="0" w:lastRow="0" w:firstColumn="0" w:lastColumn="0" w:oddVBand="0" w:evenVBand="0" w:oddHBand="1" w:evenHBand="0" w:firstRowFirstColumn="0" w:firstRowLastColumn="0" w:lastRowFirstColumn="0" w:lastRowLastColumn="0"/>
            </w:pPr>
            <w:r>
              <w:t>36.5 (36.5, 42.9)</w:t>
            </w:r>
          </w:p>
        </w:tc>
      </w:tr>
      <w:tr w:rsidR="008E127A" w:rsidRPr="009F3031" w14:paraId="39B4C99A" w14:textId="77777777" w:rsidTr="00B50D03">
        <w:tc>
          <w:tcPr>
            <w:cnfStyle w:val="001000000000" w:firstRow="0" w:lastRow="0" w:firstColumn="1" w:lastColumn="0" w:oddVBand="0" w:evenVBand="0" w:oddHBand="0" w:evenHBand="0" w:firstRowFirstColumn="0" w:firstRowLastColumn="0" w:lastRowFirstColumn="0" w:lastRowLastColumn="0"/>
            <w:tcW w:w="4111" w:type="dxa"/>
          </w:tcPr>
          <w:p w14:paraId="1AA46138" w14:textId="2792B6A9" w:rsidR="008E127A" w:rsidRPr="008E127A" w:rsidRDefault="008E127A" w:rsidP="008E127A">
            <w:pPr>
              <w:rPr>
                <w:rFonts w:cstheme="minorHAnsi"/>
                <w:b w:val="0"/>
                <w:lang w:val="en-GB"/>
              </w:rPr>
            </w:pPr>
            <w:r w:rsidRPr="008E127A">
              <w:rPr>
                <w:rFonts w:cstheme="minorHAnsi"/>
                <w:b w:val="0"/>
                <w:lang w:val="en-GB"/>
              </w:rPr>
              <w:t>Proportion of inhabitants who are single parents with children &lt;18 years</w:t>
            </w:r>
            <w:r w:rsidR="00FD774E">
              <w:rPr>
                <w:rFonts w:cstheme="minorHAnsi"/>
                <w:lang w:val="en-GB"/>
              </w:rPr>
              <w:t>ꭞ</w:t>
            </w:r>
            <w:r w:rsidRPr="008E127A">
              <w:rPr>
                <w:rFonts w:cstheme="minorHAnsi"/>
                <w:b w:val="0"/>
                <w:lang w:val="en-GB"/>
              </w:rPr>
              <w:t>, %</w:t>
            </w:r>
          </w:p>
        </w:tc>
        <w:tc>
          <w:tcPr>
            <w:tcW w:w="1797" w:type="dxa"/>
          </w:tcPr>
          <w:p w14:paraId="2F325CEA" w14:textId="690FCF71" w:rsidR="008E127A" w:rsidRPr="008E127A" w:rsidRDefault="008E127A" w:rsidP="008E127A">
            <w:pPr>
              <w:cnfStyle w:val="000000000000" w:firstRow="0" w:lastRow="0" w:firstColumn="0" w:lastColumn="0" w:oddVBand="0" w:evenVBand="0" w:oddHBand="0" w:evenHBand="0" w:firstRowFirstColumn="0" w:firstRowLastColumn="0" w:lastRowFirstColumn="0" w:lastRowLastColumn="0"/>
            </w:pPr>
            <w:r w:rsidRPr="008E127A">
              <w:t>4.6 (3.8, 5.0)</w:t>
            </w:r>
          </w:p>
        </w:tc>
        <w:tc>
          <w:tcPr>
            <w:tcW w:w="1660" w:type="dxa"/>
          </w:tcPr>
          <w:p w14:paraId="3A233FFF" w14:textId="48859272" w:rsidR="008E127A" w:rsidRDefault="008E127A" w:rsidP="008E127A">
            <w:pPr>
              <w:cnfStyle w:val="000000000000" w:firstRow="0" w:lastRow="0" w:firstColumn="0" w:lastColumn="0" w:oddVBand="0" w:evenVBand="0" w:oddHBand="0" w:evenHBand="0" w:firstRowFirstColumn="0" w:firstRowLastColumn="0" w:lastRowFirstColumn="0" w:lastRowLastColumn="0"/>
            </w:pPr>
            <w:r>
              <w:t>3.7 (3.7, 3.9)</w:t>
            </w:r>
          </w:p>
        </w:tc>
      </w:tr>
      <w:tr w:rsidR="008E127A" w:rsidRPr="009F3031" w14:paraId="46763EAA" w14:textId="77777777" w:rsidTr="00B50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67A6E7FE" w14:textId="42763235" w:rsidR="008E127A" w:rsidRPr="008E127A" w:rsidRDefault="008E127A" w:rsidP="00692E9F">
            <w:pPr>
              <w:rPr>
                <w:rFonts w:cstheme="minorHAnsi"/>
                <w:b w:val="0"/>
                <w:lang w:val="en-GB"/>
              </w:rPr>
            </w:pPr>
            <w:r w:rsidRPr="008E127A">
              <w:rPr>
                <w:rFonts w:cstheme="minorHAnsi"/>
                <w:b w:val="0"/>
                <w:lang w:val="en-GB"/>
              </w:rPr>
              <w:t>Proportion of inhabitants &gt;1 years</w:t>
            </w:r>
            <w:r w:rsidR="00692E9F">
              <w:rPr>
                <w:rFonts w:cstheme="minorHAnsi"/>
                <w:b w:val="0"/>
                <w:lang w:val="en-GB"/>
              </w:rPr>
              <w:t xml:space="preserve"> who moved into area within the previous </w:t>
            </w:r>
            <w:r w:rsidRPr="008E127A">
              <w:rPr>
                <w:rFonts w:cstheme="minorHAnsi"/>
                <w:b w:val="0"/>
                <w:lang w:val="en-GB"/>
              </w:rPr>
              <w:t>calendar year</w:t>
            </w:r>
            <w:r w:rsidR="00FD774E">
              <w:rPr>
                <w:rFonts w:cstheme="minorHAnsi"/>
                <w:lang w:val="en-GB"/>
              </w:rPr>
              <w:t>ꭞ</w:t>
            </w:r>
            <w:r w:rsidRPr="008E127A">
              <w:rPr>
                <w:rFonts w:cstheme="minorHAnsi"/>
                <w:b w:val="0"/>
                <w:lang w:val="en-GB"/>
              </w:rPr>
              <w:t>, %</w:t>
            </w:r>
          </w:p>
        </w:tc>
        <w:tc>
          <w:tcPr>
            <w:tcW w:w="1797" w:type="dxa"/>
          </w:tcPr>
          <w:p w14:paraId="091EED51" w14:textId="7D1AD268" w:rsidR="008E127A" w:rsidRPr="008E127A" w:rsidRDefault="008E127A" w:rsidP="008E127A">
            <w:pPr>
              <w:cnfStyle w:val="000000100000" w:firstRow="0" w:lastRow="0" w:firstColumn="0" w:lastColumn="0" w:oddVBand="0" w:evenVBand="0" w:oddHBand="1" w:evenHBand="0" w:firstRowFirstColumn="0" w:firstRowLastColumn="0" w:lastRowFirstColumn="0" w:lastRowLastColumn="0"/>
            </w:pPr>
            <w:r w:rsidRPr="008E127A">
              <w:t>9.3 (8.7, 12.2)</w:t>
            </w:r>
          </w:p>
        </w:tc>
        <w:tc>
          <w:tcPr>
            <w:tcW w:w="1660" w:type="dxa"/>
          </w:tcPr>
          <w:p w14:paraId="02830170" w14:textId="62566191" w:rsidR="008E127A" w:rsidRDefault="008E127A" w:rsidP="008E127A">
            <w:pPr>
              <w:cnfStyle w:val="000000100000" w:firstRow="0" w:lastRow="0" w:firstColumn="0" w:lastColumn="0" w:oddVBand="0" w:evenVBand="0" w:oddHBand="1" w:evenHBand="0" w:firstRowFirstColumn="0" w:firstRowLastColumn="0" w:lastRowFirstColumn="0" w:lastRowLastColumn="0"/>
            </w:pPr>
            <w:r>
              <w:t>8.8 (8.8, 9.3)</w:t>
            </w:r>
          </w:p>
        </w:tc>
      </w:tr>
      <w:tr w:rsidR="008E127A" w:rsidRPr="009F3031" w14:paraId="786C7ACA" w14:textId="77777777" w:rsidTr="00B50D03">
        <w:tc>
          <w:tcPr>
            <w:cnfStyle w:val="001000000000" w:firstRow="0" w:lastRow="0" w:firstColumn="1" w:lastColumn="0" w:oddVBand="0" w:evenVBand="0" w:oddHBand="0" w:evenHBand="0" w:firstRowFirstColumn="0" w:firstRowLastColumn="0" w:lastRowFirstColumn="0" w:lastRowLastColumn="0"/>
            <w:tcW w:w="4111" w:type="dxa"/>
          </w:tcPr>
          <w:p w14:paraId="414EC990" w14:textId="4826C380" w:rsidR="008E127A" w:rsidRPr="008E127A" w:rsidRDefault="008E127A" w:rsidP="008E127A">
            <w:pPr>
              <w:rPr>
                <w:rFonts w:cstheme="minorHAnsi"/>
                <w:lang w:val="en-GB"/>
              </w:rPr>
            </w:pPr>
            <w:r w:rsidRPr="008E127A">
              <w:rPr>
                <w:rFonts w:cstheme="minorHAnsi"/>
                <w:b w:val="0"/>
                <w:lang w:val="en-GB"/>
              </w:rPr>
              <w:t>Proportion of inhabitants with compulsory education only</w:t>
            </w:r>
            <w:r w:rsidRPr="008E127A">
              <w:rPr>
                <w:rFonts w:cstheme="minorHAnsi"/>
                <w:b w:val="0"/>
                <w:vertAlign w:val="superscript"/>
                <w:lang w:val="en-GB"/>
              </w:rPr>
              <w:t>1</w:t>
            </w:r>
            <w:r w:rsidR="00FD774E">
              <w:rPr>
                <w:rFonts w:cstheme="minorHAnsi"/>
                <w:lang w:val="en-GB"/>
              </w:rPr>
              <w:t>ꭞ</w:t>
            </w:r>
            <w:r w:rsidRPr="008E127A">
              <w:rPr>
                <w:rFonts w:cstheme="minorHAnsi"/>
                <w:b w:val="0"/>
                <w:lang w:val="en-GB"/>
              </w:rPr>
              <w:t>, %</w:t>
            </w:r>
          </w:p>
        </w:tc>
        <w:tc>
          <w:tcPr>
            <w:tcW w:w="1797" w:type="dxa"/>
          </w:tcPr>
          <w:p w14:paraId="06976FEF" w14:textId="68A60E76" w:rsidR="008E127A" w:rsidRPr="008E127A" w:rsidRDefault="008E127A" w:rsidP="008E127A">
            <w:pPr>
              <w:cnfStyle w:val="000000000000" w:firstRow="0" w:lastRow="0" w:firstColumn="0" w:lastColumn="0" w:oddVBand="0" w:evenVBand="0" w:oddHBand="0" w:evenHBand="0" w:firstRowFirstColumn="0" w:firstRowLastColumn="0" w:lastRowFirstColumn="0" w:lastRowLastColumn="0"/>
            </w:pPr>
            <w:r w:rsidRPr="008E127A">
              <w:t>43.7 (30.3, 49.1)</w:t>
            </w:r>
          </w:p>
        </w:tc>
        <w:tc>
          <w:tcPr>
            <w:tcW w:w="1660" w:type="dxa"/>
          </w:tcPr>
          <w:p w14:paraId="7AADD666" w14:textId="774D7620" w:rsidR="008E127A" w:rsidRDefault="008E127A" w:rsidP="008E127A">
            <w:pPr>
              <w:cnfStyle w:val="000000000000" w:firstRow="0" w:lastRow="0" w:firstColumn="0" w:lastColumn="0" w:oddVBand="0" w:evenVBand="0" w:oddHBand="0" w:evenHBand="0" w:firstRowFirstColumn="0" w:firstRowLastColumn="0" w:lastRowFirstColumn="0" w:lastRowLastColumn="0"/>
            </w:pPr>
            <w:r>
              <w:t>21.4 (21.4, 25.9)</w:t>
            </w:r>
          </w:p>
        </w:tc>
      </w:tr>
      <w:tr w:rsidR="008E127A" w:rsidRPr="009F3031" w14:paraId="0F6795EC" w14:textId="77777777" w:rsidTr="00B50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74AF957C" w14:textId="4B70F9AA" w:rsidR="008E127A" w:rsidRPr="008E127A" w:rsidRDefault="008E127A" w:rsidP="008E127A">
            <w:pPr>
              <w:rPr>
                <w:rFonts w:cstheme="minorHAnsi"/>
                <w:b w:val="0"/>
                <w:lang w:val="en-GB"/>
              </w:rPr>
            </w:pPr>
            <w:r w:rsidRPr="008E127A">
              <w:rPr>
                <w:rFonts w:cstheme="minorHAnsi"/>
                <w:b w:val="0"/>
                <w:lang w:val="en-GB"/>
              </w:rPr>
              <w:t>Proportion of inhabitants who are unemployed or enrolled in labo</w:t>
            </w:r>
            <w:r w:rsidR="007F3D91">
              <w:rPr>
                <w:rFonts w:cstheme="minorHAnsi"/>
                <w:b w:val="0"/>
                <w:lang w:val="en-GB"/>
              </w:rPr>
              <w:t>u</w:t>
            </w:r>
            <w:r w:rsidRPr="008E127A">
              <w:rPr>
                <w:rFonts w:cstheme="minorHAnsi"/>
                <w:b w:val="0"/>
                <w:lang w:val="en-GB"/>
              </w:rPr>
              <w:t>r market measures</w:t>
            </w:r>
            <w:r w:rsidRPr="008E127A">
              <w:rPr>
                <w:rFonts w:cstheme="minorHAnsi"/>
                <w:b w:val="0"/>
                <w:vertAlign w:val="superscript"/>
                <w:lang w:val="en-GB"/>
              </w:rPr>
              <w:t>2</w:t>
            </w:r>
            <w:r w:rsidR="00FD774E">
              <w:rPr>
                <w:rFonts w:cstheme="minorHAnsi"/>
                <w:lang w:val="en-GB"/>
              </w:rPr>
              <w:t>ꭞ</w:t>
            </w:r>
            <w:r w:rsidRPr="008E127A">
              <w:rPr>
                <w:rFonts w:cstheme="minorHAnsi"/>
                <w:b w:val="0"/>
                <w:lang w:val="en-GB"/>
              </w:rPr>
              <w:t>, %</w:t>
            </w:r>
          </w:p>
        </w:tc>
        <w:tc>
          <w:tcPr>
            <w:tcW w:w="1797" w:type="dxa"/>
          </w:tcPr>
          <w:p w14:paraId="0F06AADD" w14:textId="37EEB4D3" w:rsidR="008E127A" w:rsidRPr="008E127A" w:rsidRDefault="008E127A" w:rsidP="008E127A">
            <w:pPr>
              <w:cnfStyle w:val="000000100000" w:firstRow="0" w:lastRow="0" w:firstColumn="0" w:lastColumn="0" w:oddVBand="0" w:evenVBand="0" w:oddHBand="1" w:evenHBand="0" w:firstRowFirstColumn="0" w:firstRowLastColumn="0" w:lastRowFirstColumn="0" w:lastRowLastColumn="0"/>
            </w:pPr>
            <w:r w:rsidRPr="008E127A">
              <w:t>18.5 (12.8, 21.4)</w:t>
            </w:r>
          </w:p>
        </w:tc>
        <w:tc>
          <w:tcPr>
            <w:tcW w:w="1660" w:type="dxa"/>
          </w:tcPr>
          <w:p w14:paraId="0DD59AA8" w14:textId="7902EF36" w:rsidR="008E127A" w:rsidRDefault="008E127A" w:rsidP="008E127A">
            <w:pPr>
              <w:cnfStyle w:val="000000100000" w:firstRow="0" w:lastRow="0" w:firstColumn="0" w:lastColumn="0" w:oddVBand="0" w:evenVBand="0" w:oddHBand="1" w:evenHBand="0" w:firstRowFirstColumn="0" w:firstRowLastColumn="0" w:lastRowFirstColumn="0" w:lastRowLastColumn="0"/>
            </w:pPr>
            <w:r>
              <w:t>9.0 (9.0, 13.6)</w:t>
            </w:r>
          </w:p>
        </w:tc>
      </w:tr>
      <w:tr w:rsidR="008E127A" w:rsidRPr="009F3031" w14:paraId="294192D8" w14:textId="77777777" w:rsidTr="00B50D03">
        <w:tc>
          <w:tcPr>
            <w:cnfStyle w:val="001000000000" w:firstRow="0" w:lastRow="0" w:firstColumn="1" w:lastColumn="0" w:oddVBand="0" w:evenVBand="0" w:oddHBand="0" w:evenHBand="0" w:firstRowFirstColumn="0" w:firstRowLastColumn="0" w:lastRowFirstColumn="0" w:lastRowLastColumn="0"/>
            <w:tcW w:w="4111" w:type="dxa"/>
          </w:tcPr>
          <w:p w14:paraId="4B7DE21F" w14:textId="61A6437A" w:rsidR="008E127A" w:rsidRPr="008E127A" w:rsidRDefault="008E127A" w:rsidP="008E127A">
            <w:pPr>
              <w:rPr>
                <w:rFonts w:cstheme="minorHAnsi"/>
                <w:b w:val="0"/>
                <w:lang w:val="en-GB"/>
              </w:rPr>
            </w:pPr>
            <w:r w:rsidRPr="008E127A">
              <w:rPr>
                <w:rFonts w:cstheme="minorHAnsi"/>
                <w:b w:val="0"/>
                <w:lang w:val="en-GB"/>
              </w:rPr>
              <w:t>Distance to the nearest testing station</w:t>
            </w:r>
            <w:r w:rsidRPr="008E127A">
              <w:rPr>
                <w:rFonts w:cstheme="minorHAnsi"/>
                <w:b w:val="0"/>
                <w:vertAlign w:val="superscript"/>
                <w:lang w:val="en-GB"/>
              </w:rPr>
              <w:t>3</w:t>
            </w:r>
            <w:r w:rsidRPr="008E127A">
              <w:rPr>
                <w:rFonts w:cstheme="minorHAnsi"/>
                <w:b w:val="0"/>
                <w:lang w:val="en-GB"/>
              </w:rPr>
              <w:t>, km</w:t>
            </w:r>
          </w:p>
        </w:tc>
        <w:tc>
          <w:tcPr>
            <w:tcW w:w="1797" w:type="dxa"/>
          </w:tcPr>
          <w:p w14:paraId="37589CB3" w14:textId="037B1590" w:rsidR="008E127A" w:rsidRPr="008E127A" w:rsidRDefault="008E127A" w:rsidP="008E127A">
            <w:pPr>
              <w:cnfStyle w:val="000000000000" w:firstRow="0" w:lastRow="0" w:firstColumn="0" w:lastColumn="0" w:oddVBand="0" w:evenVBand="0" w:oddHBand="0" w:evenHBand="0" w:firstRowFirstColumn="0" w:firstRowLastColumn="0" w:lastRowFirstColumn="0" w:lastRowLastColumn="0"/>
            </w:pPr>
            <w:r w:rsidRPr="008E127A">
              <w:t>5.7 (1.8, 6.9)</w:t>
            </w:r>
          </w:p>
        </w:tc>
        <w:tc>
          <w:tcPr>
            <w:tcW w:w="1660" w:type="dxa"/>
          </w:tcPr>
          <w:p w14:paraId="5D8045E8" w14:textId="1336BE12" w:rsidR="008E127A" w:rsidRPr="00E60B76" w:rsidRDefault="008E127A" w:rsidP="008E127A">
            <w:pPr>
              <w:cnfStyle w:val="000000000000" w:firstRow="0" w:lastRow="0" w:firstColumn="0" w:lastColumn="0" w:oddVBand="0" w:evenVBand="0" w:oddHBand="0" w:evenHBand="0" w:firstRowFirstColumn="0" w:firstRowLastColumn="0" w:lastRowFirstColumn="0" w:lastRowLastColumn="0"/>
              <w:rPr>
                <w:highlight w:val="yellow"/>
              </w:rPr>
            </w:pPr>
            <w:r>
              <w:t>8.7 (8.7, 9.1)</w:t>
            </w:r>
          </w:p>
        </w:tc>
      </w:tr>
    </w:tbl>
    <w:p w14:paraId="48C42C88" w14:textId="77777777" w:rsidR="00FD774E" w:rsidRPr="006B3A02" w:rsidRDefault="00FD774E" w:rsidP="00FD774E">
      <w:pPr>
        <w:pStyle w:val="Ingetavstnd"/>
        <w:rPr>
          <w:rFonts w:cstheme="minorHAnsi"/>
          <w:lang w:val="en-GB"/>
        </w:rPr>
      </w:pPr>
      <w:r>
        <w:rPr>
          <w:rFonts w:cstheme="minorHAnsi"/>
          <w:lang w:val="en-GB"/>
        </w:rPr>
        <w:t xml:space="preserve">ꭞ </w:t>
      </w:r>
      <w:r w:rsidRPr="00FD774E">
        <w:rPr>
          <w:rFonts w:cstheme="minorHAnsi"/>
          <w:sz w:val="20"/>
          <w:szCs w:val="20"/>
          <w:lang w:val="en-GB"/>
        </w:rPr>
        <w:t xml:space="preserve">Sociodemographic variable included in </w:t>
      </w:r>
      <w:r>
        <w:rPr>
          <w:rFonts w:cstheme="minorHAnsi"/>
          <w:sz w:val="20"/>
          <w:szCs w:val="20"/>
          <w:lang w:val="en-GB"/>
        </w:rPr>
        <w:t>the composite measure Care Need Index</w:t>
      </w:r>
      <w:r w:rsidRPr="00FD774E">
        <w:rPr>
          <w:rFonts w:cstheme="minorHAnsi"/>
          <w:sz w:val="20"/>
          <w:szCs w:val="20"/>
          <w:lang w:val="en-GB"/>
        </w:rPr>
        <w:t>.</w:t>
      </w:r>
      <w:r>
        <w:rPr>
          <w:rFonts w:cstheme="minorHAnsi"/>
          <w:lang w:val="en-GB"/>
        </w:rPr>
        <w:t xml:space="preserve"> </w:t>
      </w:r>
    </w:p>
    <w:p w14:paraId="53AB24A3" w14:textId="769E3AA5" w:rsidR="0008134C" w:rsidRDefault="0008134C" w:rsidP="0008134C">
      <w:pPr>
        <w:pStyle w:val="Ingetavstnd"/>
        <w:rPr>
          <w:rFonts w:cstheme="minorHAnsi"/>
          <w:sz w:val="20"/>
          <w:szCs w:val="20"/>
          <w:vertAlign w:val="superscript"/>
          <w:lang w:val="en-GB"/>
        </w:rPr>
      </w:pPr>
      <w:r>
        <w:rPr>
          <w:rFonts w:cstheme="minorHAnsi"/>
          <w:sz w:val="20"/>
          <w:szCs w:val="20"/>
          <w:vertAlign w:val="superscript"/>
          <w:lang w:val="en-GB"/>
        </w:rPr>
        <w:t>1</w:t>
      </w:r>
      <w:r w:rsidRPr="00433F87">
        <w:rPr>
          <w:rFonts w:cstheme="minorHAnsi"/>
          <w:sz w:val="20"/>
          <w:szCs w:val="20"/>
          <w:lang w:val="en-GB"/>
        </w:rPr>
        <w:t xml:space="preserve"> </w:t>
      </w:r>
      <w:r w:rsidRPr="00F174CC">
        <w:rPr>
          <w:rFonts w:cstheme="minorHAnsi"/>
          <w:sz w:val="20"/>
          <w:szCs w:val="20"/>
          <w:lang w:val="en-GB"/>
        </w:rPr>
        <w:t xml:space="preserve">In </w:t>
      </w:r>
      <w:r>
        <w:rPr>
          <w:rFonts w:cstheme="minorHAnsi"/>
          <w:sz w:val="20"/>
          <w:szCs w:val="20"/>
          <w:lang w:val="en-GB"/>
        </w:rPr>
        <w:t xml:space="preserve">the </w:t>
      </w:r>
      <w:r w:rsidRPr="00F174CC">
        <w:rPr>
          <w:rFonts w:cstheme="minorHAnsi"/>
          <w:sz w:val="20"/>
          <w:szCs w:val="20"/>
          <w:lang w:val="en-GB"/>
        </w:rPr>
        <w:t>population aged 25-64 years</w:t>
      </w:r>
    </w:p>
    <w:p w14:paraId="67A95595" w14:textId="77777777" w:rsidR="0008134C" w:rsidRPr="00F174CC" w:rsidRDefault="0008134C" w:rsidP="0008134C">
      <w:pPr>
        <w:pStyle w:val="Ingetavstnd"/>
        <w:rPr>
          <w:rFonts w:cstheme="minorHAnsi"/>
          <w:sz w:val="20"/>
          <w:szCs w:val="20"/>
          <w:lang w:val="en-GB"/>
        </w:rPr>
      </w:pPr>
      <w:r>
        <w:rPr>
          <w:rFonts w:cstheme="minorHAnsi"/>
          <w:sz w:val="20"/>
          <w:szCs w:val="20"/>
          <w:vertAlign w:val="superscript"/>
          <w:lang w:val="en-GB"/>
        </w:rPr>
        <w:t>2</w:t>
      </w:r>
      <w:r w:rsidRPr="00F174CC">
        <w:rPr>
          <w:rFonts w:cstheme="minorHAnsi"/>
          <w:sz w:val="20"/>
          <w:szCs w:val="20"/>
          <w:lang w:val="en-GB"/>
        </w:rPr>
        <w:t xml:space="preserve"> </w:t>
      </w:r>
      <w:r>
        <w:rPr>
          <w:rFonts w:cstheme="minorHAnsi"/>
          <w:sz w:val="20"/>
          <w:szCs w:val="20"/>
          <w:lang w:val="en-GB"/>
        </w:rPr>
        <w:t>In the population aged 16-64 years</w:t>
      </w:r>
    </w:p>
    <w:p w14:paraId="05642EDA" w14:textId="72261E4C" w:rsidR="0008134C" w:rsidRDefault="00C45706" w:rsidP="0008134C">
      <w:pPr>
        <w:pStyle w:val="Ingetavstnd"/>
        <w:rPr>
          <w:rFonts w:cstheme="minorHAnsi"/>
          <w:sz w:val="20"/>
          <w:szCs w:val="20"/>
          <w:lang w:val="en-GB"/>
        </w:rPr>
      </w:pPr>
      <w:r>
        <w:rPr>
          <w:rFonts w:cstheme="minorHAnsi"/>
          <w:sz w:val="20"/>
          <w:szCs w:val="20"/>
          <w:vertAlign w:val="superscript"/>
          <w:lang w:val="en-GB"/>
        </w:rPr>
        <w:t>3</w:t>
      </w:r>
      <w:r w:rsidR="0008134C" w:rsidRPr="00F174CC">
        <w:rPr>
          <w:rFonts w:cstheme="minorHAnsi"/>
          <w:sz w:val="20"/>
          <w:szCs w:val="20"/>
          <w:lang w:val="en-GB"/>
        </w:rPr>
        <w:t xml:space="preserve"> Only applicable 24</w:t>
      </w:r>
      <w:r w:rsidR="0008134C">
        <w:rPr>
          <w:rFonts w:cstheme="minorHAnsi"/>
          <w:sz w:val="20"/>
          <w:szCs w:val="20"/>
          <w:lang w:val="en-GB"/>
        </w:rPr>
        <w:t xml:space="preserve"> June</w:t>
      </w:r>
      <w:r w:rsidR="00E841EF">
        <w:rPr>
          <w:rFonts w:cstheme="minorHAnsi"/>
          <w:sz w:val="20"/>
          <w:szCs w:val="20"/>
          <w:lang w:val="en-GB"/>
        </w:rPr>
        <w:t>–</w:t>
      </w:r>
      <w:r w:rsidR="007F3D91">
        <w:rPr>
          <w:rFonts w:cstheme="minorHAnsi"/>
          <w:sz w:val="20"/>
          <w:szCs w:val="20"/>
          <w:lang w:val="en-GB"/>
        </w:rPr>
        <w:t xml:space="preserve">11 </w:t>
      </w:r>
      <w:r w:rsidR="0008134C">
        <w:rPr>
          <w:rFonts w:cstheme="minorHAnsi"/>
          <w:sz w:val="20"/>
          <w:szCs w:val="20"/>
          <w:lang w:val="en-GB"/>
        </w:rPr>
        <w:t>October</w:t>
      </w:r>
      <w:r w:rsidR="0008134C" w:rsidRPr="00F174CC">
        <w:rPr>
          <w:rFonts w:cstheme="minorHAnsi"/>
          <w:sz w:val="20"/>
          <w:szCs w:val="20"/>
          <w:lang w:val="en-GB"/>
        </w:rPr>
        <w:t xml:space="preserve"> 2020</w:t>
      </w:r>
    </w:p>
    <w:p w14:paraId="5027E75F" w14:textId="60094C67" w:rsidR="006905A4" w:rsidRDefault="008415AA" w:rsidP="00B50D03">
      <w:pPr>
        <w:rPr>
          <w:b/>
          <w:sz w:val="20"/>
          <w:szCs w:val="20"/>
          <w:lang w:val="en-GB"/>
        </w:rPr>
      </w:pPr>
      <w:r>
        <w:rPr>
          <w:b/>
          <w:sz w:val="20"/>
          <w:szCs w:val="20"/>
          <w:lang w:val="en-GB"/>
        </w:rPr>
        <w:br w:type="page"/>
      </w:r>
    </w:p>
    <w:p w14:paraId="169EDCEA" w14:textId="45F12618" w:rsidR="006905A4" w:rsidRPr="00897092" w:rsidRDefault="006905A4" w:rsidP="00B50D03">
      <w:pPr>
        <w:rPr>
          <w:lang w:val="en-US"/>
        </w:rPr>
        <w:sectPr w:rsidR="006905A4" w:rsidRPr="0089709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3329D4D8" w14:textId="6D0FBFF5" w:rsidR="00FC2499" w:rsidRPr="00692E9F" w:rsidRDefault="00FC2499">
      <w:pPr>
        <w:rPr>
          <w:rFonts w:cstheme="minorHAnsi"/>
          <w:lang w:val="en-GB"/>
        </w:rPr>
      </w:pPr>
      <w:r w:rsidRPr="00692E9F">
        <w:rPr>
          <w:b/>
          <w:lang w:val="en-GB"/>
        </w:rPr>
        <w:lastRenderedPageBreak/>
        <w:t xml:space="preserve">Supplementary Table 3. </w:t>
      </w:r>
      <w:r w:rsidR="00D70B80" w:rsidRPr="00692E9F">
        <w:rPr>
          <w:lang w:val="en-GB"/>
        </w:rPr>
        <w:t xml:space="preserve">Main model. </w:t>
      </w:r>
      <w:r w:rsidRPr="00692E9F">
        <w:rPr>
          <w:lang w:val="en-GB"/>
        </w:rPr>
        <w:t>Highest and lowest test rate ratios (TRRs) with 95 confidence intervals (CIs)</w:t>
      </w:r>
      <w:r w:rsidR="00B4328F" w:rsidRPr="00692E9F">
        <w:rPr>
          <w:lang w:val="en-GB"/>
        </w:rPr>
        <w:t xml:space="preserve"> </w:t>
      </w:r>
      <w:r w:rsidR="00172977" w:rsidRPr="00692E9F">
        <w:rPr>
          <w:lang w:val="en-GB"/>
        </w:rPr>
        <w:t xml:space="preserve">for </w:t>
      </w:r>
      <w:r w:rsidR="00780D5B">
        <w:rPr>
          <w:lang w:val="en-GB"/>
        </w:rPr>
        <w:t xml:space="preserve">postal code area </w:t>
      </w:r>
      <w:r w:rsidR="00B4328F" w:rsidRPr="00692E9F">
        <w:rPr>
          <w:lang w:val="en-GB"/>
        </w:rPr>
        <w:t>Care Need Index (CNI)</w:t>
      </w:r>
      <w:r w:rsidRPr="00692E9F">
        <w:rPr>
          <w:lang w:val="en-GB"/>
        </w:rPr>
        <w:t xml:space="preserve"> </w:t>
      </w:r>
      <w:r w:rsidR="00780D5B">
        <w:rPr>
          <w:lang w:val="en-GB"/>
        </w:rPr>
        <w:t>per</w:t>
      </w:r>
      <w:r w:rsidRPr="00692E9F">
        <w:rPr>
          <w:lang w:val="en-GB"/>
        </w:rPr>
        <w:t xml:space="preserve"> sex and age groups in Uppsala County </w:t>
      </w:r>
      <w:r w:rsidR="00B4328F" w:rsidRPr="00692E9F">
        <w:rPr>
          <w:lang w:val="en-GB"/>
        </w:rPr>
        <w:t xml:space="preserve">and Uppsala City across the three pandemic waves. This main model is adjusted for date, day of week of test, age group, sex, Uppsala County/Uppsala City, </w:t>
      </w:r>
      <w:r w:rsidR="00B4328F" w:rsidRPr="00692E9F">
        <w:rPr>
          <w:rFonts w:cstheme="minorHAnsi"/>
          <w:lang w:val="en-GB"/>
        </w:rPr>
        <w:t xml:space="preserve">and daily case notification rates per age and sex group per 100 000 per postal code area. </w:t>
      </w:r>
    </w:p>
    <w:tbl>
      <w:tblPr>
        <w:tblStyle w:val="Tabellrutnt"/>
        <w:tblW w:w="0" w:type="auto"/>
        <w:tblLook w:val="04A0" w:firstRow="1" w:lastRow="0" w:firstColumn="1" w:lastColumn="0" w:noHBand="0" w:noVBand="1"/>
      </w:tblPr>
      <w:tblGrid>
        <w:gridCol w:w="996"/>
        <w:gridCol w:w="996"/>
        <w:gridCol w:w="996"/>
        <w:gridCol w:w="1097"/>
        <w:gridCol w:w="996"/>
        <w:gridCol w:w="996"/>
        <w:gridCol w:w="996"/>
        <w:gridCol w:w="1097"/>
        <w:gridCol w:w="996"/>
        <w:gridCol w:w="996"/>
        <w:gridCol w:w="996"/>
        <w:gridCol w:w="1097"/>
        <w:gridCol w:w="996"/>
      </w:tblGrid>
      <w:tr w:rsidR="00F95A37" w:rsidRPr="0009439C" w14:paraId="0D642C21" w14:textId="77777777" w:rsidTr="00B50D03">
        <w:tc>
          <w:tcPr>
            <w:tcW w:w="996" w:type="dxa"/>
          </w:tcPr>
          <w:p w14:paraId="371C19B6" w14:textId="77777777" w:rsidR="00F95A37" w:rsidRPr="00692E9F" w:rsidRDefault="00F95A37" w:rsidP="00F95A37">
            <w:pPr>
              <w:rPr>
                <w:sz w:val="20"/>
                <w:szCs w:val="20"/>
              </w:rPr>
            </w:pPr>
          </w:p>
        </w:tc>
        <w:tc>
          <w:tcPr>
            <w:tcW w:w="4085" w:type="dxa"/>
            <w:gridSpan w:val="4"/>
          </w:tcPr>
          <w:p w14:paraId="1EC1FBD7" w14:textId="77777777" w:rsidR="00F95A37" w:rsidRPr="00692E9F" w:rsidRDefault="00F95A37" w:rsidP="00F95A37">
            <w:pPr>
              <w:rPr>
                <w:sz w:val="20"/>
                <w:szCs w:val="20"/>
              </w:rPr>
            </w:pPr>
            <w:r w:rsidRPr="00692E9F">
              <w:rPr>
                <w:sz w:val="20"/>
                <w:szCs w:val="20"/>
              </w:rPr>
              <w:t>Second pandemic wave</w:t>
            </w:r>
          </w:p>
          <w:p w14:paraId="42AD8A49" w14:textId="3D6EF66D" w:rsidR="00F95A37" w:rsidRPr="00692E9F" w:rsidRDefault="007F3D91" w:rsidP="00F95A37">
            <w:pPr>
              <w:rPr>
                <w:sz w:val="20"/>
                <w:szCs w:val="20"/>
              </w:rPr>
            </w:pPr>
            <w:r w:rsidRPr="00692E9F">
              <w:rPr>
                <w:sz w:val="20"/>
                <w:szCs w:val="20"/>
              </w:rPr>
              <w:t xml:space="preserve">12 </w:t>
            </w:r>
            <w:r w:rsidR="00F95A37" w:rsidRPr="00692E9F">
              <w:rPr>
                <w:sz w:val="20"/>
                <w:szCs w:val="20"/>
              </w:rPr>
              <w:t>November 2020</w:t>
            </w:r>
            <w:r w:rsidRPr="00692E9F">
              <w:rPr>
                <w:sz w:val="20"/>
                <w:szCs w:val="20"/>
              </w:rPr>
              <w:t xml:space="preserve">–5 </w:t>
            </w:r>
            <w:r w:rsidR="00F95A37" w:rsidRPr="00692E9F">
              <w:rPr>
                <w:sz w:val="20"/>
                <w:szCs w:val="20"/>
              </w:rPr>
              <w:t>January 2021</w:t>
            </w:r>
          </w:p>
        </w:tc>
        <w:tc>
          <w:tcPr>
            <w:tcW w:w="4085" w:type="dxa"/>
            <w:gridSpan w:val="4"/>
          </w:tcPr>
          <w:p w14:paraId="31546136" w14:textId="77777777" w:rsidR="00F95A37" w:rsidRPr="00692E9F" w:rsidRDefault="00F95A37" w:rsidP="00F95A37">
            <w:pPr>
              <w:rPr>
                <w:sz w:val="20"/>
                <w:szCs w:val="20"/>
              </w:rPr>
            </w:pPr>
            <w:r w:rsidRPr="00692E9F">
              <w:rPr>
                <w:sz w:val="20"/>
                <w:szCs w:val="20"/>
              </w:rPr>
              <w:t>Third pandemic wave</w:t>
            </w:r>
          </w:p>
          <w:p w14:paraId="2664EB93" w14:textId="38D8C662" w:rsidR="00F95A37" w:rsidRPr="00692E9F" w:rsidRDefault="007F3D91" w:rsidP="00F95A37">
            <w:pPr>
              <w:rPr>
                <w:sz w:val="20"/>
                <w:szCs w:val="20"/>
              </w:rPr>
            </w:pPr>
            <w:r w:rsidRPr="00692E9F">
              <w:rPr>
                <w:sz w:val="20"/>
                <w:szCs w:val="20"/>
              </w:rPr>
              <w:t xml:space="preserve">20 </w:t>
            </w:r>
            <w:r w:rsidR="00F95A37" w:rsidRPr="00692E9F">
              <w:rPr>
                <w:sz w:val="20"/>
                <w:szCs w:val="20"/>
              </w:rPr>
              <w:t>March 2020</w:t>
            </w:r>
            <w:r w:rsidRPr="00692E9F">
              <w:rPr>
                <w:sz w:val="20"/>
                <w:szCs w:val="20"/>
              </w:rPr>
              <w:t xml:space="preserve">–5 </w:t>
            </w:r>
            <w:r w:rsidR="00F95A37" w:rsidRPr="00692E9F">
              <w:rPr>
                <w:sz w:val="20"/>
                <w:szCs w:val="20"/>
              </w:rPr>
              <w:t>May 2021</w:t>
            </w:r>
          </w:p>
        </w:tc>
        <w:tc>
          <w:tcPr>
            <w:tcW w:w="4085" w:type="dxa"/>
            <w:gridSpan w:val="4"/>
          </w:tcPr>
          <w:p w14:paraId="47114866" w14:textId="77777777" w:rsidR="00F95A37" w:rsidRPr="00692E9F" w:rsidRDefault="00F95A37" w:rsidP="00F95A37">
            <w:pPr>
              <w:rPr>
                <w:sz w:val="20"/>
                <w:szCs w:val="20"/>
              </w:rPr>
            </w:pPr>
            <w:r w:rsidRPr="00692E9F">
              <w:rPr>
                <w:sz w:val="20"/>
                <w:szCs w:val="20"/>
              </w:rPr>
              <w:t>Fourth pandemic wave</w:t>
            </w:r>
          </w:p>
          <w:p w14:paraId="66134C54" w14:textId="2D88775C" w:rsidR="00F95A37" w:rsidRPr="00692E9F" w:rsidRDefault="007F3D91" w:rsidP="00F95A37">
            <w:pPr>
              <w:rPr>
                <w:sz w:val="20"/>
                <w:szCs w:val="20"/>
              </w:rPr>
            </w:pPr>
            <w:r w:rsidRPr="00692E9F">
              <w:rPr>
                <w:sz w:val="20"/>
                <w:szCs w:val="20"/>
              </w:rPr>
              <w:t>2</w:t>
            </w:r>
            <w:r w:rsidR="00F95A37" w:rsidRPr="00692E9F">
              <w:rPr>
                <w:sz w:val="20"/>
                <w:szCs w:val="20"/>
              </w:rPr>
              <w:t xml:space="preserve"> January 2022</w:t>
            </w:r>
            <w:r w:rsidRPr="00692E9F">
              <w:rPr>
                <w:sz w:val="20"/>
                <w:szCs w:val="20"/>
              </w:rPr>
              <w:t xml:space="preserve">–9 </w:t>
            </w:r>
            <w:r w:rsidR="00F95A37" w:rsidRPr="00692E9F">
              <w:rPr>
                <w:sz w:val="20"/>
                <w:szCs w:val="20"/>
              </w:rPr>
              <w:t>February 2022</w:t>
            </w:r>
          </w:p>
        </w:tc>
      </w:tr>
      <w:tr w:rsidR="00F95A37" w:rsidRPr="00692E9F" w14:paraId="3A68F0DC" w14:textId="77777777" w:rsidTr="00F95A37">
        <w:tc>
          <w:tcPr>
            <w:tcW w:w="996" w:type="dxa"/>
          </w:tcPr>
          <w:p w14:paraId="56FD99E5" w14:textId="77777777" w:rsidR="00F95A37" w:rsidRPr="00692E9F" w:rsidRDefault="00F95A37" w:rsidP="00B50D03">
            <w:pPr>
              <w:rPr>
                <w:sz w:val="20"/>
                <w:szCs w:val="20"/>
              </w:rPr>
            </w:pPr>
          </w:p>
        </w:tc>
        <w:tc>
          <w:tcPr>
            <w:tcW w:w="996" w:type="dxa"/>
          </w:tcPr>
          <w:p w14:paraId="5A05D0F7" w14:textId="6757D2DF" w:rsidR="00F95A37" w:rsidRPr="00692E9F" w:rsidRDefault="00F95A37" w:rsidP="00B50D03">
            <w:pPr>
              <w:rPr>
                <w:sz w:val="20"/>
                <w:szCs w:val="20"/>
              </w:rPr>
            </w:pPr>
            <w:r w:rsidRPr="00692E9F">
              <w:rPr>
                <w:sz w:val="20"/>
                <w:szCs w:val="20"/>
              </w:rPr>
              <w:t xml:space="preserve">Uppsala </w:t>
            </w:r>
            <w:r w:rsidR="007F3D91" w:rsidRPr="00692E9F">
              <w:rPr>
                <w:sz w:val="20"/>
                <w:szCs w:val="20"/>
              </w:rPr>
              <w:t>City</w:t>
            </w:r>
          </w:p>
        </w:tc>
        <w:tc>
          <w:tcPr>
            <w:tcW w:w="996" w:type="dxa"/>
          </w:tcPr>
          <w:p w14:paraId="2C2E675A" w14:textId="77777777" w:rsidR="00F95A37" w:rsidRPr="00692E9F" w:rsidRDefault="00F95A37" w:rsidP="00B50D03">
            <w:pPr>
              <w:rPr>
                <w:sz w:val="20"/>
                <w:szCs w:val="20"/>
              </w:rPr>
            </w:pPr>
          </w:p>
        </w:tc>
        <w:tc>
          <w:tcPr>
            <w:tcW w:w="1097" w:type="dxa"/>
          </w:tcPr>
          <w:p w14:paraId="0B3FB673" w14:textId="2F4195AC" w:rsidR="00F95A37" w:rsidRPr="00692E9F" w:rsidRDefault="00F95A37" w:rsidP="00B50D03">
            <w:pPr>
              <w:rPr>
                <w:sz w:val="20"/>
                <w:szCs w:val="20"/>
              </w:rPr>
            </w:pPr>
            <w:r w:rsidRPr="00692E9F">
              <w:rPr>
                <w:sz w:val="20"/>
                <w:szCs w:val="20"/>
              </w:rPr>
              <w:t xml:space="preserve">Uppsala </w:t>
            </w:r>
            <w:r w:rsidR="007F3D91" w:rsidRPr="00692E9F">
              <w:rPr>
                <w:sz w:val="20"/>
                <w:szCs w:val="20"/>
              </w:rPr>
              <w:t>County</w:t>
            </w:r>
          </w:p>
        </w:tc>
        <w:tc>
          <w:tcPr>
            <w:tcW w:w="996" w:type="dxa"/>
          </w:tcPr>
          <w:p w14:paraId="26470995" w14:textId="77777777" w:rsidR="00F95A37" w:rsidRPr="00692E9F" w:rsidRDefault="00F95A37" w:rsidP="00B50D03">
            <w:pPr>
              <w:rPr>
                <w:sz w:val="20"/>
                <w:szCs w:val="20"/>
              </w:rPr>
            </w:pPr>
          </w:p>
        </w:tc>
        <w:tc>
          <w:tcPr>
            <w:tcW w:w="996" w:type="dxa"/>
          </w:tcPr>
          <w:p w14:paraId="0E476EA0" w14:textId="0217A71A" w:rsidR="00F95A37" w:rsidRPr="00692E9F" w:rsidRDefault="00F95A37" w:rsidP="00B50D03">
            <w:pPr>
              <w:rPr>
                <w:sz w:val="20"/>
                <w:szCs w:val="20"/>
              </w:rPr>
            </w:pPr>
            <w:r w:rsidRPr="00692E9F">
              <w:rPr>
                <w:sz w:val="20"/>
                <w:szCs w:val="20"/>
              </w:rPr>
              <w:t xml:space="preserve">Uppsala </w:t>
            </w:r>
            <w:r w:rsidR="007F3D91" w:rsidRPr="00692E9F">
              <w:rPr>
                <w:sz w:val="20"/>
                <w:szCs w:val="20"/>
              </w:rPr>
              <w:t>City</w:t>
            </w:r>
          </w:p>
        </w:tc>
        <w:tc>
          <w:tcPr>
            <w:tcW w:w="996" w:type="dxa"/>
          </w:tcPr>
          <w:p w14:paraId="656BAD44" w14:textId="77777777" w:rsidR="00F95A37" w:rsidRPr="00692E9F" w:rsidRDefault="00F95A37" w:rsidP="00B50D03">
            <w:pPr>
              <w:rPr>
                <w:sz w:val="20"/>
                <w:szCs w:val="20"/>
              </w:rPr>
            </w:pPr>
          </w:p>
        </w:tc>
        <w:tc>
          <w:tcPr>
            <w:tcW w:w="1097" w:type="dxa"/>
          </w:tcPr>
          <w:p w14:paraId="6EE2EBEE" w14:textId="60724C16" w:rsidR="00F95A37" w:rsidRPr="00692E9F" w:rsidRDefault="00F95A37" w:rsidP="00B50D03">
            <w:pPr>
              <w:rPr>
                <w:sz w:val="20"/>
                <w:szCs w:val="20"/>
              </w:rPr>
            </w:pPr>
            <w:r w:rsidRPr="00692E9F">
              <w:rPr>
                <w:sz w:val="20"/>
                <w:szCs w:val="20"/>
              </w:rPr>
              <w:t xml:space="preserve">Uppsala </w:t>
            </w:r>
            <w:r w:rsidR="007F3D91" w:rsidRPr="00692E9F">
              <w:rPr>
                <w:sz w:val="20"/>
                <w:szCs w:val="20"/>
              </w:rPr>
              <w:t>County</w:t>
            </w:r>
          </w:p>
        </w:tc>
        <w:tc>
          <w:tcPr>
            <w:tcW w:w="996" w:type="dxa"/>
          </w:tcPr>
          <w:p w14:paraId="12820EB0" w14:textId="77777777" w:rsidR="00F95A37" w:rsidRPr="00692E9F" w:rsidRDefault="00F95A37" w:rsidP="00B50D03">
            <w:pPr>
              <w:rPr>
                <w:sz w:val="20"/>
                <w:szCs w:val="20"/>
              </w:rPr>
            </w:pPr>
          </w:p>
        </w:tc>
        <w:tc>
          <w:tcPr>
            <w:tcW w:w="996" w:type="dxa"/>
          </w:tcPr>
          <w:p w14:paraId="227A27EB" w14:textId="1BDDD851" w:rsidR="00F95A37" w:rsidRPr="00692E9F" w:rsidRDefault="00F95A37" w:rsidP="00B50D03">
            <w:pPr>
              <w:rPr>
                <w:sz w:val="20"/>
                <w:szCs w:val="20"/>
              </w:rPr>
            </w:pPr>
            <w:r w:rsidRPr="00692E9F">
              <w:rPr>
                <w:sz w:val="20"/>
                <w:szCs w:val="20"/>
              </w:rPr>
              <w:t xml:space="preserve">Uppsala </w:t>
            </w:r>
            <w:r w:rsidR="007F3D91" w:rsidRPr="00692E9F">
              <w:rPr>
                <w:sz w:val="20"/>
                <w:szCs w:val="20"/>
              </w:rPr>
              <w:t>City</w:t>
            </w:r>
          </w:p>
        </w:tc>
        <w:tc>
          <w:tcPr>
            <w:tcW w:w="996" w:type="dxa"/>
          </w:tcPr>
          <w:p w14:paraId="435A1BC4" w14:textId="77777777" w:rsidR="00F95A37" w:rsidRPr="00692E9F" w:rsidRDefault="00F95A37" w:rsidP="00B50D03">
            <w:pPr>
              <w:rPr>
                <w:sz w:val="20"/>
                <w:szCs w:val="20"/>
              </w:rPr>
            </w:pPr>
          </w:p>
        </w:tc>
        <w:tc>
          <w:tcPr>
            <w:tcW w:w="1097" w:type="dxa"/>
          </w:tcPr>
          <w:p w14:paraId="72E80D49" w14:textId="28C04A42" w:rsidR="00F95A37" w:rsidRPr="00692E9F" w:rsidRDefault="00F95A37" w:rsidP="00B50D03">
            <w:pPr>
              <w:rPr>
                <w:sz w:val="20"/>
                <w:szCs w:val="20"/>
              </w:rPr>
            </w:pPr>
            <w:r w:rsidRPr="00692E9F">
              <w:rPr>
                <w:sz w:val="20"/>
                <w:szCs w:val="20"/>
              </w:rPr>
              <w:t xml:space="preserve">Uppsala </w:t>
            </w:r>
            <w:r w:rsidR="007F3D91" w:rsidRPr="00692E9F">
              <w:rPr>
                <w:sz w:val="20"/>
                <w:szCs w:val="20"/>
              </w:rPr>
              <w:t>County</w:t>
            </w:r>
          </w:p>
        </w:tc>
        <w:tc>
          <w:tcPr>
            <w:tcW w:w="996" w:type="dxa"/>
          </w:tcPr>
          <w:p w14:paraId="4B52969D" w14:textId="77777777" w:rsidR="00F95A37" w:rsidRPr="00692E9F" w:rsidRDefault="00F95A37" w:rsidP="00B50D03">
            <w:pPr>
              <w:rPr>
                <w:sz w:val="20"/>
                <w:szCs w:val="20"/>
              </w:rPr>
            </w:pPr>
          </w:p>
        </w:tc>
      </w:tr>
      <w:tr w:rsidR="00F95A37" w:rsidRPr="00692E9F" w14:paraId="41D74D57" w14:textId="77777777" w:rsidTr="00F95A37">
        <w:tc>
          <w:tcPr>
            <w:tcW w:w="996" w:type="dxa"/>
          </w:tcPr>
          <w:p w14:paraId="66ECEA02" w14:textId="77777777" w:rsidR="00F95A37" w:rsidRPr="00692E9F" w:rsidRDefault="00F95A37" w:rsidP="00B50D03">
            <w:pPr>
              <w:rPr>
                <w:sz w:val="20"/>
                <w:szCs w:val="20"/>
              </w:rPr>
            </w:pPr>
          </w:p>
        </w:tc>
        <w:tc>
          <w:tcPr>
            <w:tcW w:w="996" w:type="dxa"/>
          </w:tcPr>
          <w:p w14:paraId="29DA3082" w14:textId="77777777" w:rsidR="00F95A37" w:rsidRPr="00692E9F" w:rsidRDefault="00F95A37" w:rsidP="00B50D03">
            <w:pPr>
              <w:rPr>
                <w:sz w:val="20"/>
                <w:szCs w:val="20"/>
              </w:rPr>
            </w:pPr>
            <w:r w:rsidRPr="00692E9F">
              <w:rPr>
                <w:sz w:val="20"/>
                <w:szCs w:val="20"/>
              </w:rPr>
              <w:t>Highest TRR (95% CI)</w:t>
            </w:r>
          </w:p>
        </w:tc>
        <w:tc>
          <w:tcPr>
            <w:tcW w:w="996" w:type="dxa"/>
          </w:tcPr>
          <w:p w14:paraId="3283C6A4" w14:textId="77777777" w:rsidR="00F95A37" w:rsidRPr="00692E9F" w:rsidRDefault="00F95A37" w:rsidP="00B50D03">
            <w:pPr>
              <w:rPr>
                <w:sz w:val="20"/>
                <w:szCs w:val="20"/>
              </w:rPr>
            </w:pPr>
            <w:r w:rsidRPr="00692E9F">
              <w:rPr>
                <w:sz w:val="20"/>
                <w:szCs w:val="20"/>
              </w:rPr>
              <w:t>Lowest TRR (95% CI)</w:t>
            </w:r>
          </w:p>
        </w:tc>
        <w:tc>
          <w:tcPr>
            <w:tcW w:w="1097" w:type="dxa"/>
          </w:tcPr>
          <w:p w14:paraId="04684C23" w14:textId="77777777" w:rsidR="00F95A37" w:rsidRPr="00692E9F" w:rsidRDefault="00F95A37" w:rsidP="00B50D03">
            <w:pPr>
              <w:rPr>
                <w:sz w:val="20"/>
                <w:szCs w:val="20"/>
              </w:rPr>
            </w:pPr>
            <w:r w:rsidRPr="00692E9F">
              <w:rPr>
                <w:sz w:val="20"/>
                <w:szCs w:val="20"/>
              </w:rPr>
              <w:t>Highest TRR (95% CI)</w:t>
            </w:r>
          </w:p>
        </w:tc>
        <w:tc>
          <w:tcPr>
            <w:tcW w:w="996" w:type="dxa"/>
          </w:tcPr>
          <w:p w14:paraId="303D83ED" w14:textId="77777777" w:rsidR="00F95A37" w:rsidRPr="00692E9F" w:rsidRDefault="00F95A37" w:rsidP="00B50D03">
            <w:pPr>
              <w:rPr>
                <w:sz w:val="20"/>
                <w:szCs w:val="20"/>
              </w:rPr>
            </w:pPr>
            <w:r w:rsidRPr="00692E9F">
              <w:rPr>
                <w:sz w:val="20"/>
                <w:szCs w:val="20"/>
              </w:rPr>
              <w:t>Lowest TRR (95% CI)</w:t>
            </w:r>
          </w:p>
        </w:tc>
        <w:tc>
          <w:tcPr>
            <w:tcW w:w="996" w:type="dxa"/>
          </w:tcPr>
          <w:p w14:paraId="42FAF131" w14:textId="77777777" w:rsidR="00F95A37" w:rsidRPr="00692E9F" w:rsidRDefault="00F95A37" w:rsidP="00B50D03">
            <w:pPr>
              <w:rPr>
                <w:sz w:val="20"/>
                <w:szCs w:val="20"/>
              </w:rPr>
            </w:pPr>
            <w:r w:rsidRPr="00692E9F">
              <w:rPr>
                <w:sz w:val="20"/>
                <w:szCs w:val="20"/>
              </w:rPr>
              <w:t>Highest TRR (95% CI)</w:t>
            </w:r>
          </w:p>
        </w:tc>
        <w:tc>
          <w:tcPr>
            <w:tcW w:w="996" w:type="dxa"/>
          </w:tcPr>
          <w:p w14:paraId="3003B354" w14:textId="77777777" w:rsidR="00F95A37" w:rsidRPr="00692E9F" w:rsidRDefault="00F95A37" w:rsidP="00B50D03">
            <w:pPr>
              <w:rPr>
                <w:sz w:val="20"/>
                <w:szCs w:val="20"/>
              </w:rPr>
            </w:pPr>
            <w:r w:rsidRPr="00692E9F">
              <w:rPr>
                <w:sz w:val="20"/>
                <w:szCs w:val="20"/>
              </w:rPr>
              <w:t>Lowest TRR (95% CI)</w:t>
            </w:r>
          </w:p>
        </w:tc>
        <w:tc>
          <w:tcPr>
            <w:tcW w:w="1097" w:type="dxa"/>
          </w:tcPr>
          <w:p w14:paraId="19035EC8" w14:textId="77777777" w:rsidR="00F95A37" w:rsidRPr="00692E9F" w:rsidRDefault="00F95A37" w:rsidP="00B50D03">
            <w:pPr>
              <w:rPr>
                <w:sz w:val="20"/>
                <w:szCs w:val="20"/>
              </w:rPr>
            </w:pPr>
            <w:r w:rsidRPr="00692E9F">
              <w:rPr>
                <w:sz w:val="20"/>
                <w:szCs w:val="20"/>
              </w:rPr>
              <w:t>Highest TRR (95% CI)</w:t>
            </w:r>
          </w:p>
        </w:tc>
        <w:tc>
          <w:tcPr>
            <w:tcW w:w="996" w:type="dxa"/>
          </w:tcPr>
          <w:p w14:paraId="3157DA27" w14:textId="77777777" w:rsidR="00F95A37" w:rsidRPr="00692E9F" w:rsidRDefault="00F95A37" w:rsidP="00B50D03">
            <w:pPr>
              <w:rPr>
                <w:sz w:val="20"/>
                <w:szCs w:val="20"/>
              </w:rPr>
            </w:pPr>
            <w:r w:rsidRPr="00692E9F">
              <w:rPr>
                <w:sz w:val="20"/>
                <w:szCs w:val="20"/>
              </w:rPr>
              <w:t>Lowest TRR (95% CI)</w:t>
            </w:r>
          </w:p>
        </w:tc>
        <w:tc>
          <w:tcPr>
            <w:tcW w:w="996" w:type="dxa"/>
          </w:tcPr>
          <w:p w14:paraId="1258C630" w14:textId="77777777" w:rsidR="00F95A37" w:rsidRPr="00692E9F" w:rsidRDefault="00F95A37" w:rsidP="00B50D03">
            <w:pPr>
              <w:rPr>
                <w:sz w:val="20"/>
                <w:szCs w:val="20"/>
              </w:rPr>
            </w:pPr>
            <w:r w:rsidRPr="00692E9F">
              <w:rPr>
                <w:sz w:val="20"/>
                <w:szCs w:val="20"/>
              </w:rPr>
              <w:t>Highest TRR (95% CI)</w:t>
            </w:r>
          </w:p>
        </w:tc>
        <w:tc>
          <w:tcPr>
            <w:tcW w:w="996" w:type="dxa"/>
          </w:tcPr>
          <w:p w14:paraId="72B7E5DE" w14:textId="77777777" w:rsidR="00F95A37" w:rsidRPr="00692E9F" w:rsidRDefault="00F95A37" w:rsidP="00B50D03">
            <w:pPr>
              <w:rPr>
                <w:sz w:val="20"/>
                <w:szCs w:val="20"/>
              </w:rPr>
            </w:pPr>
            <w:r w:rsidRPr="00692E9F">
              <w:rPr>
                <w:sz w:val="20"/>
                <w:szCs w:val="20"/>
              </w:rPr>
              <w:t>Lowest TRR (95% CI)</w:t>
            </w:r>
          </w:p>
        </w:tc>
        <w:tc>
          <w:tcPr>
            <w:tcW w:w="1097" w:type="dxa"/>
          </w:tcPr>
          <w:p w14:paraId="13FA6BF7" w14:textId="77777777" w:rsidR="00F95A37" w:rsidRPr="00692E9F" w:rsidRDefault="00F95A37" w:rsidP="00B50D03">
            <w:pPr>
              <w:rPr>
                <w:sz w:val="20"/>
                <w:szCs w:val="20"/>
              </w:rPr>
            </w:pPr>
            <w:r w:rsidRPr="00692E9F">
              <w:rPr>
                <w:sz w:val="20"/>
                <w:szCs w:val="20"/>
              </w:rPr>
              <w:t>Highest TRR (95% CI)</w:t>
            </w:r>
          </w:p>
        </w:tc>
        <w:tc>
          <w:tcPr>
            <w:tcW w:w="996" w:type="dxa"/>
          </w:tcPr>
          <w:p w14:paraId="090C8F04" w14:textId="77777777" w:rsidR="00F95A37" w:rsidRPr="00692E9F" w:rsidRDefault="00F95A37" w:rsidP="00B50D03">
            <w:pPr>
              <w:rPr>
                <w:sz w:val="20"/>
                <w:szCs w:val="20"/>
              </w:rPr>
            </w:pPr>
            <w:r w:rsidRPr="00692E9F">
              <w:rPr>
                <w:sz w:val="20"/>
                <w:szCs w:val="20"/>
              </w:rPr>
              <w:t>Lowest TRR (95% CI)</w:t>
            </w:r>
          </w:p>
        </w:tc>
      </w:tr>
      <w:tr w:rsidR="00F95A37" w:rsidRPr="00692E9F" w14:paraId="28AD420D" w14:textId="77777777" w:rsidTr="00F95A37">
        <w:tc>
          <w:tcPr>
            <w:tcW w:w="996" w:type="dxa"/>
          </w:tcPr>
          <w:p w14:paraId="7BBEE7FB" w14:textId="77777777" w:rsidR="00F95A37" w:rsidRPr="00692E9F" w:rsidRDefault="00F95A37" w:rsidP="00B50D03">
            <w:pPr>
              <w:rPr>
                <w:sz w:val="20"/>
                <w:szCs w:val="20"/>
              </w:rPr>
            </w:pPr>
            <w:r w:rsidRPr="00692E9F">
              <w:rPr>
                <w:sz w:val="20"/>
                <w:szCs w:val="20"/>
              </w:rPr>
              <w:t>Women, ages 5-14</w:t>
            </w:r>
          </w:p>
        </w:tc>
        <w:tc>
          <w:tcPr>
            <w:tcW w:w="996" w:type="dxa"/>
          </w:tcPr>
          <w:p w14:paraId="65D67F2B" w14:textId="77777777" w:rsidR="00F95A37" w:rsidRPr="00692E9F" w:rsidRDefault="00F95A37" w:rsidP="00B50D03">
            <w:pPr>
              <w:rPr>
                <w:sz w:val="20"/>
                <w:szCs w:val="20"/>
              </w:rPr>
            </w:pPr>
            <w:r w:rsidRPr="00692E9F">
              <w:rPr>
                <w:b/>
                <w:sz w:val="20"/>
                <w:szCs w:val="20"/>
              </w:rPr>
              <w:t>0.66 (0.59, 0.74)</w:t>
            </w:r>
          </w:p>
        </w:tc>
        <w:tc>
          <w:tcPr>
            <w:tcW w:w="996" w:type="dxa"/>
          </w:tcPr>
          <w:p w14:paraId="70D97F8B" w14:textId="77777777" w:rsidR="00F95A37" w:rsidRPr="00692E9F" w:rsidRDefault="00F95A37" w:rsidP="00B50D03">
            <w:pPr>
              <w:rPr>
                <w:sz w:val="20"/>
                <w:szCs w:val="20"/>
              </w:rPr>
            </w:pPr>
            <w:r w:rsidRPr="00692E9F">
              <w:rPr>
                <w:b/>
                <w:sz w:val="20"/>
                <w:szCs w:val="20"/>
              </w:rPr>
              <w:t>0.61 (0.52, 0.72)</w:t>
            </w:r>
          </w:p>
        </w:tc>
        <w:tc>
          <w:tcPr>
            <w:tcW w:w="1097" w:type="dxa"/>
          </w:tcPr>
          <w:p w14:paraId="62FED90D" w14:textId="77777777" w:rsidR="00F95A37" w:rsidRPr="00692E9F" w:rsidRDefault="00F95A37" w:rsidP="00B50D03">
            <w:pPr>
              <w:rPr>
                <w:sz w:val="20"/>
                <w:szCs w:val="20"/>
              </w:rPr>
            </w:pPr>
            <w:r w:rsidRPr="00692E9F">
              <w:rPr>
                <w:b/>
                <w:sz w:val="20"/>
                <w:szCs w:val="20"/>
              </w:rPr>
              <w:t>0.65 (0.56, 0.75)</w:t>
            </w:r>
          </w:p>
        </w:tc>
        <w:tc>
          <w:tcPr>
            <w:tcW w:w="996" w:type="dxa"/>
          </w:tcPr>
          <w:p w14:paraId="65D9B4BE" w14:textId="77777777" w:rsidR="00F95A37" w:rsidRPr="00692E9F" w:rsidRDefault="00F95A37" w:rsidP="00B50D03">
            <w:pPr>
              <w:rPr>
                <w:sz w:val="20"/>
                <w:szCs w:val="20"/>
              </w:rPr>
            </w:pPr>
            <w:r w:rsidRPr="00692E9F">
              <w:rPr>
                <w:b/>
                <w:sz w:val="20"/>
                <w:szCs w:val="20"/>
              </w:rPr>
              <w:t>0.63 (0.53, 0.75)</w:t>
            </w:r>
          </w:p>
        </w:tc>
        <w:tc>
          <w:tcPr>
            <w:tcW w:w="996" w:type="dxa"/>
          </w:tcPr>
          <w:p w14:paraId="6BF7C1E0" w14:textId="77777777" w:rsidR="00F95A37" w:rsidRPr="00692E9F" w:rsidRDefault="00F95A37" w:rsidP="00B50D03">
            <w:pPr>
              <w:rPr>
                <w:sz w:val="20"/>
                <w:szCs w:val="20"/>
              </w:rPr>
            </w:pPr>
            <w:r w:rsidRPr="00692E9F">
              <w:rPr>
                <w:b/>
                <w:sz w:val="20"/>
                <w:szCs w:val="20"/>
              </w:rPr>
              <w:t>0.67 (0.61, 0.74)</w:t>
            </w:r>
          </w:p>
        </w:tc>
        <w:tc>
          <w:tcPr>
            <w:tcW w:w="996" w:type="dxa"/>
          </w:tcPr>
          <w:p w14:paraId="1AD59AF3" w14:textId="77777777" w:rsidR="00F95A37" w:rsidRPr="00692E9F" w:rsidRDefault="00F95A37" w:rsidP="00B50D03">
            <w:pPr>
              <w:rPr>
                <w:sz w:val="20"/>
                <w:szCs w:val="20"/>
              </w:rPr>
            </w:pPr>
            <w:r w:rsidRPr="00692E9F">
              <w:rPr>
                <w:b/>
                <w:sz w:val="20"/>
                <w:szCs w:val="20"/>
              </w:rPr>
              <w:t>0.63 (0.57, 0.70)</w:t>
            </w:r>
          </w:p>
        </w:tc>
        <w:tc>
          <w:tcPr>
            <w:tcW w:w="1097" w:type="dxa"/>
          </w:tcPr>
          <w:p w14:paraId="0FA61766" w14:textId="77777777" w:rsidR="00F95A37" w:rsidRPr="00692E9F" w:rsidRDefault="00F95A37" w:rsidP="00B50D03">
            <w:pPr>
              <w:rPr>
                <w:sz w:val="20"/>
                <w:szCs w:val="20"/>
              </w:rPr>
            </w:pPr>
            <w:r w:rsidRPr="00692E9F">
              <w:rPr>
                <w:b/>
                <w:sz w:val="20"/>
                <w:szCs w:val="20"/>
              </w:rPr>
              <w:t>0.65 (0.57, 0.75)</w:t>
            </w:r>
          </w:p>
        </w:tc>
        <w:tc>
          <w:tcPr>
            <w:tcW w:w="996" w:type="dxa"/>
          </w:tcPr>
          <w:p w14:paraId="71DC6397" w14:textId="77777777" w:rsidR="00F95A37" w:rsidRPr="00692E9F" w:rsidRDefault="00F95A37" w:rsidP="00B50D03">
            <w:pPr>
              <w:rPr>
                <w:sz w:val="20"/>
                <w:szCs w:val="20"/>
              </w:rPr>
            </w:pPr>
            <w:r w:rsidRPr="00692E9F">
              <w:rPr>
                <w:b/>
                <w:sz w:val="20"/>
                <w:szCs w:val="20"/>
              </w:rPr>
              <w:t>0.63 (0.54, 0.73)</w:t>
            </w:r>
          </w:p>
        </w:tc>
        <w:tc>
          <w:tcPr>
            <w:tcW w:w="996" w:type="dxa"/>
          </w:tcPr>
          <w:p w14:paraId="2EE59942" w14:textId="77777777" w:rsidR="00F95A37" w:rsidRPr="00692E9F" w:rsidRDefault="00F95A37" w:rsidP="00B50D03">
            <w:pPr>
              <w:rPr>
                <w:sz w:val="20"/>
                <w:szCs w:val="20"/>
              </w:rPr>
            </w:pPr>
            <w:r w:rsidRPr="00692E9F">
              <w:rPr>
                <w:b/>
                <w:sz w:val="20"/>
                <w:szCs w:val="20"/>
              </w:rPr>
              <w:t>0.87 (0.81, 0.95)</w:t>
            </w:r>
          </w:p>
        </w:tc>
        <w:tc>
          <w:tcPr>
            <w:tcW w:w="996" w:type="dxa"/>
          </w:tcPr>
          <w:p w14:paraId="39354721" w14:textId="77777777" w:rsidR="00F95A37" w:rsidRPr="00692E9F" w:rsidRDefault="00F95A37" w:rsidP="00B50D03">
            <w:pPr>
              <w:rPr>
                <w:sz w:val="20"/>
                <w:szCs w:val="20"/>
              </w:rPr>
            </w:pPr>
            <w:r w:rsidRPr="00692E9F">
              <w:rPr>
                <w:b/>
                <w:sz w:val="20"/>
                <w:szCs w:val="20"/>
              </w:rPr>
              <w:t>0.72 (0.67, 0.77)</w:t>
            </w:r>
          </w:p>
        </w:tc>
        <w:tc>
          <w:tcPr>
            <w:tcW w:w="1097" w:type="dxa"/>
          </w:tcPr>
          <w:p w14:paraId="4BF681C6" w14:textId="77777777" w:rsidR="00F95A37" w:rsidRPr="00692E9F" w:rsidRDefault="00F95A37" w:rsidP="00B50D03">
            <w:pPr>
              <w:rPr>
                <w:sz w:val="20"/>
                <w:szCs w:val="20"/>
              </w:rPr>
            </w:pPr>
            <w:r w:rsidRPr="00692E9F">
              <w:rPr>
                <w:b/>
                <w:sz w:val="20"/>
                <w:szCs w:val="20"/>
              </w:rPr>
              <w:t>0.73 (0.62, 0.88)</w:t>
            </w:r>
          </w:p>
        </w:tc>
        <w:tc>
          <w:tcPr>
            <w:tcW w:w="996" w:type="dxa"/>
          </w:tcPr>
          <w:p w14:paraId="4ADD5907" w14:textId="77777777" w:rsidR="00F95A37" w:rsidRPr="00692E9F" w:rsidRDefault="00F95A37" w:rsidP="00B50D03">
            <w:pPr>
              <w:rPr>
                <w:sz w:val="20"/>
                <w:szCs w:val="20"/>
              </w:rPr>
            </w:pPr>
            <w:r w:rsidRPr="00692E9F">
              <w:rPr>
                <w:b/>
                <w:sz w:val="20"/>
                <w:szCs w:val="20"/>
              </w:rPr>
              <w:t>0.65 (0.57, 0.75)</w:t>
            </w:r>
          </w:p>
        </w:tc>
      </w:tr>
      <w:tr w:rsidR="00F95A37" w:rsidRPr="00692E9F" w14:paraId="049D390A" w14:textId="77777777" w:rsidTr="00F95A37">
        <w:tc>
          <w:tcPr>
            <w:tcW w:w="996" w:type="dxa"/>
          </w:tcPr>
          <w:p w14:paraId="19CBC4C4" w14:textId="77777777" w:rsidR="00F95A37" w:rsidRPr="00692E9F" w:rsidRDefault="00F95A37" w:rsidP="00B50D03">
            <w:pPr>
              <w:rPr>
                <w:sz w:val="20"/>
                <w:szCs w:val="20"/>
              </w:rPr>
            </w:pPr>
            <w:r w:rsidRPr="00692E9F">
              <w:rPr>
                <w:sz w:val="20"/>
                <w:szCs w:val="20"/>
              </w:rPr>
              <w:t>Men, ages 5-14</w:t>
            </w:r>
          </w:p>
        </w:tc>
        <w:tc>
          <w:tcPr>
            <w:tcW w:w="996" w:type="dxa"/>
          </w:tcPr>
          <w:p w14:paraId="39485717" w14:textId="77777777" w:rsidR="00F95A37" w:rsidRPr="00692E9F" w:rsidRDefault="00F95A37" w:rsidP="00B50D03">
            <w:pPr>
              <w:rPr>
                <w:sz w:val="20"/>
                <w:szCs w:val="20"/>
              </w:rPr>
            </w:pPr>
            <w:r w:rsidRPr="00692E9F">
              <w:rPr>
                <w:b/>
                <w:sz w:val="20"/>
                <w:szCs w:val="20"/>
              </w:rPr>
              <w:t>0.62 (0.54, 0.70)</w:t>
            </w:r>
          </w:p>
        </w:tc>
        <w:tc>
          <w:tcPr>
            <w:tcW w:w="996" w:type="dxa"/>
          </w:tcPr>
          <w:p w14:paraId="2741D690" w14:textId="77777777" w:rsidR="00F95A37" w:rsidRPr="00692E9F" w:rsidRDefault="00F95A37" w:rsidP="00B50D03">
            <w:pPr>
              <w:rPr>
                <w:sz w:val="20"/>
                <w:szCs w:val="20"/>
              </w:rPr>
            </w:pPr>
            <w:r w:rsidRPr="00692E9F">
              <w:rPr>
                <w:b/>
                <w:sz w:val="20"/>
                <w:szCs w:val="20"/>
              </w:rPr>
              <w:t>0.56 (0.47, 0.66)</w:t>
            </w:r>
          </w:p>
        </w:tc>
        <w:tc>
          <w:tcPr>
            <w:tcW w:w="1097" w:type="dxa"/>
          </w:tcPr>
          <w:p w14:paraId="23D1178C" w14:textId="77777777" w:rsidR="00F95A37" w:rsidRPr="00692E9F" w:rsidRDefault="00F95A37" w:rsidP="00B50D03">
            <w:pPr>
              <w:rPr>
                <w:sz w:val="20"/>
                <w:szCs w:val="20"/>
              </w:rPr>
            </w:pPr>
            <w:r w:rsidRPr="00692E9F">
              <w:rPr>
                <w:b/>
                <w:sz w:val="20"/>
                <w:szCs w:val="20"/>
              </w:rPr>
              <w:t>0.72 (0.62, 0.85)</w:t>
            </w:r>
          </w:p>
        </w:tc>
        <w:tc>
          <w:tcPr>
            <w:tcW w:w="996" w:type="dxa"/>
          </w:tcPr>
          <w:p w14:paraId="27812968" w14:textId="77777777" w:rsidR="00F95A37" w:rsidRPr="00692E9F" w:rsidRDefault="00F95A37" w:rsidP="00B50D03">
            <w:pPr>
              <w:rPr>
                <w:sz w:val="20"/>
                <w:szCs w:val="20"/>
              </w:rPr>
            </w:pPr>
            <w:r w:rsidRPr="00692E9F">
              <w:rPr>
                <w:b/>
                <w:sz w:val="20"/>
                <w:szCs w:val="20"/>
              </w:rPr>
              <w:t>0.67 (0.54, 0.84)</w:t>
            </w:r>
          </w:p>
        </w:tc>
        <w:tc>
          <w:tcPr>
            <w:tcW w:w="996" w:type="dxa"/>
          </w:tcPr>
          <w:p w14:paraId="211E4291" w14:textId="77777777" w:rsidR="00F95A37" w:rsidRPr="00692E9F" w:rsidRDefault="00F95A37" w:rsidP="00B50D03">
            <w:pPr>
              <w:rPr>
                <w:sz w:val="20"/>
                <w:szCs w:val="20"/>
              </w:rPr>
            </w:pPr>
            <w:r w:rsidRPr="00692E9F">
              <w:rPr>
                <w:b/>
                <w:sz w:val="20"/>
                <w:szCs w:val="20"/>
              </w:rPr>
              <w:t>0.65 (0.59, 0.72)</w:t>
            </w:r>
          </w:p>
        </w:tc>
        <w:tc>
          <w:tcPr>
            <w:tcW w:w="996" w:type="dxa"/>
          </w:tcPr>
          <w:p w14:paraId="20EC689A" w14:textId="77777777" w:rsidR="00F95A37" w:rsidRPr="00692E9F" w:rsidRDefault="00F95A37" w:rsidP="00B50D03">
            <w:pPr>
              <w:rPr>
                <w:sz w:val="20"/>
                <w:szCs w:val="20"/>
              </w:rPr>
            </w:pPr>
            <w:r w:rsidRPr="00692E9F">
              <w:rPr>
                <w:b/>
                <w:sz w:val="20"/>
                <w:szCs w:val="20"/>
              </w:rPr>
              <w:t>0.62 (0.57, 0.68)</w:t>
            </w:r>
          </w:p>
        </w:tc>
        <w:tc>
          <w:tcPr>
            <w:tcW w:w="1097" w:type="dxa"/>
          </w:tcPr>
          <w:p w14:paraId="2875B111" w14:textId="77777777" w:rsidR="00F95A37" w:rsidRPr="00692E9F" w:rsidRDefault="00F95A37" w:rsidP="00B50D03">
            <w:pPr>
              <w:rPr>
                <w:sz w:val="20"/>
                <w:szCs w:val="20"/>
              </w:rPr>
            </w:pPr>
            <w:r w:rsidRPr="00692E9F">
              <w:rPr>
                <w:b/>
                <w:sz w:val="20"/>
                <w:szCs w:val="20"/>
              </w:rPr>
              <w:t>0.73 (0.65, 0.82)</w:t>
            </w:r>
          </w:p>
        </w:tc>
        <w:tc>
          <w:tcPr>
            <w:tcW w:w="996" w:type="dxa"/>
          </w:tcPr>
          <w:p w14:paraId="461699D7" w14:textId="77777777" w:rsidR="00F95A37" w:rsidRPr="00692E9F" w:rsidRDefault="00F95A37" w:rsidP="00B50D03">
            <w:pPr>
              <w:rPr>
                <w:sz w:val="20"/>
                <w:szCs w:val="20"/>
              </w:rPr>
            </w:pPr>
            <w:r w:rsidRPr="00692E9F">
              <w:rPr>
                <w:b/>
                <w:sz w:val="20"/>
                <w:szCs w:val="20"/>
              </w:rPr>
              <w:t>0.70 (0.62, 0.78)</w:t>
            </w:r>
          </w:p>
        </w:tc>
        <w:tc>
          <w:tcPr>
            <w:tcW w:w="996" w:type="dxa"/>
          </w:tcPr>
          <w:p w14:paraId="6C189D93" w14:textId="77777777" w:rsidR="00F95A37" w:rsidRPr="00692E9F" w:rsidRDefault="00F95A37" w:rsidP="00B50D03">
            <w:pPr>
              <w:rPr>
                <w:sz w:val="20"/>
                <w:szCs w:val="20"/>
              </w:rPr>
            </w:pPr>
            <w:r w:rsidRPr="00692E9F">
              <w:rPr>
                <w:b/>
                <w:sz w:val="20"/>
                <w:szCs w:val="20"/>
              </w:rPr>
              <w:t>0.88 (0.81, 0.95)</w:t>
            </w:r>
          </w:p>
        </w:tc>
        <w:tc>
          <w:tcPr>
            <w:tcW w:w="996" w:type="dxa"/>
          </w:tcPr>
          <w:p w14:paraId="076213C1" w14:textId="77777777" w:rsidR="00F95A37" w:rsidRPr="00692E9F" w:rsidRDefault="00F95A37" w:rsidP="00B50D03">
            <w:pPr>
              <w:rPr>
                <w:sz w:val="20"/>
                <w:szCs w:val="20"/>
              </w:rPr>
            </w:pPr>
            <w:r w:rsidRPr="00692E9F">
              <w:rPr>
                <w:b/>
                <w:sz w:val="20"/>
                <w:szCs w:val="20"/>
              </w:rPr>
              <w:t>0.72 (0.66, 0.77)</w:t>
            </w:r>
          </w:p>
        </w:tc>
        <w:tc>
          <w:tcPr>
            <w:tcW w:w="1097" w:type="dxa"/>
          </w:tcPr>
          <w:p w14:paraId="589C969F" w14:textId="77777777" w:rsidR="00F95A37" w:rsidRPr="00692E9F" w:rsidRDefault="00F95A37" w:rsidP="00B50D03">
            <w:pPr>
              <w:rPr>
                <w:sz w:val="20"/>
                <w:szCs w:val="20"/>
              </w:rPr>
            </w:pPr>
            <w:r w:rsidRPr="00692E9F">
              <w:rPr>
                <w:b/>
                <w:sz w:val="20"/>
                <w:szCs w:val="20"/>
              </w:rPr>
              <w:t>0.79 (0.69, 0.90)</w:t>
            </w:r>
          </w:p>
        </w:tc>
        <w:tc>
          <w:tcPr>
            <w:tcW w:w="996" w:type="dxa"/>
          </w:tcPr>
          <w:p w14:paraId="0A4B44DB" w14:textId="77777777" w:rsidR="00F95A37" w:rsidRPr="00692E9F" w:rsidRDefault="00F95A37" w:rsidP="00B50D03">
            <w:pPr>
              <w:rPr>
                <w:sz w:val="20"/>
                <w:szCs w:val="20"/>
              </w:rPr>
            </w:pPr>
            <w:r w:rsidRPr="00692E9F">
              <w:rPr>
                <w:b/>
                <w:sz w:val="20"/>
                <w:szCs w:val="20"/>
              </w:rPr>
              <w:t>0.69 (0.61, 0.79)</w:t>
            </w:r>
          </w:p>
        </w:tc>
      </w:tr>
      <w:tr w:rsidR="00F95A37" w:rsidRPr="00692E9F" w14:paraId="1F6DADA1" w14:textId="77777777" w:rsidTr="00F95A37">
        <w:tc>
          <w:tcPr>
            <w:tcW w:w="996" w:type="dxa"/>
          </w:tcPr>
          <w:p w14:paraId="1EA1DFF2" w14:textId="77777777" w:rsidR="00F95A37" w:rsidRPr="00692E9F" w:rsidRDefault="00F95A37" w:rsidP="00B50D03">
            <w:pPr>
              <w:rPr>
                <w:sz w:val="20"/>
                <w:szCs w:val="20"/>
              </w:rPr>
            </w:pPr>
            <w:r w:rsidRPr="00692E9F">
              <w:rPr>
                <w:sz w:val="20"/>
                <w:szCs w:val="20"/>
              </w:rPr>
              <w:t>Women, ages 15-29</w:t>
            </w:r>
          </w:p>
        </w:tc>
        <w:tc>
          <w:tcPr>
            <w:tcW w:w="996" w:type="dxa"/>
          </w:tcPr>
          <w:p w14:paraId="4318F9F1" w14:textId="77777777" w:rsidR="00F95A37" w:rsidRPr="00692E9F" w:rsidRDefault="00F95A37" w:rsidP="00B50D03">
            <w:pPr>
              <w:rPr>
                <w:sz w:val="20"/>
                <w:szCs w:val="20"/>
              </w:rPr>
            </w:pPr>
            <w:r w:rsidRPr="00692E9F">
              <w:rPr>
                <w:b/>
                <w:sz w:val="20"/>
                <w:szCs w:val="20"/>
              </w:rPr>
              <w:t>0.84 (0.79, 0.89)</w:t>
            </w:r>
          </w:p>
        </w:tc>
        <w:tc>
          <w:tcPr>
            <w:tcW w:w="996" w:type="dxa"/>
          </w:tcPr>
          <w:p w14:paraId="303960C7" w14:textId="77777777" w:rsidR="00F95A37" w:rsidRPr="00692E9F" w:rsidRDefault="00F95A37" w:rsidP="00B50D03">
            <w:pPr>
              <w:rPr>
                <w:sz w:val="20"/>
                <w:szCs w:val="20"/>
              </w:rPr>
            </w:pPr>
            <w:r w:rsidRPr="00692E9F">
              <w:rPr>
                <w:b/>
                <w:sz w:val="20"/>
                <w:szCs w:val="20"/>
              </w:rPr>
              <w:t>0.81 (0.75, 0.88)</w:t>
            </w:r>
          </w:p>
        </w:tc>
        <w:tc>
          <w:tcPr>
            <w:tcW w:w="1097" w:type="dxa"/>
          </w:tcPr>
          <w:p w14:paraId="24427E0C" w14:textId="77777777" w:rsidR="00F95A37" w:rsidRPr="00692E9F" w:rsidRDefault="00F95A37" w:rsidP="00B50D03">
            <w:pPr>
              <w:rPr>
                <w:sz w:val="20"/>
                <w:szCs w:val="20"/>
              </w:rPr>
            </w:pPr>
            <w:r w:rsidRPr="00692E9F">
              <w:rPr>
                <w:sz w:val="20"/>
                <w:szCs w:val="20"/>
              </w:rPr>
              <w:t>1.06 (0.96, 1.17)</w:t>
            </w:r>
          </w:p>
        </w:tc>
        <w:tc>
          <w:tcPr>
            <w:tcW w:w="996" w:type="dxa"/>
          </w:tcPr>
          <w:p w14:paraId="25EA5E57" w14:textId="77777777" w:rsidR="00F95A37" w:rsidRPr="00692E9F" w:rsidRDefault="00F95A37" w:rsidP="00B50D03">
            <w:pPr>
              <w:rPr>
                <w:sz w:val="20"/>
                <w:szCs w:val="20"/>
              </w:rPr>
            </w:pPr>
            <w:r w:rsidRPr="00692E9F">
              <w:rPr>
                <w:sz w:val="20"/>
                <w:szCs w:val="20"/>
              </w:rPr>
              <w:t>0.99 (0.91, 1.07)</w:t>
            </w:r>
          </w:p>
        </w:tc>
        <w:tc>
          <w:tcPr>
            <w:tcW w:w="996" w:type="dxa"/>
          </w:tcPr>
          <w:p w14:paraId="2B31EA20" w14:textId="77777777" w:rsidR="00F95A37" w:rsidRPr="00692E9F" w:rsidRDefault="00F95A37" w:rsidP="00B50D03">
            <w:pPr>
              <w:rPr>
                <w:sz w:val="20"/>
                <w:szCs w:val="20"/>
              </w:rPr>
            </w:pPr>
            <w:r w:rsidRPr="00692E9F">
              <w:rPr>
                <w:b/>
                <w:sz w:val="20"/>
                <w:szCs w:val="20"/>
              </w:rPr>
              <w:t>0.86 (0.82, 0.90)</w:t>
            </w:r>
          </w:p>
        </w:tc>
        <w:tc>
          <w:tcPr>
            <w:tcW w:w="996" w:type="dxa"/>
          </w:tcPr>
          <w:p w14:paraId="34EFA225" w14:textId="77777777" w:rsidR="00F95A37" w:rsidRPr="00692E9F" w:rsidRDefault="00F95A37" w:rsidP="00B50D03">
            <w:pPr>
              <w:rPr>
                <w:sz w:val="20"/>
                <w:szCs w:val="20"/>
              </w:rPr>
            </w:pPr>
            <w:r w:rsidRPr="00692E9F">
              <w:rPr>
                <w:b/>
                <w:sz w:val="20"/>
                <w:szCs w:val="20"/>
              </w:rPr>
              <w:t>0.84 (0.80, 0.89)</w:t>
            </w:r>
          </w:p>
        </w:tc>
        <w:tc>
          <w:tcPr>
            <w:tcW w:w="1097" w:type="dxa"/>
          </w:tcPr>
          <w:p w14:paraId="682C3B15" w14:textId="77777777" w:rsidR="00F95A37" w:rsidRPr="00692E9F" w:rsidRDefault="00F95A37" w:rsidP="00B50D03">
            <w:pPr>
              <w:rPr>
                <w:sz w:val="20"/>
                <w:szCs w:val="20"/>
              </w:rPr>
            </w:pPr>
            <w:r w:rsidRPr="00692E9F">
              <w:rPr>
                <w:b/>
                <w:sz w:val="20"/>
                <w:szCs w:val="20"/>
              </w:rPr>
              <w:t>0.91 (0.84, 0.98)</w:t>
            </w:r>
          </w:p>
        </w:tc>
        <w:tc>
          <w:tcPr>
            <w:tcW w:w="996" w:type="dxa"/>
          </w:tcPr>
          <w:p w14:paraId="03E38613" w14:textId="77777777" w:rsidR="00F95A37" w:rsidRPr="00692E9F" w:rsidRDefault="00F95A37" w:rsidP="00B50D03">
            <w:pPr>
              <w:rPr>
                <w:sz w:val="20"/>
                <w:szCs w:val="20"/>
              </w:rPr>
            </w:pPr>
            <w:r w:rsidRPr="00692E9F">
              <w:rPr>
                <w:b/>
                <w:sz w:val="20"/>
                <w:szCs w:val="20"/>
              </w:rPr>
              <w:t>0.89 (0.83, 0.96)</w:t>
            </w:r>
          </w:p>
        </w:tc>
        <w:tc>
          <w:tcPr>
            <w:tcW w:w="996" w:type="dxa"/>
          </w:tcPr>
          <w:p w14:paraId="4A9B3A87" w14:textId="77777777" w:rsidR="00F95A37" w:rsidRPr="00692E9F" w:rsidRDefault="00F95A37" w:rsidP="00B50D03">
            <w:pPr>
              <w:rPr>
                <w:sz w:val="20"/>
                <w:szCs w:val="20"/>
              </w:rPr>
            </w:pPr>
            <w:r w:rsidRPr="00692E9F">
              <w:rPr>
                <w:sz w:val="20"/>
                <w:szCs w:val="20"/>
              </w:rPr>
              <w:t>0.97 (0.90, 1.04)</w:t>
            </w:r>
          </w:p>
        </w:tc>
        <w:tc>
          <w:tcPr>
            <w:tcW w:w="996" w:type="dxa"/>
          </w:tcPr>
          <w:p w14:paraId="40212CA7" w14:textId="77777777" w:rsidR="00F95A37" w:rsidRPr="00692E9F" w:rsidRDefault="00F95A37" w:rsidP="00B50D03">
            <w:pPr>
              <w:rPr>
                <w:sz w:val="20"/>
                <w:szCs w:val="20"/>
              </w:rPr>
            </w:pPr>
            <w:r w:rsidRPr="00692E9F">
              <w:rPr>
                <w:b/>
                <w:sz w:val="20"/>
                <w:szCs w:val="20"/>
              </w:rPr>
              <w:t>0.89 (0.83, 0.95)</w:t>
            </w:r>
          </w:p>
        </w:tc>
        <w:tc>
          <w:tcPr>
            <w:tcW w:w="1097" w:type="dxa"/>
          </w:tcPr>
          <w:p w14:paraId="53BAD3D0" w14:textId="77777777" w:rsidR="00F95A37" w:rsidRPr="00692E9F" w:rsidRDefault="00F95A37" w:rsidP="00B50D03">
            <w:pPr>
              <w:rPr>
                <w:sz w:val="20"/>
                <w:szCs w:val="20"/>
              </w:rPr>
            </w:pPr>
            <w:r w:rsidRPr="00692E9F">
              <w:rPr>
                <w:sz w:val="20"/>
                <w:szCs w:val="20"/>
              </w:rPr>
              <w:t>0.96 (0.88, 1.03)</w:t>
            </w:r>
          </w:p>
        </w:tc>
        <w:tc>
          <w:tcPr>
            <w:tcW w:w="996" w:type="dxa"/>
          </w:tcPr>
          <w:p w14:paraId="415CC7E7" w14:textId="77777777" w:rsidR="00F95A37" w:rsidRPr="00692E9F" w:rsidRDefault="00F95A37" w:rsidP="00B50D03">
            <w:pPr>
              <w:rPr>
                <w:sz w:val="20"/>
                <w:szCs w:val="20"/>
              </w:rPr>
            </w:pPr>
            <w:r w:rsidRPr="00692E9F">
              <w:rPr>
                <w:sz w:val="20"/>
                <w:szCs w:val="20"/>
              </w:rPr>
              <w:t>0.95 (0.86, 1.04)</w:t>
            </w:r>
          </w:p>
        </w:tc>
      </w:tr>
      <w:tr w:rsidR="00F95A37" w:rsidRPr="00692E9F" w14:paraId="3DD0C83D" w14:textId="77777777" w:rsidTr="00F95A37">
        <w:tc>
          <w:tcPr>
            <w:tcW w:w="996" w:type="dxa"/>
          </w:tcPr>
          <w:p w14:paraId="4DAAC29E" w14:textId="77777777" w:rsidR="00F95A37" w:rsidRPr="00692E9F" w:rsidRDefault="00F95A37" w:rsidP="00B50D03">
            <w:pPr>
              <w:rPr>
                <w:sz w:val="20"/>
                <w:szCs w:val="20"/>
              </w:rPr>
            </w:pPr>
            <w:r w:rsidRPr="00692E9F">
              <w:rPr>
                <w:sz w:val="20"/>
                <w:szCs w:val="20"/>
              </w:rPr>
              <w:t>Men, ages 15-29</w:t>
            </w:r>
          </w:p>
        </w:tc>
        <w:tc>
          <w:tcPr>
            <w:tcW w:w="996" w:type="dxa"/>
          </w:tcPr>
          <w:p w14:paraId="2AF90C07" w14:textId="77777777" w:rsidR="00F95A37" w:rsidRPr="00692E9F" w:rsidRDefault="00F95A37" w:rsidP="00B50D03">
            <w:pPr>
              <w:rPr>
                <w:sz w:val="20"/>
                <w:szCs w:val="20"/>
              </w:rPr>
            </w:pPr>
            <w:r w:rsidRPr="00692E9F">
              <w:rPr>
                <w:b/>
                <w:sz w:val="20"/>
                <w:szCs w:val="20"/>
              </w:rPr>
              <w:t>0.86 (0.81, 0.92)</w:t>
            </w:r>
          </w:p>
        </w:tc>
        <w:tc>
          <w:tcPr>
            <w:tcW w:w="996" w:type="dxa"/>
          </w:tcPr>
          <w:p w14:paraId="2F4F4036" w14:textId="77777777" w:rsidR="00F95A37" w:rsidRPr="00692E9F" w:rsidRDefault="00F95A37" w:rsidP="00B50D03">
            <w:pPr>
              <w:rPr>
                <w:sz w:val="20"/>
                <w:szCs w:val="20"/>
              </w:rPr>
            </w:pPr>
            <w:r w:rsidRPr="00692E9F">
              <w:rPr>
                <w:b/>
                <w:sz w:val="20"/>
                <w:szCs w:val="20"/>
              </w:rPr>
              <w:t>0.84 (0.78, 0.91)</w:t>
            </w:r>
          </w:p>
        </w:tc>
        <w:tc>
          <w:tcPr>
            <w:tcW w:w="1097" w:type="dxa"/>
          </w:tcPr>
          <w:p w14:paraId="0E5F1F07" w14:textId="77777777" w:rsidR="00F95A37" w:rsidRPr="00692E9F" w:rsidRDefault="00F95A37" w:rsidP="00B50D03">
            <w:pPr>
              <w:rPr>
                <w:sz w:val="20"/>
                <w:szCs w:val="20"/>
              </w:rPr>
            </w:pPr>
            <w:r w:rsidRPr="00692E9F">
              <w:rPr>
                <w:sz w:val="20"/>
                <w:szCs w:val="20"/>
              </w:rPr>
              <w:t>0.98 (0.90, 1.08)</w:t>
            </w:r>
          </w:p>
        </w:tc>
        <w:tc>
          <w:tcPr>
            <w:tcW w:w="996" w:type="dxa"/>
          </w:tcPr>
          <w:p w14:paraId="723606FD" w14:textId="77777777" w:rsidR="00F95A37" w:rsidRPr="00692E9F" w:rsidRDefault="00F95A37" w:rsidP="00B50D03">
            <w:pPr>
              <w:rPr>
                <w:sz w:val="20"/>
                <w:szCs w:val="20"/>
              </w:rPr>
            </w:pPr>
            <w:r w:rsidRPr="00692E9F">
              <w:rPr>
                <w:sz w:val="20"/>
                <w:szCs w:val="20"/>
              </w:rPr>
              <w:t>0.96 (0.89, 1.03)</w:t>
            </w:r>
          </w:p>
        </w:tc>
        <w:tc>
          <w:tcPr>
            <w:tcW w:w="996" w:type="dxa"/>
          </w:tcPr>
          <w:p w14:paraId="1DB701A3" w14:textId="77777777" w:rsidR="00F95A37" w:rsidRPr="00692E9F" w:rsidRDefault="00F95A37" w:rsidP="00B50D03">
            <w:pPr>
              <w:rPr>
                <w:sz w:val="20"/>
                <w:szCs w:val="20"/>
              </w:rPr>
            </w:pPr>
            <w:r w:rsidRPr="00692E9F">
              <w:rPr>
                <w:b/>
                <w:sz w:val="20"/>
                <w:szCs w:val="20"/>
              </w:rPr>
              <w:t>0.86 (0.80, 0.92)</w:t>
            </w:r>
          </w:p>
        </w:tc>
        <w:tc>
          <w:tcPr>
            <w:tcW w:w="996" w:type="dxa"/>
          </w:tcPr>
          <w:p w14:paraId="10C68915" w14:textId="77777777" w:rsidR="00F95A37" w:rsidRPr="00692E9F" w:rsidRDefault="00F95A37" w:rsidP="00B50D03">
            <w:pPr>
              <w:rPr>
                <w:sz w:val="20"/>
                <w:szCs w:val="20"/>
              </w:rPr>
            </w:pPr>
            <w:r w:rsidRPr="00692E9F">
              <w:rPr>
                <w:b/>
                <w:sz w:val="20"/>
                <w:szCs w:val="20"/>
              </w:rPr>
              <w:t>0.83 (0.77, 0.89)</w:t>
            </w:r>
          </w:p>
        </w:tc>
        <w:tc>
          <w:tcPr>
            <w:tcW w:w="1097" w:type="dxa"/>
          </w:tcPr>
          <w:p w14:paraId="2B85AD51" w14:textId="77777777" w:rsidR="00F95A37" w:rsidRPr="00692E9F" w:rsidRDefault="00F95A37" w:rsidP="00B50D03">
            <w:pPr>
              <w:rPr>
                <w:sz w:val="20"/>
                <w:szCs w:val="20"/>
              </w:rPr>
            </w:pPr>
            <w:r w:rsidRPr="00692E9F">
              <w:rPr>
                <w:sz w:val="20"/>
                <w:szCs w:val="20"/>
              </w:rPr>
              <w:t>0.92 (0.85, 1.00)</w:t>
            </w:r>
          </w:p>
        </w:tc>
        <w:tc>
          <w:tcPr>
            <w:tcW w:w="996" w:type="dxa"/>
          </w:tcPr>
          <w:p w14:paraId="4256C93A" w14:textId="77777777" w:rsidR="00F95A37" w:rsidRPr="00692E9F" w:rsidRDefault="00F95A37" w:rsidP="00B50D03">
            <w:pPr>
              <w:rPr>
                <w:sz w:val="20"/>
                <w:szCs w:val="20"/>
              </w:rPr>
            </w:pPr>
            <w:r w:rsidRPr="00692E9F">
              <w:rPr>
                <w:b/>
                <w:sz w:val="20"/>
                <w:szCs w:val="20"/>
              </w:rPr>
              <w:t>0.90 (0.83, 0.97)</w:t>
            </w:r>
          </w:p>
        </w:tc>
        <w:tc>
          <w:tcPr>
            <w:tcW w:w="996" w:type="dxa"/>
          </w:tcPr>
          <w:p w14:paraId="167296E1" w14:textId="77777777" w:rsidR="00F95A37" w:rsidRPr="00692E9F" w:rsidRDefault="00F95A37" w:rsidP="00B50D03">
            <w:pPr>
              <w:rPr>
                <w:sz w:val="20"/>
                <w:szCs w:val="20"/>
              </w:rPr>
            </w:pPr>
            <w:r w:rsidRPr="00692E9F">
              <w:rPr>
                <w:sz w:val="20"/>
                <w:szCs w:val="20"/>
              </w:rPr>
              <w:t>1.00 (0.93, 1.07)</w:t>
            </w:r>
          </w:p>
        </w:tc>
        <w:tc>
          <w:tcPr>
            <w:tcW w:w="996" w:type="dxa"/>
          </w:tcPr>
          <w:p w14:paraId="4513034A" w14:textId="77777777" w:rsidR="00F95A37" w:rsidRPr="00692E9F" w:rsidRDefault="00F95A37" w:rsidP="00B50D03">
            <w:pPr>
              <w:rPr>
                <w:sz w:val="20"/>
                <w:szCs w:val="20"/>
              </w:rPr>
            </w:pPr>
            <w:r w:rsidRPr="00692E9F">
              <w:rPr>
                <w:b/>
                <w:sz w:val="20"/>
                <w:szCs w:val="20"/>
              </w:rPr>
              <w:t>0.90 (0.84, 0.96)</w:t>
            </w:r>
          </w:p>
        </w:tc>
        <w:tc>
          <w:tcPr>
            <w:tcW w:w="1097" w:type="dxa"/>
          </w:tcPr>
          <w:p w14:paraId="057207A7" w14:textId="77777777" w:rsidR="00F95A37" w:rsidRPr="00692E9F" w:rsidRDefault="00F95A37" w:rsidP="00B50D03">
            <w:pPr>
              <w:rPr>
                <w:sz w:val="20"/>
                <w:szCs w:val="20"/>
              </w:rPr>
            </w:pPr>
            <w:r w:rsidRPr="00692E9F">
              <w:rPr>
                <w:sz w:val="20"/>
                <w:szCs w:val="20"/>
              </w:rPr>
              <w:t>0.95 (0.83, 1.08)</w:t>
            </w:r>
          </w:p>
        </w:tc>
        <w:tc>
          <w:tcPr>
            <w:tcW w:w="996" w:type="dxa"/>
          </w:tcPr>
          <w:p w14:paraId="029C3603" w14:textId="77777777" w:rsidR="00F95A37" w:rsidRPr="00692E9F" w:rsidRDefault="00F95A37" w:rsidP="00B50D03">
            <w:pPr>
              <w:rPr>
                <w:sz w:val="20"/>
                <w:szCs w:val="20"/>
              </w:rPr>
            </w:pPr>
            <w:r w:rsidRPr="00692E9F">
              <w:rPr>
                <w:sz w:val="20"/>
                <w:szCs w:val="20"/>
              </w:rPr>
              <w:t>0.92 (0.83, 1.01)</w:t>
            </w:r>
          </w:p>
        </w:tc>
      </w:tr>
      <w:tr w:rsidR="00F95A37" w:rsidRPr="00692E9F" w14:paraId="380F86CD" w14:textId="77777777" w:rsidTr="00F95A37">
        <w:tc>
          <w:tcPr>
            <w:tcW w:w="996" w:type="dxa"/>
          </w:tcPr>
          <w:p w14:paraId="0D9E9A04" w14:textId="77777777" w:rsidR="00F95A37" w:rsidRPr="00692E9F" w:rsidRDefault="00F95A37" w:rsidP="00B50D03">
            <w:pPr>
              <w:rPr>
                <w:sz w:val="20"/>
                <w:szCs w:val="20"/>
              </w:rPr>
            </w:pPr>
            <w:r w:rsidRPr="00692E9F">
              <w:rPr>
                <w:sz w:val="20"/>
                <w:szCs w:val="20"/>
              </w:rPr>
              <w:t>Women, ages 30-49</w:t>
            </w:r>
          </w:p>
        </w:tc>
        <w:tc>
          <w:tcPr>
            <w:tcW w:w="996" w:type="dxa"/>
          </w:tcPr>
          <w:p w14:paraId="18874B5F" w14:textId="77777777" w:rsidR="00F95A37" w:rsidRPr="00692E9F" w:rsidRDefault="00F95A37" w:rsidP="00B50D03">
            <w:pPr>
              <w:rPr>
                <w:sz w:val="20"/>
                <w:szCs w:val="20"/>
              </w:rPr>
            </w:pPr>
            <w:r w:rsidRPr="00692E9F">
              <w:rPr>
                <w:b/>
                <w:sz w:val="20"/>
                <w:szCs w:val="20"/>
              </w:rPr>
              <w:t>0.74 (0.71, 0.77)</w:t>
            </w:r>
          </w:p>
        </w:tc>
        <w:tc>
          <w:tcPr>
            <w:tcW w:w="996" w:type="dxa"/>
          </w:tcPr>
          <w:p w14:paraId="19632CAB" w14:textId="77777777" w:rsidR="00F95A37" w:rsidRPr="00692E9F" w:rsidRDefault="00F95A37" w:rsidP="00B50D03">
            <w:pPr>
              <w:rPr>
                <w:sz w:val="20"/>
                <w:szCs w:val="20"/>
              </w:rPr>
            </w:pPr>
            <w:r w:rsidRPr="00692E9F">
              <w:rPr>
                <w:b/>
                <w:sz w:val="20"/>
                <w:szCs w:val="20"/>
              </w:rPr>
              <w:t>0.71 (0.68, 0.75)</w:t>
            </w:r>
          </w:p>
        </w:tc>
        <w:tc>
          <w:tcPr>
            <w:tcW w:w="1097" w:type="dxa"/>
          </w:tcPr>
          <w:p w14:paraId="0CB55598" w14:textId="77777777" w:rsidR="00F95A37" w:rsidRPr="00692E9F" w:rsidRDefault="00F95A37" w:rsidP="00B50D03">
            <w:pPr>
              <w:rPr>
                <w:sz w:val="20"/>
                <w:szCs w:val="20"/>
              </w:rPr>
            </w:pPr>
            <w:r w:rsidRPr="00692E9F">
              <w:rPr>
                <w:b/>
                <w:sz w:val="20"/>
                <w:szCs w:val="20"/>
              </w:rPr>
              <w:t>0.79 (0.74, 0.85)</w:t>
            </w:r>
          </w:p>
        </w:tc>
        <w:tc>
          <w:tcPr>
            <w:tcW w:w="996" w:type="dxa"/>
          </w:tcPr>
          <w:p w14:paraId="23A167E9" w14:textId="77777777" w:rsidR="00F95A37" w:rsidRPr="00692E9F" w:rsidRDefault="00F95A37" w:rsidP="00B50D03">
            <w:pPr>
              <w:rPr>
                <w:sz w:val="20"/>
                <w:szCs w:val="20"/>
              </w:rPr>
            </w:pPr>
            <w:r w:rsidRPr="00692E9F">
              <w:rPr>
                <w:b/>
                <w:sz w:val="20"/>
                <w:szCs w:val="20"/>
              </w:rPr>
              <w:t>0.77 (0.71, 0.83)</w:t>
            </w:r>
          </w:p>
        </w:tc>
        <w:tc>
          <w:tcPr>
            <w:tcW w:w="996" w:type="dxa"/>
          </w:tcPr>
          <w:p w14:paraId="021C1843" w14:textId="77777777" w:rsidR="00F95A37" w:rsidRPr="00692E9F" w:rsidRDefault="00F95A37" w:rsidP="00B50D03">
            <w:pPr>
              <w:rPr>
                <w:sz w:val="20"/>
                <w:szCs w:val="20"/>
              </w:rPr>
            </w:pPr>
            <w:r w:rsidRPr="00692E9F">
              <w:rPr>
                <w:b/>
                <w:sz w:val="20"/>
                <w:szCs w:val="20"/>
              </w:rPr>
              <w:t>0.78 (0.74, 0.83)</w:t>
            </w:r>
          </w:p>
        </w:tc>
        <w:tc>
          <w:tcPr>
            <w:tcW w:w="996" w:type="dxa"/>
          </w:tcPr>
          <w:p w14:paraId="0ADB61D0" w14:textId="77777777" w:rsidR="00F95A37" w:rsidRPr="00692E9F" w:rsidRDefault="00F95A37" w:rsidP="00B50D03">
            <w:pPr>
              <w:rPr>
                <w:sz w:val="20"/>
                <w:szCs w:val="20"/>
              </w:rPr>
            </w:pPr>
            <w:r w:rsidRPr="00692E9F">
              <w:rPr>
                <w:b/>
                <w:sz w:val="20"/>
                <w:szCs w:val="20"/>
              </w:rPr>
              <w:t>0.78 (0.74, 0.82)</w:t>
            </w:r>
          </w:p>
        </w:tc>
        <w:tc>
          <w:tcPr>
            <w:tcW w:w="1097" w:type="dxa"/>
          </w:tcPr>
          <w:p w14:paraId="1D442722" w14:textId="77777777" w:rsidR="00F95A37" w:rsidRPr="00692E9F" w:rsidRDefault="00F95A37" w:rsidP="00B50D03">
            <w:pPr>
              <w:rPr>
                <w:sz w:val="20"/>
                <w:szCs w:val="20"/>
              </w:rPr>
            </w:pPr>
            <w:r w:rsidRPr="00692E9F">
              <w:rPr>
                <w:b/>
                <w:sz w:val="20"/>
                <w:szCs w:val="20"/>
              </w:rPr>
              <w:t>0.82 (0.76, 0.88)</w:t>
            </w:r>
          </w:p>
        </w:tc>
        <w:tc>
          <w:tcPr>
            <w:tcW w:w="996" w:type="dxa"/>
          </w:tcPr>
          <w:p w14:paraId="5A9E0128" w14:textId="77777777" w:rsidR="00F95A37" w:rsidRPr="00692E9F" w:rsidRDefault="00F95A37" w:rsidP="00B50D03">
            <w:pPr>
              <w:rPr>
                <w:sz w:val="20"/>
                <w:szCs w:val="20"/>
              </w:rPr>
            </w:pPr>
            <w:r w:rsidRPr="00692E9F">
              <w:rPr>
                <w:b/>
                <w:sz w:val="20"/>
                <w:szCs w:val="20"/>
              </w:rPr>
              <w:t>0.81 (0.75, 0.87)</w:t>
            </w:r>
          </w:p>
        </w:tc>
        <w:tc>
          <w:tcPr>
            <w:tcW w:w="996" w:type="dxa"/>
          </w:tcPr>
          <w:p w14:paraId="7A9F46DD" w14:textId="77777777" w:rsidR="00F95A37" w:rsidRPr="00692E9F" w:rsidRDefault="00F95A37" w:rsidP="00B50D03">
            <w:pPr>
              <w:rPr>
                <w:sz w:val="20"/>
                <w:szCs w:val="20"/>
              </w:rPr>
            </w:pPr>
            <w:r w:rsidRPr="00692E9F">
              <w:rPr>
                <w:b/>
                <w:sz w:val="20"/>
                <w:szCs w:val="20"/>
              </w:rPr>
              <w:t>0.89 (0.85, 0.94)</w:t>
            </w:r>
          </w:p>
        </w:tc>
        <w:tc>
          <w:tcPr>
            <w:tcW w:w="996" w:type="dxa"/>
          </w:tcPr>
          <w:p w14:paraId="4B6E8106" w14:textId="77777777" w:rsidR="00F95A37" w:rsidRPr="00692E9F" w:rsidRDefault="00F95A37" w:rsidP="00B50D03">
            <w:pPr>
              <w:rPr>
                <w:sz w:val="20"/>
                <w:szCs w:val="20"/>
              </w:rPr>
            </w:pPr>
            <w:r w:rsidRPr="00692E9F">
              <w:rPr>
                <w:b/>
                <w:sz w:val="20"/>
                <w:szCs w:val="20"/>
              </w:rPr>
              <w:t>0.84 (0.80, 0.89)</w:t>
            </w:r>
          </w:p>
        </w:tc>
        <w:tc>
          <w:tcPr>
            <w:tcW w:w="1097" w:type="dxa"/>
          </w:tcPr>
          <w:p w14:paraId="69589D04" w14:textId="77777777" w:rsidR="00F95A37" w:rsidRPr="00692E9F" w:rsidRDefault="00F95A37" w:rsidP="00B50D03">
            <w:pPr>
              <w:rPr>
                <w:sz w:val="20"/>
                <w:szCs w:val="20"/>
              </w:rPr>
            </w:pPr>
            <w:r w:rsidRPr="00692E9F">
              <w:rPr>
                <w:sz w:val="20"/>
                <w:szCs w:val="20"/>
              </w:rPr>
              <w:t>0.93 (0.85, 1.02)</w:t>
            </w:r>
          </w:p>
        </w:tc>
        <w:tc>
          <w:tcPr>
            <w:tcW w:w="996" w:type="dxa"/>
          </w:tcPr>
          <w:p w14:paraId="078C9A7E" w14:textId="77777777" w:rsidR="00F95A37" w:rsidRPr="00692E9F" w:rsidRDefault="00F95A37" w:rsidP="00B50D03">
            <w:pPr>
              <w:rPr>
                <w:sz w:val="20"/>
                <w:szCs w:val="20"/>
              </w:rPr>
            </w:pPr>
            <w:r w:rsidRPr="00692E9F">
              <w:rPr>
                <w:b/>
                <w:sz w:val="20"/>
                <w:szCs w:val="20"/>
              </w:rPr>
              <w:t>0.86 (0.80, 0.92)</w:t>
            </w:r>
          </w:p>
        </w:tc>
      </w:tr>
      <w:tr w:rsidR="00F95A37" w:rsidRPr="00692E9F" w14:paraId="2DD10E7F" w14:textId="77777777" w:rsidTr="00F95A37">
        <w:tc>
          <w:tcPr>
            <w:tcW w:w="996" w:type="dxa"/>
          </w:tcPr>
          <w:p w14:paraId="46B334B3" w14:textId="77777777" w:rsidR="00F95A37" w:rsidRPr="00692E9F" w:rsidRDefault="00F95A37" w:rsidP="00B50D03">
            <w:pPr>
              <w:rPr>
                <w:sz w:val="20"/>
                <w:szCs w:val="20"/>
              </w:rPr>
            </w:pPr>
            <w:r w:rsidRPr="00692E9F">
              <w:rPr>
                <w:sz w:val="20"/>
                <w:szCs w:val="20"/>
              </w:rPr>
              <w:t>Men, ages 30-49</w:t>
            </w:r>
          </w:p>
        </w:tc>
        <w:tc>
          <w:tcPr>
            <w:tcW w:w="996" w:type="dxa"/>
          </w:tcPr>
          <w:p w14:paraId="63F982C7" w14:textId="77777777" w:rsidR="00F95A37" w:rsidRPr="00692E9F" w:rsidRDefault="00F95A37" w:rsidP="00B50D03">
            <w:pPr>
              <w:rPr>
                <w:sz w:val="20"/>
                <w:szCs w:val="20"/>
              </w:rPr>
            </w:pPr>
            <w:r w:rsidRPr="00692E9F">
              <w:rPr>
                <w:b/>
                <w:sz w:val="20"/>
                <w:szCs w:val="20"/>
              </w:rPr>
              <w:t>0.82 (0.77, 0.87)</w:t>
            </w:r>
          </w:p>
        </w:tc>
        <w:tc>
          <w:tcPr>
            <w:tcW w:w="996" w:type="dxa"/>
          </w:tcPr>
          <w:p w14:paraId="761AFEA1" w14:textId="77777777" w:rsidR="00F95A37" w:rsidRPr="00692E9F" w:rsidRDefault="00F95A37" w:rsidP="00B50D03">
            <w:pPr>
              <w:rPr>
                <w:sz w:val="20"/>
                <w:szCs w:val="20"/>
              </w:rPr>
            </w:pPr>
            <w:r w:rsidRPr="00692E9F">
              <w:rPr>
                <w:b/>
                <w:sz w:val="20"/>
                <w:szCs w:val="20"/>
              </w:rPr>
              <w:t>0.80 (0.75, 0.86)</w:t>
            </w:r>
          </w:p>
        </w:tc>
        <w:tc>
          <w:tcPr>
            <w:tcW w:w="1097" w:type="dxa"/>
          </w:tcPr>
          <w:p w14:paraId="04A76DBD" w14:textId="77777777" w:rsidR="00F95A37" w:rsidRPr="00692E9F" w:rsidRDefault="00F95A37" w:rsidP="00B50D03">
            <w:pPr>
              <w:rPr>
                <w:sz w:val="20"/>
                <w:szCs w:val="20"/>
              </w:rPr>
            </w:pPr>
            <w:r w:rsidRPr="00692E9F">
              <w:rPr>
                <w:b/>
                <w:sz w:val="20"/>
                <w:szCs w:val="20"/>
              </w:rPr>
              <w:t>0.87 (0.81, 0.93)</w:t>
            </w:r>
          </w:p>
        </w:tc>
        <w:tc>
          <w:tcPr>
            <w:tcW w:w="996" w:type="dxa"/>
          </w:tcPr>
          <w:p w14:paraId="262999E5" w14:textId="77777777" w:rsidR="00F95A37" w:rsidRPr="00692E9F" w:rsidRDefault="00F95A37" w:rsidP="00B50D03">
            <w:pPr>
              <w:rPr>
                <w:sz w:val="20"/>
                <w:szCs w:val="20"/>
              </w:rPr>
            </w:pPr>
            <w:r w:rsidRPr="00692E9F">
              <w:rPr>
                <w:b/>
                <w:sz w:val="20"/>
                <w:szCs w:val="20"/>
              </w:rPr>
              <w:t>0.86 (0.80, 0.93)</w:t>
            </w:r>
          </w:p>
        </w:tc>
        <w:tc>
          <w:tcPr>
            <w:tcW w:w="996" w:type="dxa"/>
          </w:tcPr>
          <w:p w14:paraId="25019C71" w14:textId="77777777" w:rsidR="00F95A37" w:rsidRPr="00692E9F" w:rsidRDefault="00F95A37" w:rsidP="00B50D03">
            <w:pPr>
              <w:rPr>
                <w:sz w:val="20"/>
                <w:szCs w:val="20"/>
              </w:rPr>
            </w:pPr>
            <w:r w:rsidRPr="00692E9F">
              <w:rPr>
                <w:b/>
                <w:sz w:val="20"/>
                <w:szCs w:val="20"/>
              </w:rPr>
              <w:t>0.84 (0.79, 0.89)</w:t>
            </w:r>
          </w:p>
        </w:tc>
        <w:tc>
          <w:tcPr>
            <w:tcW w:w="996" w:type="dxa"/>
          </w:tcPr>
          <w:p w14:paraId="49DB6202" w14:textId="77777777" w:rsidR="00F95A37" w:rsidRPr="00692E9F" w:rsidRDefault="00F95A37" w:rsidP="00B50D03">
            <w:pPr>
              <w:rPr>
                <w:sz w:val="20"/>
                <w:szCs w:val="20"/>
              </w:rPr>
            </w:pPr>
            <w:r w:rsidRPr="00692E9F">
              <w:rPr>
                <w:b/>
                <w:sz w:val="20"/>
                <w:szCs w:val="20"/>
              </w:rPr>
              <w:t>0.83 (0.78, 0.89)</w:t>
            </w:r>
          </w:p>
        </w:tc>
        <w:tc>
          <w:tcPr>
            <w:tcW w:w="1097" w:type="dxa"/>
          </w:tcPr>
          <w:p w14:paraId="004BC118" w14:textId="77777777" w:rsidR="00F95A37" w:rsidRPr="00692E9F" w:rsidRDefault="00F95A37" w:rsidP="00B50D03">
            <w:pPr>
              <w:rPr>
                <w:sz w:val="20"/>
                <w:szCs w:val="20"/>
              </w:rPr>
            </w:pPr>
            <w:r w:rsidRPr="00692E9F">
              <w:rPr>
                <w:b/>
                <w:sz w:val="20"/>
                <w:szCs w:val="20"/>
              </w:rPr>
              <w:t>0.87 (0.80, 0.95)</w:t>
            </w:r>
          </w:p>
        </w:tc>
        <w:tc>
          <w:tcPr>
            <w:tcW w:w="996" w:type="dxa"/>
          </w:tcPr>
          <w:p w14:paraId="753B6B70" w14:textId="77777777" w:rsidR="00F95A37" w:rsidRPr="00692E9F" w:rsidRDefault="00F95A37" w:rsidP="00B50D03">
            <w:pPr>
              <w:rPr>
                <w:sz w:val="20"/>
                <w:szCs w:val="20"/>
              </w:rPr>
            </w:pPr>
            <w:r w:rsidRPr="00692E9F">
              <w:rPr>
                <w:b/>
                <w:sz w:val="20"/>
                <w:szCs w:val="20"/>
              </w:rPr>
              <w:t>0.87 (0.79, 0.95)</w:t>
            </w:r>
          </w:p>
        </w:tc>
        <w:tc>
          <w:tcPr>
            <w:tcW w:w="996" w:type="dxa"/>
          </w:tcPr>
          <w:p w14:paraId="0395B0F6" w14:textId="77777777" w:rsidR="00F95A37" w:rsidRPr="00692E9F" w:rsidRDefault="00F95A37" w:rsidP="00B50D03">
            <w:pPr>
              <w:rPr>
                <w:sz w:val="20"/>
                <w:szCs w:val="20"/>
              </w:rPr>
            </w:pPr>
            <w:r w:rsidRPr="00692E9F">
              <w:rPr>
                <w:b/>
                <w:sz w:val="20"/>
                <w:szCs w:val="20"/>
              </w:rPr>
              <w:t>0.93 (0.89, 0.97)</w:t>
            </w:r>
          </w:p>
        </w:tc>
        <w:tc>
          <w:tcPr>
            <w:tcW w:w="996" w:type="dxa"/>
          </w:tcPr>
          <w:p w14:paraId="20B2863D" w14:textId="77777777" w:rsidR="00F95A37" w:rsidRPr="00692E9F" w:rsidRDefault="00F95A37" w:rsidP="00B50D03">
            <w:pPr>
              <w:rPr>
                <w:sz w:val="20"/>
                <w:szCs w:val="20"/>
              </w:rPr>
            </w:pPr>
            <w:r w:rsidRPr="00692E9F">
              <w:rPr>
                <w:b/>
                <w:sz w:val="20"/>
                <w:szCs w:val="20"/>
              </w:rPr>
              <w:t>0.87 (0.84, 0.91)</w:t>
            </w:r>
          </w:p>
        </w:tc>
        <w:tc>
          <w:tcPr>
            <w:tcW w:w="1097" w:type="dxa"/>
          </w:tcPr>
          <w:p w14:paraId="7BD4A6D3" w14:textId="77777777" w:rsidR="00F95A37" w:rsidRPr="00692E9F" w:rsidRDefault="00F95A37" w:rsidP="00B50D03">
            <w:pPr>
              <w:rPr>
                <w:sz w:val="20"/>
                <w:szCs w:val="20"/>
              </w:rPr>
            </w:pPr>
            <w:r w:rsidRPr="00692E9F">
              <w:rPr>
                <w:b/>
                <w:sz w:val="20"/>
                <w:szCs w:val="20"/>
              </w:rPr>
              <w:t>0.85 (0.75, 0.97)</w:t>
            </w:r>
          </w:p>
        </w:tc>
        <w:tc>
          <w:tcPr>
            <w:tcW w:w="996" w:type="dxa"/>
          </w:tcPr>
          <w:p w14:paraId="2810F699" w14:textId="77777777" w:rsidR="00F95A37" w:rsidRPr="00692E9F" w:rsidRDefault="00F95A37" w:rsidP="00B50D03">
            <w:pPr>
              <w:rPr>
                <w:sz w:val="20"/>
                <w:szCs w:val="20"/>
              </w:rPr>
            </w:pPr>
            <w:r w:rsidRPr="00692E9F">
              <w:rPr>
                <w:b/>
                <w:sz w:val="20"/>
                <w:szCs w:val="20"/>
              </w:rPr>
              <w:t>0.84 (0.75, 0.94)</w:t>
            </w:r>
          </w:p>
        </w:tc>
      </w:tr>
      <w:tr w:rsidR="00F95A37" w:rsidRPr="00692E9F" w14:paraId="6B2FBDB6" w14:textId="77777777" w:rsidTr="00F95A37">
        <w:tc>
          <w:tcPr>
            <w:tcW w:w="996" w:type="dxa"/>
          </w:tcPr>
          <w:p w14:paraId="4825D97B" w14:textId="77777777" w:rsidR="00F95A37" w:rsidRPr="00692E9F" w:rsidRDefault="00F95A37" w:rsidP="00B50D03">
            <w:pPr>
              <w:rPr>
                <w:sz w:val="20"/>
                <w:szCs w:val="20"/>
              </w:rPr>
            </w:pPr>
            <w:r w:rsidRPr="00692E9F">
              <w:rPr>
                <w:sz w:val="20"/>
                <w:szCs w:val="20"/>
              </w:rPr>
              <w:t>Women, ages 50-69</w:t>
            </w:r>
          </w:p>
        </w:tc>
        <w:tc>
          <w:tcPr>
            <w:tcW w:w="996" w:type="dxa"/>
          </w:tcPr>
          <w:p w14:paraId="6F151820" w14:textId="77777777" w:rsidR="00F95A37" w:rsidRPr="00692E9F" w:rsidRDefault="00F95A37" w:rsidP="00B50D03">
            <w:pPr>
              <w:rPr>
                <w:sz w:val="20"/>
                <w:szCs w:val="20"/>
              </w:rPr>
            </w:pPr>
            <w:r w:rsidRPr="00692E9F">
              <w:rPr>
                <w:b/>
                <w:sz w:val="20"/>
                <w:szCs w:val="20"/>
              </w:rPr>
              <w:t>0.87 (0.82, 0.92)</w:t>
            </w:r>
          </w:p>
        </w:tc>
        <w:tc>
          <w:tcPr>
            <w:tcW w:w="996" w:type="dxa"/>
          </w:tcPr>
          <w:p w14:paraId="174B78AA" w14:textId="77777777" w:rsidR="00F95A37" w:rsidRPr="00692E9F" w:rsidRDefault="00F95A37" w:rsidP="00B50D03">
            <w:pPr>
              <w:rPr>
                <w:sz w:val="20"/>
                <w:szCs w:val="20"/>
              </w:rPr>
            </w:pPr>
            <w:r w:rsidRPr="00692E9F">
              <w:rPr>
                <w:b/>
                <w:sz w:val="20"/>
                <w:szCs w:val="20"/>
              </w:rPr>
              <w:t>0.84 (0.79, 0.90)</w:t>
            </w:r>
          </w:p>
        </w:tc>
        <w:tc>
          <w:tcPr>
            <w:tcW w:w="1097" w:type="dxa"/>
          </w:tcPr>
          <w:p w14:paraId="4560E11B" w14:textId="77777777" w:rsidR="00F95A37" w:rsidRPr="00692E9F" w:rsidRDefault="00F95A37" w:rsidP="00B50D03">
            <w:pPr>
              <w:rPr>
                <w:sz w:val="20"/>
                <w:szCs w:val="20"/>
              </w:rPr>
            </w:pPr>
            <w:r w:rsidRPr="00692E9F">
              <w:rPr>
                <w:sz w:val="20"/>
                <w:szCs w:val="20"/>
              </w:rPr>
              <w:t>0.97 (0.90, 1.05)</w:t>
            </w:r>
          </w:p>
        </w:tc>
        <w:tc>
          <w:tcPr>
            <w:tcW w:w="996" w:type="dxa"/>
          </w:tcPr>
          <w:p w14:paraId="30A8B05C" w14:textId="77777777" w:rsidR="00F95A37" w:rsidRPr="00692E9F" w:rsidRDefault="00F95A37" w:rsidP="00B50D03">
            <w:pPr>
              <w:rPr>
                <w:sz w:val="20"/>
                <w:szCs w:val="20"/>
              </w:rPr>
            </w:pPr>
            <w:r w:rsidRPr="00692E9F">
              <w:rPr>
                <w:sz w:val="20"/>
                <w:szCs w:val="20"/>
              </w:rPr>
              <w:t>0.93 (0.85, 1.02)</w:t>
            </w:r>
          </w:p>
        </w:tc>
        <w:tc>
          <w:tcPr>
            <w:tcW w:w="996" w:type="dxa"/>
          </w:tcPr>
          <w:p w14:paraId="5282944F" w14:textId="77777777" w:rsidR="00F95A37" w:rsidRPr="00692E9F" w:rsidRDefault="00F95A37" w:rsidP="00B50D03">
            <w:pPr>
              <w:rPr>
                <w:sz w:val="20"/>
                <w:szCs w:val="20"/>
              </w:rPr>
            </w:pPr>
            <w:r w:rsidRPr="00692E9F">
              <w:rPr>
                <w:b/>
                <w:sz w:val="20"/>
                <w:szCs w:val="20"/>
              </w:rPr>
              <w:t>0.90 (0.86, 0.95)</w:t>
            </w:r>
          </w:p>
        </w:tc>
        <w:tc>
          <w:tcPr>
            <w:tcW w:w="996" w:type="dxa"/>
          </w:tcPr>
          <w:p w14:paraId="76808133" w14:textId="77777777" w:rsidR="00F95A37" w:rsidRPr="00692E9F" w:rsidRDefault="00F95A37" w:rsidP="00B50D03">
            <w:pPr>
              <w:rPr>
                <w:sz w:val="20"/>
                <w:szCs w:val="20"/>
              </w:rPr>
            </w:pPr>
            <w:r w:rsidRPr="00692E9F">
              <w:rPr>
                <w:b/>
                <w:sz w:val="20"/>
                <w:szCs w:val="20"/>
              </w:rPr>
              <w:t>0.90 (0.85, 0.95)</w:t>
            </w:r>
          </w:p>
        </w:tc>
        <w:tc>
          <w:tcPr>
            <w:tcW w:w="1097" w:type="dxa"/>
          </w:tcPr>
          <w:p w14:paraId="3AE96DF3" w14:textId="77777777" w:rsidR="00F95A37" w:rsidRPr="00692E9F" w:rsidRDefault="00F95A37" w:rsidP="00B50D03">
            <w:pPr>
              <w:rPr>
                <w:sz w:val="20"/>
                <w:szCs w:val="20"/>
              </w:rPr>
            </w:pPr>
            <w:r w:rsidRPr="00692E9F">
              <w:rPr>
                <w:sz w:val="20"/>
                <w:szCs w:val="20"/>
              </w:rPr>
              <w:t>1.00 (0.92, 1.09)</w:t>
            </w:r>
          </w:p>
        </w:tc>
        <w:tc>
          <w:tcPr>
            <w:tcW w:w="996" w:type="dxa"/>
          </w:tcPr>
          <w:p w14:paraId="282BD6D3" w14:textId="77777777" w:rsidR="00F95A37" w:rsidRPr="00692E9F" w:rsidRDefault="00F95A37" w:rsidP="00B50D03">
            <w:pPr>
              <w:rPr>
                <w:sz w:val="20"/>
                <w:szCs w:val="20"/>
              </w:rPr>
            </w:pPr>
            <w:r w:rsidRPr="00692E9F">
              <w:rPr>
                <w:sz w:val="20"/>
                <w:szCs w:val="20"/>
              </w:rPr>
              <w:t>0.98 (0.90, 1.07)</w:t>
            </w:r>
          </w:p>
        </w:tc>
        <w:tc>
          <w:tcPr>
            <w:tcW w:w="996" w:type="dxa"/>
          </w:tcPr>
          <w:p w14:paraId="34DD246F" w14:textId="77777777" w:rsidR="00F95A37" w:rsidRPr="00692E9F" w:rsidRDefault="00F95A37" w:rsidP="00B50D03">
            <w:pPr>
              <w:rPr>
                <w:sz w:val="20"/>
                <w:szCs w:val="20"/>
              </w:rPr>
            </w:pPr>
            <w:r w:rsidRPr="00692E9F">
              <w:rPr>
                <w:b/>
                <w:sz w:val="20"/>
                <w:szCs w:val="20"/>
              </w:rPr>
              <w:t>0.94 (0.89, 0.99)</w:t>
            </w:r>
          </w:p>
        </w:tc>
        <w:tc>
          <w:tcPr>
            <w:tcW w:w="996" w:type="dxa"/>
          </w:tcPr>
          <w:p w14:paraId="22CB909D" w14:textId="77777777" w:rsidR="00F95A37" w:rsidRPr="00692E9F" w:rsidRDefault="00F95A37" w:rsidP="00B50D03">
            <w:pPr>
              <w:rPr>
                <w:sz w:val="20"/>
                <w:szCs w:val="20"/>
              </w:rPr>
            </w:pPr>
            <w:r w:rsidRPr="00692E9F">
              <w:rPr>
                <w:b/>
                <w:sz w:val="20"/>
                <w:szCs w:val="20"/>
              </w:rPr>
              <w:t>0.91 (0.87, 0.94)</w:t>
            </w:r>
          </w:p>
        </w:tc>
        <w:tc>
          <w:tcPr>
            <w:tcW w:w="1097" w:type="dxa"/>
          </w:tcPr>
          <w:p w14:paraId="7677AC27" w14:textId="77777777" w:rsidR="00F95A37" w:rsidRPr="00692E9F" w:rsidRDefault="00F95A37" w:rsidP="00B50D03">
            <w:pPr>
              <w:rPr>
                <w:sz w:val="20"/>
                <w:szCs w:val="20"/>
              </w:rPr>
            </w:pPr>
            <w:r w:rsidRPr="00692E9F">
              <w:rPr>
                <w:sz w:val="20"/>
                <w:szCs w:val="20"/>
              </w:rPr>
              <w:t>1.02 (0.93, 1.13)</w:t>
            </w:r>
          </w:p>
        </w:tc>
        <w:tc>
          <w:tcPr>
            <w:tcW w:w="996" w:type="dxa"/>
          </w:tcPr>
          <w:p w14:paraId="68143B31" w14:textId="77777777" w:rsidR="00F95A37" w:rsidRPr="00692E9F" w:rsidRDefault="00F95A37" w:rsidP="00B50D03">
            <w:pPr>
              <w:rPr>
                <w:sz w:val="20"/>
                <w:szCs w:val="20"/>
              </w:rPr>
            </w:pPr>
            <w:r w:rsidRPr="00692E9F">
              <w:rPr>
                <w:sz w:val="20"/>
                <w:szCs w:val="20"/>
              </w:rPr>
              <w:t>0.95 (0.88, 1.03)</w:t>
            </w:r>
          </w:p>
        </w:tc>
      </w:tr>
      <w:tr w:rsidR="00F95A37" w:rsidRPr="00692E9F" w14:paraId="6A65937C" w14:textId="77777777" w:rsidTr="00F95A37">
        <w:tc>
          <w:tcPr>
            <w:tcW w:w="996" w:type="dxa"/>
          </w:tcPr>
          <w:p w14:paraId="218DD313" w14:textId="77777777" w:rsidR="00F95A37" w:rsidRPr="00692E9F" w:rsidRDefault="00F95A37" w:rsidP="00B50D03">
            <w:pPr>
              <w:rPr>
                <w:sz w:val="20"/>
                <w:szCs w:val="20"/>
              </w:rPr>
            </w:pPr>
            <w:r w:rsidRPr="00692E9F">
              <w:rPr>
                <w:sz w:val="20"/>
                <w:szCs w:val="20"/>
              </w:rPr>
              <w:t>Men, ages 50-69</w:t>
            </w:r>
          </w:p>
        </w:tc>
        <w:tc>
          <w:tcPr>
            <w:tcW w:w="996" w:type="dxa"/>
          </w:tcPr>
          <w:p w14:paraId="58E73F5E" w14:textId="77777777" w:rsidR="00F95A37" w:rsidRPr="00692E9F" w:rsidRDefault="00F95A37" w:rsidP="00B50D03">
            <w:pPr>
              <w:rPr>
                <w:sz w:val="20"/>
                <w:szCs w:val="20"/>
              </w:rPr>
            </w:pPr>
            <w:r w:rsidRPr="00692E9F">
              <w:rPr>
                <w:b/>
                <w:sz w:val="20"/>
                <w:szCs w:val="20"/>
              </w:rPr>
              <w:t>0.83 (0.80, 0.87)</w:t>
            </w:r>
          </w:p>
        </w:tc>
        <w:tc>
          <w:tcPr>
            <w:tcW w:w="996" w:type="dxa"/>
          </w:tcPr>
          <w:p w14:paraId="3A76CD38" w14:textId="77777777" w:rsidR="00F95A37" w:rsidRPr="00692E9F" w:rsidRDefault="00F95A37" w:rsidP="00B50D03">
            <w:pPr>
              <w:rPr>
                <w:sz w:val="20"/>
                <w:szCs w:val="20"/>
              </w:rPr>
            </w:pPr>
            <w:r w:rsidRPr="00692E9F">
              <w:rPr>
                <w:b/>
                <w:sz w:val="20"/>
                <w:szCs w:val="20"/>
              </w:rPr>
              <w:t>0.81 (0.77, 0.86)</w:t>
            </w:r>
          </w:p>
        </w:tc>
        <w:tc>
          <w:tcPr>
            <w:tcW w:w="1097" w:type="dxa"/>
          </w:tcPr>
          <w:p w14:paraId="7AABAF89" w14:textId="77777777" w:rsidR="00F95A37" w:rsidRPr="00692E9F" w:rsidRDefault="00F95A37" w:rsidP="00B50D03">
            <w:pPr>
              <w:rPr>
                <w:sz w:val="20"/>
                <w:szCs w:val="20"/>
              </w:rPr>
            </w:pPr>
            <w:r w:rsidRPr="00692E9F">
              <w:rPr>
                <w:sz w:val="20"/>
                <w:szCs w:val="20"/>
              </w:rPr>
              <w:t>0.97 (0.87, 1.07)</w:t>
            </w:r>
          </w:p>
        </w:tc>
        <w:tc>
          <w:tcPr>
            <w:tcW w:w="996" w:type="dxa"/>
          </w:tcPr>
          <w:p w14:paraId="277A24F0" w14:textId="77777777" w:rsidR="00F95A37" w:rsidRPr="00692E9F" w:rsidRDefault="00F95A37" w:rsidP="00B50D03">
            <w:pPr>
              <w:rPr>
                <w:sz w:val="20"/>
                <w:szCs w:val="20"/>
              </w:rPr>
            </w:pPr>
            <w:r w:rsidRPr="00692E9F">
              <w:rPr>
                <w:sz w:val="20"/>
                <w:szCs w:val="20"/>
              </w:rPr>
              <w:t>0.95 (0.88, 1.04)</w:t>
            </w:r>
          </w:p>
        </w:tc>
        <w:tc>
          <w:tcPr>
            <w:tcW w:w="996" w:type="dxa"/>
          </w:tcPr>
          <w:p w14:paraId="13E7E2EE" w14:textId="77777777" w:rsidR="00F95A37" w:rsidRPr="00692E9F" w:rsidRDefault="00F95A37" w:rsidP="00B50D03">
            <w:pPr>
              <w:rPr>
                <w:sz w:val="20"/>
                <w:szCs w:val="20"/>
              </w:rPr>
            </w:pPr>
            <w:r w:rsidRPr="00692E9F">
              <w:rPr>
                <w:b/>
                <w:sz w:val="20"/>
                <w:szCs w:val="20"/>
              </w:rPr>
              <w:t>0.87 (0.82, 0.93)</w:t>
            </w:r>
          </w:p>
        </w:tc>
        <w:tc>
          <w:tcPr>
            <w:tcW w:w="996" w:type="dxa"/>
          </w:tcPr>
          <w:p w14:paraId="41F992D6" w14:textId="77777777" w:rsidR="00F95A37" w:rsidRPr="00692E9F" w:rsidRDefault="00F95A37" w:rsidP="00B50D03">
            <w:pPr>
              <w:rPr>
                <w:sz w:val="20"/>
                <w:szCs w:val="20"/>
              </w:rPr>
            </w:pPr>
            <w:r w:rsidRPr="00692E9F">
              <w:rPr>
                <w:b/>
                <w:sz w:val="20"/>
                <w:szCs w:val="20"/>
              </w:rPr>
              <w:t>0.86 (0.81, 0.92)</w:t>
            </w:r>
          </w:p>
        </w:tc>
        <w:tc>
          <w:tcPr>
            <w:tcW w:w="1097" w:type="dxa"/>
          </w:tcPr>
          <w:p w14:paraId="1E82F56F" w14:textId="77777777" w:rsidR="00F95A37" w:rsidRPr="00692E9F" w:rsidRDefault="00F95A37" w:rsidP="00B50D03">
            <w:pPr>
              <w:rPr>
                <w:sz w:val="20"/>
                <w:szCs w:val="20"/>
              </w:rPr>
            </w:pPr>
            <w:r w:rsidRPr="00692E9F">
              <w:rPr>
                <w:sz w:val="20"/>
                <w:szCs w:val="20"/>
              </w:rPr>
              <w:t>0.95 (0.85, 1.06)</w:t>
            </w:r>
          </w:p>
        </w:tc>
        <w:tc>
          <w:tcPr>
            <w:tcW w:w="996" w:type="dxa"/>
          </w:tcPr>
          <w:p w14:paraId="210E6710" w14:textId="77777777" w:rsidR="00F95A37" w:rsidRPr="00692E9F" w:rsidRDefault="00F95A37" w:rsidP="00B50D03">
            <w:pPr>
              <w:rPr>
                <w:sz w:val="20"/>
                <w:szCs w:val="20"/>
              </w:rPr>
            </w:pPr>
            <w:r w:rsidRPr="00692E9F">
              <w:rPr>
                <w:sz w:val="20"/>
                <w:szCs w:val="20"/>
              </w:rPr>
              <w:t>0.92 (0.82, 1.03)</w:t>
            </w:r>
          </w:p>
        </w:tc>
        <w:tc>
          <w:tcPr>
            <w:tcW w:w="996" w:type="dxa"/>
          </w:tcPr>
          <w:p w14:paraId="40948C15" w14:textId="77777777" w:rsidR="00F95A37" w:rsidRPr="00692E9F" w:rsidRDefault="00F95A37" w:rsidP="00B50D03">
            <w:pPr>
              <w:rPr>
                <w:sz w:val="20"/>
                <w:szCs w:val="20"/>
              </w:rPr>
            </w:pPr>
            <w:r w:rsidRPr="00692E9F">
              <w:rPr>
                <w:b/>
                <w:sz w:val="20"/>
                <w:szCs w:val="20"/>
              </w:rPr>
              <w:t>0.93 (0.87, 0.99)</w:t>
            </w:r>
          </w:p>
        </w:tc>
        <w:tc>
          <w:tcPr>
            <w:tcW w:w="996" w:type="dxa"/>
          </w:tcPr>
          <w:p w14:paraId="1DCECF1B" w14:textId="77777777" w:rsidR="00F95A37" w:rsidRPr="00692E9F" w:rsidRDefault="00F95A37" w:rsidP="00B50D03">
            <w:pPr>
              <w:rPr>
                <w:sz w:val="20"/>
                <w:szCs w:val="20"/>
              </w:rPr>
            </w:pPr>
            <w:r w:rsidRPr="00692E9F">
              <w:rPr>
                <w:b/>
                <w:sz w:val="20"/>
                <w:szCs w:val="20"/>
              </w:rPr>
              <w:t>0.87 (0.82, 0.91)</w:t>
            </w:r>
          </w:p>
        </w:tc>
        <w:tc>
          <w:tcPr>
            <w:tcW w:w="1097" w:type="dxa"/>
          </w:tcPr>
          <w:p w14:paraId="21EC119B" w14:textId="77777777" w:rsidR="00F95A37" w:rsidRPr="00692E9F" w:rsidRDefault="00F95A37" w:rsidP="00B50D03">
            <w:pPr>
              <w:rPr>
                <w:sz w:val="20"/>
                <w:szCs w:val="20"/>
              </w:rPr>
            </w:pPr>
            <w:r w:rsidRPr="00692E9F">
              <w:rPr>
                <w:sz w:val="20"/>
                <w:szCs w:val="20"/>
              </w:rPr>
              <w:t>0.99 (0.88, 1.12)</w:t>
            </w:r>
          </w:p>
        </w:tc>
        <w:tc>
          <w:tcPr>
            <w:tcW w:w="996" w:type="dxa"/>
          </w:tcPr>
          <w:p w14:paraId="786C3621" w14:textId="77777777" w:rsidR="00F95A37" w:rsidRPr="00692E9F" w:rsidRDefault="00F95A37" w:rsidP="00B50D03">
            <w:pPr>
              <w:rPr>
                <w:sz w:val="20"/>
                <w:szCs w:val="20"/>
              </w:rPr>
            </w:pPr>
            <w:r w:rsidRPr="00692E9F">
              <w:rPr>
                <w:sz w:val="20"/>
                <w:szCs w:val="20"/>
              </w:rPr>
              <w:t>0.91 (0.82, 1.03)</w:t>
            </w:r>
          </w:p>
        </w:tc>
      </w:tr>
      <w:tr w:rsidR="00F95A37" w:rsidRPr="00692E9F" w14:paraId="2A6CA29B" w14:textId="77777777" w:rsidTr="00F95A37">
        <w:tc>
          <w:tcPr>
            <w:tcW w:w="996" w:type="dxa"/>
          </w:tcPr>
          <w:p w14:paraId="55D7F3DB" w14:textId="77777777" w:rsidR="00F95A37" w:rsidRPr="00692E9F" w:rsidRDefault="00F95A37" w:rsidP="00B50D03">
            <w:pPr>
              <w:rPr>
                <w:sz w:val="20"/>
                <w:szCs w:val="20"/>
              </w:rPr>
            </w:pPr>
            <w:r w:rsidRPr="00692E9F">
              <w:rPr>
                <w:sz w:val="20"/>
                <w:szCs w:val="20"/>
              </w:rPr>
              <w:lastRenderedPageBreak/>
              <w:t>Women, ages 70+</w:t>
            </w:r>
          </w:p>
        </w:tc>
        <w:tc>
          <w:tcPr>
            <w:tcW w:w="996" w:type="dxa"/>
          </w:tcPr>
          <w:p w14:paraId="58B30368" w14:textId="77777777" w:rsidR="00F95A37" w:rsidRPr="00692E9F" w:rsidRDefault="00F95A37" w:rsidP="00B50D03">
            <w:pPr>
              <w:rPr>
                <w:sz w:val="20"/>
                <w:szCs w:val="20"/>
              </w:rPr>
            </w:pPr>
            <w:r w:rsidRPr="00692E9F">
              <w:rPr>
                <w:b/>
                <w:sz w:val="20"/>
                <w:szCs w:val="20"/>
              </w:rPr>
              <w:t>1.19 (1.04, 1.37)</w:t>
            </w:r>
          </w:p>
        </w:tc>
        <w:tc>
          <w:tcPr>
            <w:tcW w:w="996" w:type="dxa"/>
          </w:tcPr>
          <w:p w14:paraId="6696875E" w14:textId="77777777" w:rsidR="00F95A37" w:rsidRPr="00692E9F" w:rsidRDefault="00F95A37" w:rsidP="00B50D03">
            <w:pPr>
              <w:rPr>
                <w:sz w:val="20"/>
                <w:szCs w:val="20"/>
              </w:rPr>
            </w:pPr>
            <w:r w:rsidRPr="00692E9F">
              <w:rPr>
                <w:b/>
                <w:sz w:val="20"/>
                <w:szCs w:val="20"/>
              </w:rPr>
              <w:t>1.18 (1.04, 1.35)</w:t>
            </w:r>
          </w:p>
        </w:tc>
        <w:tc>
          <w:tcPr>
            <w:tcW w:w="1097" w:type="dxa"/>
          </w:tcPr>
          <w:p w14:paraId="37D41224" w14:textId="77777777" w:rsidR="00F95A37" w:rsidRPr="00692E9F" w:rsidRDefault="00F95A37" w:rsidP="00B50D03">
            <w:pPr>
              <w:rPr>
                <w:sz w:val="20"/>
                <w:szCs w:val="20"/>
              </w:rPr>
            </w:pPr>
            <w:r w:rsidRPr="00692E9F">
              <w:rPr>
                <w:b/>
                <w:sz w:val="20"/>
                <w:szCs w:val="20"/>
              </w:rPr>
              <w:t>1.40 (1.11, 1.77)</w:t>
            </w:r>
          </w:p>
        </w:tc>
        <w:tc>
          <w:tcPr>
            <w:tcW w:w="996" w:type="dxa"/>
          </w:tcPr>
          <w:p w14:paraId="5DC8C59E" w14:textId="77777777" w:rsidR="00F95A37" w:rsidRPr="00692E9F" w:rsidRDefault="00F95A37" w:rsidP="00B50D03">
            <w:pPr>
              <w:rPr>
                <w:sz w:val="20"/>
                <w:szCs w:val="20"/>
              </w:rPr>
            </w:pPr>
            <w:r w:rsidRPr="00692E9F">
              <w:rPr>
                <w:b/>
                <w:sz w:val="20"/>
                <w:szCs w:val="20"/>
              </w:rPr>
              <w:t>1.36 (1.11, 1.67)</w:t>
            </w:r>
          </w:p>
        </w:tc>
        <w:tc>
          <w:tcPr>
            <w:tcW w:w="996" w:type="dxa"/>
          </w:tcPr>
          <w:p w14:paraId="7A5236BB" w14:textId="77777777" w:rsidR="00F95A37" w:rsidRPr="00692E9F" w:rsidRDefault="00F95A37" w:rsidP="00B50D03">
            <w:pPr>
              <w:rPr>
                <w:sz w:val="20"/>
                <w:szCs w:val="20"/>
              </w:rPr>
            </w:pPr>
            <w:r w:rsidRPr="00692E9F">
              <w:rPr>
                <w:sz w:val="20"/>
                <w:szCs w:val="20"/>
              </w:rPr>
              <w:t>1.08 (0.93, 1.24)</w:t>
            </w:r>
          </w:p>
        </w:tc>
        <w:tc>
          <w:tcPr>
            <w:tcW w:w="996" w:type="dxa"/>
          </w:tcPr>
          <w:p w14:paraId="3F0A9932" w14:textId="77777777" w:rsidR="00F95A37" w:rsidRPr="00692E9F" w:rsidRDefault="00F95A37" w:rsidP="00B50D03">
            <w:pPr>
              <w:rPr>
                <w:sz w:val="20"/>
                <w:szCs w:val="20"/>
              </w:rPr>
            </w:pPr>
            <w:r w:rsidRPr="00692E9F">
              <w:rPr>
                <w:sz w:val="20"/>
                <w:szCs w:val="20"/>
              </w:rPr>
              <w:t>0.98 (0.86, 1.13)</w:t>
            </w:r>
          </w:p>
        </w:tc>
        <w:tc>
          <w:tcPr>
            <w:tcW w:w="1097" w:type="dxa"/>
          </w:tcPr>
          <w:p w14:paraId="14A3F759" w14:textId="77777777" w:rsidR="00F95A37" w:rsidRPr="00692E9F" w:rsidRDefault="00F95A37" w:rsidP="00B50D03">
            <w:pPr>
              <w:rPr>
                <w:sz w:val="20"/>
                <w:szCs w:val="20"/>
              </w:rPr>
            </w:pPr>
            <w:r w:rsidRPr="00692E9F">
              <w:rPr>
                <w:b/>
                <w:sz w:val="20"/>
                <w:szCs w:val="20"/>
              </w:rPr>
              <w:t>1.19 (1.01, 1.40)</w:t>
            </w:r>
          </w:p>
        </w:tc>
        <w:tc>
          <w:tcPr>
            <w:tcW w:w="996" w:type="dxa"/>
          </w:tcPr>
          <w:p w14:paraId="7154BF2F" w14:textId="77777777" w:rsidR="00F95A37" w:rsidRPr="00692E9F" w:rsidRDefault="00F95A37" w:rsidP="00B50D03">
            <w:pPr>
              <w:rPr>
                <w:sz w:val="20"/>
                <w:szCs w:val="20"/>
              </w:rPr>
            </w:pPr>
            <w:r w:rsidRPr="00692E9F">
              <w:rPr>
                <w:sz w:val="20"/>
                <w:szCs w:val="20"/>
              </w:rPr>
              <w:t>1.09 (0.94, 1.27)</w:t>
            </w:r>
          </w:p>
        </w:tc>
        <w:tc>
          <w:tcPr>
            <w:tcW w:w="996" w:type="dxa"/>
          </w:tcPr>
          <w:p w14:paraId="5B377492" w14:textId="77777777" w:rsidR="00F95A37" w:rsidRPr="00692E9F" w:rsidRDefault="00F95A37" w:rsidP="00B50D03">
            <w:pPr>
              <w:rPr>
                <w:sz w:val="20"/>
                <w:szCs w:val="20"/>
              </w:rPr>
            </w:pPr>
            <w:r w:rsidRPr="00692E9F">
              <w:rPr>
                <w:sz w:val="20"/>
                <w:szCs w:val="20"/>
              </w:rPr>
              <w:t>1.17 (0.89, 1.53)</w:t>
            </w:r>
          </w:p>
        </w:tc>
        <w:tc>
          <w:tcPr>
            <w:tcW w:w="996" w:type="dxa"/>
          </w:tcPr>
          <w:p w14:paraId="797FE0AC" w14:textId="77777777" w:rsidR="00F95A37" w:rsidRPr="00692E9F" w:rsidRDefault="00F95A37" w:rsidP="00B50D03">
            <w:pPr>
              <w:rPr>
                <w:sz w:val="20"/>
                <w:szCs w:val="20"/>
              </w:rPr>
            </w:pPr>
            <w:r w:rsidRPr="00692E9F">
              <w:rPr>
                <w:sz w:val="20"/>
                <w:szCs w:val="20"/>
              </w:rPr>
              <w:t>1.00 (0.81, 1.24)</w:t>
            </w:r>
          </w:p>
        </w:tc>
        <w:tc>
          <w:tcPr>
            <w:tcW w:w="1097" w:type="dxa"/>
          </w:tcPr>
          <w:p w14:paraId="39DB2C4F" w14:textId="77777777" w:rsidR="00F95A37" w:rsidRPr="00692E9F" w:rsidRDefault="00F95A37" w:rsidP="00B50D03">
            <w:pPr>
              <w:rPr>
                <w:sz w:val="20"/>
                <w:szCs w:val="20"/>
              </w:rPr>
            </w:pPr>
            <w:r w:rsidRPr="00692E9F">
              <w:rPr>
                <w:sz w:val="20"/>
                <w:szCs w:val="20"/>
              </w:rPr>
              <w:t>1.27 (0.98, 1.64)</w:t>
            </w:r>
          </w:p>
        </w:tc>
        <w:tc>
          <w:tcPr>
            <w:tcW w:w="996" w:type="dxa"/>
          </w:tcPr>
          <w:p w14:paraId="283F9610" w14:textId="77777777" w:rsidR="00F95A37" w:rsidRPr="00692E9F" w:rsidRDefault="00F95A37" w:rsidP="00B50D03">
            <w:pPr>
              <w:rPr>
                <w:sz w:val="20"/>
                <w:szCs w:val="20"/>
              </w:rPr>
            </w:pPr>
            <w:r w:rsidRPr="00692E9F">
              <w:rPr>
                <w:sz w:val="20"/>
                <w:szCs w:val="20"/>
              </w:rPr>
              <w:t>1.14 (0.93, 1.40)</w:t>
            </w:r>
          </w:p>
        </w:tc>
      </w:tr>
      <w:tr w:rsidR="00F95A37" w:rsidRPr="00F95A37" w14:paraId="506667DF" w14:textId="77777777" w:rsidTr="00F95A37">
        <w:tc>
          <w:tcPr>
            <w:tcW w:w="996" w:type="dxa"/>
          </w:tcPr>
          <w:p w14:paraId="24A6D007" w14:textId="77777777" w:rsidR="00F95A37" w:rsidRPr="00692E9F" w:rsidRDefault="00F95A37" w:rsidP="00B50D03">
            <w:pPr>
              <w:rPr>
                <w:sz w:val="20"/>
                <w:szCs w:val="20"/>
              </w:rPr>
            </w:pPr>
            <w:r w:rsidRPr="00692E9F">
              <w:rPr>
                <w:sz w:val="20"/>
                <w:szCs w:val="20"/>
              </w:rPr>
              <w:t>Men, ages 70+</w:t>
            </w:r>
          </w:p>
        </w:tc>
        <w:tc>
          <w:tcPr>
            <w:tcW w:w="996" w:type="dxa"/>
          </w:tcPr>
          <w:p w14:paraId="2E876D78" w14:textId="77777777" w:rsidR="00F95A37" w:rsidRPr="00692E9F" w:rsidRDefault="00F95A37" w:rsidP="00B50D03">
            <w:pPr>
              <w:rPr>
                <w:sz w:val="20"/>
                <w:szCs w:val="20"/>
              </w:rPr>
            </w:pPr>
            <w:r w:rsidRPr="00692E9F">
              <w:rPr>
                <w:b/>
                <w:sz w:val="20"/>
                <w:szCs w:val="20"/>
              </w:rPr>
              <w:t>1.15 (1.01, 1.31)</w:t>
            </w:r>
          </w:p>
        </w:tc>
        <w:tc>
          <w:tcPr>
            <w:tcW w:w="996" w:type="dxa"/>
          </w:tcPr>
          <w:p w14:paraId="1C7F4EAA" w14:textId="77777777" w:rsidR="00F95A37" w:rsidRPr="00692E9F" w:rsidRDefault="00F95A37" w:rsidP="00B50D03">
            <w:pPr>
              <w:rPr>
                <w:sz w:val="20"/>
                <w:szCs w:val="20"/>
              </w:rPr>
            </w:pPr>
            <w:r w:rsidRPr="00692E9F">
              <w:rPr>
                <w:sz w:val="20"/>
                <w:szCs w:val="20"/>
              </w:rPr>
              <w:t>1.11 (0.95, 1.30)</w:t>
            </w:r>
          </w:p>
        </w:tc>
        <w:tc>
          <w:tcPr>
            <w:tcW w:w="1097" w:type="dxa"/>
          </w:tcPr>
          <w:p w14:paraId="5AF9A0D4" w14:textId="77777777" w:rsidR="00F95A37" w:rsidRPr="00692E9F" w:rsidRDefault="00F95A37" w:rsidP="00B50D03">
            <w:pPr>
              <w:rPr>
                <w:sz w:val="20"/>
                <w:szCs w:val="20"/>
              </w:rPr>
            </w:pPr>
            <w:r w:rsidRPr="00692E9F">
              <w:rPr>
                <w:b/>
                <w:sz w:val="20"/>
                <w:szCs w:val="20"/>
              </w:rPr>
              <w:t>1.28 (1.08, 1.52)</w:t>
            </w:r>
          </w:p>
        </w:tc>
        <w:tc>
          <w:tcPr>
            <w:tcW w:w="996" w:type="dxa"/>
          </w:tcPr>
          <w:p w14:paraId="359BD363" w14:textId="77777777" w:rsidR="00F95A37" w:rsidRPr="00692E9F" w:rsidRDefault="00F95A37" w:rsidP="00B50D03">
            <w:pPr>
              <w:rPr>
                <w:sz w:val="20"/>
                <w:szCs w:val="20"/>
              </w:rPr>
            </w:pPr>
            <w:r w:rsidRPr="00692E9F">
              <w:rPr>
                <w:b/>
                <w:sz w:val="20"/>
                <w:szCs w:val="20"/>
              </w:rPr>
              <w:t>1.25 (1.09, 1.44)</w:t>
            </w:r>
          </w:p>
        </w:tc>
        <w:tc>
          <w:tcPr>
            <w:tcW w:w="996" w:type="dxa"/>
          </w:tcPr>
          <w:p w14:paraId="360945CC" w14:textId="77777777" w:rsidR="00F95A37" w:rsidRPr="00692E9F" w:rsidRDefault="00F95A37" w:rsidP="00B50D03">
            <w:pPr>
              <w:rPr>
                <w:sz w:val="20"/>
                <w:szCs w:val="20"/>
              </w:rPr>
            </w:pPr>
            <w:r w:rsidRPr="00692E9F">
              <w:rPr>
                <w:sz w:val="20"/>
                <w:szCs w:val="20"/>
              </w:rPr>
              <w:t>1.15 (0.97, 1.35)</w:t>
            </w:r>
          </w:p>
        </w:tc>
        <w:tc>
          <w:tcPr>
            <w:tcW w:w="996" w:type="dxa"/>
          </w:tcPr>
          <w:p w14:paraId="1CC76BDE" w14:textId="77777777" w:rsidR="00F95A37" w:rsidRPr="00692E9F" w:rsidRDefault="00F95A37" w:rsidP="00B50D03">
            <w:pPr>
              <w:rPr>
                <w:sz w:val="20"/>
                <w:szCs w:val="20"/>
              </w:rPr>
            </w:pPr>
            <w:r w:rsidRPr="00692E9F">
              <w:rPr>
                <w:sz w:val="20"/>
                <w:szCs w:val="20"/>
              </w:rPr>
              <w:t>1.08 (0.93, 1.26)</w:t>
            </w:r>
          </w:p>
        </w:tc>
        <w:tc>
          <w:tcPr>
            <w:tcW w:w="1097" w:type="dxa"/>
          </w:tcPr>
          <w:p w14:paraId="2981E570" w14:textId="77777777" w:rsidR="00F95A37" w:rsidRPr="00692E9F" w:rsidRDefault="00F95A37" w:rsidP="00B50D03">
            <w:pPr>
              <w:rPr>
                <w:sz w:val="20"/>
                <w:szCs w:val="20"/>
              </w:rPr>
            </w:pPr>
            <w:r w:rsidRPr="00692E9F">
              <w:rPr>
                <w:sz w:val="20"/>
                <w:szCs w:val="20"/>
              </w:rPr>
              <w:t>1.14 (0.99, 1.31)</w:t>
            </w:r>
          </w:p>
        </w:tc>
        <w:tc>
          <w:tcPr>
            <w:tcW w:w="996" w:type="dxa"/>
          </w:tcPr>
          <w:p w14:paraId="774BBF98" w14:textId="77777777" w:rsidR="00F95A37" w:rsidRPr="00692E9F" w:rsidRDefault="00F95A37" w:rsidP="00B50D03">
            <w:pPr>
              <w:rPr>
                <w:sz w:val="20"/>
                <w:szCs w:val="20"/>
              </w:rPr>
            </w:pPr>
            <w:r w:rsidRPr="00692E9F">
              <w:rPr>
                <w:sz w:val="20"/>
                <w:szCs w:val="20"/>
              </w:rPr>
              <w:t>1.04 (0.91, 1.20)</w:t>
            </w:r>
          </w:p>
        </w:tc>
        <w:tc>
          <w:tcPr>
            <w:tcW w:w="996" w:type="dxa"/>
          </w:tcPr>
          <w:p w14:paraId="3002161E" w14:textId="77777777" w:rsidR="00F95A37" w:rsidRPr="00692E9F" w:rsidRDefault="00F95A37" w:rsidP="00B50D03">
            <w:pPr>
              <w:rPr>
                <w:sz w:val="20"/>
                <w:szCs w:val="20"/>
              </w:rPr>
            </w:pPr>
            <w:r w:rsidRPr="00692E9F">
              <w:rPr>
                <w:sz w:val="20"/>
                <w:szCs w:val="20"/>
              </w:rPr>
              <w:t>0.94 (0.71, 1.24)</w:t>
            </w:r>
          </w:p>
        </w:tc>
        <w:tc>
          <w:tcPr>
            <w:tcW w:w="996" w:type="dxa"/>
          </w:tcPr>
          <w:p w14:paraId="5B1745F4" w14:textId="77777777" w:rsidR="00F95A37" w:rsidRPr="00692E9F" w:rsidRDefault="00F95A37" w:rsidP="00B50D03">
            <w:pPr>
              <w:rPr>
                <w:sz w:val="20"/>
                <w:szCs w:val="20"/>
              </w:rPr>
            </w:pPr>
            <w:r w:rsidRPr="00692E9F">
              <w:rPr>
                <w:sz w:val="20"/>
                <w:szCs w:val="20"/>
              </w:rPr>
              <w:t>0.87 (0.71, 1.06)</w:t>
            </w:r>
          </w:p>
        </w:tc>
        <w:tc>
          <w:tcPr>
            <w:tcW w:w="1097" w:type="dxa"/>
          </w:tcPr>
          <w:p w14:paraId="26E37F4E" w14:textId="77777777" w:rsidR="00F95A37" w:rsidRPr="00692E9F" w:rsidRDefault="00F95A37" w:rsidP="00B50D03">
            <w:pPr>
              <w:rPr>
                <w:sz w:val="20"/>
                <w:szCs w:val="20"/>
              </w:rPr>
            </w:pPr>
            <w:r w:rsidRPr="00692E9F">
              <w:rPr>
                <w:b/>
                <w:sz w:val="20"/>
                <w:szCs w:val="20"/>
              </w:rPr>
              <w:t>1.25 (1.00, 1.56)</w:t>
            </w:r>
          </w:p>
        </w:tc>
        <w:tc>
          <w:tcPr>
            <w:tcW w:w="996" w:type="dxa"/>
          </w:tcPr>
          <w:p w14:paraId="009788C4" w14:textId="77777777" w:rsidR="00F95A37" w:rsidRPr="00F95A37" w:rsidRDefault="00F95A37" w:rsidP="00B50D03">
            <w:pPr>
              <w:rPr>
                <w:sz w:val="20"/>
                <w:szCs w:val="20"/>
              </w:rPr>
            </w:pPr>
            <w:r w:rsidRPr="00692E9F">
              <w:rPr>
                <w:sz w:val="20"/>
                <w:szCs w:val="20"/>
              </w:rPr>
              <w:t>1.08 (0.89, 1.32)</w:t>
            </w:r>
          </w:p>
        </w:tc>
      </w:tr>
    </w:tbl>
    <w:p w14:paraId="2D566EBC" w14:textId="77777777" w:rsidR="00F25DD4" w:rsidRDefault="00F25DD4">
      <w:pPr>
        <w:rPr>
          <w:rFonts w:cstheme="minorHAnsi"/>
          <w:b/>
          <w:lang w:val="en-GB"/>
        </w:rPr>
      </w:pPr>
    </w:p>
    <w:p w14:paraId="7DAEF2E9" w14:textId="77777777" w:rsidR="00B92FA6" w:rsidRPr="00B4328F" w:rsidRDefault="00B92FA6">
      <w:pPr>
        <w:rPr>
          <w:b/>
        </w:rPr>
      </w:pPr>
    </w:p>
    <w:p w14:paraId="3F4B5F1E" w14:textId="77777777" w:rsidR="00D70B80" w:rsidRDefault="00D70B80">
      <w:pPr>
        <w:rPr>
          <w:b/>
          <w:szCs w:val="20"/>
          <w:lang w:val="en-GB"/>
        </w:rPr>
      </w:pPr>
    </w:p>
    <w:p w14:paraId="39D70A5A" w14:textId="77777777" w:rsidR="00D70B80" w:rsidRDefault="00D70B80">
      <w:pPr>
        <w:rPr>
          <w:b/>
          <w:szCs w:val="20"/>
          <w:lang w:val="en-GB"/>
        </w:rPr>
      </w:pPr>
      <w:r>
        <w:rPr>
          <w:b/>
          <w:szCs w:val="20"/>
          <w:lang w:val="en-GB"/>
        </w:rPr>
        <w:br w:type="page"/>
      </w:r>
    </w:p>
    <w:p w14:paraId="09B4FCBC" w14:textId="30CA6563" w:rsidR="00D70B80" w:rsidRDefault="00D70B80" w:rsidP="00D70B80">
      <w:pPr>
        <w:rPr>
          <w:rFonts w:cstheme="minorHAnsi"/>
          <w:b/>
          <w:lang w:val="en-GB"/>
        </w:rPr>
      </w:pPr>
      <w:r>
        <w:rPr>
          <w:b/>
          <w:lang w:val="en-GB"/>
        </w:rPr>
        <w:lastRenderedPageBreak/>
        <w:t xml:space="preserve">Supplementary Table </w:t>
      </w:r>
      <w:r w:rsidRPr="00692E9F">
        <w:rPr>
          <w:b/>
          <w:lang w:val="en-GB"/>
        </w:rPr>
        <w:t xml:space="preserve">4. </w:t>
      </w:r>
      <w:r w:rsidRPr="00692E9F">
        <w:rPr>
          <w:lang w:val="en-GB"/>
        </w:rPr>
        <w:t xml:space="preserve">Sensitivity analysis. Highest and lowest test rate ratios (TRRs) with 95 confidence intervals (CIs) </w:t>
      </w:r>
      <w:r w:rsidR="00172977" w:rsidRPr="00692E9F">
        <w:rPr>
          <w:lang w:val="en-GB"/>
        </w:rPr>
        <w:t xml:space="preserve">for </w:t>
      </w:r>
      <w:r w:rsidRPr="00692E9F">
        <w:rPr>
          <w:lang w:val="en-GB"/>
        </w:rPr>
        <w:t>Care Need Index (CNI) in sex and age groups in Uppsala County and Uppsala City</w:t>
      </w:r>
      <w:r w:rsidR="00BA3C97" w:rsidRPr="00692E9F">
        <w:rPr>
          <w:lang w:val="en-GB"/>
        </w:rPr>
        <w:t xml:space="preserve"> </w:t>
      </w:r>
      <w:r w:rsidRPr="00692E9F">
        <w:rPr>
          <w:lang w:val="en-GB"/>
        </w:rPr>
        <w:t xml:space="preserve">across the three pandemic waves. This </w:t>
      </w:r>
      <w:r w:rsidR="00692E9F" w:rsidRPr="00692E9F">
        <w:rPr>
          <w:lang w:val="en-GB"/>
        </w:rPr>
        <w:t>sensitivity analysis</w:t>
      </w:r>
      <w:r w:rsidRPr="00692E9F">
        <w:rPr>
          <w:lang w:val="en-GB"/>
        </w:rPr>
        <w:t xml:space="preserve"> model is adjusted for date, day of week of test, age group, sex, Uppsala County/Uppsala City, </w:t>
      </w:r>
      <w:r w:rsidRPr="00692E9F">
        <w:rPr>
          <w:rFonts w:cstheme="minorHAnsi"/>
          <w:lang w:val="en-GB"/>
        </w:rPr>
        <w:t>and</w:t>
      </w:r>
      <w:r w:rsidR="00552DC5">
        <w:rPr>
          <w:rFonts w:cstheme="minorHAnsi"/>
          <w:lang w:val="en-GB"/>
        </w:rPr>
        <w:t xml:space="preserve"> daily</w:t>
      </w:r>
      <w:r w:rsidRPr="00692E9F">
        <w:rPr>
          <w:rFonts w:cstheme="minorHAnsi"/>
          <w:lang w:val="en-GB"/>
        </w:rPr>
        <w:t xml:space="preserve"> hospital admissions per 100 000 per postal code area.</w:t>
      </w:r>
      <w:r w:rsidRPr="006C6692">
        <w:rPr>
          <w:rFonts w:cstheme="minorHAnsi"/>
          <w:lang w:val="en-GB"/>
        </w:rPr>
        <w:t xml:space="preserve"> </w:t>
      </w:r>
    </w:p>
    <w:tbl>
      <w:tblPr>
        <w:tblStyle w:val="Tabellrutnt"/>
        <w:tblW w:w="0" w:type="auto"/>
        <w:tblLook w:val="04A0" w:firstRow="1" w:lastRow="0" w:firstColumn="1" w:lastColumn="0" w:noHBand="0" w:noVBand="1"/>
      </w:tblPr>
      <w:tblGrid>
        <w:gridCol w:w="996"/>
        <w:gridCol w:w="996"/>
        <w:gridCol w:w="996"/>
        <w:gridCol w:w="996"/>
        <w:gridCol w:w="996"/>
        <w:gridCol w:w="996"/>
        <w:gridCol w:w="996"/>
        <w:gridCol w:w="996"/>
        <w:gridCol w:w="996"/>
        <w:gridCol w:w="996"/>
        <w:gridCol w:w="996"/>
        <w:gridCol w:w="1017"/>
        <w:gridCol w:w="996"/>
      </w:tblGrid>
      <w:tr w:rsidR="00D70B80" w:rsidRPr="0009439C" w14:paraId="73D94D55" w14:textId="77777777" w:rsidTr="00B50D03">
        <w:tc>
          <w:tcPr>
            <w:tcW w:w="996" w:type="dxa"/>
          </w:tcPr>
          <w:p w14:paraId="7444E027" w14:textId="77777777" w:rsidR="00D70B80" w:rsidRPr="00D70B80" w:rsidRDefault="00D70B80" w:rsidP="00D70B80">
            <w:pPr>
              <w:rPr>
                <w:sz w:val="20"/>
                <w:szCs w:val="20"/>
              </w:rPr>
            </w:pPr>
          </w:p>
        </w:tc>
        <w:tc>
          <w:tcPr>
            <w:tcW w:w="3984" w:type="dxa"/>
            <w:gridSpan w:val="4"/>
          </w:tcPr>
          <w:p w14:paraId="10815E47" w14:textId="77777777" w:rsidR="00D70B80" w:rsidRPr="00692E9F" w:rsidRDefault="00D70B80" w:rsidP="00D70B80">
            <w:pPr>
              <w:rPr>
                <w:sz w:val="20"/>
                <w:szCs w:val="20"/>
              </w:rPr>
            </w:pPr>
            <w:r w:rsidRPr="00692E9F">
              <w:rPr>
                <w:sz w:val="20"/>
                <w:szCs w:val="20"/>
              </w:rPr>
              <w:t>Second pandemic wave</w:t>
            </w:r>
          </w:p>
          <w:p w14:paraId="6B1AFA79" w14:textId="4E0A8762" w:rsidR="00D70B80" w:rsidRPr="00692E9F" w:rsidRDefault="00D70B80" w:rsidP="00D70B80">
            <w:pPr>
              <w:rPr>
                <w:sz w:val="20"/>
                <w:szCs w:val="20"/>
              </w:rPr>
            </w:pPr>
            <w:r w:rsidRPr="00692E9F">
              <w:rPr>
                <w:sz w:val="20"/>
                <w:szCs w:val="20"/>
              </w:rPr>
              <w:t>November 12, 2020-January 5, 2021</w:t>
            </w:r>
          </w:p>
        </w:tc>
        <w:tc>
          <w:tcPr>
            <w:tcW w:w="3984" w:type="dxa"/>
            <w:gridSpan w:val="4"/>
          </w:tcPr>
          <w:p w14:paraId="5129B04A" w14:textId="77777777" w:rsidR="00D70B80" w:rsidRPr="00692E9F" w:rsidRDefault="00D70B80" w:rsidP="00D70B80">
            <w:pPr>
              <w:rPr>
                <w:sz w:val="20"/>
                <w:szCs w:val="20"/>
              </w:rPr>
            </w:pPr>
            <w:r w:rsidRPr="00692E9F">
              <w:rPr>
                <w:sz w:val="20"/>
                <w:szCs w:val="20"/>
              </w:rPr>
              <w:t>Third pandemic wave</w:t>
            </w:r>
          </w:p>
          <w:p w14:paraId="241ECCB8" w14:textId="475CE152" w:rsidR="00D70B80" w:rsidRPr="00692E9F" w:rsidRDefault="00D70B80" w:rsidP="00D70B80">
            <w:pPr>
              <w:rPr>
                <w:sz w:val="20"/>
                <w:szCs w:val="20"/>
              </w:rPr>
            </w:pPr>
            <w:r w:rsidRPr="00692E9F">
              <w:rPr>
                <w:sz w:val="20"/>
                <w:szCs w:val="20"/>
              </w:rPr>
              <w:t>March 20, 2020 to May 5, 2021</w:t>
            </w:r>
          </w:p>
        </w:tc>
        <w:tc>
          <w:tcPr>
            <w:tcW w:w="4005" w:type="dxa"/>
            <w:gridSpan w:val="4"/>
          </w:tcPr>
          <w:p w14:paraId="28E3E241" w14:textId="77777777" w:rsidR="00D70B80" w:rsidRPr="00692E9F" w:rsidRDefault="00D70B80" w:rsidP="00D70B80">
            <w:pPr>
              <w:rPr>
                <w:sz w:val="20"/>
                <w:szCs w:val="20"/>
              </w:rPr>
            </w:pPr>
            <w:r w:rsidRPr="00692E9F">
              <w:rPr>
                <w:sz w:val="20"/>
                <w:szCs w:val="20"/>
              </w:rPr>
              <w:t>Fourth pandemic wave</w:t>
            </w:r>
          </w:p>
          <w:p w14:paraId="0D6EEF26" w14:textId="496BA8D6" w:rsidR="00D70B80" w:rsidRPr="00692E9F" w:rsidRDefault="00D70B80" w:rsidP="00D70B80">
            <w:pPr>
              <w:rPr>
                <w:sz w:val="20"/>
                <w:szCs w:val="20"/>
              </w:rPr>
            </w:pPr>
            <w:r w:rsidRPr="00692E9F">
              <w:rPr>
                <w:sz w:val="20"/>
                <w:szCs w:val="20"/>
              </w:rPr>
              <w:t xml:space="preserve"> January 2, 2022 to February 9, 2022</w:t>
            </w:r>
          </w:p>
        </w:tc>
      </w:tr>
      <w:tr w:rsidR="00D70B80" w:rsidRPr="00692E9F" w14:paraId="15231125" w14:textId="77777777" w:rsidTr="00D70B80">
        <w:tc>
          <w:tcPr>
            <w:tcW w:w="996" w:type="dxa"/>
          </w:tcPr>
          <w:p w14:paraId="7278AF7C" w14:textId="77777777" w:rsidR="00D70B80" w:rsidRPr="00692E9F" w:rsidRDefault="00D70B80" w:rsidP="00B50D03">
            <w:pPr>
              <w:rPr>
                <w:sz w:val="20"/>
                <w:szCs w:val="20"/>
              </w:rPr>
            </w:pPr>
          </w:p>
        </w:tc>
        <w:tc>
          <w:tcPr>
            <w:tcW w:w="996" w:type="dxa"/>
          </w:tcPr>
          <w:p w14:paraId="1AF120C2" w14:textId="77777777" w:rsidR="00D70B80" w:rsidRPr="00692E9F" w:rsidRDefault="00D70B80" w:rsidP="00B50D03">
            <w:pPr>
              <w:rPr>
                <w:sz w:val="20"/>
                <w:szCs w:val="20"/>
              </w:rPr>
            </w:pPr>
            <w:r w:rsidRPr="00692E9F">
              <w:rPr>
                <w:sz w:val="20"/>
                <w:szCs w:val="20"/>
              </w:rPr>
              <w:t>Uppsala city</w:t>
            </w:r>
          </w:p>
        </w:tc>
        <w:tc>
          <w:tcPr>
            <w:tcW w:w="996" w:type="dxa"/>
          </w:tcPr>
          <w:p w14:paraId="2F827DEE" w14:textId="77777777" w:rsidR="00D70B80" w:rsidRPr="00692E9F" w:rsidRDefault="00D70B80" w:rsidP="00B50D03">
            <w:pPr>
              <w:rPr>
                <w:sz w:val="20"/>
                <w:szCs w:val="20"/>
              </w:rPr>
            </w:pPr>
          </w:p>
        </w:tc>
        <w:tc>
          <w:tcPr>
            <w:tcW w:w="996" w:type="dxa"/>
          </w:tcPr>
          <w:p w14:paraId="3C25E9EE" w14:textId="77777777" w:rsidR="00D70B80" w:rsidRPr="00692E9F" w:rsidRDefault="00D70B80" w:rsidP="00B50D03">
            <w:pPr>
              <w:rPr>
                <w:sz w:val="20"/>
                <w:szCs w:val="20"/>
              </w:rPr>
            </w:pPr>
            <w:r w:rsidRPr="00692E9F">
              <w:rPr>
                <w:sz w:val="20"/>
                <w:szCs w:val="20"/>
              </w:rPr>
              <w:t>Uppsala county</w:t>
            </w:r>
          </w:p>
        </w:tc>
        <w:tc>
          <w:tcPr>
            <w:tcW w:w="996" w:type="dxa"/>
          </w:tcPr>
          <w:p w14:paraId="158C1A78" w14:textId="77777777" w:rsidR="00D70B80" w:rsidRPr="00692E9F" w:rsidRDefault="00D70B80" w:rsidP="00B50D03">
            <w:pPr>
              <w:rPr>
                <w:sz w:val="20"/>
                <w:szCs w:val="20"/>
              </w:rPr>
            </w:pPr>
          </w:p>
        </w:tc>
        <w:tc>
          <w:tcPr>
            <w:tcW w:w="996" w:type="dxa"/>
          </w:tcPr>
          <w:p w14:paraId="3AE01A40" w14:textId="77777777" w:rsidR="00D70B80" w:rsidRPr="00692E9F" w:rsidRDefault="00D70B80" w:rsidP="00B50D03">
            <w:pPr>
              <w:rPr>
                <w:sz w:val="20"/>
                <w:szCs w:val="20"/>
              </w:rPr>
            </w:pPr>
            <w:r w:rsidRPr="00692E9F">
              <w:rPr>
                <w:sz w:val="20"/>
                <w:szCs w:val="20"/>
              </w:rPr>
              <w:t>Uppsala city</w:t>
            </w:r>
          </w:p>
        </w:tc>
        <w:tc>
          <w:tcPr>
            <w:tcW w:w="996" w:type="dxa"/>
          </w:tcPr>
          <w:p w14:paraId="425BECFB" w14:textId="77777777" w:rsidR="00D70B80" w:rsidRPr="00692E9F" w:rsidRDefault="00D70B80" w:rsidP="00B50D03">
            <w:pPr>
              <w:rPr>
                <w:sz w:val="20"/>
                <w:szCs w:val="20"/>
              </w:rPr>
            </w:pPr>
          </w:p>
        </w:tc>
        <w:tc>
          <w:tcPr>
            <w:tcW w:w="996" w:type="dxa"/>
          </w:tcPr>
          <w:p w14:paraId="5B9F29F4" w14:textId="77777777" w:rsidR="00D70B80" w:rsidRPr="00692E9F" w:rsidRDefault="00D70B80" w:rsidP="00B50D03">
            <w:pPr>
              <w:rPr>
                <w:sz w:val="20"/>
                <w:szCs w:val="20"/>
              </w:rPr>
            </w:pPr>
            <w:r w:rsidRPr="00692E9F">
              <w:rPr>
                <w:sz w:val="20"/>
                <w:szCs w:val="20"/>
              </w:rPr>
              <w:t>Uppsala county</w:t>
            </w:r>
          </w:p>
        </w:tc>
        <w:tc>
          <w:tcPr>
            <w:tcW w:w="996" w:type="dxa"/>
          </w:tcPr>
          <w:p w14:paraId="04196E81" w14:textId="77777777" w:rsidR="00D70B80" w:rsidRPr="00692E9F" w:rsidRDefault="00D70B80" w:rsidP="00B50D03">
            <w:pPr>
              <w:rPr>
                <w:sz w:val="20"/>
                <w:szCs w:val="20"/>
              </w:rPr>
            </w:pPr>
          </w:p>
        </w:tc>
        <w:tc>
          <w:tcPr>
            <w:tcW w:w="996" w:type="dxa"/>
          </w:tcPr>
          <w:p w14:paraId="5EB0FDD0" w14:textId="77777777" w:rsidR="00D70B80" w:rsidRPr="00692E9F" w:rsidRDefault="00D70B80" w:rsidP="00B50D03">
            <w:pPr>
              <w:rPr>
                <w:sz w:val="20"/>
                <w:szCs w:val="20"/>
              </w:rPr>
            </w:pPr>
            <w:r w:rsidRPr="00692E9F">
              <w:rPr>
                <w:sz w:val="20"/>
                <w:szCs w:val="20"/>
              </w:rPr>
              <w:t>Uppsala city</w:t>
            </w:r>
          </w:p>
        </w:tc>
        <w:tc>
          <w:tcPr>
            <w:tcW w:w="996" w:type="dxa"/>
          </w:tcPr>
          <w:p w14:paraId="4706022F" w14:textId="77777777" w:rsidR="00D70B80" w:rsidRPr="00692E9F" w:rsidRDefault="00D70B80" w:rsidP="00B50D03">
            <w:pPr>
              <w:rPr>
                <w:sz w:val="20"/>
                <w:szCs w:val="20"/>
              </w:rPr>
            </w:pPr>
          </w:p>
        </w:tc>
        <w:tc>
          <w:tcPr>
            <w:tcW w:w="1017" w:type="dxa"/>
          </w:tcPr>
          <w:p w14:paraId="4C8E94F3" w14:textId="77777777" w:rsidR="00D70B80" w:rsidRPr="00692E9F" w:rsidRDefault="00D70B80" w:rsidP="00B50D03">
            <w:pPr>
              <w:rPr>
                <w:sz w:val="20"/>
                <w:szCs w:val="20"/>
              </w:rPr>
            </w:pPr>
            <w:r w:rsidRPr="00692E9F">
              <w:rPr>
                <w:sz w:val="20"/>
                <w:szCs w:val="20"/>
              </w:rPr>
              <w:t>Uppsala county</w:t>
            </w:r>
          </w:p>
        </w:tc>
        <w:tc>
          <w:tcPr>
            <w:tcW w:w="996" w:type="dxa"/>
          </w:tcPr>
          <w:p w14:paraId="14F4F9E2" w14:textId="77777777" w:rsidR="00D70B80" w:rsidRPr="00692E9F" w:rsidRDefault="00D70B80" w:rsidP="00B50D03">
            <w:pPr>
              <w:rPr>
                <w:sz w:val="20"/>
                <w:szCs w:val="20"/>
              </w:rPr>
            </w:pPr>
          </w:p>
        </w:tc>
      </w:tr>
      <w:tr w:rsidR="00D70B80" w:rsidRPr="00692E9F" w14:paraId="457E9A3B" w14:textId="77777777" w:rsidTr="00D70B80">
        <w:tc>
          <w:tcPr>
            <w:tcW w:w="996" w:type="dxa"/>
          </w:tcPr>
          <w:p w14:paraId="7D557B33" w14:textId="77777777" w:rsidR="00D70B80" w:rsidRPr="00692E9F" w:rsidRDefault="00D70B80" w:rsidP="00B50D03">
            <w:pPr>
              <w:rPr>
                <w:sz w:val="20"/>
                <w:szCs w:val="20"/>
              </w:rPr>
            </w:pPr>
          </w:p>
        </w:tc>
        <w:tc>
          <w:tcPr>
            <w:tcW w:w="996" w:type="dxa"/>
          </w:tcPr>
          <w:p w14:paraId="53644DA9" w14:textId="77777777" w:rsidR="00D70B80" w:rsidRPr="00692E9F" w:rsidRDefault="00D70B80" w:rsidP="00B50D03">
            <w:pPr>
              <w:rPr>
                <w:sz w:val="20"/>
                <w:szCs w:val="20"/>
              </w:rPr>
            </w:pPr>
            <w:r w:rsidRPr="00692E9F">
              <w:rPr>
                <w:sz w:val="20"/>
                <w:szCs w:val="20"/>
              </w:rPr>
              <w:t>Highest TRR (95% CI)</w:t>
            </w:r>
          </w:p>
        </w:tc>
        <w:tc>
          <w:tcPr>
            <w:tcW w:w="996" w:type="dxa"/>
          </w:tcPr>
          <w:p w14:paraId="4A04293B" w14:textId="77777777" w:rsidR="00D70B80" w:rsidRPr="00692E9F" w:rsidRDefault="00D70B80" w:rsidP="00B50D03">
            <w:pPr>
              <w:rPr>
                <w:sz w:val="20"/>
                <w:szCs w:val="20"/>
              </w:rPr>
            </w:pPr>
            <w:r w:rsidRPr="00692E9F">
              <w:rPr>
                <w:sz w:val="20"/>
                <w:szCs w:val="20"/>
              </w:rPr>
              <w:t>Lowest TRR (95% CI)</w:t>
            </w:r>
          </w:p>
        </w:tc>
        <w:tc>
          <w:tcPr>
            <w:tcW w:w="996" w:type="dxa"/>
          </w:tcPr>
          <w:p w14:paraId="1CAE984C" w14:textId="77777777" w:rsidR="00D70B80" w:rsidRPr="00692E9F" w:rsidRDefault="00D70B80" w:rsidP="00B50D03">
            <w:pPr>
              <w:rPr>
                <w:sz w:val="20"/>
                <w:szCs w:val="20"/>
              </w:rPr>
            </w:pPr>
            <w:r w:rsidRPr="00692E9F">
              <w:rPr>
                <w:sz w:val="20"/>
                <w:szCs w:val="20"/>
              </w:rPr>
              <w:t>Highest TRR (95% CI)</w:t>
            </w:r>
          </w:p>
        </w:tc>
        <w:tc>
          <w:tcPr>
            <w:tcW w:w="996" w:type="dxa"/>
          </w:tcPr>
          <w:p w14:paraId="7115699B" w14:textId="77777777" w:rsidR="00D70B80" w:rsidRPr="00692E9F" w:rsidRDefault="00D70B80" w:rsidP="00B50D03">
            <w:pPr>
              <w:rPr>
                <w:sz w:val="20"/>
                <w:szCs w:val="20"/>
              </w:rPr>
            </w:pPr>
            <w:r w:rsidRPr="00692E9F">
              <w:rPr>
                <w:sz w:val="20"/>
                <w:szCs w:val="20"/>
              </w:rPr>
              <w:t>Lowest TRR (95% CI)</w:t>
            </w:r>
          </w:p>
        </w:tc>
        <w:tc>
          <w:tcPr>
            <w:tcW w:w="996" w:type="dxa"/>
          </w:tcPr>
          <w:p w14:paraId="5D8162E2" w14:textId="77777777" w:rsidR="00D70B80" w:rsidRPr="00692E9F" w:rsidRDefault="00D70B80" w:rsidP="00B50D03">
            <w:pPr>
              <w:rPr>
                <w:sz w:val="20"/>
                <w:szCs w:val="20"/>
              </w:rPr>
            </w:pPr>
            <w:r w:rsidRPr="00692E9F">
              <w:rPr>
                <w:sz w:val="20"/>
                <w:szCs w:val="20"/>
              </w:rPr>
              <w:t>Highest TRR (95% CI)</w:t>
            </w:r>
          </w:p>
        </w:tc>
        <w:tc>
          <w:tcPr>
            <w:tcW w:w="996" w:type="dxa"/>
          </w:tcPr>
          <w:p w14:paraId="47BB5071" w14:textId="77777777" w:rsidR="00D70B80" w:rsidRPr="00692E9F" w:rsidRDefault="00D70B80" w:rsidP="00B50D03">
            <w:pPr>
              <w:rPr>
                <w:sz w:val="20"/>
                <w:szCs w:val="20"/>
              </w:rPr>
            </w:pPr>
            <w:r w:rsidRPr="00692E9F">
              <w:rPr>
                <w:sz w:val="20"/>
                <w:szCs w:val="20"/>
              </w:rPr>
              <w:t>Lowest TRR (95% CI)</w:t>
            </w:r>
          </w:p>
        </w:tc>
        <w:tc>
          <w:tcPr>
            <w:tcW w:w="996" w:type="dxa"/>
          </w:tcPr>
          <w:p w14:paraId="7809DECE" w14:textId="77777777" w:rsidR="00D70B80" w:rsidRPr="00692E9F" w:rsidRDefault="00D70B80" w:rsidP="00B50D03">
            <w:pPr>
              <w:rPr>
                <w:sz w:val="20"/>
                <w:szCs w:val="20"/>
              </w:rPr>
            </w:pPr>
            <w:r w:rsidRPr="00692E9F">
              <w:rPr>
                <w:sz w:val="20"/>
                <w:szCs w:val="20"/>
              </w:rPr>
              <w:t>Highest TRR (95% CI)</w:t>
            </w:r>
          </w:p>
        </w:tc>
        <w:tc>
          <w:tcPr>
            <w:tcW w:w="996" w:type="dxa"/>
          </w:tcPr>
          <w:p w14:paraId="2DB58A49" w14:textId="77777777" w:rsidR="00D70B80" w:rsidRPr="00692E9F" w:rsidRDefault="00D70B80" w:rsidP="00B50D03">
            <w:pPr>
              <w:rPr>
                <w:sz w:val="20"/>
                <w:szCs w:val="20"/>
              </w:rPr>
            </w:pPr>
            <w:r w:rsidRPr="00692E9F">
              <w:rPr>
                <w:sz w:val="20"/>
                <w:szCs w:val="20"/>
              </w:rPr>
              <w:t>Lowest TRR (95% CI)</w:t>
            </w:r>
          </w:p>
        </w:tc>
        <w:tc>
          <w:tcPr>
            <w:tcW w:w="996" w:type="dxa"/>
          </w:tcPr>
          <w:p w14:paraId="2886D954" w14:textId="77777777" w:rsidR="00D70B80" w:rsidRPr="00692E9F" w:rsidRDefault="00D70B80" w:rsidP="00B50D03">
            <w:pPr>
              <w:rPr>
                <w:sz w:val="20"/>
                <w:szCs w:val="20"/>
              </w:rPr>
            </w:pPr>
            <w:r w:rsidRPr="00692E9F">
              <w:rPr>
                <w:sz w:val="20"/>
                <w:szCs w:val="20"/>
              </w:rPr>
              <w:t>Highest TRR (95% CI)</w:t>
            </w:r>
          </w:p>
        </w:tc>
        <w:tc>
          <w:tcPr>
            <w:tcW w:w="996" w:type="dxa"/>
          </w:tcPr>
          <w:p w14:paraId="584C37F1" w14:textId="77777777" w:rsidR="00D70B80" w:rsidRPr="00692E9F" w:rsidRDefault="00D70B80" w:rsidP="00B50D03">
            <w:pPr>
              <w:rPr>
                <w:sz w:val="20"/>
                <w:szCs w:val="20"/>
              </w:rPr>
            </w:pPr>
            <w:r w:rsidRPr="00692E9F">
              <w:rPr>
                <w:sz w:val="20"/>
                <w:szCs w:val="20"/>
              </w:rPr>
              <w:t>Lowest TRR (95% CI)</w:t>
            </w:r>
          </w:p>
        </w:tc>
        <w:tc>
          <w:tcPr>
            <w:tcW w:w="1017" w:type="dxa"/>
          </w:tcPr>
          <w:p w14:paraId="7F0AFCE0" w14:textId="77777777" w:rsidR="00D70B80" w:rsidRPr="00692E9F" w:rsidRDefault="00D70B80" w:rsidP="00B50D03">
            <w:pPr>
              <w:rPr>
                <w:sz w:val="20"/>
                <w:szCs w:val="20"/>
              </w:rPr>
            </w:pPr>
            <w:r w:rsidRPr="00692E9F">
              <w:rPr>
                <w:sz w:val="20"/>
                <w:szCs w:val="20"/>
              </w:rPr>
              <w:t>Highest TRR (95% CI)</w:t>
            </w:r>
          </w:p>
        </w:tc>
        <w:tc>
          <w:tcPr>
            <w:tcW w:w="996" w:type="dxa"/>
          </w:tcPr>
          <w:p w14:paraId="639425E4" w14:textId="77777777" w:rsidR="00D70B80" w:rsidRPr="00692E9F" w:rsidRDefault="00D70B80" w:rsidP="00B50D03">
            <w:pPr>
              <w:rPr>
                <w:sz w:val="20"/>
                <w:szCs w:val="20"/>
              </w:rPr>
            </w:pPr>
            <w:r w:rsidRPr="00692E9F">
              <w:rPr>
                <w:sz w:val="20"/>
                <w:szCs w:val="20"/>
              </w:rPr>
              <w:t>Lowest TRR (95% CI)</w:t>
            </w:r>
          </w:p>
        </w:tc>
      </w:tr>
      <w:tr w:rsidR="00D70B80" w:rsidRPr="00692E9F" w14:paraId="636A13F9" w14:textId="77777777" w:rsidTr="00D70B80">
        <w:tc>
          <w:tcPr>
            <w:tcW w:w="996" w:type="dxa"/>
          </w:tcPr>
          <w:p w14:paraId="24EFB3AF" w14:textId="77777777" w:rsidR="00D70B80" w:rsidRPr="00692E9F" w:rsidRDefault="00D70B80" w:rsidP="00B50D03">
            <w:pPr>
              <w:rPr>
                <w:sz w:val="20"/>
                <w:szCs w:val="20"/>
              </w:rPr>
            </w:pPr>
            <w:r w:rsidRPr="00692E9F">
              <w:rPr>
                <w:sz w:val="20"/>
                <w:szCs w:val="20"/>
              </w:rPr>
              <w:t>Women, ages 5-14</w:t>
            </w:r>
          </w:p>
        </w:tc>
        <w:tc>
          <w:tcPr>
            <w:tcW w:w="996" w:type="dxa"/>
          </w:tcPr>
          <w:p w14:paraId="1ACD09C8" w14:textId="77777777" w:rsidR="00D70B80" w:rsidRPr="00692E9F" w:rsidRDefault="00D70B80" w:rsidP="00B50D03">
            <w:pPr>
              <w:rPr>
                <w:sz w:val="20"/>
                <w:szCs w:val="20"/>
              </w:rPr>
            </w:pPr>
            <w:r w:rsidRPr="00692E9F">
              <w:rPr>
                <w:b/>
                <w:sz w:val="20"/>
                <w:szCs w:val="20"/>
              </w:rPr>
              <w:t>0.64 (0.57, 0.72)</w:t>
            </w:r>
          </w:p>
        </w:tc>
        <w:tc>
          <w:tcPr>
            <w:tcW w:w="996" w:type="dxa"/>
          </w:tcPr>
          <w:p w14:paraId="46FD02E4" w14:textId="77777777" w:rsidR="00D70B80" w:rsidRPr="00692E9F" w:rsidRDefault="00D70B80" w:rsidP="00B50D03">
            <w:pPr>
              <w:rPr>
                <w:sz w:val="20"/>
                <w:szCs w:val="20"/>
              </w:rPr>
            </w:pPr>
            <w:r w:rsidRPr="00692E9F">
              <w:rPr>
                <w:b/>
                <w:sz w:val="20"/>
                <w:szCs w:val="20"/>
              </w:rPr>
              <w:t>0.60 (0.51, 0.72)</w:t>
            </w:r>
          </w:p>
        </w:tc>
        <w:tc>
          <w:tcPr>
            <w:tcW w:w="996" w:type="dxa"/>
          </w:tcPr>
          <w:p w14:paraId="7364B85F" w14:textId="77777777" w:rsidR="00D70B80" w:rsidRPr="00692E9F" w:rsidRDefault="00D70B80" w:rsidP="00B50D03">
            <w:pPr>
              <w:rPr>
                <w:sz w:val="20"/>
                <w:szCs w:val="20"/>
              </w:rPr>
            </w:pPr>
            <w:r w:rsidRPr="00692E9F">
              <w:rPr>
                <w:b/>
                <w:sz w:val="20"/>
                <w:szCs w:val="20"/>
              </w:rPr>
              <w:t>0.63 (0.52, 0.77)</w:t>
            </w:r>
          </w:p>
        </w:tc>
        <w:tc>
          <w:tcPr>
            <w:tcW w:w="996" w:type="dxa"/>
          </w:tcPr>
          <w:p w14:paraId="7A0202A7" w14:textId="77777777" w:rsidR="00D70B80" w:rsidRPr="00692E9F" w:rsidRDefault="00D70B80" w:rsidP="00B50D03">
            <w:pPr>
              <w:rPr>
                <w:sz w:val="20"/>
                <w:szCs w:val="20"/>
              </w:rPr>
            </w:pPr>
            <w:r w:rsidRPr="00692E9F">
              <w:rPr>
                <w:b/>
                <w:sz w:val="20"/>
                <w:szCs w:val="20"/>
              </w:rPr>
              <w:t>0.63 (0.54, 0.74)</w:t>
            </w:r>
          </w:p>
        </w:tc>
        <w:tc>
          <w:tcPr>
            <w:tcW w:w="996" w:type="dxa"/>
          </w:tcPr>
          <w:p w14:paraId="3A2CC178" w14:textId="77777777" w:rsidR="00D70B80" w:rsidRPr="00692E9F" w:rsidRDefault="00D70B80" w:rsidP="00B50D03">
            <w:pPr>
              <w:rPr>
                <w:sz w:val="20"/>
                <w:szCs w:val="20"/>
              </w:rPr>
            </w:pPr>
            <w:r w:rsidRPr="00692E9F">
              <w:rPr>
                <w:b/>
                <w:sz w:val="20"/>
                <w:szCs w:val="20"/>
              </w:rPr>
              <w:t>0.64 (0.57, 0.71)</w:t>
            </w:r>
          </w:p>
        </w:tc>
        <w:tc>
          <w:tcPr>
            <w:tcW w:w="996" w:type="dxa"/>
          </w:tcPr>
          <w:p w14:paraId="6206FBB9" w14:textId="77777777" w:rsidR="00D70B80" w:rsidRPr="00692E9F" w:rsidRDefault="00D70B80" w:rsidP="00B50D03">
            <w:pPr>
              <w:rPr>
                <w:sz w:val="20"/>
                <w:szCs w:val="20"/>
              </w:rPr>
            </w:pPr>
            <w:r w:rsidRPr="00692E9F">
              <w:rPr>
                <w:b/>
                <w:sz w:val="20"/>
                <w:szCs w:val="20"/>
              </w:rPr>
              <w:t>0.61 (0.54, 0.68)</w:t>
            </w:r>
          </w:p>
        </w:tc>
        <w:tc>
          <w:tcPr>
            <w:tcW w:w="996" w:type="dxa"/>
          </w:tcPr>
          <w:p w14:paraId="40F3CDF6" w14:textId="77777777" w:rsidR="00D70B80" w:rsidRPr="00692E9F" w:rsidRDefault="00D70B80" w:rsidP="00B50D03">
            <w:pPr>
              <w:rPr>
                <w:sz w:val="20"/>
                <w:szCs w:val="20"/>
              </w:rPr>
            </w:pPr>
            <w:r w:rsidRPr="00692E9F">
              <w:rPr>
                <w:b/>
                <w:sz w:val="20"/>
                <w:szCs w:val="20"/>
              </w:rPr>
              <w:t>0.62 (0.53, 0.72)</w:t>
            </w:r>
          </w:p>
        </w:tc>
        <w:tc>
          <w:tcPr>
            <w:tcW w:w="996" w:type="dxa"/>
          </w:tcPr>
          <w:p w14:paraId="64312377" w14:textId="77777777" w:rsidR="00D70B80" w:rsidRPr="00692E9F" w:rsidRDefault="00D70B80" w:rsidP="00B50D03">
            <w:pPr>
              <w:rPr>
                <w:sz w:val="20"/>
                <w:szCs w:val="20"/>
              </w:rPr>
            </w:pPr>
            <w:r w:rsidRPr="00692E9F">
              <w:rPr>
                <w:b/>
                <w:sz w:val="20"/>
                <w:szCs w:val="20"/>
              </w:rPr>
              <w:t>0.60 (0.52, 0.70)</w:t>
            </w:r>
          </w:p>
        </w:tc>
        <w:tc>
          <w:tcPr>
            <w:tcW w:w="996" w:type="dxa"/>
          </w:tcPr>
          <w:p w14:paraId="4C2A88E9" w14:textId="77777777" w:rsidR="00D70B80" w:rsidRPr="00692E9F" w:rsidRDefault="00D70B80" w:rsidP="00B50D03">
            <w:pPr>
              <w:rPr>
                <w:sz w:val="20"/>
                <w:szCs w:val="20"/>
              </w:rPr>
            </w:pPr>
            <w:r w:rsidRPr="00692E9F">
              <w:rPr>
                <w:b/>
                <w:sz w:val="20"/>
                <w:szCs w:val="20"/>
              </w:rPr>
              <w:t>0.75 (0.66, 0.86)</w:t>
            </w:r>
          </w:p>
        </w:tc>
        <w:tc>
          <w:tcPr>
            <w:tcW w:w="996" w:type="dxa"/>
          </w:tcPr>
          <w:p w14:paraId="16D33614" w14:textId="77777777" w:rsidR="00D70B80" w:rsidRPr="00692E9F" w:rsidRDefault="00D70B80" w:rsidP="00B50D03">
            <w:pPr>
              <w:rPr>
                <w:sz w:val="20"/>
                <w:szCs w:val="20"/>
              </w:rPr>
            </w:pPr>
            <w:r w:rsidRPr="00692E9F">
              <w:rPr>
                <w:b/>
                <w:sz w:val="20"/>
                <w:szCs w:val="20"/>
              </w:rPr>
              <w:t>0.65 (0.59, 0.72)</w:t>
            </w:r>
          </w:p>
        </w:tc>
        <w:tc>
          <w:tcPr>
            <w:tcW w:w="1017" w:type="dxa"/>
          </w:tcPr>
          <w:p w14:paraId="3FCE522A" w14:textId="77777777" w:rsidR="00D70B80" w:rsidRPr="00692E9F" w:rsidRDefault="00D70B80" w:rsidP="00B50D03">
            <w:pPr>
              <w:rPr>
                <w:sz w:val="20"/>
                <w:szCs w:val="20"/>
              </w:rPr>
            </w:pPr>
            <w:r w:rsidRPr="00692E9F">
              <w:rPr>
                <w:b/>
                <w:sz w:val="20"/>
                <w:szCs w:val="20"/>
              </w:rPr>
              <w:t>0.63 (0.50, 0.79)</w:t>
            </w:r>
          </w:p>
        </w:tc>
        <w:tc>
          <w:tcPr>
            <w:tcW w:w="996" w:type="dxa"/>
          </w:tcPr>
          <w:p w14:paraId="6932F83C" w14:textId="77777777" w:rsidR="00D70B80" w:rsidRPr="00692E9F" w:rsidRDefault="00D70B80" w:rsidP="00B50D03">
            <w:pPr>
              <w:rPr>
                <w:sz w:val="20"/>
                <w:szCs w:val="20"/>
              </w:rPr>
            </w:pPr>
            <w:r w:rsidRPr="00692E9F">
              <w:rPr>
                <w:b/>
                <w:sz w:val="20"/>
                <w:szCs w:val="20"/>
              </w:rPr>
              <w:t>0.60 (0.51, 0.70)</w:t>
            </w:r>
          </w:p>
        </w:tc>
      </w:tr>
      <w:tr w:rsidR="00D70B80" w:rsidRPr="00692E9F" w14:paraId="2B30535E" w14:textId="77777777" w:rsidTr="00D70B80">
        <w:tc>
          <w:tcPr>
            <w:tcW w:w="996" w:type="dxa"/>
          </w:tcPr>
          <w:p w14:paraId="778D3329" w14:textId="77777777" w:rsidR="00D70B80" w:rsidRPr="00692E9F" w:rsidRDefault="00D70B80" w:rsidP="00B50D03">
            <w:pPr>
              <w:rPr>
                <w:sz w:val="20"/>
                <w:szCs w:val="20"/>
              </w:rPr>
            </w:pPr>
            <w:r w:rsidRPr="00692E9F">
              <w:rPr>
                <w:sz w:val="20"/>
                <w:szCs w:val="20"/>
              </w:rPr>
              <w:t>Men, ages 5-14</w:t>
            </w:r>
          </w:p>
        </w:tc>
        <w:tc>
          <w:tcPr>
            <w:tcW w:w="996" w:type="dxa"/>
          </w:tcPr>
          <w:p w14:paraId="7EF0A7D3" w14:textId="77777777" w:rsidR="00D70B80" w:rsidRPr="00692E9F" w:rsidRDefault="00D70B80" w:rsidP="00B50D03">
            <w:pPr>
              <w:rPr>
                <w:sz w:val="20"/>
                <w:szCs w:val="20"/>
              </w:rPr>
            </w:pPr>
            <w:r w:rsidRPr="00692E9F">
              <w:rPr>
                <w:b/>
                <w:sz w:val="20"/>
                <w:szCs w:val="20"/>
              </w:rPr>
              <w:t>0.60 (0.52, 0.68)</w:t>
            </w:r>
          </w:p>
        </w:tc>
        <w:tc>
          <w:tcPr>
            <w:tcW w:w="996" w:type="dxa"/>
          </w:tcPr>
          <w:p w14:paraId="71633446" w14:textId="77777777" w:rsidR="00D70B80" w:rsidRPr="00692E9F" w:rsidRDefault="00D70B80" w:rsidP="00B50D03">
            <w:pPr>
              <w:rPr>
                <w:sz w:val="20"/>
                <w:szCs w:val="20"/>
              </w:rPr>
            </w:pPr>
            <w:r w:rsidRPr="00692E9F">
              <w:rPr>
                <w:b/>
                <w:sz w:val="20"/>
                <w:szCs w:val="20"/>
              </w:rPr>
              <w:t>0.54 (0.45, 0.65)</w:t>
            </w:r>
          </w:p>
        </w:tc>
        <w:tc>
          <w:tcPr>
            <w:tcW w:w="996" w:type="dxa"/>
          </w:tcPr>
          <w:p w14:paraId="05D94D8E" w14:textId="77777777" w:rsidR="00D70B80" w:rsidRPr="00692E9F" w:rsidRDefault="00D70B80" w:rsidP="00B50D03">
            <w:pPr>
              <w:rPr>
                <w:sz w:val="20"/>
                <w:szCs w:val="20"/>
              </w:rPr>
            </w:pPr>
            <w:r w:rsidRPr="00692E9F">
              <w:rPr>
                <w:b/>
                <w:sz w:val="20"/>
                <w:szCs w:val="20"/>
              </w:rPr>
              <w:t>0.71 (0.59, 0.84)</w:t>
            </w:r>
          </w:p>
        </w:tc>
        <w:tc>
          <w:tcPr>
            <w:tcW w:w="996" w:type="dxa"/>
          </w:tcPr>
          <w:p w14:paraId="7C80F841" w14:textId="77777777" w:rsidR="00D70B80" w:rsidRPr="00692E9F" w:rsidRDefault="00D70B80" w:rsidP="00B50D03">
            <w:pPr>
              <w:rPr>
                <w:sz w:val="20"/>
                <w:szCs w:val="20"/>
              </w:rPr>
            </w:pPr>
            <w:r w:rsidRPr="00692E9F">
              <w:rPr>
                <w:b/>
                <w:sz w:val="20"/>
                <w:szCs w:val="20"/>
              </w:rPr>
              <w:t>0.67 (0.53, 0.86)</w:t>
            </w:r>
          </w:p>
        </w:tc>
        <w:tc>
          <w:tcPr>
            <w:tcW w:w="996" w:type="dxa"/>
          </w:tcPr>
          <w:p w14:paraId="7AC0D43D" w14:textId="77777777" w:rsidR="00D70B80" w:rsidRPr="00692E9F" w:rsidRDefault="00D70B80" w:rsidP="00B50D03">
            <w:pPr>
              <w:rPr>
                <w:sz w:val="20"/>
                <w:szCs w:val="20"/>
              </w:rPr>
            </w:pPr>
            <w:r w:rsidRPr="00692E9F">
              <w:rPr>
                <w:b/>
                <w:sz w:val="20"/>
                <w:szCs w:val="20"/>
              </w:rPr>
              <w:t>0.63 (0.57, 0.71)</w:t>
            </w:r>
          </w:p>
        </w:tc>
        <w:tc>
          <w:tcPr>
            <w:tcW w:w="996" w:type="dxa"/>
          </w:tcPr>
          <w:p w14:paraId="529B2776" w14:textId="77777777" w:rsidR="00D70B80" w:rsidRPr="00692E9F" w:rsidRDefault="00D70B80" w:rsidP="00B50D03">
            <w:pPr>
              <w:rPr>
                <w:sz w:val="20"/>
                <w:szCs w:val="20"/>
              </w:rPr>
            </w:pPr>
            <w:r w:rsidRPr="00692E9F">
              <w:rPr>
                <w:b/>
                <w:sz w:val="20"/>
                <w:szCs w:val="20"/>
              </w:rPr>
              <w:t>0.61 (0.55, 0.67)</w:t>
            </w:r>
          </w:p>
        </w:tc>
        <w:tc>
          <w:tcPr>
            <w:tcW w:w="996" w:type="dxa"/>
          </w:tcPr>
          <w:p w14:paraId="2545CB16" w14:textId="77777777" w:rsidR="00D70B80" w:rsidRPr="00692E9F" w:rsidRDefault="00D70B80" w:rsidP="00B50D03">
            <w:pPr>
              <w:rPr>
                <w:sz w:val="20"/>
                <w:szCs w:val="20"/>
              </w:rPr>
            </w:pPr>
            <w:r w:rsidRPr="00692E9F">
              <w:rPr>
                <w:b/>
                <w:sz w:val="20"/>
                <w:szCs w:val="20"/>
              </w:rPr>
              <w:t>0.70 (0.61, 0.79)</w:t>
            </w:r>
          </w:p>
        </w:tc>
        <w:tc>
          <w:tcPr>
            <w:tcW w:w="996" w:type="dxa"/>
          </w:tcPr>
          <w:p w14:paraId="018CD015" w14:textId="77777777" w:rsidR="00D70B80" w:rsidRPr="00692E9F" w:rsidRDefault="00D70B80" w:rsidP="00B50D03">
            <w:pPr>
              <w:rPr>
                <w:sz w:val="20"/>
                <w:szCs w:val="20"/>
              </w:rPr>
            </w:pPr>
            <w:r w:rsidRPr="00692E9F">
              <w:rPr>
                <w:b/>
                <w:sz w:val="20"/>
                <w:szCs w:val="20"/>
              </w:rPr>
              <w:t>0.67 (0.59, 0.76)</w:t>
            </w:r>
          </w:p>
        </w:tc>
        <w:tc>
          <w:tcPr>
            <w:tcW w:w="996" w:type="dxa"/>
          </w:tcPr>
          <w:p w14:paraId="121754E1" w14:textId="77777777" w:rsidR="00D70B80" w:rsidRPr="00692E9F" w:rsidRDefault="00D70B80" w:rsidP="00B50D03">
            <w:pPr>
              <w:rPr>
                <w:sz w:val="20"/>
                <w:szCs w:val="20"/>
              </w:rPr>
            </w:pPr>
            <w:r w:rsidRPr="00692E9F">
              <w:rPr>
                <w:b/>
                <w:sz w:val="20"/>
                <w:szCs w:val="20"/>
              </w:rPr>
              <w:t>0.77 (0.70, 0.86)</w:t>
            </w:r>
          </w:p>
        </w:tc>
        <w:tc>
          <w:tcPr>
            <w:tcW w:w="996" w:type="dxa"/>
          </w:tcPr>
          <w:p w14:paraId="241FE567" w14:textId="77777777" w:rsidR="00D70B80" w:rsidRPr="00692E9F" w:rsidRDefault="00D70B80" w:rsidP="00B50D03">
            <w:pPr>
              <w:rPr>
                <w:sz w:val="20"/>
                <w:szCs w:val="20"/>
              </w:rPr>
            </w:pPr>
            <w:r w:rsidRPr="00692E9F">
              <w:rPr>
                <w:b/>
                <w:sz w:val="20"/>
                <w:szCs w:val="20"/>
              </w:rPr>
              <w:t>0.65 (0.60, 0.71)</w:t>
            </w:r>
          </w:p>
        </w:tc>
        <w:tc>
          <w:tcPr>
            <w:tcW w:w="1017" w:type="dxa"/>
          </w:tcPr>
          <w:p w14:paraId="76B05F18" w14:textId="77777777" w:rsidR="00D70B80" w:rsidRPr="00692E9F" w:rsidRDefault="00D70B80" w:rsidP="00B50D03">
            <w:pPr>
              <w:rPr>
                <w:sz w:val="20"/>
                <w:szCs w:val="20"/>
              </w:rPr>
            </w:pPr>
            <w:r w:rsidRPr="00692E9F">
              <w:rPr>
                <w:b/>
                <w:sz w:val="20"/>
                <w:szCs w:val="20"/>
              </w:rPr>
              <w:t>0.64 (0.53, 0.78)</w:t>
            </w:r>
          </w:p>
        </w:tc>
        <w:tc>
          <w:tcPr>
            <w:tcW w:w="996" w:type="dxa"/>
          </w:tcPr>
          <w:p w14:paraId="673D0687" w14:textId="77777777" w:rsidR="00D70B80" w:rsidRPr="00692E9F" w:rsidRDefault="00D70B80" w:rsidP="00B50D03">
            <w:pPr>
              <w:rPr>
                <w:sz w:val="20"/>
                <w:szCs w:val="20"/>
              </w:rPr>
            </w:pPr>
            <w:r w:rsidRPr="00692E9F">
              <w:rPr>
                <w:b/>
                <w:sz w:val="20"/>
                <w:szCs w:val="20"/>
              </w:rPr>
              <w:t>0.61 (0.51, 0.72)</w:t>
            </w:r>
          </w:p>
        </w:tc>
      </w:tr>
      <w:tr w:rsidR="00D70B80" w:rsidRPr="00692E9F" w14:paraId="189408FA" w14:textId="77777777" w:rsidTr="00D70B80">
        <w:tc>
          <w:tcPr>
            <w:tcW w:w="996" w:type="dxa"/>
          </w:tcPr>
          <w:p w14:paraId="77FB0D52" w14:textId="77777777" w:rsidR="00D70B80" w:rsidRPr="00692E9F" w:rsidRDefault="00D70B80" w:rsidP="00B50D03">
            <w:pPr>
              <w:rPr>
                <w:sz w:val="20"/>
                <w:szCs w:val="20"/>
              </w:rPr>
            </w:pPr>
            <w:r w:rsidRPr="00692E9F">
              <w:rPr>
                <w:sz w:val="20"/>
                <w:szCs w:val="20"/>
              </w:rPr>
              <w:t>Women, ages 15-29</w:t>
            </w:r>
          </w:p>
        </w:tc>
        <w:tc>
          <w:tcPr>
            <w:tcW w:w="996" w:type="dxa"/>
          </w:tcPr>
          <w:p w14:paraId="753AEA43" w14:textId="77777777" w:rsidR="00D70B80" w:rsidRPr="00692E9F" w:rsidRDefault="00D70B80" w:rsidP="00B50D03">
            <w:pPr>
              <w:rPr>
                <w:sz w:val="20"/>
                <w:szCs w:val="20"/>
              </w:rPr>
            </w:pPr>
            <w:r w:rsidRPr="00692E9F">
              <w:rPr>
                <w:b/>
                <w:sz w:val="20"/>
                <w:szCs w:val="20"/>
              </w:rPr>
              <w:t>0.83 (0.78, 0.88)</w:t>
            </w:r>
          </w:p>
        </w:tc>
        <w:tc>
          <w:tcPr>
            <w:tcW w:w="996" w:type="dxa"/>
          </w:tcPr>
          <w:p w14:paraId="703A06B2" w14:textId="77777777" w:rsidR="00D70B80" w:rsidRPr="00692E9F" w:rsidRDefault="00D70B80" w:rsidP="00B50D03">
            <w:pPr>
              <w:rPr>
                <w:sz w:val="20"/>
                <w:szCs w:val="20"/>
              </w:rPr>
            </w:pPr>
            <w:r w:rsidRPr="00692E9F">
              <w:rPr>
                <w:b/>
                <w:sz w:val="20"/>
                <w:szCs w:val="20"/>
              </w:rPr>
              <w:t>0.80 (0.74, 0.87)</w:t>
            </w:r>
          </w:p>
        </w:tc>
        <w:tc>
          <w:tcPr>
            <w:tcW w:w="996" w:type="dxa"/>
          </w:tcPr>
          <w:p w14:paraId="7D1FCC54" w14:textId="77777777" w:rsidR="00D70B80" w:rsidRPr="00692E9F" w:rsidRDefault="00D70B80" w:rsidP="00B50D03">
            <w:pPr>
              <w:rPr>
                <w:sz w:val="20"/>
                <w:szCs w:val="20"/>
              </w:rPr>
            </w:pPr>
            <w:r w:rsidRPr="00692E9F">
              <w:rPr>
                <w:sz w:val="20"/>
                <w:szCs w:val="20"/>
              </w:rPr>
              <w:t>1.07 (0.97, 1.19)</w:t>
            </w:r>
          </w:p>
        </w:tc>
        <w:tc>
          <w:tcPr>
            <w:tcW w:w="996" w:type="dxa"/>
          </w:tcPr>
          <w:p w14:paraId="47EEA17C" w14:textId="77777777" w:rsidR="00D70B80" w:rsidRPr="00692E9F" w:rsidRDefault="00D70B80" w:rsidP="00B50D03">
            <w:pPr>
              <w:rPr>
                <w:sz w:val="20"/>
                <w:szCs w:val="20"/>
              </w:rPr>
            </w:pPr>
            <w:r w:rsidRPr="00692E9F">
              <w:rPr>
                <w:sz w:val="20"/>
                <w:szCs w:val="20"/>
              </w:rPr>
              <w:t>1.00 (0.92, 1.08)</w:t>
            </w:r>
          </w:p>
        </w:tc>
        <w:tc>
          <w:tcPr>
            <w:tcW w:w="996" w:type="dxa"/>
          </w:tcPr>
          <w:p w14:paraId="28B5EC56" w14:textId="77777777" w:rsidR="00D70B80" w:rsidRPr="00692E9F" w:rsidRDefault="00D70B80" w:rsidP="00B50D03">
            <w:pPr>
              <w:rPr>
                <w:sz w:val="20"/>
                <w:szCs w:val="20"/>
              </w:rPr>
            </w:pPr>
            <w:r w:rsidRPr="00692E9F">
              <w:rPr>
                <w:b/>
                <w:sz w:val="20"/>
                <w:szCs w:val="20"/>
              </w:rPr>
              <w:t>0.85 (0.80, 0.90)</w:t>
            </w:r>
          </w:p>
        </w:tc>
        <w:tc>
          <w:tcPr>
            <w:tcW w:w="996" w:type="dxa"/>
          </w:tcPr>
          <w:p w14:paraId="6638745C" w14:textId="77777777" w:rsidR="00D70B80" w:rsidRPr="00692E9F" w:rsidRDefault="00D70B80" w:rsidP="00B50D03">
            <w:pPr>
              <w:rPr>
                <w:sz w:val="20"/>
                <w:szCs w:val="20"/>
              </w:rPr>
            </w:pPr>
            <w:r w:rsidRPr="00692E9F">
              <w:rPr>
                <w:b/>
                <w:sz w:val="20"/>
                <w:szCs w:val="20"/>
              </w:rPr>
              <w:t>0.83 (0.78, 0.89)</w:t>
            </w:r>
          </w:p>
        </w:tc>
        <w:tc>
          <w:tcPr>
            <w:tcW w:w="996" w:type="dxa"/>
          </w:tcPr>
          <w:p w14:paraId="1ED4D473" w14:textId="77777777" w:rsidR="00D70B80" w:rsidRPr="00692E9F" w:rsidRDefault="00D70B80" w:rsidP="00B50D03">
            <w:pPr>
              <w:rPr>
                <w:sz w:val="20"/>
                <w:szCs w:val="20"/>
              </w:rPr>
            </w:pPr>
            <w:r w:rsidRPr="00692E9F">
              <w:rPr>
                <w:b/>
                <w:sz w:val="20"/>
                <w:szCs w:val="20"/>
              </w:rPr>
              <w:t>0.91 (0.84, 0.99)</w:t>
            </w:r>
          </w:p>
        </w:tc>
        <w:tc>
          <w:tcPr>
            <w:tcW w:w="996" w:type="dxa"/>
          </w:tcPr>
          <w:p w14:paraId="65E71040" w14:textId="77777777" w:rsidR="00D70B80" w:rsidRPr="00692E9F" w:rsidRDefault="00D70B80" w:rsidP="00B50D03">
            <w:pPr>
              <w:rPr>
                <w:sz w:val="20"/>
                <w:szCs w:val="20"/>
              </w:rPr>
            </w:pPr>
            <w:r w:rsidRPr="00692E9F">
              <w:rPr>
                <w:b/>
                <w:sz w:val="20"/>
                <w:szCs w:val="20"/>
              </w:rPr>
              <w:t>0.89 (0.82, 0.97)</w:t>
            </w:r>
          </w:p>
        </w:tc>
        <w:tc>
          <w:tcPr>
            <w:tcW w:w="996" w:type="dxa"/>
          </w:tcPr>
          <w:p w14:paraId="6C67443C" w14:textId="77777777" w:rsidR="00D70B80" w:rsidRPr="00692E9F" w:rsidRDefault="00D70B80" w:rsidP="00B50D03">
            <w:pPr>
              <w:rPr>
                <w:sz w:val="20"/>
                <w:szCs w:val="20"/>
              </w:rPr>
            </w:pPr>
            <w:r w:rsidRPr="00692E9F">
              <w:rPr>
                <w:sz w:val="20"/>
                <w:szCs w:val="20"/>
              </w:rPr>
              <w:t>1.02 (0.91, 1.14)</w:t>
            </w:r>
          </w:p>
        </w:tc>
        <w:tc>
          <w:tcPr>
            <w:tcW w:w="996" w:type="dxa"/>
          </w:tcPr>
          <w:p w14:paraId="50B19B98" w14:textId="77777777" w:rsidR="00D70B80" w:rsidRPr="00692E9F" w:rsidRDefault="00D70B80" w:rsidP="00B50D03">
            <w:pPr>
              <w:rPr>
                <w:sz w:val="20"/>
                <w:szCs w:val="20"/>
              </w:rPr>
            </w:pPr>
            <w:r w:rsidRPr="00692E9F">
              <w:rPr>
                <w:sz w:val="20"/>
                <w:szCs w:val="20"/>
              </w:rPr>
              <w:t>0.92 (0.84, 1.00)</w:t>
            </w:r>
          </w:p>
        </w:tc>
        <w:tc>
          <w:tcPr>
            <w:tcW w:w="1017" w:type="dxa"/>
          </w:tcPr>
          <w:p w14:paraId="48AB0257" w14:textId="77777777" w:rsidR="00D70B80" w:rsidRPr="00692E9F" w:rsidRDefault="00D70B80" w:rsidP="00B50D03">
            <w:pPr>
              <w:rPr>
                <w:sz w:val="20"/>
                <w:szCs w:val="20"/>
              </w:rPr>
            </w:pPr>
            <w:r w:rsidRPr="00692E9F">
              <w:rPr>
                <w:sz w:val="20"/>
                <w:szCs w:val="20"/>
              </w:rPr>
              <w:t>0.95 (0.85, 1.06)</w:t>
            </w:r>
          </w:p>
        </w:tc>
        <w:tc>
          <w:tcPr>
            <w:tcW w:w="996" w:type="dxa"/>
          </w:tcPr>
          <w:p w14:paraId="6385A190" w14:textId="77777777" w:rsidR="00D70B80" w:rsidRPr="00692E9F" w:rsidRDefault="00D70B80" w:rsidP="00B50D03">
            <w:pPr>
              <w:rPr>
                <w:sz w:val="20"/>
                <w:szCs w:val="20"/>
              </w:rPr>
            </w:pPr>
            <w:r w:rsidRPr="00692E9F">
              <w:rPr>
                <w:sz w:val="20"/>
                <w:szCs w:val="20"/>
              </w:rPr>
              <w:t>0.93 (0.80, 1.09)</w:t>
            </w:r>
          </w:p>
        </w:tc>
      </w:tr>
      <w:tr w:rsidR="00D70B80" w:rsidRPr="00692E9F" w14:paraId="301C2CE8" w14:textId="77777777" w:rsidTr="00D70B80">
        <w:tc>
          <w:tcPr>
            <w:tcW w:w="996" w:type="dxa"/>
          </w:tcPr>
          <w:p w14:paraId="0229155F" w14:textId="77777777" w:rsidR="00D70B80" w:rsidRPr="00692E9F" w:rsidRDefault="00D70B80" w:rsidP="00B50D03">
            <w:pPr>
              <w:rPr>
                <w:sz w:val="20"/>
                <w:szCs w:val="20"/>
              </w:rPr>
            </w:pPr>
            <w:r w:rsidRPr="00692E9F">
              <w:rPr>
                <w:sz w:val="20"/>
                <w:szCs w:val="20"/>
              </w:rPr>
              <w:t>Men, ages 15-29</w:t>
            </w:r>
          </w:p>
        </w:tc>
        <w:tc>
          <w:tcPr>
            <w:tcW w:w="996" w:type="dxa"/>
          </w:tcPr>
          <w:p w14:paraId="7D2599FA" w14:textId="77777777" w:rsidR="00D70B80" w:rsidRPr="00692E9F" w:rsidRDefault="00D70B80" w:rsidP="00B50D03">
            <w:pPr>
              <w:rPr>
                <w:sz w:val="20"/>
                <w:szCs w:val="20"/>
              </w:rPr>
            </w:pPr>
            <w:r w:rsidRPr="00692E9F">
              <w:rPr>
                <w:b/>
                <w:sz w:val="20"/>
                <w:szCs w:val="20"/>
              </w:rPr>
              <w:t>0.84 (0.79, 0.90)</w:t>
            </w:r>
          </w:p>
        </w:tc>
        <w:tc>
          <w:tcPr>
            <w:tcW w:w="996" w:type="dxa"/>
          </w:tcPr>
          <w:p w14:paraId="2690FC11" w14:textId="77777777" w:rsidR="00D70B80" w:rsidRPr="00692E9F" w:rsidRDefault="00D70B80" w:rsidP="00B50D03">
            <w:pPr>
              <w:rPr>
                <w:sz w:val="20"/>
                <w:szCs w:val="20"/>
              </w:rPr>
            </w:pPr>
            <w:r w:rsidRPr="00692E9F">
              <w:rPr>
                <w:b/>
                <w:sz w:val="20"/>
                <w:szCs w:val="20"/>
              </w:rPr>
              <w:t>0.82 (0.76, 0.90)</w:t>
            </w:r>
          </w:p>
        </w:tc>
        <w:tc>
          <w:tcPr>
            <w:tcW w:w="996" w:type="dxa"/>
          </w:tcPr>
          <w:p w14:paraId="2322E67A" w14:textId="77777777" w:rsidR="00D70B80" w:rsidRPr="00692E9F" w:rsidRDefault="00D70B80" w:rsidP="00B50D03">
            <w:pPr>
              <w:rPr>
                <w:sz w:val="20"/>
                <w:szCs w:val="20"/>
              </w:rPr>
            </w:pPr>
            <w:r w:rsidRPr="00692E9F">
              <w:rPr>
                <w:sz w:val="20"/>
                <w:szCs w:val="20"/>
              </w:rPr>
              <w:t>0.99 (0.90, 1.10)</w:t>
            </w:r>
          </w:p>
        </w:tc>
        <w:tc>
          <w:tcPr>
            <w:tcW w:w="996" w:type="dxa"/>
          </w:tcPr>
          <w:p w14:paraId="0CF0A90B" w14:textId="77777777" w:rsidR="00D70B80" w:rsidRPr="00692E9F" w:rsidRDefault="00D70B80" w:rsidP="00B50D03">
            <w:pPr>
              <w:rPr>
                <w:sz w:val="20"/>
                <w:szCs w:val="20"/>
              </w:rPr>
            </w:pPr>
            <w:r w:rsidRPr="00692E9F">
              <w:rPr>
                <w:sz w:val="20"/>
                <w:szCs w:val="20"/>
              </w:rPr>
              <w:t>0.96 (0.88, 1.04)</w:t>
            </w:r>
          </w:p>
        </w:tc>
        <w:tc>
          <w:tcPr>
            <w:tcW w:w="996" w:type="dxa"/>
          </w:tcPr>
          <w:p w14:paraId="0791D2DB" w14:textId="77777777" w:rsidR="00D70B80" w:rsidRPr="00692E9F" w:rsidRDefault="00D70B80" w:rsidP="00B50D03">
            <w:pPr>
              <w:rPr>
                <w:sz w:val="20"/>
                <w:szCs w:val="20"/>
              </w:rPr>
            </w:pPr>
            <w:r w:rsidRPr="00692E9F">
              <w:rPr>
                <w:b/>
                <w:sz w:val="20"/>
                <w:szCs w:val="20"/>
              </w:rPr>
              <w:t>0.84 (0.78, 0.91)</w:t>
            </w:r>
          </w:p>
        </w:tc>
        <w:tc>
          <w:tcPr>
            <w:tcW w:w="996" w:type="dxa"/>
          </w:tcPr>
          <w:p w14:paraId="0052D675" w14:textId="77777777" w:rsidR="00D70B80" w:rsidRPr="00692E9F" w:rsidRDefault="00D70B80" w:rsidP="00B50D03">
            <w:pPr>
              <w:rPr>
                <w:sz w:val="20"/>
                <w:szCs w:val="20"/>
              </w:rPr>
            </w:pPr>
            <w:r w:rsidRPr="00692E9F">
              <w:rPr>
                <w:b/>
                <w:sz w:val="20"/>
                <w:szCs w:val="20"/>
              </w:rPr>
              <w:t>0.82 (0.76, 0.89)</w:t>
            </w:r>
          </w:p>
        </w:tc>
        <w:tc>
          <w:tcPr>
            <w:tcW w:w="996" w:type="dxa"/>
          </w:tcPr>
          <w:p w14:paraId="04F9F124" w14:textId="77777777" w:rsidR="00D70B80" w:rsidRPr="00692E9F" w:rsidRDefault="00D70B80" w:rsidP="00B50D03">
            <w:pPr>
              <w:rPr>
                <w:sz w:val="20"/>
                <w:szCs w:val="20"/>
              </w:rPr>
            </w:pPr>
            <w:r w:rsidRPr="00692E9F">
              <w:rPr>
                <w:b/>
                <w:sz w:val="20"/>
                <w:szCs w:val="20"/>
              </w:rPr>
              <w:t>0.90 (0.82, 0.99)</w:t>
            </w:r>
          </w:p>
        </w:tc>
        <w:tc>
          <w:tcPr>
            <w:tcW w:w="996" w:type="dxa"/>
          </w:tcPr>
          <w:p w14:paraId="03A4B31F" w14:textId="77777777" w:rsidR="00D70B80" w:rsidRPr="00692E9F" w:rsidRDefault="00D70B80" w:rsidP="00B50D03">
            <w:pPr>
              <w:rPr>
                <w:sz w:val="20"/>
                <w:szCs w:val="20"/>
              </w:rPr>
            </w:pPr>
            <w:r w:rsidRPr="00692E9F">
              <w:rPr>
                <w:b/>
                <w:sz w:val="20"/>
                <w:szCs w:val="20"/>
              </w:rPr>
              <w:t>0.88 (0.81, 0.96)</w:t>
            </w:r>
          </w:p>
        </w:tc>
        <w:tc>
          <w:tcPr>
            <w:tcW w:w="996" w:type="dxa"/>
          </w:tcPr>
          <w:p w14:paraId="60786138" w14:textId="77777777" w:rsidR="00D70B80" w:rsidRPr="00692E9F" w:rsidRDefault="00D70B80" w:rsidP="00B50D03">
            <w:pPr>
              <w:rPr>
                <w:sz w:val="20"/>
                <w:szCs w:val="20"/>
              </w:rPr>
            </w:pPr>
            <w:r w:rsidRPr="00692E9F">
              <w:rPr>
                <w:sz w:val="20"/>
                <w:szCs w:val="20"/>
              </w:rPr>
              <w:t>0.99 (0.89, 1.11)</w:t>
            </w:r>
          </w:p>
        </w:tc>
        <w:tc>
          <w:tcPr>
            <w:tcW w:w="996" w:type="dxa"/>
          </w:tcPr>
          <w:p w14:paraId="05369AC6" w14:textId="77777777" w:rsidR="00D70B80" w:rsidRPr="00692E9F" w:rsidRDefault="00D70B80" w:rsidP="00B50D03">
            <w:pPr>
              <w:rPr>
                <w:sz w:val="20"/>
                <w:szCs w:val="20"/>
              </w:rPr>
            </w:pPr>
            <w:r w:rsidRPr="00692E9F">
              <w:rPr>
                <w:b/>
                <w:sz w:val="20"/>
                <w:szCs w:val="20"/>
              </w:rPr>
              <w:t>0.90 (0.82, 0.99)</w:t>
            </w:r>
          </w:p>
        </w:tc>
        <w:tc>
          <w:tcPr>
            <w:tcW w:w="1017" w:type="dxa"/>
          </w:tcPr>
          <w:p w14:paraId="1ADC5335" w14:textId="77777777" w:rsidR="00D70B80" w:rsidRPr="00692E9F" w:rsidRDefault="00D70B80" w:rsidP="00B50D03">
            <w:pPr>
              <w:rPr>
                <w:sz w:val="20"/>
                <w:szCs w:val="20"/>
              </w:rPr>
            </w:pPr>
            <w:r w:rsidRPr="00692E9F">
              <w:rPr>
                <w:b/>
                <w:sz w:val="20"/>
                <w:szCs w:val="20"/>
              </w:rPr>
              <w:t>0.88 (0.78, 0.98)</w:t>
            </w:r>
          </w:p>
        </w:tc>
        <w:tc>
          <w:tcPr>
            <w:tcW w:w="996" w:type="dxa"/>
          </w:tcPr>
          <w:p w14:paraId="1170D15A" w14:textId="77777777" w:rsidR="00D70B80" w:rsidRPr="00692E9F" w:rsidRDefault="00D70B80" w:rsidP="00B50D03">
            <w:pPr>
              <w:rPr>
                <w:sz w:val="20"/>
                <w:szCs w:val="20"/>
              </w:rPr>
            </w:pPr>
            <w:r w:rsidRPr="00692E9F">
              <w:rPr>
                <w:sz w:val="20"/>
                <w:szCs w:val="20"/>
              </w:rPr>
              <w:t>0.88 (0.74, 1.04)</w:t>
            </w:r>
          </w:p>
        </w:tc>
      </w:tr>
      <w:tr w:rsidR="00D70B80" w:rsidRPr="00692E9F" w14:paraId="6FB1E081" w14:textId="77777777" w:rsidTr="00D70B80">
        <w:tc>
          <w:tcPr>
            <w:tcW w:w="996" w:type="dxa"/>
          </w:tcPr>
          <w:p w14:paraId="43F3977F" w14:textId="77777777" w:rsidR="00D70B80" w:rsidRPr="00692E9F" w:rsidRDefault="00D70B80" w:rsidP="00B50D03">
            <w:pPr>
              <w:rPr>
                <w:sz w:val="20"/>
                <w:szCs w:val="20"/>
              </w:rPr>
            </w:pPr>
            <w:r w:rsidRPr="00692E9F">
              <w:rPr>
                <w:sz w:val="20"/>
                <w:szCs w:val="20"/>
              </w:rPr>
              <w:t>Women, ages 30-49</w:t>
            </w:r>
          </w:p>
        </w:tc>
        <w:tc>
          <w:tcPr>
            <w:tcW w:w="996" w:type="dxa"/>
          </w:tcPr>
          <w:p w14:paraId="7307CD75" w14:textId="77777777" w:rsidR="00D70B80" w:rsidRPr="00692E9F" w:rsidRDefault="00D70B80" w:rsidP="00B50D03">
            <w:pPr>
              <w:rPr>
                <w:sz w:val="20"/>
                <w:szCs w:val="20"/>
              </w:rPr>
            </w:pPr>
            <w:r w:rsidRPr="00692E9F">
              <w:rPr>
                <w:b/>
                <w:sz w:val="20"/>
                <w:szCs w:val="20"/>
              </w:rPr>
              <w:t>0.75 (0.71, 0.79)</w:t>
            </w:r>
          </w:p>
        </w:tc>
        <w:tc>
          <w:tcPr>
            <w:tcW w:w="996" w:type="dxa"/>
          </w:tcPr>
          <w:p w14:paraId="0D61F80B" w14:textId="77777777" w:rsidR="00D70B80" w:rsidRPr="00692E9F" w:rsidRDefault="00D70B80" w:rsidP="00B50D03">
            <w:pPr>
              <w:rPr>
                <w:sz w:val="20"/>
                <w:szCs w:val="20"/>
              </w:rPr>
            </w:pPr>
            <w:r w:rsidRPr="00692E9F">
              <w:rPr>
                <w:b/>
                <w:sz w:val="20"/>
                <w:szCs w:val="20"/>
              </w:rPr>
              <w:t>0.72 (0.68, 0.76)</w:t>
            </w:r>
          </w:p>
        </w:tc>
        <w:tc>
          <w:tcPr>
            <w:tcW w:w="996" w:type="dxa"/>
          </w:tcPr>
          <w:p w14:paraId="02757F43" w14:textId="77777777" w:rsidR="00D70B80" w:rsidRPr="00692E9F" w:rsidRDefault="00D70B80" w:rsidP="00B50D03">
            <w:pPr>
              <w:rPr>
                <w:sz w:val="20"/>
                <w:szCs w:val="20"/>
              </w:rPr>
            </w:pPr>
            <w:r w:rsidRPr="00692E9F">
              <w:rPr>
                <w:b/>
                <w:sz w:val="20"/>
                <w:szCs w:val="20"/>
              </w:rPr>
              <w:t>0.79 (0.73, 0.86)</w:t>
            </w:r>
          </w:p>
        </w:tc>
        <w:tc>
          <w:tcPr>
            <w:tcW w:w="996" w:type="dxa"/>
          </w:tcPr>
          <w:p w14:paraId="709FE8D5" w14:textId="77777777" w:rsidR="00D70B80" w:rsidRPr="00692E9F" w:rsidRDefault="00D70B80" w:rsidP="00B50D03">
            <w:pPr>
              <w:rPr>
                <w:sz w:val="20"/>
                <w:szCs w:val="20"/>
              </w:rPr>
            </w:pPr>
            <w:r w:rsidRPr="00692E9F">
              <w:rPr>
                <w:b/>
                <w:sz w:val="20"/>
                <w:szCs w:val="20"/>
              </w:rPr>
              <w:t>0.78 (0.71, 0.85)</w:t>
            </w:r>
          </w:p>
        </w:tc>
        <w:tc>
          <w:tcPr>
            <w:tcW w:w="996" w:type="dxa"/>
          </w:tcPr>
          <w:p w14:paraId="41B415C3" w14:textId="77777777" w:rsidR="00D70B80" w:rsidRPr="00692E9F" w:rsidRDefault="00D70B80" w:rsidP="00B50D03">
            <w:pPr>
              <w:rPr>
                <w:sz w:val="20"/>
                <w:szCs w:val="20"/>
              </w:rPr>
            </w:pPr>
            <w:r w:rsidRPr="00692E9F">
              <w:rPr>
                <w:b/>
                <w:sz w:val="20"/>
                <w:szCs w:val="20"/>
              </w:rPr>
              <w:t>0.79 (0.74, 0.84)</w:t>
            </w:r>
          </w:p>
        </w:tc>
        <w:tc>
          <w:tcPr>
            <w:tcW w:w="996" w:type="dxa"/>
          </w:tcPr>
          <w:p w14:paraId="34B3B747" w14:textId="77777777" w:rsidR="00D70B80" w:rsidRPr="00692E9F" w:rsidRDefault="00D70B80" w:rsidP="00B50D03">
            <w:pPr>
              <w:rPr>
                <w:sz w:val="20"/>
                <w:szCs w:val="20"/>
              </w:rPr>
            </w:pPr>
            <w:r w:rsidRPr="00692E9F">
              <w:rPr>
                <w:b/>
                <w:sz w:val="20"/>
                <w:szCs w:val="20"/>
              </w:rPr>
              <w:t>0.78 (0.74, 0.83)</w:t>
            </w:r>
          </w:p>
        </w:tc>
        <w:tc>
          <w:tcPr>
            <w:tcW w:w="996" w:type="dxa"/>
          </w:tcPr>
          <w:p w14:paraId="6D8AE5AC" w14:textId="77777777" w:rsidR="00D70B80" w:rsidRPr="00692E9F" w:rsidRDefault="00D70B80" w:rsidP="00B50D03">
            <w:pPr>
              <w:rPr>
                <w:sz w:val="20"/>
                <w:szCs w:val="20"/>
              </w:rPr>
            </w:pPr>
            <w:r w:rsidRPr="00692E9F">
              <w:rPr>
                <w:b/>
                <w:sz w:val="20"/>
                <w:szCs w:val="20"/>
              </w:rPr>
              <w:t>0.81 (0.76, 0.88)</w:t>
            </w:r>
          </w:p>
        </w:tc>
        <w:tc>
          <w:tcPr>
            <w:tcW w:w="996" w:type="dxa"/>
          </w:tcPr>
          <w:p w14:paraId="0499F13F" w14:textId="77777777" w:rsidR="00D70B80" w:rsidRPr="00692E9F" w:rsidRDefault="00D70B80" w:rsidP="00B50D03">
            <w:pPr>
              <w:rPr>
                <w:sz w:val="20"/>
                <w:szCs w:val="20"/>
              </w:rPr>
            </w:pPr>
            <w:r w:rsidRPr="00692E9F">
              <w:rPr>
                <w:b/>
                <w:sz w:val="20"/>
                <w:szCs w:val="20"/>
              </w:rPr>
              <w:t>0.81 (0.75, 0.87)</w:t>
            </w:r>
          </w:p>
        </w:tc>
        <w:tc>
          <w:tcPr>
            <w:tcW w:w="996" w:type="dxa"/>
          </w:tcPr>
          <w:p w14:paraId="20C8B7CF" w14:textId="77777777" w:rsidR="00D70B80" w:rsidRPr="00692E9F" w:rsidRDefault="00D70B80" w:rsidP="00B50D03">
            <w:pPr>
              <w:rPr>
                <w:sz w:val="20"/>
                <w:szCs w:val="20"/>
              </w:rPr>
            </w:pPr>
            <w:r w:rsidRPr="00692E9F">
              <w:rPr>
                <w:sz w:val="20"/>
                <w:szCs w:val="20"/>
              </w:rPr>
              <w:t>0.95 (0.87, 1.03)</w:t>
            </w:r>
          </w:p>
        </w:tc>
        <w:tc>
          <w:tcPr>
            <w:tcW w:w="996" w:type="dxa"/>
          </w:tcPr>
          <w:p w14:paraId="4F404356" w14:textId="77777777" w:rsidR="00D70B80" w:rsidRPr="00692E9F" w:rsidRDefault="00D70B80" w:rsidP="00B50D03">
            <w:pPr>
              <w:rPr>
                <w:sz w:val="20"/>
                <w:szCs w:val="20"/>
              </w:rPr>
            </w:pPr>
            <w:r w:rsidRPr="00692E9F">
              <w:rPr>
                <w:b/>
                <w:sz w:val="20"/>
                <w:szCs w:val="20"/>
              </w:rPr>
              <w:t>0.86 (0.80, 0.94)</w:t>
            </w:r>
          </w:p>
        </w:tc>
        <w:tc>
          <w:tcPr>
            <w:tcW w:w="1017" w:type="dxa"/>
          </w:tcPr>
          <w:p w14:paraId="6F640A7D" w14:textId="77777777" w:rsidR="00D70B80" w:rsidRPr="00692E9F" w:rsidRDefault="00D70B80" w:rsidP="00B50D03">
            <w:pPr>
              <w:rPr>
                <w:sz w:val="20"/>
                <w:szCs w:val="20"/>
              </w:rPr>
            </w:pPr>
            <w:r w:rsidRPr="00692E9F">
              <w:rPr>
                <w:b/>
                <w:sz w:val="20"/>
                <w:szCs w:val="20"/>
              </w:rPr>
              <w:t>0.81 (0.70, 0.95)</w:t>
            </w:r>
          </w:p>
        </w:tc>
        <w:tc>
          <w:tcPr>
            <w:tcW w:w="996" w:type="dxa"/>
          </w:tcPr>
          <w:p w14:paraId="6BF34BDA" w14:textId="77777777" w:rsidR="00D70B80" w:rsidRPr="00692E9F" w:rsidRDefault="00D70B80" w:rsidP="00B50D03">
            <w:pPr>
              <w:rPr>
                <w:sz w:val="20"/>
                <w:szCs w:val="20"/>
              </w:rPr>
            </w:pPr>
            <w:r w:rsidRPr="00692E9F">
              <w:rPr>
                <w:b/>
                <w:sz w:val="20"/>
                <w:szCs w:val="20"/>
              </w:rPr>
              <w:t>0.80 (0.71, 0.89)</w:t>
            </w:r>
          </w:p>
        </w:tc>
      </w:tr>
      <w:tr w:rsidR="00D70B80" w:rsidRPr="00692E9F" w14:paraId="7EC7DD07" w14:textId="77777777" w:rsidTr="00D70B80">
        <w:tc>
          <w:tcPr>
            <w:tcW w:w="996" w:type="dxa"/>
          </w:tcPr>
          <w:p w14:paraId="15FEADE0" w14:textId="77777777" w:rsidR="00D70B80" w:rsidRPr="00692E9F" w:rsidRDefault="00D70B80" w:rsidP="00B50D03">
            <w:pPr>
              <w:rPr>
                <w:sz w:val="20"/>
                <w:szCs w:val="20"/>
              </w:rPr>
            </w:pPr>
            <w:r w:rsidRPr="00692E9F">
              <w:rPr>
                <w:sz w:val="20"/>
                <w:szCs w:val="20"/>
              </w:rPr>
              <w:t>Men, ages 30-49</w:t>
            </w:r>
          </w:p>
        </w:tc>
        <w:tc>
          <w:tcPr>
            <w:tcW w:w="996" w:type="dxa"/>
          </w:tcPr>
          <w:p w14:paraId="66612B56" w14:textId="77777777" w:rsidR="00D70B80" w:rsidRPr="00692E9F" w:rsidRDefault="00D70B80" w:rsidP="00B50D03">
            <w:pPr>
              <w:rPr>
                <w:sz w:val="20"/>
                <w:szCs w:val="20"/>
              </w:rPr>
            </w:pPr>
            <w:r w:rsidRPr="00692E9F">
              <w:rPr>
                <w:b/>
                <w:sz w:val="20"/>
                <w:szCs w:val="20"/>
              </w:rPr>
              <w:t>0.83 (0.78, 0.88)</w:t>
            </w:r>
          </w:p>
        </w:tc>
        <w:tc>
          <w:tcPr>
            <w:tcW w:w="996" w:type="dxa"/>
          </w:tcPr>
          <w:p w14:paraId="38C86E97" w14:textId="77777777" w:rsidR="00D70B80" w:rsidRPr="00692E9F" w:rsidRDefault="00D70B80" w:rsidP="00B50D03">
            <w:pPr>
              <w:rPr>
                <w:sz w:val="20"/>
                <w:szCs w:val="20"/>
              </w:rPr>
            </w:pPr>
            <w:r w:rsidRPr="00692E9F">
              <w:rPr>
                <w:b/>
                <w:sz w:val="20"/>
                <w:szCs w:val="20"/>
              </w:rPr>
              <w:t>0.81 (0.75, 0.87)</w:t>
            </w:r>
          </w:p>
        </w:tc>
        <w:tc>
          <w:tcPr>
            <w:tcW w:w="996" w:type="dxa"/>
          </w:tcPr>
          <w:p w14:paraId="7C47635B" w14:textId="77777777" w:rsidR="00D70B80" w:rsidRPr="00692E9F" w:rsidRDefault="00D70B80" w:rsidP="00B50D03">
            <w:pPr>
              <w:rPr>
                <w:sz w:val="20"/>
                <w:szCs w:val="20"/>
              </w:rPr>
            </w:pPr>
            <w:r w:rsidRPr="00692E9F">
              <w:rPr>
                <w:b/>
                <w:sz w:val="20"/>
                <w:szCs w:val="20"/>
              </w:rPr>
              <w:t>0.88 (0.81, 0.95)</w:t>
            </w:r>
          </w:p>
        </w:tc>
        <w:tc>
          <w:tcPr>
            <w:tcW w:w="996" w:type="dxa"/>
          </w:tcPr>
          <w:p w14:paraId="59BB855B" w14:textId="77777777" w:rsidR="00D70B80" w:rsidRPr="00692E9F" w:rsidRDefault="00D70B80" w:rsidP="00B50D03">
            <w:pPr>
              <w:rPr>
                <w:sz w:val="20"/>
                <w:szCs w:val="20"/>
              </w:rPr>
            </w:pPr>
            <w:r w:rsidRPr="00692E9F">
              <w:rPr>
                <w:b/>
                <w:sz w:val="20"/>
                <w:szCs w:val="20"/>
              </w:rPr>
              <w:t>0.86 (0.79, 0.94)</w:t>
            </w:r>
          </w:p>
        </w:tc>
        <w:tc>
          <w:tcPr>
            <w:tcW w:w="996" w:type="dxa"/>
          </w:tcPr>
          <w:p w14:paraId="09F7D219" w14:textId="77777777" w:rsidR="00D70B80" w:rsidRPr="00692E9F" w:rsidRDefault="00D70B80" w:rsidP="00B50D03">
            <w:pPr>
              <w:rPr>
                <w:sz w:val="20"/>
                <w:szCs w:val="20"/>
              </w:rPr>
            </w:pPr>
            <w:r w:rsidRPr="00692E9F">
              <w:rPr>
                <w:b/>
                <w:sz w:val="20"/>
                <w:szCs w:val="20"/>
              </w:rPr>
              <w:t>0.85 (0.80, 0.91)</w:t>
            </w:r>
          </w:p>
        </w:tc>
        <w:tc>
          <w:tcPr>
            <w:tcW w:w="996" w:type="dxa"/>
          </w:tcPr>
          <w:p w14:paraId="0343BAFD" w14:textId="77777777" w:rsidR="00D70B80" w:rsidRPr="00692E9F" w:rsidRDefault="00D70B80" w:rsidP="00B50D03">
            <w:pPr>
              <w:rPr>
                <w:sz w:val="20"/>
                <w:szCs w:val="20"/>
              </w:rPr>
            </w:pPr>
            <w:r w:rsidRPr="00692E9F">
              <w:rPr>
                <w:b/>
                <w:sz w:val="20"/>
                <w:szCs w:val="20"/>
              </w:rPr>
              <w:t>0.84 (0.78, 0.90)</w:t>
            </w:r>
          </w:p>
        </w:tc>
        <w:tc>
          <w:tcPr>
            <w:tcW w:w="996" w:type="dxa"/>
          </w:tcPr>
          <w:p w14:paraId="58692E56" w14:textId="77777777" w:rsidR="00D70B80" w:rsidRPr="00692E9F" w:rsidRDefault="00D70B80" w:rsidP="00B50D03">
            <w:pPr>
              <w:rPr>
                <w:sz w:val="20"/>
                <w:szCs w:val="20"/>
              </w:rPr>
            </w:pPr>
            <w:r w:rsidRPr="00692E9F">
              <w:rPr>
                <w:b/>
                <w:sz w:val="20"/>
                <w:szCs w:val="20"/>
              </w:rPr>
              <w:t>0.89 (0.81, 0.98)</w:t>
            </w:r>
          </w:p>
        </w:tc>
        <w:tc>
          <w:tcPr>
            <w:tcW w:w="996" w:type="dxa"/>
          </w:tcPr>
          <w:p w14:paraId="56237C73" w14:textId="77777777" w:rsidR="00D70B80" w:rsidRPr="00692E9F" w:rsidRDefault="00D70B80" w:rsidP="00B50D03">
            <w:pPr>
              <w:rPr>
                <w:sz w:val="20"/>
                <w:szCs w:val="20"/>
              </w:rPr>
            </w:pPr>
            <w:r w:rsidRPr="00692E9F">
              <w:rPr>
                <w:b/>
                <w:sz w:val="20"/>
                <w:szCs w:val="20"/>
              </w:rPr>
              <w:t>0.88 (0.80, 0.97)</w:t>
            </w:r>
          </w:p>
        </w:tc>
        <w:tc>
          <w:tcPr>
            <w:tcW w:w="996" w:type="dxa"/>
          </w:tcPr>
          <w:p w14:paraId="2A6A2524" w14:textId="77777777" w:rsidR="00D70B80" w:rsidRPr="00692E9F" w:rsidRDefault="00D70B80" w:rsidP="00B50D03">
            <w:pPr>
              <w:rPr>
                <w:sz w:val="20"/>
                <w:szCs w:val="20"/>
              </w:rPr>
            </w:pPr>
            <w:r w:rsidRPr="00692E9F">
              <w:rPr>
                <w:sz w:val="20"/>
                <w:szCs w:val="20"/>
              </w:rPr>
              <w:t>0.97 (0.91, 1.05)</w:t>
            </w:r>
          </w:p>
        </w:tc>
        <w:tc>
          <w:tcPr>
            <w:tcW w:w="996" w:type="dxa"/>
          </w:tcPr>
          <w:p w14:paraId="451F95FE" w14:textId="77777777" w:rsidR="00D70B80" w:rsidRPr="00692E9F" w:rsidRDefault="00D70B80" w:rsidP="00B50D03">
            <w:pPr>
              <w:rPr>
                <w:sz w:val="20"/>
                <w:szCs w:val="20"/>
              </w:rPr>
            </w:pPr>
            <w:r w:rsidRPr="00692E9F">
              <w:rPr>
                <w:b/>
                <w:sz w:val="20"/>
                <w:szCs w:val="20"/>
              </w:rPr>
              <w:t>0.89 (0.84, 0.95)</w:t>
            </w:r>
          </w:p>
        </w:tc>
        <w:tc>
          <w:tcPr>
            <w:tcW w:w="1017" w:type="dxa"/>
          </w:tcPr>
          <w:p w14:paraId="67CA08CA" w14:textId="77777777" w:rsidR="00D70B80" w:rsidRPr="00692E9F" w:rsidRDefault="00D70B80" w:rsidP="00B50D03">
            <w:pPr>
              <w:rPr>
                <w:sz w:val="20"/>
                <w:szCs w:val="20"/>
              </w:rPr>
            </w:pPr>
            <w:r w:rsidRPr="00692E9F">
              <w:rPr>
                <w:sz w:val="20"/>
                <w:szCs w:val="20"/>
              </w:rPr>
              <w:t>0.85 (0.71, 1.01)</w:t>
            </w:r>
          </w:p>
        </w:tc>
        <w:tc>
          <w:tcPr>
            <w:tcW w:w="996" w:type="dxa"/>
          </w:tcPr>
          <w:p w14:paraId="4CC00D37" w14:textId="77777777" w:rsidR="00D70B80" w:rsidRPr="00692E9F" w:rsidRDefault="00D70B80" w:rsidP="00B50D03">
            <w:pPr>
              <w:rPr>
                <w:sz w:val="20"/>
                <w:szCs w:val="20"/>
              </w:rPr>
            </w:pPr>
            <w:r w:rsidRPr="00692E9F">
              <w:rPr>
                <w:b/>
                <w:sz w:val="20"/>
                <w:szCs w:val="20"/>
              </w:rPr>
              <w:t>0.83 (0.72, 0.96)</w:t>
            </w:r>
          </w:p>
        </w:tc>
      </w:tr>
      <w:tr w:rsidR="00D70B80" w:rsidRPr="00692E9F" w14:paraId="1C519523" w14:textId="77777777" w:rsidTr="00D70B80">
        <w:tc>
          <w:tcPr>
            <w:tcW w:w="996" w:type="dxa"/>
          </w:tcPr>
          <w:p w14:paraId="547764E1" w14:textId="77777777" w:rsidR="00D70B80" w:rsidRPr="00692E9F" w:rsidRDefault="00D70B80" w:rsidP="00B50D03">
            <w:pPr>
              <w:rPr>
                <w:sz w:val="20"/>
                <w:szCs w:val="20"/>
              </w:rPr>
            </w:pPr>
            <w:r w:rsidRPr="00692E9F">
              <w:rPr>
                <w:sz w:val="20"/>
                <w:szCs w:val="20"/>
              </w:rPr>
              <w:t>Women, ages 50-69</w:t>
            </w:r>
          </w:p>
        </w:tc>
        <w:tc>
          <w:tcPr>
            <w:tcW w:w="996" w:type="dxa"/>
          </w:tcPr>
          <w:p w14:paraId="0365F804" w14:textId="77777777" w:rsidR="00D70B80" w:rsidRPr="00692E9F" w:rsidRDefault="00D70B80" w:rsidP="00B50D03">
            <w:pPr>
              <w:rPr>
                <w:sz w:val="20"/>
                <w:szCs w:val="20"/>
              </w:rPr>
            </w:pPr>
            <w:r w:rsidRPr="00692E9F">
              <w:rPr>
                <w:b/>
                <w:sz w:val="20"/>
                <w:szCs w:val="20"/>
              </w:rPr>
              <w:t>0.90 (0.85, 0.96)</w:t>
            </w:r>
          </w:p>
        </w:tc>
        <w:tc>
          <w:tcPr>
            <w:tcW w:w="996" w:type="dxa"/>
          </w:tcPr>
          <w:p w14:paraId="79E8509F" w14:textId="77777777" w:rsidR="00D70B80" w:rsidRPr="00692E9F" w:rsidRDefault="00D70B80" w:rsidP="00B50D03">
            <w:pPr>
              <w:rPr>
                <w:sz w:val="20"/>
                <w:szCs w:val="20"/>
              </w:rPr>
            </w:pPr>
            <w:r w:rsidRPr="00692E9F">
              <w:rPr>
                <w:b/>
                <w:sz w:val="20"/>
                <w:szCs w:val="20"/>
              </w:rPr>
              <w:t>0.87 (0.81, 0.93)</w:t>
            </w:r>
          </w:p>
        </w:tc>
        <w:tc>
          <w:tcPr>
            <w:tcW w:w="996" w:type="dxa"/>
          </w:tcPr>
          <w:p w14:paraId="6069D32E" w14:textId="77777777" w:rsidR="00D70B80" w:rsidRPr="00692E9F" w:rsidRDefault="00D70B80" w:rsidP="00B50D03">
            <w:pPr>
              <w:rPr>
                <w:sz w:val="20"/>
                <w:szCs w:val="20"/>
              </w:rPr>
            </w:pPr>
            <w:r w:rsidRPr="00692E9F">
              <w:rPr>
                <w:sz w:val="20"/>
                <w:szCs w:val="20"/>
              </w:rPr>
              <w:t>0.98 (0.90, 1.06)</w:t>
            </w:r>
          </w:p>
        </w:tc>
        <w:tc>
          <w:tcPr>
            <w:tcW w:w="996" w:type="dxa"/>
          </w:tcPr>
          <w:p w14:paraId="56D76972" w14:textId="77777777" w:rsidR="00D70B80" w:rsidRPr="00692E9F" w:rsidRDefault="00D70B80" w:rsidP="00B50D03">
            <w:pPr>
              <w:rPr>
                <w:sz w:val="20"/>
                <w:szCs w:val="20"/>
              </w:rPr>
            </w:pPr>
            <w:r w:rsidRPr="00692E9F">
              <w:rPr>
                <w:sz w:val="20"/>
                <w:szCs w:val="20"/>
              </w:rPr>
              <w:t>0.94 (0.85, 1.04)</w:t>
            </w:r>
          </w:p>
        </w:tc>
        <w:tc>
          <w:tcPr>
            <w:tcW w:w="996" w:type="dxa"/>
          </w:tcPr>
          <w:p w14:paraId="20F51D2C" w14:textId="77777777" w:rsidR="00D70B80" w:rsidRPr="00692E9F" w:rsidRDefault="00D70B80" w:rsidP="00B50D03">
            <w:pPr>
              <w:rPr>
                <w:sz w:val="20"/>
                <w:szCs w:val="20"/>
              </w:rPr>
            </w:pPr>
            <w:r w:rsidRPr="00692E9F">
              <w:rPr>
                <w:b/>
                <w:sz w:val="20"/>
                <w:szCs w:val="20"/>
              </w:rPr>
              <w:t>0.94 (0.89, 0.99)</w:t>
            </w:r>
          </w:p>
        </w:tc>
        <w:tc>
          <w:tcPr>
            <w:tcW w:w="996" w:type="dxa"/>
          </w:tcPr>
          <w:p w14:paraId="766CE3E4" w14:textId="77777777" w:rsidR="00D70B80" w:rsidRPr="00692E9F" w:rsidRDefault="00D70B80" w:rsidP="00B50D03">
            <w:pPr>
              <w:rPr>
                <w:sz w:val="20"/>
                <w:szCs w:val="20"/>
              </w:rPr>
            </w:pPr>
            <w:r w:rsidRPr="00692E9F">
              <w:rPr>
                <w:b/>
                <w:sz w:val="20"/>
                <w:szCs w:val="20"/>
              </w:rPr>
              <w:t>0.92 (0.87, 0.97)</w:t>
            </w:r>
          </w:p>
        </w:tc>
        <w:tc>
          <w:tcPr>
            <w:tcW w:w="996" w:type="dxa"/>
          </w:tcPr>
          <w:p w14:paraId="4A6FA9E6" w14:textId="77777777" w:rsidR="00D70B80" w:rsidRPr="00692E9F" w:rsidRDefault="00D70B80" w:rsidP="00B50D03">
            <w:pPr>
              <w:rPr>
                <w:sz w:val="20"/>
                <w:szCs w:val="20"/>
              </w:rPr>
            </w:pPr>
            <w:r w:rsidRPr="00692E9F">
              <w:rPr>
                <w:sz w:val="20"/>
                <w:szCs w:val="20"/>
              </w:rPr>
              <w:t>1.00 (0.91, 1.10)</w:t>
            </w:r>
          </w:p>
        </w:tc>
        <w:tc>
          <w:tcPr>
            <w:tcW w:w="996" w:type="dxa"/>
          </w:tcPr>
          <w:p w14:paraId="38D5B100" w14:textId="77777777" w:rsidR="00D70B80" w:rsidRPr="00692E9F" w:rsidRDefault="00D70B80" w:rsidP="00B50D03">
            <w:pPr>
              <w:rPr>
                <w:sz w:val="20"/>
                <w:szCs w:val="20"/>
              </w:rPr>
            </w:pPr>
            <w:r w:rsidRPr="00692E9F">
              <w:rPr>
                <w:sz w:val="20"/>
                <w:szCs w:val="20"/>
              </w:rPr>
              <w:t>0.98 (0.89, 1.07)</w:t>
            </w:r>
          </w:p>
        </w:tc>
        <w:tc>
          <w:tcPr>
            <w:tcW w:w="996" w:type="dxa"/>
          </w:tcPr>
          <w:p w14:paraId="78F41BAC" w14:textId="77777777" w:rsidR="00D70B80" w:rsidRPr="00692E9F" w:rsidRDefault="00D70B80" w:rsidP="00B50D03">
            <w:pPr>
              <w:rPr>
                <w:sz w:val="20"/>
                <w:szCs w:val="20"/>
              </w:rPr>
            </w:pPr>
            <w:r w:rsidRPr="00692E9F">
              <w:rPr>
                <w:sz w:val="20"/>
                <w:szCs w:val="20"/>
              </w:rPr>
              <w:t>1.07 (0.97, 1.18)</w:t>
            </w:r>
          </w:p>
        </w:tc>
        <w:tc>
          <w:tcPr>
            <w:tcW w:w="996" w:type="dxa"/>
          </w:tcPr>
          <w:p w14:paraId="47D68B0C" w14:textId="77777777" w:rsidR="00D70B80" w:rsidRPr="00692E9F" w:rsidRDefault="00D70B80" w:rsidP="00B50D03">
            <w:pPr>
              <w:rPr>
                <w:sz w:val="20"/>
                <w:szCs w:val="20"/>
              </w:rPr>
            </w:pPr>
            <w:r w:rsidRPr="00692E9F">
              <w:rPr>
                <w:sz w:val="20"/>
                <w:szCs w:val="20"/>
              </w:rPr>
              <w:t>0.98 (0.92, 1.04)</w:t>
            </w:r>
          </w:p>
        </w:tc>
        <w:tc>
          <w:tcPr>
            <w:tcW w:w="1017" w:type="dxa"/>
          </w:tcPr>
          <w:p w14:paraId="0CA1250D" w14:textId="77777777" w:rsidR="00D70B80" w:rsidRPr="00692E9F" w:rsidRDefault="00D70B80" w:rsidP="00B50D03">
            <w:pPr>
              <w:rPr>
                <w:sz w:val="20"/>
                <w:szCs w:val="20"/>
              </w:rPr>
            </w:pPr>
            <w:r w:rsidRPr="00692E9F">
              <w:rPr>
                <w:sz w:val="20"/>
                <w:szCs w:val="20"/>
              </w:rPr>
              <w:t>1.03 (0.90, 1.18)</w:t>
            </w:r>
          </w:p>
        </w:tc>
        <w:tc>
          <w:tcPr>
            <w:tcW w:w="996" w:type="dxa"/>
          </w:tcPr>
          <w:p w14:paraId="1D172776" w14:textId="77777777" w:rsidR="00D70B80" w:rsidRPr="00692E9F" w:rsidRDefault="00D70B80" w:rsidP="00B50D03">
            <w:pPr>
              <w:rPr>
                <w:sz w:val="20"/>
                <w:szCs w:val="20"/>
              </w:rPr>
            </w:pPr>
            <w:r w:rsidRPr="00692E9F">
              <w:rPr>
                <w:sz w:val="20"/>
                <w:szCs w:val="20"/>
              </w:rPr>
              <w:t>0.96 (0.87, 1.06)</w:t>
            </w:r>
          </w:p>
        </w:tc>
      </w:tr>
      <w:tr w:rsidR="00D70B80" w:rsidRPr="00692E9F" w14:paraId="69B1DD68" w14:textId="77777777" w:rsidTr="00D70B80">
        <w:tc>
          <w:tcPr>
            <w:tcW w:w="996" w:type="dxa"/>
          </w:tcPr>
          <w:p w14:paraId="00D32D32" w14:textId="77777777" w:rsidR="00D70B80" w:rsidRPr="00692E9F" w:rsidRDefault="00D70B80" w:rsidP="00B50D03">
            <w:pPr>
              <w:rPr>
                <w:sz w:val="20"/>
                <w:szCs w:val="20"/>
              </w:rPr>
            </w:pPr>
            <w:r w:rsidRPr="00692E9F">
              <w:rPr>
                <w:sz w:val="20"/>
                <w:szCs w:val="20"/>
              </w:rPr>
              <w:t>Men, ages 50-69</w:t>
            </w:r>
          </w:p>
        </w:tc>
        <w:tc>
          <w:tcPr>
            <w:tcW w:w="996" w:type="dxa"/>
          </w:tcPr>
          <w:p w14:paraId="40798399" w14:textId="77777777" w:rsidR="00D70B80" w:rsidRPr="00692E9F" w:rsidRDefault="00D70B80" w:rsidP="00B50D03">
            <w:pPr>
              <w:rPr>
                <w:sz w:val="20"/>
                <w:szCs w:val="20"/>
              </w:rPr>
            </w:pPr>
            <w:r w:rsidRPr="00692E9F">
              <w:rPr>
                <w:b/>
                <w:sz w:val="20"/>
                <w:szCs w:val="20"/>
              </w:rPr>
              <w:t>0.87 (0.82, 0.92)</w:t>
            </w:r>
          </w:p>
        </w:tc>
        <w:tc>
          <w:tcPr>
            <w:tcW w:w="996" w:type="dxa"/>
          </w:tcPr>
          <w:p w14:paraId="10BA5369" w14:textId="77777777" w:rsidR="00D70B80" w:rsidRPr="00692E9F" w:rsidRDefault="00D70B80" w:rsidP="00B50D03">
            <w:pPr>
              <w:rPr>
                <w:sz w:val="20"/>
                <w:szCs w:val="20"/>
              </w:rPr>
            </w:pPr>
            <w:r w:rsidRPr="00692E9F">
              <w:rPr>
                <w:b/>
                <w:sz w:val="20"/>
                <w:szCs w:val="20"/>
              </w:rPr>
              <w:t>0.84 (0.79, 0.90)</w:t>
            </w:r>
          </w:p>
        </w:tc>
        <w:tc>
          <w:tcPr>
            <w:tcW w:w="996" w:type="dxa"/>
          </w:tcPr>
          <w:p w14:paraId="571EA561" w14:textId="77777777" w:rsidR="00D70B80" w:rsidRPr="00692E9F" w:rsidRDefault="00D70B80" w:rsidP="00B50D03">
            <w:pPr>
              <w:rPr>
                <w:sz w:val="20"/>
                <w:szCs w:val="20"/>
              </w:rPr>
            </w:pPr>
            <w:r w:rsidRPr="00692E9F">
              <w:rPr>
                <w:sz w:val="20"/>
                <w:szCs w:val="20"/>
              </w:rPr>
              <w:t>0.97 (0.87, 1.09)</w:t>
            </w:r>
          </w:p>
        </w:tc>
        <w:tc>
          <w:tcPr>
            <w:tcW w:w="996" w:type="dxa"/>
          </w:tcPr>
          <w:p w14:paraId="4DBB69F5" w14:textId="77777777" w:rsidR="00D70B80" w:rsidRPr="00692E9F" w:rsidRDefault="00D70B80" w:rsidP="00B50D03">
            <w:pPr>
              <w:rPr>
                <w:sz w:val="20"/>
                <w:szCs w:val="20"/>
              </w:rPr>
            </w:pPr>
            <w:r w:rsidRPr="00692E9F">
              <w:rPr>
                <w:sz w:val="20"/>
                <w:szCs w:val="20"/>
              </w:rPr>
              <w:t>0.96 (0.87, 1.06)</w:t>
            </w:r>
          </w:p>
        </w:tc>
        <w:tc>
          <w:tcPr>
            <w:tcW w:w="996" w:type="dxa"/>
          </w:tcPr>
          <w:p w14:paraId="29DCAF2D" w14:textId="77777777" w:rsidR="00D70B80" w:rsidRPr="00692E9F" w:rsidRDefault="00D70B80" w:rsidP="00B50D03">
            <w:pPr>
              <w:rPr>
                <w:sz w:val="20"/>
                <w:szCs w:val="20"/>
              </w:rPr>
            </w:pPr>
            <w:r w:rsidRPr="00692E9F">
              <w:rPr>
                <w:b/>
                <w:sz w:val="20"/>
                <w:szCs w:val="20"/>
              </w:rPr>
              <w:t>0.89 (0.83, 0.96)</w:t>
            </w:r>
          </w:p>
        </w:tc>
        <w:tc>
          <w:tcPr>
            <w:tcW w:w="996" w:type="dxa"/>
          </w:tcPr>
          <w:p w14:paraId="12391CA7" w14:textId="77777777" w:rsidR="00D70B80" w:rsidRPr="00692E9F" w:rsidRDefault="00D70B80" w:rsidP="00B50D03">
            <w:pPr>
              <w:rPr>
                <w:sz w:val="20"/>
                <w:szCs w:val="20"/>
              </w:rPr>
            </w:pPr>
            <w:r w:rsidRPr="00692E9F">
              <w:rPr>
                <w:b/>
                <w:sz w:val="20"/>
                <w:szCs w:val="20"/>
              </w:rPr>
              <w:t>0.87 (0.81, 0.94)</w:t>
            </w:r>
          </w:p>
        </w:tc>
        <w:tc>
          <w:tcPr>
            <w:tcW w:w="996" w:type="dxa"/>
          </w:tcPr>
          <w:p w14:paraId="340CFB33" w14:textId="77777777" w:rsidR="00D70B80" w:rsidRPr="00692E9F" w:rsidRDefault="00D70B80" w:rsidP="00B50D03">
            <w:pPr>
              <w:rPr>
                <w:sz w:val="20"/>
                <w:szCs w:val="20"/>
              </w:rPr>
            </w:pPr>
            <w:r w:rsidRPr="00692E9F">
              <w:rPr>
                <w:sz w:val="20"/>
                <w:szCs w:val="20"/>
              </w:rPr>
              <w:t>0.96 (0.84, 1.09)</w:t>
            </w:r>
          </w:p>
        </w:tc>
        <w:tc>
          <w:tcPr>
            <w:tcW w:w="996" w:type="dxa"/>
          </w:tcPr>
          <w:p w14:paraId="710DA6C5" w14:textId="77777777" w:rsidR="00D70B80" w:rsidRPr="00692E9F" w:rsidRDefault="00D70B80" w:rsidP="00B50D03">
            <w:pPr>
              <w:rPr>
                <w:sz w:val="20"/>
                <w:szCs w:val="20"/>
              </w:rPr>
            </w:pPr>
            <w:r w:rsidRPr="00692E9F">
              <w:rPr>
                <w:sz w:val="20"/>
                <w:szCs w:val="20"/>
              </w:rPr>
              <w:t>0.93 (0.82, 1.05)</w:t>
            </w:r>
          </w:p>
        </w:tc>
        <w:tc>
          <w:tcPr>
            <w:tcW w:w="996" w:type="dxa"/>
          </w:tcPr>
          <w:p w14:paraId="33C3CC34" w14:textId="77777777" w:rsidR="00D70B80" w:rsidRPr="00692E9F" w:rsidRDefault="00D70B80" w:rsidP="00B50D03">
            <w:pPr>
              <w:rPr>
                <w:sz w:val="20"/>
                <w:szCs w:val="20"/>
              </w:rPr>
            </w:pPr>
            <w:r w:rsidRPr="00692E9F">
              <w:rPr>
                <w:sz w:val="20"/>
                <w:szCs w:val="20"/>
              </w:rPr>
              <w:t>0.99 (0.90, 1.10)</w:t>
            </w:r>
          </w:p>
        </w:tc>
        <w:tc>
          <w:tcPr>
            <w:tcW w:w="996" w:type="dxa"/>
          </w:tcPr>
          <w:p w14:paraId="797DAB72" w14:textId="77777777" w:rsidR="00D70B80" w:rsidRPr="00692E9F" w:rsidRDefault="00D70B80" w:rsidP="00B50D03">
            <w:pPr>
              <w:rPr>
                <w:sz w:val="20"/>
                <w:szCs w:val="20"/>
              </w:rPr>
            </w:pPr>
            <w:r w:rsidRPr="00692E9F">
              <w:rPr>
                <w:b/>
                <w:sz w:val="20"/>
                <w:szCs w:val="20"/>
              </w:rPr>
              <w:t>0.90 (0.84, 0.97)</w:t>
            </w:r>
          </w:p>
        </w:tc>
        <w:tc>
          <w:tcPr>
            <w:tcW w:w="1017" w:type="dxa"/>
          </w:tcPr>
          <w:p w14:paraId="65273C55" w14:textId="77777777" w:rsidR="00D70B80" w:rsidRPr="00692E9F" w:rsidRDefault="00D70B80" w:rsidP="00B50D03">
            <w:pPr>
              <w:rPr>
                <w:sz w:val="20"/>
                <w:szCs w:val="20"/>
              </w:rPr>
            </w:pPr>
            <w:r w:rsidRPr="00692E9F">
              <w:rPr>
                <w:sz w:val="20"/>
                <w:szCs w:val="20"/>
              </w:rPr>
              <w:t>1.02 (0.87, 1.19)</w:t>
            </w:r>
          </w:p>
        </w:tc>
        <w:tc>
          <w:tcPr>
            <w:tcW w:w="996" w:type="dxa"/>
          </w:tcPr>
          <w:p w14:paraId="2D4275E7" w14:textId="77777777" w:rsidR="00D70B80" w:rsidRPr="00692E9F" w:rsidRDefault="00D70B80" w:rsidP="00B50D03">
            <w:pPr>
              <w:rPr>
                <w:sz w:val="20"/>
                <w:szCs w:val="20"/>
              </w:rPr>
            </w:pPr>
            <w:r w:rsidRPr="00692E9F">
              <w:rPr>
                <w:sz w:val="20"/>
                <w:szCs w:val="20"/>
              </w:rPr>
              <w:t>0.93 (0.81, 1.06)</w:t>
            </w:r>
          </w:p>
        </w:tc>
      </w:tr>
      <w:tr w:rsidR="00D70B80" w:rsidRPr="00692E9F" w14:paraId="353D7AC8" w14:textId="77777777" w:rsidTr="00D70B80">
        <w:tc>
          <w:tcPr>
            <w:tcW w:w="996" w:type="dxa"/>
          </w:tcPr>
          <w:p w14:paraId="6787CB5A" w14:textId="77777777" w:rsidR="00D70B80" w:rsidRPr="00692E9F" w:rsidRDefault="00D70B80" w:rsidP="00B50D03">
            <w:pPr>
              <w:rPr>
                <w:sz w:val="20"/>
                <w:szCs w:val="20"/>
              </w:rPr>
            </w:pPr>
            <w:r w:rsidRPr="00692E9F">
              <w:rPr>
                <w:sz w:val="20"/>
                <w:szCs w:val="20"/>
              </w:rPr>
              <w:lastRenderedPageBreak/>
              <w:t>Women, ages 70+</w:t>
            </w:r>
          </w:p>
        </w:tc>
        <w:tc>
          <w:tcPr>
            <w:tcW w:w="996" w:type="dxa"/>
          </w:tcPr>
          <w:p w14:paraId="5F911D1A" w14:textId="77777777" w:rsidR="00D70B80" w:rsidRPr="00692E9F" w:rsidRDefault="00D70B80" w:rsidP="00B50D03">
            <w:pPr>
              <w:rPr>
                <w:sz w:val="20"/>
                <w:szCs w:val="20"/>
              </w:rPr>
            </w:pPr>
            <w:r w:rsidRPr="00692E9F">
              <w:rPr>
                <w:b/>
                <w:sz w:val="20"/>
                <w:szCs w:val="20"/>
              </w:rPr>
              <w:t>1.20 (1.04, 1.38)</w:t>
            </w:r>
          </w:p>
        </w:tc>
        <w:tc>
          <w:tcPr>
            <w:tcW w:w="996" w:type="dxa"/>
          </w:tcPr>
          <w:p w14:paraId="5D164D61" w14:textId="77777777" w:rsidR="00D70B80" w:rsidRPr="00692E9F" w:rsidRDefault="00D70B80" w:rsidP="00B50D03">
            <w:pPr>
              <w:rPr>
                <w:sz w:val="20"/>
                <w:szCs w:val="20"/>
              </w:rPr>
            </w:pPr>
            <w:r w:rsidRPr="00692E9F">
              <w:rPr>
                <w:b/>
                <w:sz w:val="20"/>
                <w:szCs w:val="20"/>
              </w:rPr>
              <w:t>1.18 (1.01, 1.38)</w:t>
            </w:r>
          </w:p>
        </w:tc>
        <w:tc>
          <w:tcPr>
            <w:tcW w:w="996" w:type="dxa"/>
          </w:tcPr>
          <w:p w14:paraId="3BA36166" w14:textId="77777777" w:rsidR="00D70B80" w:rsidRPr="00692E9F" w:rsidRDefault="00D70B80" w:rsidP="00B50D03">
            <w:pPr>
              <w:rPr>
                <w:sz w:val="20"/>
                <w:szCs w:val="20"/>
              </w:rPr>
            </w:pPr>
            <w:r w:rsidRPr="00692E9F">
              <w:rPr>
                <w:b/>
                <w:sz w:val="20"/>
                <w:szCs w:val="20"/>
              </w:rPr>
              <w:t>1.42 (1.10, 1.84)</w:t>
            </w:r>
          </w:p>
        </w:tc>
        <w:tc>
          <w:tcPr>
            <w:tcW w:w="996" w:type="dxa"/>
          </w:tcPr>
          <w:p w14:paraId="05DC53C2" w14:textId="77777777" w:rsidR="00D70B80" w:rsidRPr="00692E9F" w:rsidRDefault="00D70B80" w:rsidP="00B50D03">
            <w:pPr>
              <w:rPr>
                <w:sz w:val="20"/>
                <w:szCs w:val="20"/>
              </w:rPr>
            </w:pPr>
            <w:r w:rsidRPr="00692E9F">
              <w:rPr>
                <w:b/>
                <w:sz w:val="20"/>
                <w:szCs w:val="20"/>
              </w:rPr>
              <w:t>1.37 (1.10, 1.70)</w:t>
            </w:r>
          </w:p>
        </w:tc>
        <w:tc>
          <w:tcPr>
            <w:tcW w:w="996" w:type="dxa"/>
          </w:tcPr>
          <w:p w14:paraId="7085FAD0" w14:textId="77777777" w:rsidR="00D70B80" w:rsidRPr="00692E9F" w:rsidRDefault="00D70B80" w:rsidP="00B50D03">
            <w:pPr>
              <w:rPr>
                <w:sz w:val="20"/>
                <w:szCs w:val="20"/>
              </w:rPr>
            </w:pPr>
            <w:r w:rsidRPr="00692E9F">
              <w:rPr>
                <w:sz w:val="20"/>
                <w:szCs w:val="20"/>
              </w:rPr>
              <w:t>1.10 (0.95, 1.28)</w:t>
            </w:r>
          </w:p>
        </w:tc>
        <w:tc>
          <w:tcPr>
            <w:tcW w:w="996" w:type="dxa"/>
          </w:tcPr>
          <w:p w14:paraId="5EF3E663" w14:textId="77777777" w:rsidR="00D70B80" w:rsidRPr="00692E9F" w:rsidRDefault="00D70B80" w:rsidP="00B50D03">
            <w:pPr>
              <w:rPr>
                <w:sz w:val="20"/>
                <w:szCs w:val="20"/>
              </w:rPr>
            </w:pPr>
            <w:r w:rsidRPr="00692E9F">
              <w:rPr>
                <w:sz w:val="20"/>
                <w:szCs w:val="20"/>
              </w:rPr>
              <w:t>1.00 (0.87, 1.16)</w:t>
            </w:r>
          </w:p>
        </w:tc>
        <w:tc>
          <w:tcPr>
            <w:tcW w:w="996" w:type="dxa"/>
          </w:tcPr>
          <w:p w14:paraId="4DDA424D" w14:textId="77777777" w:rsidR="00D70B80" w:rsidRPr="00692E9F" w:rsidRDefault="00D70B80" w:rsidP="00B50D03">
            <w:pPr>
              <w:rPr>
                <w:sz w:val="20"/>
                <w:szCs w:val="20"/>
              </w:rPr>
            </w:pPr>
            <w:r w:rsidRPr="00692E9F">
              <w:rPr>
                <w:b/>
                <w:sz w:val="20"/>
                <w:szCs w:val="20"/>
              </w:rPr>
              <w:t>1.18 (1.00, 1.39)</w:t>
            </w:r>
          </w:p>
        </w:tc>
        <w:tc>
          <w:tcPr>
            <w:tcW w:w="996" w:type="dxa"/>
          </w:tcPr>
          <w:p w14:paraId="492E51BF" w14:textId="77777777" w:rsidR="00D70B80" w:rsidRPr="00692E9F" w:rsidRDefault="00D70B80" w:rsidP="00B50D03">
            <w:pPr>
              <w:rPr>
                <w:sz w:val="20"/>
                <w:szCs w:val="20"/>
              </w:rPr>
            </w:pPr>
            <w:r w:rsidRPr="00692E9F">
              <w:rPr>
                <w:sz w:val="20"/>
                <w:szCs w:val="20"/>
              </w:rPr>
              <w:t>1.09 (0.93, 1.27)</w:t>
            </w:r>
          </w:p>
        </w:tc>
        <w:tc>
          <w:tcPr>
            <w:tcW w:w="996" w:type="dxa"/>
          </w:tcPr>
          <w:p w14:paraId="1102FB0F" w14:textId="77777777" w:rsidR="00D70B80" w:rsidRPr="00692E9F" w:rsidRDefault="00D70B80" w:rsidP="00B50D03">
            <w:pPr>
              <w:rPr>
                <w:sz w:val="20"/>
                <w:szCs w:val="20"/>
              </w:rPr>
            </w:pPr>
            <w:r w:rsidRPr="00692E9F">
              <w:rPr>
                <w:sz w:val="20"/>
                <w:szCs w:val="20"/>
              </w:rPr>
              <w:t>1.20 (0.89, 1.64)</w:t>
            </w:r>
          </w:p>
        </w:tc>
        <w:tc>
          <w:tcPr>
            <w:tcW w:w="996" w:type="dxa"/>
          </w:tcPr>
          <w:p w14:paraId="3A662CCA" w14:textId="77777777" w:rsidR="00D70B80" w:rsidRPr="00692E9F" w:rsidRDefault="00D70B80" w:rsidP="00B50D03">
            <w:pPr>
              <w:rPr>
                <w:sz w:val="20"/>
                <w:szCs w:val="20"/>
              </w:rPr>
            </w:pPr>
            <w:r w:rsidRPr="00692E9F">
              <w:rPr>
                <w:sz w:val="20"/>
                <w:szCs w:val="20"/>
              </w:rPr>
              <w:t>1.01 (0.81, 1.27)</w:t>
            </w:r>
          </w:p>
        </w:tc>
        <w:tc>
          <w:tcPr>
            <w:tcW w:w="1017" w:type="dxa"/>
          </w:tcPr>
          <w:p w14:paraId="7CD12004" w14:textId="77777777" w:rsidR="00D70B80" w:rsidRPr="00692E9F" w:rsidRDefault="00D70B80" w:rsidP="00B50D03">
            <w:pPr>
              <w:rPr>
                <w:sz w:val="20"/>
                <w:szCs w:val="20"/>
              </w:rPr>
            </w:pPr>
            <w:r w:rsidRPr="00692E9F">
              <w:rPr>
                <w:sz w:val="20"/>
                <w:szCs w:val="20"/>
              </w:rPr>
              <w:t>1.24 (0.95, 1.61)</w:t>
            </w:r>
          </w:p>
        </w:tc>
        <w:tc>
          <w:tcPr>
            <w:tcW w:w="996" w:type="dxa"/>
          </w:tcPr>
          <w:p w14:paraId="7DC62319" w14:textId="77777777" w:rsidR="00D70B80" w:rsidRPr="00692E9F" w:rsidRDefault="00D70B80" w:rsidP="00B50D03">
            <w:pPr>
              <w:rPr>
                <w:sz w:val="20"/>
                <w:szCs w:val="20"/>
              </w:rPr>
            </w:pPr>
            <w:r w:rsidRPr="00692E9F">
              <w:rPr>
                <w:sz w:val="20"/>
                <w:szCs w:val="20"/>
              </w:rPr>
              <w:t>1.13 (0.91, 1.39)</w:t>
            </w:r>
          </w:p>
        </w:tc>
      </w:tr>
      <w:tr w:rsidR="00D70B80" w:rsidRPr="00D70B80" w14:paraId="011E2806" w14:textId="77777777" w:rsidTr="00D70B80">
        <w:tc>
          <w:tcPr>
            <w:tcW w:w="996" w:type="dxa"/>
          </w:tcPr>
          <w:p w14:paraId="129C1883" w14:textId="77777777" w:rsidR="00D70B80" w:rsidRPr="00692E9F" w:rsidRDefault="00D70B80" w:rsidP="00B50D03">
            <w:pPr>
              <w:rPr>
                <w:sz w:val="20"/>
                <w:szCs w:val="20"/>
              </w:rPr>
            </w:pPr>
            <w:r w:rsidRPr="00692E9F">
              <w:rPr>
                <w:sz w:val="20"/>
                <w:szCs w:val="20"/>
              </w:rPr>
              <w:t>Men, ages 70+</w:t>
            </w:r>
          </w:p>
        </w:tc>
        <w:tc>
          <w:tcPr>
            <w:tcW w:w="996" w:type="dxa"/>
          </w:tcPr>
          <w:p w14:paraId="09650281" w14:textId="77777777" w:rsidR="00D70B80" w:rsidRPr="00692E9F" w:rsidRDefault="00D70B80" w:rsidP="00B50D03">
            <w:pPr>
              <w:rPr>
                <w:sz w:val="20"/>
                <w:szCs w:val="20"/>
              </w:rPr>
            </w:pPr>
            <w:r w:rsidRPr="00692E9F">
              <w:rPr>
                <w:b/>
                <w:sz w:val="20"/>
                <w:szCs w:val="20"/>
              </w:rPr>
              <w:t>1.18 (1.02, 1.35)</w:t>
            </w:r>
          </w:p>
        </w:tc>
        <w:tc>
          <w:tcPr>
            <w:tcW w:w="996" w:type="dxa"/>
          </w:tcPr>
          <w:p w14:paraId="031DC916" w14:textId="77777777" w:rsidR="00D70B80" w:rsidRPr="00692E9F" w:rsidRDefault="00D70B80" w:rsidP="00B50D03">
            <w:pPr>
              <w:rPr>
                <w:sz w:val="20"/>
                <w:szCs w:val="20"/>
              </w:rPr>
            </w:pPr>
            <w:r w:rsidRPr="00692E9F">
              <w:rPr>
                <w:sz w:val="20"/>
                <w:szCs w:val="20"/>
              </w:rPr>
              <w:t>1.13 (0.96, 1.32)</w:t>
            </w:r>
          </w:p>
        </w:tc>
        <w:tc>
          <w:tcPr>
            <w:tcW w:w="996" w:type="dxa"/>
          </w:tcPr>
          <w:p w14:paraId="28B809A4" w14:textId="77777777" w:rsidR="00D70B80" w:rsidRPr="00692E9F" w:rsidRDefault="00D70B80" w:rsidP="00B50D03">
            <w:pPr>
              <w:rPr>
                <w:sz w:val="20"/>
                <w:szCs w:val="20"/>
              </w:rPr>
            </w:pPr>
            <w:r w:rsidRPr="00692E9F">
              <w:rPr>
                <w:b/>
                <w:sz w:val="20"/>
                <w:szCs w:val="20"/>
              </w:rPr>
              <w:t>1.31 (1.08, 1.58)</w:t>
            </w:r>
          </w:p>
        </w:tc>
        <w:tc>
          <w:tcPr>
            <w:tcW w:w="996" w:type="dxa"/>
          </w:tcPr>
          <w:p w14:paraId="37569858" w14:textId="77777777" w:rsidR="00D70B80" w:rsidRPr="00692E9F" w:rsidRDefault="00D70B80" w:rsidP="00B50D03">
            <w:pPr>
              <w:rPr>
                <w:sz w:val="20"/>
                <w:szCs w:val="20"/>
              </w:rPr>
            </w:pPr>
            <w:r w:rsidRPr="00692E9F">
              <w:rPr>
                <w:b/>
                <w:sz w:val="20"/>
                <w:szCs w:val="20"/>
              </w:rPr>
              <w:t>1.27 (1.09, 1.47)</w:t>
            </w:r>
          </w:p>
        </w:tc>
        <w:tc>
          <w:tcPr>
            <w:tcW w:w="996" w:type="dxa"/>
          </w:tcPr>
          <w:p w14:paraId="101F488E" w14:textId="77777777" w:rsidR="00D70B80" w:rsidRPr="00692E9F" w:rsidRDefault="00D70B80" w:rsidP="00B50D03">
            <w:pPr>
              <w:rPr>
                <w:sz w:val="20"/>
                <w:szCs w:val="20"/>
              </w:rPr>
            </w:pPr>
            <w:r w:rsidRPr="00692E9F">
              <w:rPr>
                <w:sz w:val="20"/>
                <w:szCs w:val="20"/>
              </w:rPr>
              <w:t>1.17 (0.98, 1.40)</w:t>
            </w:r>
          </w:p>
        </w:tc>
        <w:tc>
          <w:tcPr>
            <w:tcW w:w="996" w:type="dxa"/>
          </w:tcPr>
          <w:p w14:paraId="1B2F283C" w14:textId="77777777" w:rsidR="00D70B80" w:rsidRPr="00692E9F" w:rsidRDefault="00D70B80" w:rsidP="00B50D03">
            <w:pPr>
              <w:rPr>
                <w:sz w:val="20"/>
                <w:szCs w:val="20"/>
              </w:rPr>
            </w:pPr>
            <w:r w:rsidRPr="00692E9F">
              <w:rPr>
                <w:sz w:val="20"/>
                <w:szCs w:val="20"/>
              </w:rPr>
              <w:t>1.10 (0.93, 1.29)</w:t>
            </w:r>
          </w:p>
        </w:tc>
        <w:tc>
          <w:tcPr>
            <w:tcW w:w="996" w:type="dxa"/>
          </w:tcPr>
          <w:p w14:paraId="7B27458F" w14:textId="77777777" w:rsidR="00D70B80" w:rsidRPr="00692E9F" w:rsidRDefault="00D70B80" w:rsidP="00B50D03">
            <w:pPr>
              <w:rPr>
                <w:sz w:val="20"/>
                <w:szCs w:val="20"/>
              </w:rPr>
            </w:pPr>
            <w:r w:rsidRPr="00692E9F">
              <w:rPr>
                <w:sz w:val="20"/>
                <w:szCs w:val="20"/>
              </w:rPr>
              <w:t>1.14 (0.98, 1.31)</w:t>
            </w:r>
          </w:p>
        </w:tc>
        <w:tc>
          <w:tcPr>
            <w:tcW w:w="996" w:type="dxa"/>
          </w:tcPr>
          <w:p w14:paraId="2CA46EE5" w14:textId="77777777" w:rsidR="00D70B80" w:rsidRPr="00692E9F" w:rsidRDefault="00D70B80" w:rsidP="00B50D03">
            <w:pPr>
              <w:rPr>
                <w:sz w:val="20"/>
                <w:szCs w:val="20"/>
              </w:rPr>
            </w:pPr>
            <w:r w:rsidRPr="00692E9F">
              <w:rPr>
                <w:sz w:val="20"/>
                <w:szCs w:val="20"/>
              </w:rPr>
              <w:t>1.04 (0.90, 1.19)</w:t>
            </w:r>
          </w:p>
        </w:tc>
        <w:tc>
          <w:tcPr>
            <w:tcW w:w="996" w:type="dxa"/>
          </w:tcPr>
          <w:p w14:paraId="3B3F090E" w14:textId="77777777" w:rsidR="00D70B80" w:rsidRPr="00692E9F" w:rsidRDefault="00D70B80" w:rsidP="00B50D03">
            <w:pPr>
              <w:rPr>
                <w:sz w:val="20"/>
                <w:szCs w:val="20"/>
              </w:rPr>
            </w:pPr>
            <w:r w:rsidRPr="00692E9F">
              <w:rPr>
                <w:sz w:val="20"/>
                <w:szCs w:val="20"/>
              </w:rPr>
              <w:t>0.96 (0.70, 1.32)</w:t>
            </w:r>
          </w:p>
        </w:tc>
        <w:tc>
          <w:tcPr>
            <w:tcW w:w="996" w:type="dxa"/>
          </w:tcPr>
          <w:p w14:paraId="7C4B2AF6" w14:textId="77777777" w:rsidR="00D70B80" w:rsidRPr="00692E9F" w:rsidRDefault="00D70B80" w:rsidP="00B50D03">
            <w:pPr>
              <w:rPr>
                <w:sz w:val="20"/>
                <w:szCs w:val="20"/>
              </w:rPr>
            </w:pPr>
            <w:r w:rsidRPr="00692E9F">
              <w:rPr>
                <w:sz w:val="20"/>
                <w:szCs w:val="20"/>
              </w:rPr>
              <w:t>0.88 (0.71, 1.10)</w:t>
            </w:r>
          </w:p>
        </w:tc>
        <w:tc>
          <w:tcPr>
            <w:tcW w:w="1017" w:type="dxa"/>
          </w:tcPr>
          <w:p w14:paraId="6ABC0724" w14:textId="77777777" w:rsidR="00D70B80" w:rsidRPr="00692E9F" w:rsidRDefault="00D70B80" w:rsidP="00B50D03">
            <w:pPr>
              <w:rPr>
                <w:sz w:val="20"/>
                <w:szCs w:val="20"/>
              </w:rPr>
            </w:pPr>
            <w:r w:rsidRPr="00692E9F">
              <w:rPr>
                <w:b/>
                <w:sz w:val="20"/>
                <w:szCs w:val="20"/>
              </w:rPr>
              <w:t>1.29 (1.01, 1.66)</w:t>
            </w:r>
          </w:p>
        </w:tc>
        <w:tc>
          <w:tcPr>
            <w:tcW w:w="996" w:type="dxa"/>
          </w:tcPr>
          <w:p w14:paraId="4A6ADFF2" w14:textId="77777777" w:rsidR="00D70B80" w:rsidRPr="00D70B80" w:rsidRDefault="00D70B80" w:rsidP="00B50D03">
            <w:pPr>
              <w:rPr>
                <w:sz w:val="20"/>
                <w:szCs w:val="20"/>
              </w:rPr>
            </w:pPr>
            <w:r w:rsidRPr="00692E9F">
              <w:rPr>
                <w:sz w:val="20"/>
                <w:szCs w:val="20"/>
              </w:rPr>
              <w:t>1.10 (0.88, 1.36)</w:t>
            </w:r>
          </w:p>
        </w:tc>
      </w:tr>
    </w:tbl>
    <w:p w14:paraId="0F3B5492" w14:textId="77777777" w:rsidR="00D70B80" w:rsidRPr="00D70B80" w:rsidRDefault="00D70B80" w:rsidP="00D70B80">
      <w:pPr>
        <w:rPr>
          <w:b/>
          <w:lang w:val="en-GB"/>
        </w:rPr>
      </w:pPr>
    </w:p>
    <w:p w14:paraId="361A969F" w14:textId="1295D4E3" w:rsidR="006905A4" w:rsidRDefault="00841C92" w:rsidP="00912868">
      <w:pPr>
        <w:rPr>
          <w:b/>
          <w:szCs w:val="20"/>
          <w:lang w:val="en-GB"/>
        </w:rPr>
        <w:sectPr w:rsidR="006905A4" w:rsidSect="006905A4">
          <w:pgSz w:w="16838" w:h="11906" w:orient="landscape"/>
          <w:pgMar w:top="1418" w:right="1418" w:bottom="1418" w:left="1418" w:header="709" w:footer="709" w:gutter="0"/>
          <w:cols w:space="708"/>
          <w:docGrid w:linePitch="360"/>
        </w:sectPr>
      </w:pPr>
      <w:r>
        <w:rPr>
          <w:b/>
          <w:szCs w:val="20"/>
          <w:lang w:val="en-GB"/>
        </w:rPr>
        <w:br w:type="page"/>
      </w:r>
    </w:p>
    <w:p w14:paraId="58336A1E" w14:textId="5AD11347" w:rsidR="00B50D03" w:rsidRPr="00692E9F" w:rsidRDefault="00830105" w:rsidP="00B50D03">
      <w:pPr>
        <w:rPr>
          <w:rFonts w:cstheme="minorHAnsi"/>
          <w:lang w:val="en-GB"/>
        </w:rPr>
      </w:pPr>
      <w:r w:rsidRPr="00692E9F">
        <w:rPr>
          <w:b/>
          <w:szCs w:val="20"/>
          <w:lang w:val="en-GB"/>
        </w:rPr>
        <w:lastRenderedPageBreak/>
        <w:t>Supplementary Table 5</w:t>
      </w:r>
      <w:r w:rsidR="00B50D03" w:rsidRPr="00692E9F">
        <w:rPr>
          <w:b/>
          <w:szCs w:val="20"/>
          <w:lang w:val="en-GB"/>
        </w:rPr>
        <w:t xml:space="preserve">. </w:t>
      </w:r>
      <w:r w:rsidR="00B50D03" w:rsidRPr="00692E9F">
        <w:rPr>
          <w:lang w:val="en-GB"/>
        </w:rPr>
        <w:t xml:space="preserve">Highest and lowest test rate ratios (TRRs) with 95 confidence intervals (CIs) </w:t>
      </w:r>
      <w:r w:rsidR="00172977" w:rsidRPr="00692E9F">
        <w:rPr>
          <w:lang w:val="en-GB"/>
        </w:rPr>
        <w:t xml:space="preserve">for </w:t>
      </w:r>
      <w:r w:rsidR="00B50D03" w:rsidRPr="00692E9F">
        <w:rPr>
          <w:lang w:val="en-GB"/>
        </w:rPr>
        <w:t>distance to nearest main testing station (in kilometres) presented per sex and age groups in Uppsala County and Uppsala City for the earlier part of the study period (</w:t>
      </w:r>
      <w:r w:rsidR="00172977" w:rsidRPr="00692E9F">
        <w:rPr>
          <w:lang w:val="en-GB"/>
        </w:rPr>
        <w:t xml:space="preserve">24 </w:t>
      </w:r>
      <w:r w:rsidR="00B50D03" w:rsidRPr="00692E9F">
        <w:rPr>
          <w:lang w:val="en-GB"/>
        </w:rPr>
        <w:t>June 2020</w:t>
      </w:r>
      <w:r w:rsidR="00172977" w:rsidRPr="00692E9F">
        <w:rPr>
          <w:lang w:val="en-GB"/>
        </w:rPr>
        <w:t xml:space="preserve">–11 </w:t>
      </w:r>
      <w:r w:rsidR="00B50D03" w:rsidRPr="00692E9F">
        <w:rPr>
          <w:lang w:val="en-GB"/>
        </w:rPr>
        <w:t>October 202</w:t>
      </w:r>
      <w:r w:rsidR="00172977" w:rsidRPr="00692E9F">
        <w:rPr>
          <w:lang w:val="en-GB"/>
        </w:rPr>
        <w:t>0</w:t>
      </w:r>
      <w:r w:rsidR="00B50D03" w:rsidRPr="00692E9F">
        <w:rPr>
          <w:lang w:val="en-GB"/>
        </w:rPr>
        <w:t xml:space="preserve">). The model is adjusted for </w:t>
      </w:r>
      <w:r w:rsidR="00172977" w:rsidRPr="00692E9F">
        <w:rPr>
          <w:lang w:val="en-GB"/>
        </w:rPr>
        <w:t>Care Need Index (</w:t>
      </w:r>
      <w:r w:rsidR="00B50D03" w:rsidRPr="00692E9F">
        <w:rPr>
          <w:lang w:val="en-GB"/>
        </w:rPr>
        <w:t>CNI</w:t>
      </w:r>
      <w:r w:rsidR="00172977" w:rsidRPr="00692E9F">
        <w:rPr>
          <w:lang w:val="en-GB"/>
        </w:rPr>
        <w:t>)</w:t>
      </w:r>
      <w:r w:rsidR="00B50D03" w:rsidRPr="00692E9F">
        <w:rPr>
          <w:lang w:val="en-GB"/>
        </w:rPr>
        <w:t xml:space="preserve">, date, day of week of test, age group, sex, Uppsala County/Uppsala City, </w:t>
      </w:r>
      <w:r w:rsidR="00B50D03" w:rsidRPr="00692E9F">
        <w:rPr>
          <w:rFonts w:cstheme="minorHAnsi"/>
          <w:lang w:val="en-GB"/>
        </w:rPr>
        <w:t xml:space="preserve">and daily case notification rates per age and sex group per 100 000 per postal code area. </w:t>
      </w:r>
    </w:p>
    <w:tbl>
      <w:tblPr>
        <w:tblStyle w:val="Tabellrutnt"/>
        <w:tblW w:w="0" w:type="auto"/>
        <w:tblLook w:val="04A0" w:firstRow="1" w:lastRow="0" w:firstColumn="1" w:lastColumn="0" w:noHBand="0" w:noVBand="1"/>
      </w:tblPr>
      <w:tblGrid>
        <w:gridCol w:w="1846"/>
        <w:gridCol w:w="1824"/>
        <w:gridCol w:w="1784"/>
        <w:gridCol w:w="1824"/>
        <w:gridCol w:w="1784"/>
      </w:tblGrid>
      <w:tr w:rsidR="00A7750C" w:rsidRPr="00692E9F" w14:paraId="25BC3D96" w14:textId="77777777" w:rsidTr="00A7750C">
        <w:tc>
          <w:tcPr>
            <w:tcW w:w="1846" w:type="dxa"/>
          </w:tcPr>
          <w:p w14:paraId="2137AE97" w14:textId="77777777" w:rsidR="00A7750C" w:rsidRPr="00692E9F" w:rsidRDefault="00A7750C" w:rsidP="008F5C51"/>
        </w:tc>
        <w:tc>
          <w:tcPr>
            <w:tcW w:w="1824" w:type="dxa"/>
          </w:tcPr>
          <w:p w14:paraId="70319C16" w14:textId="3B6542C5" w:rsidR="00A7750C" w:rsidRPr="00692E9F" w:rsidRDefault="00A7750C" w:rsidP="008F5C51">
            <w:r w:rsidRPr="00692E9F">
              <w:t xml:space="preserve">Uppsala </w:t>
            </w:r>
            <w:r w:rsidR="00172977" w:rsidRPr="00692E9F">
              <w:t>County</w:t>
            </w:r>
          </w:p>
        </w:tc>
        <w:tc>
          <w:tcPr>
            <w:tcW w:w="1784" w:type="dxa"/>
          </w:tcPr>
          <w:p w14:paraId="3A3DF1E7" w14:textId="77777777" w:rsidR="00A7750C" w:rsidRPr="00692E9F" w:rsidRDefault="00A7750C" w:rsidP="008F5C51"/>
        </w:tc>
        <w:tc>
          <w:tcPr>
            <w:tcW w:w="1824" w:type="dxa"/>
          </w:tcPr>
          <w:p w14:paraId="7575F2C5" w14:textId="36BF4E77" w:rsidR="00A7750C" w:rsidRPr="00692E9F" w:rsidRDefault="00A7750C" w:rsidP="008F5C51">
            <w:r w:rsidRPr="00692E9F">
              <w:t xml:space="preserve">Uppsala </w:t>
            </w:r>
            <w:r w:rsidR="00172977" w:rsidRPr="00692E9F">
              <w:t>City</w:t>
            </w:r>
          </w:p>
        </w:tc>
        <w:tc>
          <w:tcPr>
            <w:tcW w:w="1784" w:type="dxa"/>
          </w:tcPr>
          <w:p w14:paraId="48EF7730" w14:textId="77777777" w:rsidR="00A7750C" w:rsidRPr="00692E9F" w:rsidRDefault="00A7750C" w:rsidP="008F5C51"/>
        </w:tc>
      </w:tr>
      <w:tr w:rsidR="00A7750C" w:rsidRPr="00692E9F" w14:paraId="25CE6322" w14:textId="77777777" w:rsidTr="00A7750C">
        <w:tc>
          <w:tcPr>
            <w:tcW w:w="1846" w:type="dxa"/>
          </w:tcPr>
          <w:p w14:paraId="41937278" w14:textId="77777777" w:rsidR="00A7750C" w:rsidRPr="00692E9F" w:rsidRDefault="00A7750C" w:rsidP="008F5C51"/>
        </w:tc>
        <w:tc>
          <w:tcPr>
            <w:tcW w:w="1824" w:type="dxa"/>
          </w:tcPr>
          <w:p w14:paraId="509B2A4D" w14:textId="77777777" w:rsidR="00A7750C" w:rsidRPr="00692E9F" w:rsidRDefault="00A7750C" w:rsidP="008F5C51">
            <w:r w:rsidRPr="00692E9F">
              <w:t>Highest TRR (95% CI)</w:t>
            </w:r>
          </w:p>
        </w:tc>
        <w:tc>
          <w:tcPr>
            <w:tcW w:w="1784" w:type="dxa"/>
          </w:tcPr>
          <w:p w14:paraId="6BB2BB77" w14:textId="77777777" w:rsidR="00A7750C" w:rsidRPr="00692E9F" w:rsidRDefault="00A7750C" w:rsidP="008F5C51">
            <w:r w:rsidRPr="00692E9F">
              <w:t>Lowest TRR (95% CI)</w:t>
            </w:r>
          </w:p>
        </w:tc>
        <w:tc>
          <w:tcPr>
            <w:tcW w:w="1824" w:type="dxa"/>
          </w:tcPr>
          <w:p w14:paraId="42CEA8DC" w14:textId="77777777" w:rsidR="00A7750C" w:rsidRPr="00692E9F" w:rsidRDefault="00A7750C" w:rsidP="008F5C51">
            <w:r w:rsidRPr="00692E9F">
              <w:t>Highest TRR (95% CI)</w:t>
            </w:r>
          </w:p>
        </w:tc>
        <w:tc>
          <w:tcPr>
            <w:tcW w:w="1784" w:type="dxa"/>
          </w:tcPr>
          <w:p w14:paraId="0D30D7AB" w14:textId="77777777" w:rsidR="00A7750C" w:rsidRPr="00692E9F" w:rsidRDefault="00A7750C" w:rsidP="008F5C51">
            <w:r w:rsidRPr="00692E9F">
              <w:t>Lowest TRR (95% CI)</w:t>
            </w:r>
          </w:p>
        </w:tc>
      </w:tr>
      <w:tr w:rsidR="00A7750C" w:rsidRPr="00692E9F" w14:paraId="68EE4D8E" w14:textId="77777777" w:rsidTr="00A7750C">
        <w:tc>
          <w:tcPr>
            <w:tcW w:w="1846" w:type="dxa"/>
          </w:tcPr>
          <w:p w14:paraId="79BDE90A" w14:textId="77777777" w:rsidR="00A7750C" w:rsidRPr="00692E9F" w:rsidRDefault="00A7750C" w:rsidP="008F5C51">
            <w:r w:rsidRPr="00692E9F">
              <w:t>Women, ages 5-14</w:t>
            </w:r>
          </w:p>
        </w:tc>
        <w:tc>
          <w:tcPr>
            <w:tcW w:w="1824" w:type="dxa"/>
          </w:tcPr>
          <w:p w14:paraId="05A20EBC" w14:textId="77777777" w:rsidR="00A7750C" w:rsidRPr="00692E9F" w:rsidRDefault="00A7750C" w:rsidP="008F5C51">
            <w:r w:rsidRPr="00692E9F">
              <w:rPr>
                <w:b/>
              </w:rPr>
              <w:t>0.980 (0.968, 0.992)</w:t>
            </w:r>
          </w:p>
        </w:tc>
        <w:tc>
          <w:tcPr>
            <w:tcW w:w="1784" w:type="dxa"/>
          </w:tcPr>
          <w:p w14:paraId="351BFD91" w14:textId="77777777" w:rsidR="00A7750C" w:rsidRPr="00692E9F" w:rsidRDefault="00A7750C" w:rsidP="008F5C51">
            <w:r w:rsidRPr="00692E9F">
              <w:rPr>
                <w:b/>
              </w:rPr>
              <w:t>0.973 (0.953, 0.993)</w:t>
            </w:r>
          </w:p>
        </w:tc>
        <w:tc>
          <w:tcPr>
            <w:tcW w:w="1824" w:type="dxa"/>
          </w:tcPr>
          <w:p w14:paraId="0DDB7128" w14:textId="77777777" w:rsidR="00A7750C" w:rsidRPr="00692E9F" w:rsidRDefault="00A7750C" w:rsidP="008F5C51">
            <w:r w:rsidRPr="00692E9F">
              <w:rPr>
                <w:b/>
              </w:rPr>
              <w:t>0.960 (0.923, 0.998)</w:t>
            </w:r>
          </w:p>
        </w:tc>
        <w:tc>
          <w:tcPr>
            <w:tcW w:w="1784" w:type="dxa"/>
          </w:tcPr>
          <w:p w14:paraId="3690B7F7" w14:textId="77777777" w:rsidR="00A7750C" w:rsidRPr="00692E9F" w:rsidRDefault="00A7750C" w:rsidP="008F5C51">
            <w:r w:rsidRPr="00692E9F">
              <w:rPr>
                <w:b/>
              </w:rPr>
              <w:t>0.943 (0.922, 0.964)</w:t>
            </w:r>
          </w:p>
        </w:tc>
      </w:tr>
      <w:tr w:rsidR="00A7750C" w:rsidRPr="00692E9F" w14:paraId="41FFF7E0" w14:textId="77777777" w:rsidTr="00A7750C">
        <w:tc>
          <w:tcPr>
            <w:tcW w:w="1846" w:type="dxa"/>
          </w:tcPr>
          <w:p w14:paraId="19221DB9" w14:textId="77777777" w:rsidR="00A7750C" w:rsidRPr="00692E9F" w:rsidRDefault="00A7750C" w:rsidP="008F5C51">
            <w:r w:rsidRPr="00692E9F">
              <w:t>Men, ages 5-14</w:t>
            </w:r>
          </w:p>
        </w:tc>
        <w:tc>
          <w:tcPr>
            <w:tcW w:w="1824" w:type="dxa"/>
          </w:tcPr>
          <w:p w14:paraId="4CDB1394" w14:textId="77777777" w:rsidR="00A7750C" w:rsidRPr="00692E9F" w:rsidRDefault="00A7750C" w:rsidP="008F5C51">
            <w:r w:rsidRPr="00692E9F">
              <w:rPr>
                <w:b/>
              </w:rPr>
              <w:t>0.985 (0.975, 0.995)</w:t>
            </w:r>
          </w:p>
        </w:tc>
        <w:tc>
          <w:tcPr>
            <w:tcW w:w="1784" w:type="dxa"/>
          </w:tcPr>
          <w:p w14:paraId="0B8AF8A6" w14:textId="77777777" w:rsidR="00A7750C" w:rsidRPr="00692E9F" w:rsidRDefault="00A7750C" w:rsidP="008F5C51">
            <w:r w:rsidRPr="00692E9F">
              <w:rPr>
                <w:b/>
              </w:rPr>
              <w:t>0.966 (0.949, 0.983)</w:t>
            </w:r>
          </w:p>
        </w:tc>
        <w:tc>
          <w:tcPr>
            <w:tcW w:w="1824" w:type="dxa"/>
          </w:tcPr>
          <w:p w14:paraId="6D71B0A6" w14:textId="77777777" w:rsidR="00A7750C" w:rsidRPr="00692E9F" w:rsidRDefault="00A7750C" w:rsidP="008F5C51">
            <w:r w:rsidRPr="00692E9F">
              <w:rPr>
                <w:b/>
              </w:rPr>
              <w:t>0.960 (0.924, 0.997)</w:t>
            </w:r>
          </w:p>
        </w:tc>
        <w:tc>
          <w:tcPr>
            <w:tcW w:w="1784" w:type="dxa"/>
          </w:tcPr>
          <w:p w14:paraId="3D92C0EC" w14:textId="77777777" w:rsidR="00A7750C" w:rsidRPr="00692E9F" w:rsidRDefault="00A7750C" w:rsidP="008F5C51">
            <w:r w:rsidRPr="00692E9F">
              <w:rPr>
                <w:b/>
              </w:rPr>
              <w:t>0.950 (0.916, 0.984)</w:t>
            </w:r>
          </w:p>
        </w:tc>
      </w:tr>
      <w:tr w:rsidR="00A7750C" w:rsidRPr="00692E9F" w14:paraId="46ABA638" w14:textId="77777777" w:rsidTr="00A7750C">
        <w:tc>
          <w:tcPr>
            <w:tcW w:w="1846" w:type="dxa"/>
          </w:tcPr>
          <w:p w14:paraId="13D5138F" w14:textId="77777777" w:rsidR="00A7750C" w:rsidRPr="00692E9F" w:rsidRDefault="00A7750C" w:rsidP="008F5C51">
            <w:r w:rsidRPr="00692E9F">
              <w:t>Women, ages 15-29</w:t>
            </w:r>
          </w:p>
        </w:tc>
        <w:tc>
          <w:tcPr>
            <w:tcW w:w="1824" w:type="dxa"/>
          </w:tcPr>
          <w:p w14:paraId="705C1DDA" w14:textId="77777777" w:rsidR="00A7750C" w:rsidRPr="00692E9F" w:rsidRDefault="00A7750C" w:rsidP="008F5C51">
            <w:r w:rsidRPr="00692E9F">
              <w:rPr>
                <w:b/>
              </w:rPr>
              <w:t>0.990 (0.983, 0.996)</w:t>
            </w:r>
          </w:p>
        </w:tc>
        <w:tc>
          <w:tcPr>
            <w:tcW w:w="1784" w:type="dxa"/>
          </w:tcPr>
          <w:p w14:paraId="18F22A49" w14:textId="77777777" w:rsidR="00A7750C" w:rsidRPr="00692E9F" w:rsidRDefault="00A7750C" w:rsidP="008F5C51">
            <w:r w:rsidRPr="00692E9F">
              <w:rPr>
                <w:b/>
              </w:rPr>
              <w:t>0.980 (0.970, 0.990)</w:t>
            </w:r>
          </w:p>
        </w:tc>
        <w:tc>
          <w:tcPr>
            <w:tcW w:w="1824" w:type="dxa"/>
          </w:tcPr>
          <w:p w14:paraId="1D4CF030" w14:textId="77777777" w:rsidR="00A7750C" w:rsidRPr="00692E9F" w:rsidRDefault="00A7750C" w:rsidP="008F5C51">
            <w:r w:rsidRPr="00692E9F">
              <w:t>0.982 (0.963, 1.000)</w:t>
            </w:r>
          </w:p>
        </w:tc>
        <w:tc>
          <w:tcPr>
            <w:tcW w:w="1784" w:type="dxa"/>
          </w:tcPr>
          <w:p w14:paraId="2BA727B9" w14:textId="77777777" w:rsidR="00A7750C" w:rsidRPr="00692E9F" w:rsidRDefault="00A7750C" w:rsidP="008F5C51">
            <w:r w:rsidRPr="00692E9F">
              <w:rPr>
                <w:b/>
              </w:rPr>
              <w:t>0.969 (0.949, 0.990)</w:t>
            </w:r>
          </w:p>
        </w:tc>
      </w:tr>
      <w:tr w:rsidR="00A7750C" w:rsidRPr="00692E9F" w14:paraId="057A862D" w14:textId="77777777" w:rsidTr="00A7750C">
        <w:tc>
          <w:tcPr>
            <w:tcW w:w="1846" w:type="dxa"/>
          </w:tcPr>
          <w:p w14:paraId="42148D28" w14:textId="77777777" w:rsidR="00A7750C" w:rsidRPr="00692E9F" w:rsidRDefault="00A7750C" w:rsidP="008F5C51">
            <w:r w:rsidRPr="00692E9F">
              <w:t>Men, ages 15-29</w:t>
            </w:r>
          </w:p>
        </w:tc>
        <w:tc>
          <w:tcPr>
            <w:tcW w:w="1824" w:type="dxa"/>
          </w:tcPr>
          <w:p w14:paraId="29781711" w14:textId="77777777" w:rsidR="00A7750C" w:rsidRPr="00692E9F" w:rsidRDefault="00A7750C" w:rsidP="008F5C51">
            <w:r w:rsidRPr="00692E9F">
              <w:rPr>
                <w:b/>
              </w:rPr>
              <w:t>0.986 (0.979, 0.994)</w:t>
            </w:r>
          </w:p>
        </w:tc>
        <w:tc>
          <w:tcPr>
            <w:tcW w:w="1784" w:type="dxa"/>
          </w:tcPr>
          <w:p w14:paraId="7F19B15A" w14:textId="77777777" w:rsidR="00A7750C" w:rsidRPr="00692E9F" w:rsidRDefault="00A7750C" w:rsidP="008F5C51">
            <w:r w:rsidRPr="00692E9F">
              <w:rPr>
                <w:b/>
              </w:rPr>
              <w:t>0.984 (0.973, 0.995)</w:t>
            </w:r>
          </w:p>
        </w:tc>
        <w:tc>
          <w:tcPr>
            <w:tcW w:w="1824" w:type="dxa"/>
          </w:tcPr>
          <w:p w14:paraId="17B5C328" w14:textId="77777777" w:rsidR="00A7750C" w:rsidRPr="00692E9F" w:rsidRDefault="00A7750C" w:rsidP="008F5C51">
            <w:r w:rsidRPr="00692E9F">
              <w:t>0.988 (0.970, 1.005)</w:t>
            </w:r>
          </w:p>
        </w:tc>
        <w:tc>
          <w:tcPr>
            <w:tcW w:w="1784" w:type="dxa"/>
          </w:tcPr>
          <w:p w14:paraId="330C99F1" w14:textId="77777777" w:rsidR="00A7750C" w:rsidRPr="00692E9F" w:rsidRDefault="00A7750C" w:rsidP="008F5C51">
            <w:r w:rsidRPr="00692E9F">
              <w:rPr>
                <w:b/>
              </w:rPr>
              <w:t>0.963 (0.937, 0.990)</w:t>
            </w:r>
          </w:p>
        </w:tc>
      </w:tr>
      <w:tr w:rsidR="00A7750C" w:rsidRPr="00692E9F" w14:paraId="7F15B130" w14:textId="77777777" w:rsidTr="00A7750C">
        <w:tc>
          <w:tcPr>
            <w:tcW w:w="1846" w:type="dxa"/>
          </w:tcPr>
          <w:p w14:paraId="487A14BC" w14:textId="77777777" w:rsidR="00A7750C" w:rsidRPr="00692E9F" w:rsidRDefault="00A7750C" w:rsidP="008F5C51">
            <w:r w:rsidRPr="00692E9F">
              <w:t>Women, ages 30-49</w:t>
            </w:r>
          </w:p>
        </w:tc>
        <w:tc>
          <w:tcPr>
            <w:tcW w:w="1824" w:type="dxa"/>
          </w:tcPr>
          <w:p w14:paraId="0E7A4678" w14:textId="77777777" w:rsidR="00A7750C" w:rsidRPr="00692E9F" w:rsidRDefault="00A7750C" w:rsidP="008F5C51">
            <w:r w:rsidRPr="00692E9F">
              <w:t>0.995 (0.991, 1.000)</w:t>
            </w:r>
          </w:p>
        </w:tc>
        <w:tc>
          <w:tcPr>
            <w:tcW w:w="1784" w:type="dxa"/>
          </w:tcPr>
          <w:p w14:paraId="03EE18BA" w14:textId="77777777" w:rsidR="00A7750C" w:rsidRPr="00692E9F" w:rsidRDefault="00A7750C" w:rsidP="008F5C51">
            <w:r w:rsidRPr="00692E9F">
              <w:rPr>
                <w:b/>
              </w:rPr>
              <w:t>0.984 (0.977, 0.990)</w:t>
            </w:r>
          </w:p>
        </w:tc>
        <w:tc>
          <w:tcPr>
            <w:tcW w:w="1824" w:type="dxa"/>
          </w:tcPr>
          <w:p w14:paraId="603754B6" w14:textId="77777777" w:rsidR="00A7750C" w:rsidRPr="00692E9F" w:rsidRDefault="00A7750C" w:rsidP="008F5C51">
            <w:r w:rsidRPr="00692E9F">
              <w:t>1.001 (0.990, 1.011)</w:t>
            </w:r>
          </w:p>
        </w:tc>
        <w:tc>
          <w:tcPr>
            <w:tcW w:w="1784" w:type="dxa"/>
          </w:tcPr>
          <w:p w14:paraId="45B9AC59" w14:textId="77777777" w:rsidR="00A7750C" w:rsidRPr="00692E9F" w:rsidRDefault="00A7750C" w:rsidP="008F5C51">
            <w:r w:rsidRPr="00692E9F">
              <w:t>0.997 (0.984, 1.010)</w:t>
            </w:r>
          </w:p>
        </w:tc>
      </w:tr>
      <w:tr w:rsidR="00A7750C" w:rsidRPr="00692E9F" w14:paraId="740C0A89" w14:textId="77777777" w:rsidTr="00A7750C">
        <w:tc>
          <w:tcPr>
            <w:tcW w:w="1846" w:type="dxa"/>
          </w:tcPr>
          <w:p w14:paraId="7E3B7CFD" w14:textId="77777777" w:rsidR="00A7750C" w:rsidRPr="00692E9F" w:rsidRDefault="00A7750C" w:rsidP="008F5C51">
            <w:r w:rsidRPr="00692E9F">
              <w:t>Men, ages 30-49</w:t>
            </w:r>
          </w:p>
        </w:tc>
        <w:tc>
          <w:tcPr>
            <w:tcW w:w="1824" w:type="dxa"/>
          </w:tcPr>
          <w:p w14:paraId="4B36EE2B" w14:textId="77777777" w:rsidR="00A7750C" w:rsidRPr="00692E9F" w:rsidRDefault="00A7750C" w:rsidP="008F5C51">
            <w:r w:rsidRPr="00692E9F">
              <w:t>0.995 (0.989, 1.000)</w:t>
            </w:r>
          </w:p>
        </w:tc>
        <w:tc>
          <w:tcPr>
            <w:tcW w:w="1784" w:type="dxa"/>
          </w:tcPr>
          <w:p w14:paraId="155BD5FE" w14:textId="77777777" w:rsidR="00A7750C" w:rsidRPr="00692E9F" w:rsidRDefault="00A7750C" w:rsidP="008F5C51">
            <w:r w:rsidRPr="00692E9F">
              <w:rPr>
                <w:b/>
              </w:rPr>
              <w:t>0.980 (0.971, 0.989)</w:t>
            </w:r>
          </w:p>
        </w:tc>
        <w:tc>
          <w:tcPr>
            <w:tcW w:w="1824" w:type="dxa"/>
          </w:tcPr>
          <w:p w14:paraId="7F2D3A1A" w14:textId="77777777" w:rsidR="00A7750C" w:rsidRPr="00692E9F" w:rsidRDefault="00A7750C" w:rsidP="008F5C51">
            <w:r w:rsidRPr="00692E9F">
              <w:t>0.991 (0.977, 1.005)</w:t>
            </w:r>
          </w:p>
        </w:tc>
        <w:tc>
          <w:tcPr>
            <w:tcW w:w="1784" w:type="dxa"/>
          </w:tcPr>
          <w:p w14:paraId="051AE691" w14:textId="77777777" w:rsidR="00A7750C" w:rsidRPr="00692E9F" w:rsidRDefault="00A7750C" w:rsidP="008F5C51">
            <w:r w:rsidRPr="00692E9F">
              <w:rPr>
                <w:b/>
              </w:rPr>
              <w:t>0.973 (0.958, 0.987)</w:t>
            </w:r>
          </w:p>
        </w:tc>
      </w:tr>
      <w:tr w:rsidR="00A7750C" w:rsidRPr="00692E9F" w14:paraId="2EF32473" w14:textId="77777777" w:rsidTr="00A7750C">
        <w:tc>
          <w:tcPr>
            <w:tcW w:w="1846" w:type="dxa"/>
          </w:tcPr>
          <w:p w14:paraId="0CFD1D03" w14:textId="77777777" w:rsidR="00A7750C" w:rsidRPr="00692E9F" w:rsidRDefault="00A7750C" w:rsidP="008F5C51">
            <w:r w:rsidRPr="00692E9F">
              <w:t>Women, ages 50-69</w:t>
            </w:r>
          </w:p>
        </w:tc>
        <w:tc>
          <w:tcPr>
            <w:tcW w:w="1824" w:type="dxa"/>
          </w:tcPr>
          <w:p w14:paraId="654EBDA6" w14:textId="77777777" w:rsidR="00A7750C" w:rsidRPr="00692E9F" w:rsidRDefault="00A7750C" w:rsidP="008F5C51">
            <w:r w:rsidRPr="00692E9F">
              <w:rPr>
                <w:b/>
              </w:rPr>
              <w:t>0.994 (0.989, 0.998)</w:t>
            </w:r>
          </w:p>
        </w:tc>
        <w:tc>
          <w:tcPr>
            <w:tcW w:w="1784" w:type="dxa"/>
          </w:tcPr>
          <w:p w14:paraId="18CE8709" w14:textId="77777777" w:rsidR="00A7750C" w:rsidRPr="00692E9F" w:rsidRDefault="00A7750C" w:rsidP="008F5C51">
            <w:r w:rsidRPr="00692E9F">
              <w:rPr>
                <w:b/>
              </w:rPr>
              <w:t>0.984 (0.978, 0.990)</w:t>
            </w:r>
          </w:p>
        </w:tc>
        <w:tc>
          <w:tcPr>
            <w:tcW w:w="1824" w:type="dxa"/>
          </w:tcPr>
          <w:p w14:paraId="461F362B" w14:textId="77777777" w:rsidR="00A7750C" w:rsidRPr="00692E9F" w:rsidRDefault="00A7750C" w:rsidP="008F5C51">
            <w:r w:rsidRPr="00692E9F">
              <w:t>0.998 (0.980, 1.016)</w:t>
            </w:r>
          </w:p>
        </w:tc>
        <w:tc>
          <w:tcPr>
            <w:tcW w:w="1784" w:type="dxa"/>
          </w:tcPr>
          <w:p w14:paraId="366DD78E" w14:textId="77777777" w:rsidR="00A7750C" w:rsidRPr="00692E9F" w:rsidRDefault="00A7750C" w:rsidP="008F5C51">
            <w:r w:rsidRPr="00692E9F">
              <w:t>0.983 (0.967, 1.000)</w:t>
            </w:r>
          </w:p>
        </w:tc>
      </w:tr>
      <w:tr w:rsidR="00A7750C" w14:paraId="495D4D77" w14:textId="77777777" w:rsidTr="00A7750C">
        <w:tc>
          <w:tcPr>
            <w:tcW w:w="1846" w:type="dxa"/>
          </w:tcPr>
          <w:p w14:paraId="40CA1CA7" w14:textId="77777777" w:rsidR="00A7750C" w:rsidRPr="00692E9F" w:rsidRDefault="00A7750C" w:rsidP="008F5C51">
            <w:r w:rsidRPr="00692E9F">
              <w:t>Men, ages 50-69</w:t>
            </w:r>
          </w:p>
        </w:tc>
        <w:tc>
          <w:tcPr>
            <w:tcW w:w="1824" w:type="dxa"/>
          </w:tcPr>
          <w:p w14:paraId="24BA1A72" w14:textId="77777777" w:rsidR="00A7750C" w:rsidRPr="00692E9F" w:rsidRDefault="00A7750C" w:rsidP="008F5C51">
            <w:r w:rsidRPr="00692E9F">
              <w:t>0.996 (0.986, 1.007)</w:t>
            </w:r>
          </w:p>
        </w:tc>
        <w:tc>
          <w:tcPr>
            <w:tcW w:w="1784" w:type="dxa"/>
          </w:tcPr>
          <w:p w14:paraId="129550D9" w14:textId="77777777" w:rsidR="00A7750C" w:rsidRPr="00692E9F" w:rsidRDefault="00A7750C" w:rsidP="008F5C51">
            <w:r w:rsidRPr="00692E9F">
              <w:rPr>
                <w:b/>
              </w:rPr>
              <w:t>0.988 (0.981, 0.996)</w:t>
            </w:r>
          </w:p>
        </w:tc>
        <w:tc>
          <w:tcPr>
            <w:tcW w:w="1824" w:type="dxa"/>
          </w:tcPr>
          <w:p w14:paraId="054B489D" w14:textId="77777777" w:rsidR="00A7750C" w:rsidRPr="00692E9F" w:rsidRDefault="00A7750C" w:rsidP="008F5C51">
            <w:r w:rsidRPr="00692E9F">
              <w:t>0.992 (0.970, 1.014)</w:t>
            </w:r>
          </w:p>
        </w:tc>
        <w:tc>
          <w:tcPr>
            <w:tcW w:w="1784" w:type="dxa"/>
          </w:tcPr>
          <w:p w14:paraId="342D4FDB" w14:textId="77777777" w:rsidR="00A7750C" w:rsidRDefault="00A7750C" w:rsidP="008F5C51">
            <w:r w:rsidRPr="00692E9F">
              <w:rPr>
                <w:b/>
              </w:rPr>
              <w:t>0.979 (0.961, 0.998)</w:t>
            </w:r>
          </w:p>
        </w:tc>
      </w:tr>
      <w:tr w:rsidR="00A7750C" w14:paraId="39DD5115" w14:textId="77777777" w:rsidTr="00A7750C">
        <w:tc>
          <w:tcPr>
            <w:tcW w:w="1846" w:type="dxa"/>
          </w:tcPr>
          <w:p w14:paraId="1B719DF5" w14:textId="77777777" w:rsidR="00A7750C" w:rsidRDefault="00A7750C" w:rsidP="008F5C51">
            <w:r>
              <w:t>Women, ages 70+</w:t>
            </w:r>
          </w:p>
        </w:tc>
        <w:tc>
          <w:tcPr>
            <w:tcW w:w="1824" w:type="dxa"/>
          </w:tcPr>
          <w:p w14:paraId="70C57DAB" w14:textId="77777777" w:rsidR="00A7750C" w:rsidRDefault="00A7750C" w:rsidP="008F5C51">
            <w:r>
              <w:t>1.006 (0.988, 1.024)</w:t>
            </w:r>
          </w:p>
        </w:tc>
        <w:tc>
          <w:tcPr>
            <w:tcW w:w="1784" w:type="dxa"/>
          </w:tcPr>
          <w:p w14:paraId="6372F5C4" w14:textId="77777777" w:rsidR="00A7750C" w:rsidRDefault="00A7750C" w:rsidP="008F5C51">
            <w:r>
              <w:t>0.994 (0.980, 1.008)</w:t>
            </w:r>
          </w:p>
        </w:tc>
        <w:tc>
          <w:tcPr>
            <w:tcW w:w="1824" w:type="dxa"/>
          </w:tcPr>
          <w:p w14:paraId="4C4B48BA" w14:textId="77777777" w:rsidR="00A7750C" w:rsidRDefault="00A7750C" w:rsidP="008F5C51">
            <w:r>
              <w:t>1.001 (0.955, 1.049)</w:t>
            </w:r>
          </w:p>
        </w:tc>
        <w:tc>
          <w:tcPr>
            <w:tcW w:w="1784" w:type="dxa"/>
          </w:tcPr>
          <w:p w14:paraId="7F31F051" w14:textId="77777777" w:rsidR="00A7750C" w:rsidRDefault="00A7750C" w:rsidP="008F5C51">
            <w:r>
              <w:t>0.934 (0.867, 1.007)</w:t>
            </w:r>
          </w:p>
        </w:tc>
      </w:tr>
      <w:tr w:rsidR="00A7750C" w14:paraId="54ACC09F" w14:textId="77777777" w:rsidTr="00A7750C">
        <w:tc>
          <w:tcPr>
            <w:tcW w:w="1846" w:type="dxa"/>
          </w:tcPr>
          <w:p w14:paraId="7A7C5DA1" w14:textId="77777777" w:rsidR="00A7750C" w:rsidRDefault="00A7750C" w:rsidP="008F5C51">
            <w:r>
              <w:t>Men, ages 70+</w:t>
            </w:r>
          </w:p>
        </w:tc>
        <w:tc>
          <w:tcPr>
            <w:tcW w:w="1824" w:type="dxa"/>
          </w:tcPr>
          <w:p w14:paraId="1020E2E0" w14:textId="77777777" w:rsidR="00A7750C" w:rsidRDefault="00A7750C" w:rsidP="008F5C51">
            <w:r>
              <w:t>1.006 (0.986, 1.026)</w:t>
            </w:r>
          </w:p>
        </w:tc>
        <w:tc>
          <w:tcPr>
            <w:tcW w:w="1784" w:type="dxa"/>
          </w:tcPr>
          <w:p w14:paraId="58AC68BD" w14:textId="77777777" w:rsidR="00A7750C" w:rsidRDefault="00A7750C" w:rsidP="008F5C51">
            <w:r>
              <w:t>0.984 (0.968, 1.001)</w:t>
            </w:r>
          </w:p>
        </w:tc>
        <w:tc>
          <w:tcPr>
            <w:tcW w:w="1824" w:type="dxa"/>
          </w:tcPr>
          <w:p w14:paraId="693B11CB" w14:textId="77777777" w:rsidR="00A7750C" w:rsidRDefault="00A7750C" w:rsidP="008F5C51">
            <w:r>
              <w:t>0.984 (0.925, 1.046)</w:t>
            </w:r>
          </w:p>
        </w:tc>
        <w:tc>
          <w:tcPr>
            <w:tcW w:w="1784" w:type="dxa"/>
          </w:tcPr>
          <w:p w14:paraId="1A26919C" w14:textId="77777777" w:rsidR="00A7750C" w:rsidRDefault="00A7750C" w:rsidP="008F5C51">
            <w:r>
              <w:t>0.966 (0.921, 1.013)</w:t>
            </w:r>
          </w:p>
        </w:tc>
      </w:tr>
    </w:tbl>
    <w:p w14:paraId="317E5C7A" w14:textId="77777777" w:rsidR="00A7750C" w:rsidRDefault="00A7750C" w:rsidP="00912868">
      <w:pPr>
        <w:rPr>
          <w:b/>
          <w:szCs w:val="20"/>
          <w:lang w:val="en-GB"/>
        </w:rPr>
      </w:pPr>
    </w:p>
    <w:p w14:paraId="5C6E7C24" w14:textId="77777777" w:rsidR="00A7750C" w:rsidRDefault="00A7750C">
      <w:pPr>
        <w:rPr>
          <w:b/>
          <w:szCs w:val="20"/>
          <w:lang w:val="en-GB"/>
        </w:rPr>
      </w:pPr>
      <w:r>
        <w:rPr>
          <w:b/>
          <w:szCs w:val="20"/>
          <w:lang w:val="en-GB"/>
        </w:rPr>
        <w:br w:type="page"/>
      </w:r>
    </w:p>
    <w:p w14:paraId="317C754A" w14:textId="6C05E148" w:rsidR="00912868" w:rsidRDefault="0008134C" w:rsidP="00912868">
      <w:pPr>
        <w:rPr>
          <w:b/>
          <w:szCs w:val="20"/>
          <w:lang w:val="en-GB"/>
        </w:rPr>
      </w:pPr>
      <w:r w:rsidRPr="0008134C">
        <w:rPr>
          <w:b/>
          <w:szCs w:val="20"/>
          <w:lang w:val="en-GB"/>
        </w:rPr>
        <w:lastRenderedPageBreak/>
        <w:t xml:space="preserve">SUPPLEMENTARY FIGURES </w:t>
      </w:r>
    </w:p>
    <w:p w14:paraId="07CF5BB2" w14:textId="58EF4F1D" w:rsidR="00C75668" w:rsidRDefault="00AD5D16" w:rsidP="00C75668">
      <w:pPr>
        <w:rPr>
          <w:rFonts w:cstheme="minorHAnsi"/>
          <w:b/>
          <w:lang w:val="en-GB"/>
        </w:rPr>
      </w:pPr>
      <w:r>
        <w:rPr>
          <w:b/>
          <w:szCs w:val="20"/>
          <w:lang w:val="en-GB"/>
        </w:rPr>
        <w:t xml:space="preserve">Supplementary Figure 1. </w:t>
      </w:r>
      <w:r w:rsidRPr="00C75668">
        <w:rPr>
          <w:szCs w:val="20"/>
          <w:lang w:val="en-GB"/>
        </w:rPr>
        <w:t>Placements of the four stations</w:t>
      </w:r>
      <w:r w:rsidR="00C75668" w:rsidRPr="00C75668">
        <w:rPr>
          <w:szCs w:val="20"/>
          <w:lang w:val="en-GB"/>
        </w:rPr>
        <w:t xml:space="preserve"> for patient-initiated COVID-19</w:t>
      </w:r>
      <w:r w:rsidR="00500404">
        <w:rPr>
          <w:szCs w:val="20"/>
          <w:lang w:val="en-GB"/>
        </w:rPr>
        <w:t xml:space="preserve"> PCR</w:t>
      </w:r>
      <w:r w:rsidR="00C75668" w:rsidRPr="00C75668">
        <w:rPr>
          <w:szCs w:val="20"/>
          <w:lang w:val="en-GB"/>
        </w:rPr>
        <w:t xml:space="preserve"> testing</w:t>
      </w:r>
      <w:r w:rsidRPr="00C75668">
        <w:rPr>
          <w:szCs w:val="20"/>
          <w:lang w:val="en-GB"/>
        </w:rPr>
        <w:t xml:space="preserve"> initially set up acr</w:t>
      </w:r>
      <w:r w:rsidR="00C75668" w:rsidRPr="00C75668">
        <w:rPr>
          <w:szCs w:val="20"/>
          <w:lang w:val="en-GB"/>
        </w:rPr>
        <w:t>oss Uppsala County in June 2020</w:t>
      </w:r>
      <w:r w:rsidRPr="00C75668">
        <w:rPr>
          <w:szCs w:val="20"/>
          <w:lang w:val="en-GB"/>
        </w:rPr>
        <w:t xml:space="preserve"> </w:t>
      </w:r>
      <w:r w:rsidR="00C75668" w:rsidRPr="00C75668">
        <w:rPr>
          <w:rFonts w:cstheme="minorHAnsi"/>
          <w:lang w:val="en-GB"/>
        </w:rPr>
        <w:t>- in the north, east, and northwest part of the county, and in the centre of Uppsala City.</w:t>
      </w:r>
    </w:p>
    <w:p w14:paraId="1958CD76" w14:textId="135504A5" w:rsidR="00C75668" w:rsidRPr="0088005D" w:rsidRDefault="0088005D" w:rsidP="00C75668">
      <w:pPr>
        <w:rPr>
          <w:b/>
          <w:szCs w:val="20"/>
          <w:lang w:val="en-GB"/>
        </w:rPr>
      </w:pPr>
      <w:r>
        <w:rPr>
          <w:b/>
          <w:noProof/>
          <w:szCs w:val="20"/>
          <w:lang w:val="en-GB"/>
        </w:rPr>
        <w:drawing>
          <wp:inline distT="0" distB="0" distL="0" distR="0" wp14:anchorId="3F9FEAB6" wp14:editId="23008B92">
            <wp:extent cx="6096000" cy="4028351"/>
            <wp:effectExtent l="0" t="0" r="0" b="0"/>
            <wp:docPr id="8825176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517654" name="Picture 882517654"/>
                    <pic:cNvPicPr/>
                  </pic:nvPicPr>
                  <pic:blipFill rotWithShape="1">
                    <a:blip r:embed="rId14" cstate="print">
                      <a:extLst>
                        <a:ext uri="{28A0092B-C50C-407E-A947-70E740481C1C}">
                          <a14:useLocalDpi xmlns:a14="http://schemas.microsoft.com/office/drawing/2010/main" val="0"/>
                        </a:ext>
                      </a:extLst>
                    </a:blip>
                    <a:srcRect l="10913" r="4266" b="353"/>
                    <a:stretch/>
                  </pic:blipFill>
                  <pic:spPr bwMode="auto">
                    <a:xfrm>
                      <a:off x="0" y="0"/>
                      <a:ext cx="6109140" cy="4037034"/>
                    </a:xfrm>
                    <a:prstGeom prst="rect">
                      <a:avLst/>
                    </a:prstGeom>
                    <a:ln>
                      <a:noFill/>
                    </a:ln>
                    <a:extLst>
                      <a:ext uri="{53640926-AAD7-44D8-BBD7-CCE9431645EC}">
                        <a14:shadowObscured xmlns:a14="http://schemas.microsoft.com/office/drawing/2010/main"/>
                      </a:ext>
                    </a:extLst>
                  </pic:spPr>
                </pic:pic>
              </a:graphicData>
            </a:graphic>
          </wp:inline>
        </w:drawing>
      </w:r>
    </w:p>
    <w:p w14:paraId="38A0899B" w14:textId="32C2F1F1" w:rsidR="00AD5D16" w:rsidRDefault="00AD5D16" w:rsidP="00912868">
      <w:pPr>
        <w:rPr>
          <w:b/>
          <w:szCs w:val="20"/>
          <w:lang w:val="en-GB"/>
        </w:rPr>
      </w:pPr>
    </w:p>
    <w:p w14:paraId="2CC6EDDF" w14:textId="77777777" w:rsidR="00C75668" w:rsidRDefault="00C75668">
      <w:pPr>
        <w:rPr>
          <w:b/>
          <w:lang w:val="en-GB"/>
        </w:rPr>
      </w:pPr>
      <w:r>
        <w:rPr>
          <w:b/>
          <w:lang w:val="en-GB"/>
        </w:rPr>
        <w:br w:type="page"/>
      </w:r>
    </w:p>
    <w:p w14:paraId="02F1A94A" w14:textId="77777777" w:rsidR="00C75668" w:rsidRDefault="00C75668" w:rsidP="00C75668">
      <w:pPr>
        <w:rPr>
          <w:lang w:val="en-GB"/>
        </w:rPr>
      </w:pPr>
      <w:r>
        <w:rPr>
          <w:b/>
          <w:lang w:val="en-GB"/>
        </w:rPr>
        <w:lastRenderedPageBreak/>
        <w:t>Supplementary Figure 2</w:t>
      </w:r>
      <w:r w:rsidRPr="00C06404">
        <w:rPr>
          <w:b/>
          <w:lang w:val="en-GB"/>
        </w:rPr>
        <w:t xml:space="preserve">. </w:t>
      </w:r>
      <w:r w:rsidRPr="00271416">
        <w:rPr>
          <w:lang w:val="en-GB"/>
        </w:rPr>
        <w:t>The frequency distribution of postal code areas per Care Need Index (CNI) in Uppsala County (n=203) and Uppsala City (n=147).</w:t>
      </w:r>
      <w:r>
        <w:rPr>
          <w:lang w:val="en-GB"/>
        </w:rPr>
        <w:t xml:space="preserve"> </w:t>
      </w:r>
      <w:r w:rsidRPr="001A74DE">
        <w:rPr>
          <w:rFonts w:cstheme="minorHAnsi"/>
          <w:lang w:val="en-GB"/>
        </w:rPr>
        <w:t>Higher CNI indicates higher primary health care burden.</w:t>
      </w:r>
    </w:p>
    <w:p w14:paraId="0BF82373" w14:textId="77777777" w:rsidR="00C75668" w:rsidRDefault="00C75668" w:rsidP="00C75668">
      <w:pPr>
        <w:rPr>
          <w:b/>
          <w:lang w:val="en-GB"/>
        </w:rPr>
      </w:pPr>
      <w:r>
        <w:rPr>
          <w:noProof/>
          <w:lang w:eastAsia="sv-SE"/>
        </w:rPr>
        <w:drawing>
          <wp:inline distT="0" distB="0" distL="0" distR="0" wp14:anchorId="0D425463" wp14:editId="44AC0B91">
            <wp:extent cx="5760720" cy="419067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4190678"/>
                    </a:xfrm>
                    <a:prstGeom prst="rect">
                      <a:avLst/>
                    </a:prstGeom>
                  </pic:spPr>
                </pic:pic>
              </a:graphicData>
            </a:graphic>
          </wp:inline>
        </w:drawing>
      </w:r>
    </w:p>
    <w:p w14:paraId="4974A2A9" w14:textId="77777777" w:rsidR="00C75668" w:rsidRPr="00C06404" w:rsidRDefault="00C75668" w:rsidP="00C75668">
      <w:pPr>
        <w:rPr>
          <w:b/>
          <w:lang w:val="en-GB"/>
        </w:rPr>
      </w:pPr>
    </w:p>
    <w:p w14:paraId="1A90FA7D" w14:textId="77777777" w:rsidR="00C75668" w:rsidRDefault="00C75668" w:rsidP="00C75668">
      <w:pPr>
        <w:rPr>
          <w:noProof/>
          <w:lang w:eastAsia="sv-SE"/>
        </w:rPr>
      </w:pPr>
    </w:p>
    <w:p w14:paraId="46E65471" w14:textId="77777777" w:rsidR="00C75668" w:rsidRDefault="00C75668" w:rsidP="00C75668">
      <w:pPr>
        <w:rPr>
          <w:b/>
          <w:szCs w:val="20"/>
          <w:lang w:val="en-GB"/>
        </w:rPr>
      </w:pPr>
    </w:p>
    <w:p w14:paraId="6010E36D" w14:textId="77777777" w:rsidR="00C75668" w:rsidRDefault="00C75668">
      <w:pPr>
        <w:rPr>
          <w:b/>
          <w:lang w:val="en-GB"/>
        </w:rPr>
      </w:pPr>
      <w:r>
        <w:rPr>
          <w:b/>
          <w:lang w:val="en-GB"/>
        </w:rPr>
        <w:br w:type="page"/>
      </w:r>
    </w:p>
    <w:p w14:paraId="527708E9" w14:textId="68290C07" w:rsidR="00830105" w:rsidRDefault="00C75668" w:rsidP="00830105">
      <w:pPr>
        <w:rPr>
          <w:b/>
          <w:szCs w:val="20"/>
          <w:lang w:val="en-GB"/>
        </w:rPr>
      </w:pPr>
      <w:r>
        <w:rPr>
          <w:b/>
          <w:lang w:val="en-GB"/>
        </w:rPr>
        <w:lastRenderedPageBreak/>
        <w:t>Supplementary Figure 3</w:t>
      </w:r>
      <w:r w:rsidR="0008134C" w:rsidRPr="000749FD">
        <w:rPr>
          <w:b/>
          <w:lang w:val="en-GB"/>
        </w:rPr>
        <w:t xml:space="preserve">. </w:t>
      </w:r>
      <w:r w:rsidR="00070F3A">
        <w:rPr>
          <w:lang w:val="en-GB"/>
        </w:rPr>
        <w:t>Population-weighted Pearson c</w:t>
      </w:r>
      <w:r w:rsidR="00830105" w:rsidRPr="00C75668">
        <w:rPr>
          <w:szCs w:val="20"/>
          <w:lang w:val="en-GB"/>
        </w:rPr>
        <w:t>orrelation matrices for</w:t>
      </w:r>
      <w:r w:rsidR="00CF59DB">
        <w:rPr>
          <w:szCs w:val="20"/>
          <w:lang w:val="en-GB"/>
        </w:rPr>
        <w:t xml:space="preserve"> the composite measure</w:t>
      </w:r>
      <w:r w:rsidR="00830105" w:rsidRPr="00C75668">
        <w:rPr>
          <w:szCs w:val="20"/>
          <w:lang w:val="en-GB"/>
        </w:rPr>
        <w:t xml:space="preserve"> Care Need Index (CNI), proportion of women (%),</w:t>
      </w:r>
      <w:r w:rsidR="003C1AF0" w:rsidRPr="00C75668">
        <w:rPr>
          <w:szCs w:val="20"/>
          <w:lang w:val="en-GB"/>
        </w:rPr>
        <w:t xml:space="preserve"> </w:t>
      </w:r>
      <w:r w:rsidR="00830105" w:rsidRPr="00C75668">
        <w:rPr>
          <w:szCs w:val="20"/>
          <w:lang w:val="en-GB"/>
        </w:rPr>
        <w:t xml:space="preserve">the seven </w:t>
      </w:r>
      <w:r w:rsidR="00351BD3" w:rsidRPr="00C75668">
        <w:rPr>
          <w:szCs w:val="20"/>
          <w:lang w:val="en-GB"/>
        </w:rPr>
        <w:t>sociodemographic</w:t>
      </w:r>
      <w:r w:rsidR="0079116A" w:rsidRPr="00C75668">
        <w:rPr>
          <w:szCs w:val="20"/>
          <w:lang w:val="en-GB"/>
        </w:rPr>
        <w:t xml:space="preserve"> variables included in CNI*</w:t>
      </w:r>
      <w:r w:rsidR="00351BD3" w:rsidRPr="00C75668">
        <w:rPr>
          <w:szCs w:val="20"/>
          <w:lang w:val="en-GB"/>
        </w:rPr>
        <w:t>,</w:t>
      </w:r>
      <w:r w:rsidR="0079116A" w:rsidRPr="00C75668">
        <w:rPr>
          <w:szCs w:val="20"/>
          <w:lang w:val="en-GB"/>
        </w:rPr>
        <w:t xml:space="preserve"> </w:t>
      </w:r>
      <w:r w:rsidR="003C1AF0" w:rsidRPr="00C75668">
        <w:rPr>
          <w:szCs w:val="20"/>
          <w:lang w:val="en-GB"/>
        </w:rPr>
        <w:t xml:space="preserve">and distance to nearest main testing station (only applicable 24 June to October 11, 2020) </w:t>
      </w:r>
      <w:r w:rsidR="0079116A" w:rsidRPr="00C75668">
        <w:rPr>
          <w:szCs w:val="20"/>
          <w:lang w:val="en-GB"/>
        </w:rPr>
        <w:t>in Uppsala Cou</w:t>
      </w:r>
      <w:r w:rsidR="000749FD" w:rsidRPr="00C75668">
        <w:rPr>
          <w:szCs w:val="20"/>
          <w:lang w:val="en-GB"/>
        </w:rPr>
        <w:t>nty (left) and Uppsala City (right</w:t>
      </w:r>
      <w:r w:rsidR="0079116A" w:rsidRPr="00C75668">
        <w:rPr>
          <w:szCs w:val="20"/>
          <w:lang w:val="en-GB"/>
        </w:rPr>
        <w:t>).</w:t>
      </w:r>
      <w:r w:rsidR="0009439C">
        <w:rPr>
          <w:szCs w:val="20"/>
          <w:lang w:val="en-GB"/>
        </w:rPr>
        <w:t xml:space="preserve"> </w:t>
      </w:r>
    </w:p>
    <w:p w14:paraId="53C04BBF" w14:textId="77750AE7" w:rsidR="0009439C" w:rsidRDefault="00383A68" w:rsidP="0079116A">
      <w:pPr>
        <w:rPr>
          <w:noProof/>
          <w:highlight w:val="yellow"/>
          <w:lang w:val="en-US" w:eastAsia="sv-SE"/>
        </w:rPr>
      </w:pPr>
      <w:r>
        <w:rPr>
          <w:noProof/>
          <w:lang w:val="en-US" w:eastAsia="sv-SE"/>
        </w:rPr>
        <w:drawing>
          <wp:inline distT="0" distB="0" distL="0" distR="0" wp14:anchorId="60303D6C" wp14:editId="376C9ED1">
            <wp:extent cx="5741747" cy="302895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rrplot_updated_230510.tiff"/>
                    <pic:cNvPicPr/>
                  </pic:nvPicPr>
                  <pic:blipFill rotWithShape="1">
                    <a:blip r:embed="rId16" cstate="print">
                      <a:extLst>
                        <a:ext uri="{28A0092B-C50C-407E-A947-70E740481C1C}">
                          <a14:useLocalDpi xmlns:a14="http://schemas.microsoft.com/office/drawing/2010/main" val="0"/>
                        </a:ext>
                      </a:extLst>
                    </a:blip>
                    <a:srcRect l="3638" t="-1" r="3273" b="1787"/>
                    <a:stretch/>
                  </pic:blipFill>
                  <pic:spPr bwMode="auto">
                    <a:xfrm>
                      <a:off x="0" y="0"/>
                      <a:ext cx="5742918" cy="3029568"/>
                    </a:xfrm>
                    <a:prstGeom prst="rect">
                      <a:avLst/>
                    </a:prstGeom>
                    <a:ln>
                      <a:noFill/>
                    </a:ln>
                    <a:extLst>
                      <a:ext uri="{53640926-AAD7-44D8-BBD7-CCE9431645EC}">
                        <a14:shadowObscured xmlns:a14="http://schemas.microsoft.com/office/drawing/2010/main"/>
                      </a:ext>
                    </a:extLst>
                  </pic:spPr>
                </pic:pic>
              </a:graphicData>
            </a:graphic>
          </wp:inline>
        </w:drawing>
      </w:r>
    </w:p>
    <w:p w14:paraId="751B5709" w14:textId="6B025694" w:rsidR="0079116A" w:rsidRPr="001B3A25" w:rsidRDefault="0079116A" w:rsidP="0079116A">
      <w:pPr>
        <w:rPr>
          <w:b/>
          <w:sz w:val="20"/>
          <w:szCs w:val="20"/>
          <w:lang w:val="en-GB"/>
        </w:rPr>
      </w:pPr>
      <w:r w:rsidRPr="001B3A25">
        <w:rPr>
          <w:b/>
          <w:sz w:val="20"/>
          <w:szCs w:val="20"/>
          <w:lang w:val="en-GB"/>
        </w:rPr>
        <w:t>*</w:t>
      </w:r>
      <w:r w:rsidRPr="001B3A25">
        <w:rPr>
          <w:rFonts w:cstheme="minorHAnsi"/>
          <w:sz w:val="20"/>
          <w:lang w:val="en-GB"/>
        </w:rPr>
        <w:t xml:space="preserve">Proportion of inhabitants in a postal code area who </w:t>
      </w:r>
      <w:r w:rsidR="00F96D23" w:rsidRPr="001B3A25">
        <w:rPr>
          <w:rFonts w:cstheme="minorHAnsi"/>
          <w:sz w:val="20"/>
          <w:lang w:val="en-GB"/>
        </w:rPr>
        <w:t>were</w:t>
      </w:r>
      <w:r w:rsidRPr="001B3A25">
        <w:rPr>
          <w:rFonts w:cstheme="minorHAnsi"/>
          <w:sz w:val="20"/>
          <w:lang w:val="en-GB"/>
        </w:rPr>
        <w:t xml:space="preserve"> 1) &lt;5 years, 2) born in </w:t>
      </w:r>
      <w:r w:rsidR="009713A8" w:rsidRPr="001B3A25">
        <w:rPr>
          <w:rFonts w:cstheme="minorHAnsi"/>
          <w:sz w:val="20"/>
          <w:lang w:val="en-GB"/>
        </w:rPr>
        <w:t>E</w:t>
      </w:r>
      <w:r w:rsidR="00172977" w:rsidRPr="001B3A25">
        <w:rPr>
          <w:rFonts w:cstheme="minorHAnsi"/>
          <w:sz w:val="20"/>
          <w:lang w:val="en-GB"/>
        </w:rPr>
        <w:t xml:space="preserve">ast </w:t>
      </w:r>
      <w:r w:rsidRPr="001B3A25">
        <w:rPr>
          <w:rFonts w:cstheme="minorHAnsi"/>
          <w:sz w:val="20"/>
          <w:lang w:val="en-GB"/>
        </w:rPr>
        <w:t xml:space="preserve">Europe (outside the European Union), Asia, Africa, or South America, 3) &gt;65 years and reside in single-person households, 4) single parents with children &lt;18 years, 5) &gt;1 years and have moved into the postal code area within the </w:t>
      </w:r>
      <w:r w:rsidR="003C1AF0" w:rsidRPr="001B3A25">
        <w:rPr>
          <w:rFonts w:cstheme="minorHAnsi"/>
          <w:sz w:val="20"/>
          <w:lang w:val="en-GB"/>
        </w:rPr>
        <w:t>previous</w:t>
      </w:r>
      <w:r w:rsidRPr="001B3A25">
        <w:rPr>
          <w:rFonts w:cstheme="minorHAnsi"/>
          <w:sz w:val="20"/>
          <w:lang w:val="en-GB"/>
        </w:rPr>
        <w:t xml:space="preserve"> calendar year, 6) 25</w:t>
      </w:r>
      <w:r w:rsidR="00172977" w:rsidRPr="001B3A25">
        <w:rPr>
          <w:rFonts w:cstheme="minorHAnsi"/>
          <w:sz w:val="20"/>
          <w:lang w:val="en-GB"/>
        </w:rPr>
        <w:t>–</w:t>
      </w:r>
      <w:r w:rsidRPr="001B3A25">
        <w:rPr>
          <w:rFonts w:cstheme="minorHAnsi"/>
          <w:sz w:val="20"/>
          <w:lang w:val="en-GB"/>
        </w:rPr>
        <w:t>64 years with low educational attainment (≤9 years of schooling, equivalent to compulsory education only in Sweden), 7) 16</w:t>
      </w:r>
      <w:r w:rsidR="00172977" w:rsidRPr="001B3A25">
        <w:rPr>
          <w:rFonts w:cstheme="minorHAnsi"/>
          <w:sz w:val="20"/>
          <w:lang w:val="en-GB"/>
        </w:rPr>
        <w:t>–</w:t>
      </w:r>
      <w:r w:rsidRPr="001B3A25">
        <w:rPr>
          <w:rFonts w:cstheme="minorHAnsi"/>
          <w:sz w:val="20"/>
          <w:lang w:val="en-GB"/>
        </w:rPr>
        <w:t>64 years and unemployed or enrolled in a labour market programme</w:t>
      </w:r>
      <w:r w:rsidR="00F96D23" w:rsidRPr="001B3A25">
        <w:rPr>
          <w:rFonts w:cstheme="minorHAnsi"/>
          <w:sz w:val="20"/>
          <w:lang w:val="en-GB"/>
        </w:rPr>
        <w:t xml:space="preserve">. </w:t>
      </w:r>
    </w:p>
    <w:p w14:paraId="4FFB41E2" w14:textId="77777777" w:rsidR="0079116A" w:rsidRDefault="0079116A" w:rsidP="0008134C">
      <w:pPr>
        <w:rPr>
          <w:rFonts w:cstheme="minorHAnsi"/>
          <w:b/>
          <w:lang w:val="en-GB"/>
        </w:rPr>
      </w:pPr>
    </w:p>
    <w:p w14:paraId="33BCBCE0" w14:textId="0E54B81D" w:rsidR="0008134C" w:rsidRDefault="0008134C">
      <w:pPr>
        <w:rPr>
          <w:b/>
          <w:szCs w:val="20"/>
          <w:lang w:val="en-GB"/>
        </w:rPr>
      </w:pPr>
    </w:p>
    <w:p w14:paraId="6327F82A" w14:textId="77777777" w:rsidR="0079116A" w:rsidRDefault="0079116A">
      <w:pPr>
        <w:rPr>
          <w:b/>
          <w:szCs w:val="20"/>
          <w:lang w:val="en-GB"/>
        </w:rPr>
      </w:pPr>
    </w:p>
    <w:p w14:paraId="3AF6BC16" w14:textId="77777777" w:rsidR="0079116A" w:rsidRDefault="0079116A">
      <w:pPr>
        <w:rPr>
          <w:b/>
          <w:lang w:val="en-GB"/>
        </w:rPr>
      </w:pPr>
      <w:r>
        <w:rPr>
          <w:b/>
          <w:lang w:val="en-GB"/>
        </w:rPr>
        <w:br w:type="page"/>
      </w:r>
    </w:p>
    <w:p w14:paraId="40AA6DD6" w14:textId="09B34625" w:rsidR="0008134C" w:rsidRPr="00271416" w:rsidRDefault="0008134C" w:rsidP="0008134C">
      <w:pPr>
        <w:rPr>
          <w:lang w:val="en-GB"/>
        </w:rPr>
      </w:pPr>
      <w:r>
        <w:rPr>
          <w:b/>
          <w:lang w:val="en-GB"/>
        </w:rPr>
        <w:lastRenderedPageBreak/>
        <w:t>Supplementary Figure</w:t>
      </w:r>
      <w:r w:rsidR="00C75668">
        <w:rPr>
          <w:b/>
          <w:lang w:val="en-GB"/>
        </w:rPr>
        <w:t xml:space="preserve"> 4</w:t>
      </w:r>
      <w:r w:rsidRPr="0035284E">
        <w:rPr>
          <w:b/>
          <w:lang w:val="en-GB"/>
        </w:rPr>
        <w:t xml:space="preserve">. </w:t>
      </w:r>
      <w:r w:rsidRPr="00271416">
        <w:rPr>
          <w:lang w:val="en-GB"/>
        </w:rPr>
        <w:t>7-day rolling averages of daily number of</w:t>
      </w:r>
      <w:r w:rsidR="00EB78ED" w:rsidRPr="00271416">
        <w:rPr>
          <w:lang w:val="en-GB"/>
        </w:rPr>
        <w:t xml:space="preserve"> COVID-19 </w:t>
      </w:r>
      <w:r w:rsidR="00500404">
        <w:rPr>
          <w:lang w:val="en-GB"/>
        </w:rPr>
        <w:t xml:space="preserve">PCR </w:t>
      </w:r>
      <w:r w:rsidR="00EB78ED" w:rsidRPr="00271416">
        <w:rPr>
          <w:lang w:val="en-GB"/>
        </w:rPr>
        <w:t>tests, positive tests and</w:t>
      </w:r>
      <w:r w:rsidR="00F507E8">
        <w:rPr>
          <w:lang w:val="en-GB"/>
        </w:rPr>
        <w:t xml:space="preserve"> </w:t>
      </w:r>
      <w:r w:rsidR="00EB78ED" w:rsidRPr="00271416">
        <w:rPr>
          <w:lang w:val="en-GB"/>
        </w:rPr>
        <w:t>hospital admissions per 100</w:t>
      </w:r>
      <w:r w:rsidR="00172977">
        <w:rPr>
          <w:lang w:val="en-GB"/>
        </w:rPr>
        <w:t xml:space="preserve"> </w:t>
      </w:r>
      <w:r w:rsidR="00EB78ED" w:rsidRPr="00271416">
        <w:rPr>
          <w:lang w:val="en-GB"/>
        </w:rPr>
        <w:t xml:space="preserve">000 inhabitants </w:t>
      </w:r>
      <w:r w:rsidRPr="00271416">
        <w:rPr>
          <w:lang w:val="en-GB"/>
        </w:rPr>
        <w:t>across the study period (</w:t>
      </w:r>
      <w:r w:rsidR="00172977">
        <w:rPr>
          <w:lang w:val="en-GB"/>
        </w:rPr>
        <w:t xml:space="preserve">24 </w:t>
      </w:r>
      <w:r w:rsidRPr="00271416">
        <w:rPr>
          <w:lang w:val="en-GB"/>
        </w:rPr>
        <w:t>June 2020</w:t>
      </w:r>
      <w:r w:rsidR="00645FBC">
        <w:rPr>
          <w:lang w:val="en-GB"/>
        </w:rPr>
        <w:t>–</w:t>
      </w:r>
      <w:r w:rsidR="00172977">
        <w:rPr>
          <w:lang w:val="en-GB"/>
        </w:rPr>
        <w:t xml:space="preserve">9 </w:t>
      </w:r>
      <w:r w:rsidRPr="00271416">
        <w:rPr>
          <w:lang w:val="en-GB"/>
        </w:rPr>
        <w:t xml:space="preserve">February 2022) </w:t>
      </w:r>
      <w:r w:rsidR="00172977">
        <w:rPr>
          <w:lang w:val="en-GB"/>
        </w:rPr>
        <w:t>for</w:t>
      </w:r>
      <w:r w:rsidR="00172977" w:rsidRPr="00271416">
        <w:rPr>
          <w:lang w:val="en-GB"/>
        </w:rPr>
        <w:t xml:space="preserve"> </w:t>
      </w:r>
      <w:r w:rsidRPr="00271416">
        <w:rPr>
          <w:lang w:val="en-GB"/>
        </w:rPr>
        <w:t>inhabitants residing postal code area</w:t>
      </w:r>
      <w:r w:rsidR="002A0400" w:rsidRPr="00271416">
        <w:rPr>
          <w:lang w:val="en-GB"/>
        </w:rPr>
        <w:t>s</w:t>
      </w:r>
      <w:r w:rsidRPr="00271416">
        <w:rPr>
          <w:lang w:val="en-GB"/>
        </w:rPr>
        <w:t xml:space="preserve"> in Uppsala County </w:t>
      </w:r>
      <w:r w:rsidR="002A0400" w:rsidRPr="00271416">
        <w:rPr>
          <w:lang w:val="en-GB"/>
        </w:rPr>
        <w:t>or Uppsala City</w:t>
      </w:r>
      <w:r w:rsidR="007F3D91">
        <w:rPr>
          <w:lang w:val="en-GB"/>
        </w:rPr>
        <w:t>.</w:t>
      </w:r>
    </w:p>
    <w:p w14:paraId="65448F38" w14:textId="77777777" w:rsidR="0008134C" w:rsidRPr="00384941" w:rsidRDefault="0008134C" w:rsidP="0008134C">
      <w:pPr>
        <w:rPr>
          <w:b/>
          <w:lang w:val="en-GB"/>
        </w:rPr>
      </w:pPr>
    </w:p>
    <w:p w14:paraId="12374771" w14:textId="4544A45C" w:rsidR="0008134C" w:rsidRDefault="0088005D" w:rsidP="0008134C">
      <w:pPr>
        <w:rPr>
          <w:lang w:val="en-GB"/>
        </w:rPr>
      </w:pPr>
      <w:r>
        <w:rPr>
          <w:b/>
          <w:noProof/>
          <w:szCs w:val="20"/>
          <w:lang w:val="en-GB"/>
        </w:rPr>
        <w:drawing>
          <wp:inline distT="0" distB="0" distL="0" distR="0" wp14:anchorId="756246FF" wp14:editId="18ECBB4F">
            <wp:extent cx="5760720" cy="3240405"/>
            <wp:effectExtent l="0" t="0" r="0" b="0"/>
            <wp:docPr id="78544117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441175" name="Picture 78544117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B856511" w14:textId="37830BDA" w:rsidR="0008134C" w:rsidRDefault="0008134C" w:rsidP="00912868">
      <w:pPr>
        <w:rPr>
          <w:b/>
          <w:szCs w:val="20"/>
          <w:lang w:val="en-GB"/>
        </w:rPr>
      </w:pPr>
    </w:p>
    <w:p w14:paraId="396A84E6" w14:textId="46792D7E" w:rsidR="0008134C" w:rsidRDefault="0008134C" w:rsidP="00912868">
      <w:pPr>
        <w:rPr>
          <w:b/>
          <w:szCs w:val="20"/>
          <w:lang w:val="en-GB"/>
        </w:rPr>
      </w:pPr>
    </w:p>
    <w:p w14:paraId="31D30E9F" w14:textId="08E4A70F" w:rsidR="0008134C" w:rsidRDefault="0008134C" w:rsidP="00912868">
      <w:pPr>
        <w:rPr>
          <w:b/>
          <w:szCs w:val="20"/>
          <w:lang w:val="en-GB"/>
        </w:rPr>
      </w:pPr>
    </w:p>
    <w:p w14:paraId="46E98DE4" w14:textId="08F53A73" w:rsidR="0008134C" w:rsidRDefault="0008134C" w:rsidP="00912868">
      <w:pPr>
        <w:rPr>
          <w:b/>
          <w:szCs w:val="20"/>
          <w:lang w:val="en-GB"/>
        </w:rPr>
      </w:pPr>
    </w:p>
    <w:p w14:paraId="42D0005B" w14:textId="3EC65344" w:rsidR="00C2570D" w:rsidRDefault="00C2570D">
      <w:pPr>
        <w:rPr>
          <w:b/>
          <w:szCs w:val="20"/>
          <w:lang w:val="en-GB"/>
        </w:rPr>
      </w:pPr>
      <w:r>
        <w:rPr>
          <w:b/>
          <w:szCs w:val="20"/>
          <w:lang w:val="en-GB"/>
        </w:rPr>
        <w:br w:type="page"/>
      </w:r>
    </w:p>
    <w:p w14:paraId="3B215014" w14:textId="745E1A8D" w:rsidR="00720E46" w:rsidRDefault="00720E46" w:rsidP="00C2570D">
      <w:pPr>
        <w:rPr>
          <w:lang w:val="en-GB"/>
        </w:rPr>
      </w:pPr>
      <w:r w:rsidRPr="00AD28D2">
        <w:rPr>
          <w:b/>
          <w:szCs w:val="20"/>
          <w:lang w:val="en-GB"/>
        </w:rPr>
        <w:lastRenderedPageBreak/>
        <w:t>Supplementary F</w:t>
      </w:r>
      <w:r w:rsidRPr="00AD28D2">
        <w:rPr>
          <w:b/>
          <w:lang w:val="en-GB"/>
        </w:rPr>
        <w:t>igure</w:t>
      </w:r>
      <w:r w:rsidR="00C75668">
        <w:rPr>
          <w:b/>
          <w:lang w:val="en-GB"/>
        </w:rPr>
        <w:t xml:space="preserve"> 5</w:t>
      </w:r>
      <w:r>
        <w:rPr>
          <w:b/>
          <w:lang w:val="en-GB"/>
        </w:rPr>
        <w:t xml:space="preserve">. </w:t>
      </w:r>
      <w:r w:rsidRPr="00271416">
        <w:rPr>
          <w:lang w:val="en-GB"/>
        </w:rPr>
        <w:t>7-day rolling averages of daily number of</w:t>
      </w:r>
      <w:r w:rsidR="005A139D" w:rsidRPr="00271416">
        <w:rPr>
          <w:lang w:val="en-GB"/>
        </w:rPr>
        <w:t xml:space="preserve"> COVID-19 </w:t>
      </w:r>
      <w:r w:rsidR="00500404">
        <w:rPr>
          <w:lang w:val="en-GB"/>
        </w:rPr>
        <w:t xml:space="preserve">PCR </w:t>
      </w:r>
      <w:r w:rsidR="005A139D" w:rsidRPr="00271416">
        <w:rPr>
          <w:lang w:val="en-GB"/>
        </w:rPr>
        <w:t xml:space="preserve">tests and positive tests </w:t>
      </w:r>
      <w:r w:rsidRPr="00271416">
        <w:rPr>
          <w:lang w:val="en-GB"/>
        </w:rPr>
        <w:t>per sex and age group per 100</w:t>
      </w:r>
      <w:r w:rsidR="00825670">
        <w:rPr>
          <w:lang w:val="en-GB"/>
        </w:rPr>
        <w:t xml:space="preserve"> </w:t>
      </w:r>
      <w:r w:rsidRPr="00271416">
        <w:rPr>
          <w:lang w:val="en-GB"/>
        </w:rPr>
        <w:t>000 inhabitants, across the study period (</w:t>
      </w:r>
      <w:r w:rsidR="00172977">
        <w:rPr>
          <w:lang w:val="en-GB"/>
        </w:rPr>
        <w:t xml:space="preserve">24 </w:t>
      </w:r>
      <w:r w:rsidR="00172977" w:rsidRPr="00271416">
        <w:rPr>
          <w:lang w:val="en-GB"/>
        </w:rPr>
        <w:t>June 2020</w:t>
      </w:r>
      <w:r w:rsidR="00E841EF">
        <w:rPr>
          <w:lang w:val="en-GB"/>
        </w:rPr>
        <w:t>–</w:t>
      </w:r>
      <w:r w:rsidR="00172977">
        <w:rPr>
          <w:lang w:val="en-GB"/>
        </w:rPr>
        <w:t xml:space="preserve">9 </w:t>
      </w:r>
      <w:r w:rsidR="00172977" w:rsidRPr="00271416">
        <w:rPr>
          <w:lang w:val="en-GB"/>
        </w:rPr>
        <w:t>February 2022</w:t>
      </w:r>
      <w:r w:rsidRPr="00271416">
        <w:rPr>
          <w:lang w:val="en-GB"/>
        </w:rPr>
        <w:t xml:space="preserve">) </w:t>
      </w:r>
      <w:r w:rsidR="00172977">
        <w:rPr>
          <w:lang w:val="en-GB"/>
        </w:rPr>
        <w:t>for</w:t>
      </w:r>
      <w:r w:rsidR="00172977" w:rsidRPr="00271416">
        <w:rPr>
          <w:lang w:val="en-GB"/>
        </w:rPr>
        <w:t xml:space="preserve"> </w:t>
      </w:r>
      <w:r w:rsidRPr="00271416">
        <w:rPr>
          <w:lang w:val="en-GB"/>
        </w:rPr>
        <w:t>inhabitants residing in a postal code area in Uppsala County</w:t>
      </w:r>
      <w:r w:rsidR="00BF66D7">
        <w:rPr>
          <w:lang w:val="en-GB"/>
        </w:rPr>
        <w:t xml:space="preserve"> (a)</w:t>
      </w:r>
      <w:r w:rsidRPr="00271416">
        <w:rPr>
          <w:lang w:val="en-GB"/>
        </w:rPr>
        <w:t xml:space="preserve"> or Uppsala City</w:t>
      </w:r>
      <w:r w:rsidR="00BF66D7">
        <w:rPr>
          <w:lang w:val="en-GB"/>
        </w:rPr>
        <w:t xml:space="preserve"> (b)</w:t>
      </w:r>
      <w:r w:rsidR="00825670">
        <w:rPr>
          <w:lang w:val="en-GB"/>
        </w:rPr>
        <w:t>.</w:t>
      </w:r>
    </w:p>
    <w:p w14:paraId="30126DAD" w14:textId="23EFBC57" w:rsidR="00BF66D7" w:rsidRDefault="00BF66D7" w:rsidP="00C2570D">
      <w:pPr>
        <w:rPr>
          <w:lang w:val="en-GB"/>
        </w:rPr>
      </w:pPr>
      <w:r>
        <w:rPr>
          <w:lang w:val="en-GB"/>
        </w:rPr>
        <w:t>a)</w:t>
      </w:r>
    </w:p>
    <w:p w14:paraId="3F1926FA" w14:textId="1A809562" w:rsidR="00BF66D7" w:rsidRDefault="0088005D" w:rsidP="00C2570D">
      <w:pPr>
        <w:rPr>
          <w:lang w:val="en-GB"/>
        </w:rPr>
      </w:pPr>
      <w:r>
        <w:rPr>
          <w:noProof/>
          <w:lang w:val="en-GB"/>
        </w:rPr>
        <w:drawing>
          <wp:inline distT="0" distB="0" distL="0" distR="0" wp14:anchorId="51EF9263" wp14:editId="7AFBD6A6">
            <wp:extent cx="5760720" cy="3240405"/>
            <wp:effectExtent l="0" t="0" r="0" b="0"/>
            <wp:docPr id="162629990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99904" name="Picture 162629990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7DF99AB7" w14:textId="4F8157CF" w:rsidR="00BF66D7" w:rsidRDefault="00BF66D7" w:rsidP="00C2570D">
      <w:pPr>
        <w:rPr>
          <w:lang w:val="en-GB"/>
        </w:rPr>
      </w:pPr>
      <w:r>
        <w:rPr>
          <w:lang w:val="en-GB"/>
        </w:rPr>
        <w:t>b)</w:t>
      </w:r>
    </w:p>
    <w:p w14:paraId="74BE920A" w14:textId="3CDC91D7" w:rsidR="00BF66D7" w:rsidRPr="00271416" w:rsidRDefault="0088005D" w:rsidP="00C2570D">
      <w:pPr>
        <w:rPr>
          <w:lang w:val="en-GB"/>
        </w:rPr>
      </w:pPr>
      <w:r>
        <w:rPr>
          <w:b/>
          <w:noProof/>
          <w:szCs w:val="20"/>
          <w:lang w:val="en-GB"/>
        </w:rPr>
        <w:drawing>
          <wp:inline distT="0" distB="0" distL="0" distR="0" wp14:anchorId="74D3BC2B" wp14:editId="3AE48199">
            <wp:extent cx="5760720" cy="3240405"/>
            <wp:effectExtent l="0" t="0" r="0" b="0"/>
            <wp:docPr id="188473316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33165" name="Picture 188473316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4795B353" w14:textId="77777777" w:rsidR="00BF66D7" w:rsidRPr="00BF66D7" w:rsidRDefault="00BF66D7">
      <w:pPr>
        <w:rPr>
          <w:szCs w:val="20"/>
          <w:lang w:val="en-GB"/>
        </w:rPr>
      </w:pPr>
    </w:p>
    <w:p w14:paraId="38DF6752" w14:textId="261CAEC9" w:rsidR="00720E46" w:rsidRDefault="00720E46">
      <w:pPr>
        <w:rPr>
          <w:b/>
          <w:szCs w:val="20"/>
          <w:lang w:val="en-GB"/>
        </w:rPr>
      </w:pPr>
      <w:r>
        <w:rPr>
          <w:b/>
          <w:szCs w:val="20"/>
          <w:lang w:val="en-GB"/>
        </w:rPr>
        <w:br w:type="page"/>
      </w:r>
    </w:p>
    <w:p w14:paraId="4C2C5AA8" w14:textId="3103746E" w:rsidR="00720E46" w:rsidRPr="00AD28D2" w:rsidRDefault="00C2570D" w:rsidP="00C2570D">
      <w:pPr>
        <w:rPr>
          <w:b/>
          <w:lang w:val="en-GB"/>
        </w:rPr>
      </w:pPr>
      <w:r w:rsidRPr="00AD28D2">
        <w:rPr>
          <w:b/>
          <w:szCs w:val="20"/>
          <w:lang w:val="en-GB"/>
        </w:rPr>
        <w:lastRenderedPageBreak/>
        <w:t>Supplementary F</w:t>
      </w:r>
      <w:r w:rsidR="00720E46">
        <w:rPr>
          <w:b/>
          <w:lang w:val="en-GB"/>
        </w:rPr>
        <w:t xml:space="preserve">igure </w:t>
      </w:r>
      <w:r w:rsidR="00166EFC">
        <w:rPr>
          <w:b/>
          <w:lang w:val="en-GB"/>
        </w:rPr>
        <w:t>6</w:t>
      </w:r>
      <w:r w:rsidRPr="00AD28D2">
        <w:rPr>
          <w:b/>
          <w:lang w:val="en-GB"/>
        </w:rPr>
        <w:t xml:space="preserve">. </w:t>
      </w:r>
      <w:r w:rsidR="001B6C48">
        <w:rPr>
          <w:lang w:val="en-GB"/>
        </w:rPr>
        <w:t>Population-weighted cumulative</w:t>
      </w:r>
      <w:r w:rsidR="00B64ABE" w:rsidRPr="00271416">
        <w:rPr>
          <w:lang w:val="en-GB"/>
        </w:rPr>
        <w:t xml:space="preserve"> COVID-19</w:t>
      </w:r>
      <w:r w:rsidRPr="00271416">
        <w:rPr>
          <w:lang w:val="en-GB"/>
        </w:rPr>
        <w:t xml:space="preserve"> vaccination coverage (defined as </w:t>
      </w:r>
      <w:r w:rsidRPr="00271416">
        <w:rPr>
          <w:rFonts w:cstheme="minorHAnsi"/>
          <w:lang w:val="en-GB"/>
        </w:rPr>
        <w:t>≥</w:t>
      </w:r>
      <w:r w:rsidRPr="00271416">
        <w:rPr>
          <w:lang w:val="en-GB"/>
        </w:rPr>
        <w:t>2 doses) in</w:t>
      </w:r>
      <w:r w:rsidR="006F0153" w:rsidRPr="00271416">
        <w:rPr>
          <w:lang w:val="en-GB"/>
        </w:rPr>
        <w:t xml:space="preserve"> inhabitants</w:t>
      </w:r>
      <w:r w:rsidR="001B6C48">
        <w:rPr>
          <w:lang w:val="en-GB"/>
        </w:rPr>
        <w:t xml:space="preserve"> 15-105 years</w:t>
      </w:r>
      <w:r w:rsidR="006F0153" w:rsidRPr="00271416">
        <w:rPr>
          <w:lang w:val="en-GB"/>
        </w:rPr>
        <w:t xml:space="preserve"> in</w:t>
      </w:r>
      <w:r w:rsidR="00CB1DB1" w:rsidRPr="00271416">
        <w:rPr>
          <w:lang w:val="en-GB"/>
        </w:rPr>
        <w:t xml:space="preserve"> Uppsala County (left</w:t>
      </w:r>
      <w:r w:rsidR="00720E46" w:rsidRPr="00271416">
        <w:rPr>
          <w:lang w:val="en-GB"/>
        </w:rPr>
        <w:t xml:space="preserve">) </w:t>
      </w:r>
      <w:r w:rsidRPr="00271416">
        <w:rPr>
          <w:lang w:val="en-GB"/>
        </w:rPr>
        <w:t>and Uppsala City</w:t>
      </w:r>
      <w:r w:rsidR="00720E46" w:rsidRPr="00271416">
        <w:rPr>
          <w:lang w:val="en-GB"/>
        </w:rPr>
        <w:t xml:space="preserve"> (</w:t>
      </w:r>
      <w:r w:rsidR="00CB1DB1" w:rsidRPr="00271416">
        <w:rPr>
          <w:lang w:val="en-GB"/>
        </w:rPr>
        <w:t>right</w:t>
      </w:r>
      <w:r w:rsidR="00720E46" w:rsidRPr="00271416">
        <w:rPr>
          <w:lang w:val="en-GB"/>
        </w:rPr>
        <w:t>)</w:t>
      </w:r>
      <w:r w:rsidRPr="00271416">
        <w:rPr>
          <w:lang w:val="en-GB"/>
        </w:rPr>
        <w:t xml:space="preserve">, by quartiles of </w:t>
      </w:r>
      <w:r w:rsidR="00396A4D" w:rsidRPr="00271416">
        <w:rPr>
          <w:lang w:val="en-GB"/>
        </w:rPr>
        <w:t>Care Need Index (CNI; Q1 represents lowest CNI quartile)</w:t>
      </w:r>
      <w:r w:rsidRPr="00271416">
        <w:rPr>
          <w:lang w:val="en-GB"/>
        </w:rPr>
        <w:t xml:space="preserve">. Only vaccinations </w:t>
      </w:r>
      <w:r w:rsidR="00AD28D2" w:rsidRPr="00271416">
        <w:rPr>
          <w:lang w:val="en-GB"/>
        </w:rPr>
        <w:t xml:space="preserve">administrated </w:t>
      </w:r>
      <w:r w:rsidR="00396A4D" w:rsidRPr="00271416">
        <w:rPr>
          <w:lang w:val="en-GB"/>
        </w:rPr>
        <w:t xml:space="preserve">at healthcare units within </w:t>
      </w:r>
      <w:r w:rsidR="00396A4D" w:rsidRPr="00271416">
        <w:rPr>
          <w:rFonts w:cstheme="minorHAnsi"/>
          <w:lang w:val="en-GB" w:eastAsia="en-GB"/>
        </w:rPr>
        <w:t>Uppsala County Council</w:t>
      </w:r>
      <w:r w:rsidRPr="00271416">
        <w:rPr>
          <w:lang w:val="en-GB"/>
        </w:rPr>
        <w:t xml:space="preserve"> are included in these data.</w:t>
      </w:r>
      <w:r w:rsidRPr="00AD28D2">
        <w:rPr>
          <w:b/>
          <w:lang w:val="en-GB"/>
        </w:rPr>
        <w:t xml:space="preserve"> </w:t>
      </w:r>
    </w:p>
    <w:p w14:paraId="75992825" w14:textId="4D1F9B2B" w:rsidR="00522CE2" w:rsidRPr="00CB1DB1" w:rsidRDefault="00DB370D">
      <w:pPr>
        <w:rPr>
          <w:lang w:val="en-GB"/>
        </w:rPr>
      </w:pPr>
      <w:r>
        <w:rPr>
          <w:b/>
          <w:noProof/>
          <w:szCs w:val="20"/>
          <w:lang w:val="en-GB"/>
        </w:rPr>
        <w:drawing>
          <wp:inline distT="0" distB="0" distL="0" distR="0" wp14:anchorId="5090ACBE" wp14:editId="7F952911">
            <wp:extent cx="5760720" cy="4189095"/>
            <wp:effectExtent l="0" t="0" r="0" b="1905"/>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accination i 15plus_230505.png"/>
                    <pic:cNvPicPr/>
                  </pic:nvPicPr>
                  <pic:blipFill>
                    <a:blip r:embed="rId20">
                      <a:extLst>
                        <a:ext uri="{28A0092B-C50C-407E-A947-70E740481C1C}">
                          <a14:useLocalDpi xmlns:a14="http://schemas.microsoft.com/office/drawing/2010/main" val="0"/>
                        </a:ext>
                      </a:extLst>
                    </a:blip>
                    <a:stretch>
                      <a:fillRect/>
                    </a:stretch>
                  </pic:blipFill>
                  <pic:spPr>
                    <a:xfrm>
                      <a:off x="0" y="0"/>
                      <a:ext cx="5760720" cy="4189095"/>
                    </a:xfrm>
                    <a:prstGeom prst="rect">
                      <a:avLst/>
                    </a:prstGeom>
                  </pic:spPr>
                </pic:pic>
              </a:graphicData>
            </a:graphic>
          </wp:inline>
        </w:drawing>
      </w:r>
      <w:r w:rsidR="00522CE2">
        <w:rPr>
          <w:b/>
          <w:szCs w:val="20"/>
          <w:lang w:val="en-GB"/>
        </w:rPr>
        <w:br w:type="page"/>
      </w:r>
    </w:p>
    <w:p w14:paraId="738B5A95" w14:textId="52650876" w:rsidR="00944D26" w:rsidRPr="00271416" w:rsidRDefault="00522CE2" w:rsidP="002D230A">
      <w:pPr>
        <w:rPr>
          <w:lang w:val="en-GB"/>
        </w:rPr>
      </w:pPr>
      <w:r w:rsidRPr="003C1AF0">
        <w:rPr>
          <w:b/>
          <w:lang w:val="en-GB"/>
        </w:rPr>
        <w:lastRenderedPageBreak/>
        <w:t xml:space="preserve">Supplementary Figure </w:t>
      </w:r>
      <w:r w:rsidR="00C75668">
        <w:rPr>
          <w:b/>
          <w:lang w:val="en-GB"/>
        </w:rPr>
        <w:t>7</w:t>
      </w:r>
      <w:r w:rsidRPr="003C1AF0">
        <w:rPr>
          <w:b/>
          <w:lang w:val="en-GB"/>
        </w:rPr>
        <w:t xml:space="preserve">. </w:t>
      </w:r>
      <w:r w:rsidR="002D230A" w:rsidRPr="003C1AF0">
        <w:rPr>
          <w:lang w:val="en-GB"/>
        </w:rPr>
        <w:t>Sensitivity analysis. Model-based testing rates for COVID-19 per sex and age group per 100 000 inhabitants in Uppsala County</w:t>
      </w:r>
      <w:r w:rsidR="0001763D">
        <w:rPr>
          <w:lang w:val="en-GB"/>
        </w:rPr>
        <w:t xml:space="preserve"> (not including Uppsala City)</w:t>
      </w:r>
      <w:r w:rsidR="002D230A" w:rsidRPr="003C1AF0">
        <w:rPr>
          <w:lang w:val="en-GB"/>
        </w:rPr>
        <w:t xml:space="preserve"> (a) and Uppsala City (b) across the study period (</w:t>
      </w:r>
      <w:r w:rsidR="00645FBC" w:rsidRPr="003C1AF0">
        <w:rPr>
          <w:lang w:val="en-GB"/>
        </w:rPr>
        <w:t>24 June 2020</w:t>
      </w:r>
      <w:r w:rsidR="00E841EF" w:rsidRPr="003C1AF0">
        <w:rPr>
          <w:lang w:val="en-GB"/>
        </w:rPr>
        <w:t>–</w:t>
      </w:r>
      <w:r w:rsidR="00645FBC" w:rsidRPr="003C1AF0">
        <w:rPr>
          <w:lang w:val="en-GB"/>
        </w:rPr>
        <w:t>9 February 2022</w:t>
      </w:r>
      <w:r w:rsidR="002D230A" w:rsidRPr="003C1AF0">
        <w:rPr>
          <w:lang w:val="en-GB"/>
        </w:rPr>
        <w:t xml:space="preserve">), presented </w:t>
      </w:r>
      <w:r w:rsidR="00645FBC" w:rsidRPr="003C1AF0">
        <w:rPr>
          <w:lang w:val="en-GB"/>
        </w:rPr>
        <w:t>for the 10</w:t>
      </w:r>
      <w:r w:rsidR="00645FBC" w:rsidRPr="003C1AF0">
        <w:rPr>
          <w:vertAlign w:val="superscript"/>
          <w:lang w:val="en-GB"/>
        </w:rPr>
        <w:t>th</w:t>
      </w:r>
      <w:r w:rsidR="00645FBC" w:rsidRPr="003C1AF0">
        <w:rPr>
          <w:lang w:val="en-GB"/>
        </w:rPr>
        <w:t xml:space="preserve"> </w:t>
      </w:r>
      <w:r w:rsidR="002D230A" w:rsidRPr="003C1AF0">
        <w:rPr>
          <w:lang w:val="en-GB"/>
        </w:rPr>
        <w:t xml:space="preserve">and </w:t>
      </w:r>
      <w:r w:rsidR="00645FBC" w:rsidRPr="003C1AF0">
        <w:rPr>
          <w:lang w:val="en-GB"/>
        </w:rPr>
        <w:t>90</w:t>
      </w:r>
      <w:r w:rsidR="00645FBC" w:rsidRPr="003C1AF0">
        <w:rPr>
          <w:vertAlign w:val="superscript"/>
          <w:lang w:val="en-GB"/>
        </w:rPr>
        <w:t>th</w:t>
      </w:r>
      <w:r w:rsidR="00645FBC" w:rsidRPr="003C1AF0">
        <w:rPr>
          <w:lang w:val="en-GB"/>
        </w:rPr>
        <w:t xml:space="preserve"> </w:t>
      </w:r>
      <w:r w:rsidR="002D230A" w:rsidRPr="003C1AF0">
        <w:rPr>
          <w:lang w:val="en-GB"/>
        </w:rPr>
        <w:t xml:space="preserve">postal code area </w:t>
      </w:r>
      <w:r w:rsidR="00E841EF" w:rsidRPr="003C1AF0">
        <w:rPr>
          <w:lang w:val="en-GB"/>
        </w:rPr>
        <w:t xml:space="preserve">for the </w:t>
      </w:r>
      <w:r w:rsidR="002D230A" w:rsidRPr="003C1AF0">
        <w:rPr>
          <w:lang w:val="en-GB"/>
        </w:rPr>
        <w:t>Care Need Index (CNI) percentiles.</w:t>
      </w:r>
      <w:r w:rsidR="00645FBC" w:rsidRPr="003C1AF0">
        <w:rPr>
          <w:lang w:val="en-GB"/>
        </w:rPr>
        <w:t xml:space="preserve"> </w:t>
      </w:r>
      <w:r w:rsidR="001A744B">
        <w:rPr>
          <w:lang w:val="en-GB"/>
        </w:rPr>
        <w:t>Models are a</w:t>
      </w:r>
      <w:r w:rsidR="002D230A" w:rsidRPr="003C1AF0">
        <w:rPr>
          <w:lang w:val="en-GB"/>
        </w:rPr>
        <w:t>djusted for</w:t>
      </w:r>
      <w:r w:rsidR="00C75668">
        <w:rPr>
          <w:lang w:val="en-GB"/>
        </w:rPr>
        <w:t xml:space="preserve"> number of daily COVID-19</w:t>
      </w:r>
      <w:r w:rsidR="002D230A" w:rsidRPr="003C1AF0">
        <w:rPr>
          <w:lang w:val="en-GB"/>
        </w:rPr>
        <w:t xml:space="preserve"> hospital admissions per 100</w:t>
      </w:r>
      <w:r w:rsidR="00C75668">
        <w:rPr>
          <w:lang w:val="en-GB"/>
        </w:rPr>
        <w:t> 000 inhabitants.</w:t>
      </w:r>
      <w:bookmarkStart w:id="0" w:name="_GoBack"/>
      <w:bookmarkEnd w:id="0"/>
    </w:p>
    <w:p w14:paraId="5B0A084B" w14:textId="1704E668" w:rsidR="00271416" w:rsidRPr="00271416" w:rsidRDefault="00271416" w:rsidP="002D230A">
      <w:pPr>
        <w:rPr>
          <w:lang w:val="en-GB"/>
        </w:rPr>
      </w:pPr>
      <w:r w:rsidRPr="00271416">
        <w:rPr>
          <w:lang w:val="en-GB"/>
        </w:rPr>
        <w:t>a)</w:t>
      </w:r>
    </w:p>
    <w:p w14:paraId="4C522D81" w14:textId="135062C5" w:rsidR="00271416" w:rsidRPr="00271416" w:rsidRDefault="0001763D" w:rsidP="002D230A">
      <w:pPr>
        <w:rPr>
          <w:lang w:val="en-GB"/>
        </w:rPr>
      </w:pPr>
      <w:r>
        <w:rPr>
          <w:noProof/>
          <w:lang w:val="en-GB"/>
        </w:rPr>
        <w:drawing>
          <wp:inline distT="0" distB="0" distL="0" distR="0" wp14:anchorId="0DE9D85E" wp14:editId="46A6F88C">
            <wp:extent cx="5760720" cy="3240405"/>
            <wp:effectExtent l="0" t="0" r="0" b="0"/>
            <wp:docPr id="75571706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17064" name="Picture 75571706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F3FE920" w14:textId="1655AF2D" w:rsidR="00944D26" w:rsidRPr="00271416" w:rsidRDefault="00271416">
      <w:pPr>
        <w:rPr>
          <w:lang w:val="en-GB"/>
        </w:rPr>
      </w:pPr>
      <w:r w:rsidRPr="00271416">
        <w:rPr>
          <w:lang w:val="en-GB"/>
        </w:rPr>
        <w:t xml:space="preserve">b) </w:t>
      </w:r>
    </w:p>
    <w:p w14:paraId="702E0160" w14:textId="20DBA257" w:rsidR="00271416" w:rsidRDefault="0001763D">
      <w:pPr>
        <w:rPr>
          <w:b/>
          <w:lang w:val="en-GB"/>
        </w:rPr>
      </w:pPr>
      <w:r>
        <w:rPr>
          <w:noProof/>
          <w:lang w:val="en-GB"/>
        </w:rPr>
        <w:drawing>
          <wp:inline distT="0" distB="0" distL="0" distR="0" wp14:anchorId="24EFA3F9" wp14:editId="2C19336E">
            <wp:extent cx="5760720" cy="3240405"/>
            <wp:effectExtent l="0" t="0" r="0" b="0"/>
            <wp:docPr id="142504018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40186" name="Picture 142504018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3A57F0D8" w14:textId="77777777" w:rsidR="00681919" w:rsidRDefault="00681919">
      <w:pPr>
        <w:rPr>
          <w:b/>
          <w:szCs w:val="20"/>
          <w:lang w:val="en-GB"/>
        </w:rPr>
      </w:pPr>
      <w:r>
        <w:rPr>
          <w:b/>
          <w:szCs w:val="20"/>
          <w:lang w:val="en-GB"/>
        </w:rPr>
        <w:br w:type="page"/>
      </w:r>
    </w:p>
    <w:p w14:paraId="647AD20B" w14:textId="42F6A51C" w:rsidR="007F6142" w:rsidRDefault="00944D26">
      <w:pPr>
        <w:rPr>
          <w:b/>
          <w:szCs w:val="20"/>
          <w:lang w:val="en-GB"/>
        </w:rPr>
      </w:pPr>
      <w:r>
        <w:rPr>
          <w:b/>
          <w:szCs w:val="20"/>
          <w:lang w:val="en-GB"/>
        </w:rPr>
        <w:lastRenderedPageBreak/>
        <w:t>Su</w:t>
      </w:r>
      <w:r w:rsidR="00C75668">
        <w:rPr>
          <w:b/>
          <w:szCs w:val="20"/>
          <w:lang w:val="en-GB"/>
        </w:rPr>
        <w:t>pplementary Figure 8</w:t>
      </w:r>
      <w:r w:rsidR="00662BCF">
        <w:rPr>
          <w:b/>
          <w:szCs w:val="20"/>
          <w:lang w:val="en-GB"/>
        </w:rPr>
        <w:t xml:space="preserve">. </w:t>
      </w:r>
      <w:r w:rsidR="007F6142" w:rsidRPr="00351BD3">
        <w:rPr>
          <w:szCs w:val="20"/>
          <w:lang w:val="en-GB"/>
        </w:rPr>
        <w:t xml:space="preserve">Model based testing </w:t>
      </w:r>
      <w:r w:rsidR="007F6142" w:rsidRPr="00351BD3">
        <w:rPr>
          <w:lang w:val="en-GB"/>
        </w:rPr>
        <w:t>rates for COVID-19 per sex and age group per 100 000 inhabitants in Uppsala County</w:t>
      </w:r>
      <w:r w:rsidR="0001763D">
        <w:rPr>
          <w:lang w:val="en-GB"/>
        </w:rPr>
        <w:t xml:space="preserve"> (not including Uppsala City)</w:t>
      </w:r>
      <w:r w:rsidR="007F6142" w:rsidRPr="00351BD3">
        <w:rPr>
          <w:lang w:val="en-GB"/>
        </w:rPr>
        <w:t xml:space="preserve"> (a) and Uppsala City (b) across the early part of the study period (</w:t>
      </w:r>
      <w:r w:rsidR="00645FBC">
        <w:rPr>
          <w:lang w:val="en-GB"/>
        </w:rPr>
        <w:t xml:space="preserve">24 </w:t>
      </w:r>
      <w:r w:rsidR="007F6142" w:rsidRPr="00351BD3">
        <w:rPr>
          <w:lang w:val="en-GB"/>
        </w:rPr>
        <w:t>June 24</w:t>
      </w:r>
      <w:r w:rsidR="00645FBC">
        <w:rPr>
          <w:lang w:val="en-GB"/>
        </w:rPr>
        <w:t xml:space="preserve">–11 </w:t>
      </w:r>
      <w:r w:rsidR="007F6142" w:rsidRPr="00351BD3">
        <w:rPr>
          <w:lang w:val="en-GB"/>
        </w:rPr>
        <w:t xml:space="preserve">October 2020), presented </w:t>
      </w:r>
      <w:r w:rsidR="00645FBC">
        <w:rPr>
          <w:lang w:val="en-GB"/>
        </w:rPr>
        <w:t>for the</w:t>
      </w:r>
      <w:r w:rsidR="00645FBC" w:rsidRPr="00351BD3">
        <w:rPr>
          <w:lang w:val="en-GB"/>
        </w:rPr>
        <w:t xml:space="preserve"> </w:t>
      </w:r>
      <w:r w:rsidR="007F6142" w:rsidRPr="00351BD3">
        <w:rPr>
          <w:lang w:val="en-GB"/>
        </w:rPr>
        <w:t>10</w:t>
      </w:r>
      <w:r w:rsidR="007F6142" w:rsidRPr="00351BD3">
        <w:rPr>
          <w:vertAlign w:val="superscript"/>
          <w:lang w:val="en-GB"/>
        </w:rPr>
        <w:t>th</w:t>
      </w:r>
      <w:r w:rsidR="007F6142" w:rsidRPr="00351BD3">
        <w:rPr>
          <w:lang w:val="en-GB"/>
        </w:rPr>
        <w:t xml:space="preserve"> and 90</w:t>
      </w:r>
      <w:r w:rsidR="007F6142" w:rsidRPr="00351BD3">
        <w:rPr>
          <w:vertAlign w:val="superscript"/>
          <w:lang w:val="en-GB"/>
        </w:rPr>
        <w:t>th</w:t>
      </w:r>
      <w:r w:rsidR="007F6142" w:rsidRPr="00351BD3">
        <w:rPr>
          <w:lang w:val="en-GB"/>
        </w:rPr>
        <w:t xml:space="preserve"> postal code area </w:t>
      </w:r>
      <w:r w:rsidR="00645FBC">
        <w:rPr>
          <w:lang w:val="en-GB"/>
        </w:rPr>
        <w:t xml:space="preserve">for the </w:t>
      </w:r>
      <w:r w:rsidR="007F6142" w:rsidRPr="00351BD3">
        <w:rPr>
          <w:lang w:val="en-GB"/>
        </w:rPr>
        <w:t>distance to nearest testing station (in kilometres).</w:t>
      </w:r>
      <w:r w:rsidR="007F6142">
        <w:rPr>
          <w:b/>
          <w:lang w:val="en-GB"/>
        </w:rPr>
        <w:t xml:space="preserve"> </w:t>
      </w:r>
    </w:p>
    <w:p w14:paraId="0CCF2331" w14:textId="77777777" w:rsidR="00EF6600" w:rsidRPr="00351BD3" w:rsidRDefault="00EF6600" w:rsidP="00EF6600">
      <w:pPr>
        <w:rPr>
          <w:rFonts w:cstheme="minorHAnsi"/>
          <w:lang w:val="en-GB"/>
        </w:rPr>
      </w:pPr>
      <w:r w:rsidRPr="00351BD3">
        <w:rPr>
          <w:rFonts w:cstheme="minorHAnsi"/>
          <w:lang w:val="en-GB"/>
        </w:rPr>
        <w:t xml:space="preserve">a) </w:t>
      </w:r>
    </w:p>
    <w:p w14:paraId="0185D024" w14:textId="3A47D8CF" w:rsidR="00EF6600" w:rsidRPr="00351BD3" w:rsidRDefault="0001763D" w:rsidP="00EF6600">
      <w:pPr>
        <w:rPr>
          <w:lang w:val="en-GB"/>
        </w:rPr>
      </w:pPr>
      <w:r>
        <w:rPr>
          <w:noProof/>
          <w:lang w:val="en-GB"/>
        </w:rPr>
        <w:drawing>
          <wp:inline distT="0" distB="0" distL="0" distR="0" wp14:anchorId="71554175" wp14:editId="29E8A681">
            <wp:extent cx="5760720" cy="3240405"/>
            <wp:effectExtent l="0" t="0" r="0" b="0"/>
            <wp:docPr id="142054577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45771" name="Picture 142054577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058EB78B" w14:textId="77777777" w:rsidR="00EF6600" w:rsidRPr="00351BD3" w:rsidRDefault="00EF6600" w:rsidP="00EF6600">
      <w:pPr>
        <w:rPr>
          <w:szCs w:val="20"/>
          <w:lang w:val="en-GB"/>
        </w:rPr>
      </w:pPr>
      <w:r w:rsidRPr="00351BD3">
        <w:rPr>
          <w:szCs w:val="20"/>
          <w:lang w:val="en-GB"/>
        </w:rPr>
        <w:t xml:space="preserve">b) </w:t>
      </w:r>
    </w:p>
    <w:p w14:paraId="4F240765" w14:textId="05F4A88A" w:rsidR="00EF6600" w:rsidRDefault="0001763D" w:rsidP="00EF6600">
      <w:pPr>
        <w:rPr>
          <w:b/>
          <w:szCs w:val="20"/>
          <w:lang w:val="en-GB"/>
        </w:rPr>
      </w:pPr>
      <w:r>
        <w:rPr>
          <w:b/>
          <w:noProof/>
          <w:szCs w:val="20"/>
          <w:lang w:val="en-GB"/>
        </w:rPr>
        <w:drawing>
          <wp:inline distT="0" distB="0" distL="0" distR="0" wp14:anchorId="15F262A5" wp14:editId="4A6525A5">
            <wp:extent cx="5760720" cy="3240405"/>
            <wp:effectExtent l="0" t="0" r="0" b="0"/>
            <wp:docPr id="199795226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52264" name="Picture 199795226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3B2814E7" w14:textId="77777777" w:rsidR="00682AFB" w:rsidRDefault="00682AFB" w:rsidP="00EF6600">
      <w:pPr>
        <w:rPr>
          <w:b/>
          <w:szCs w:val="20"/>
          <w:lang w:val="en-GB"/>
        </w:rPr>
      </w:pPr>
    </w:p>
    <w:p w14:paraId="78A62D34" w14:textId="77777777" w:rsidR="00682AFB" w:rsidRDefault="00682AFB" w:rsidP="00EF6600">
      <w:pPr>
        <w:rPr>
          <w:b/>
          <w:szCs w:val="20"/>
          <w:lang w:val="en-GB"/>
        </w:rPr>
      </w:pPr>
    </w:p>
    <w:p w14:paraId="33C26444" w14:textId="438D4FDB" w:rsidR="00215C30" w:rsidRDefault="00215C30" w:rsidP="00682AFB">
      <w:pPr>
        <w:pStyle w:val="EndNoteBibliography"/>
        <w:spacing w:after="0"/>
        <w:rPr>
          <w:b/>
          <w:szCs w:val="20"/>
          <w:lang w:val="en-GB"/>
        </w:rPr>
      </w:pPr>
    </w:p>
    <w:p w14:paraId="1F3D6585" w14:textId="7007DC41" w:rsidR="00215C30" w:rsidRDefault="00215C30" w:rsidP="00682AFB">
      <w:pPr>
        <w:pStyle w:val="EndNoteBibliography"/>
        <w:spacing w:after="0"/>
        <w:rPr>
          <w:b/>
          <w:szCs w:val="20"/>
          <w:lang w:val="en-GB"/>
        </w:rPr>
      </w:pPr>
      <w:r>
        <w:rPr>
          <w:b/>
          <w:szCs w:val="20"/>
          <w:lang w:val="en-GB"/>
        </w:rPr>
        <w:t>REFERENCES</w:t>
      </w:r>
    </w:p>
    <w:p w14:paraId="70FC8390" w14:textId="6BC9B219" w:rsidR="00682AFB" w:rsidRPr="00682AFB" w:rsidRDefault="00682AFB" w:rsidP="00682AFB">
      <w:pPr>
        <w:pStyle w:val="EndNoteBibliography"/>
        <w:spacing w:after="0"/>
      </w:pPr>
      <w:r>
        <w:rPr>
          <w:b/>
          <w:szCs w:val="20"/>
          <w:lang w:val="en-GB"/>
        </w:rPr>
        <w:fldChar w:fldCharType="begin"/>
      </w:r>
      <w:r>
        <w:rPr>
          <w:b/>
          <w:szCs w:val="20"/>
          <w:lang w:val="en-GB"/>
        </w:rPr>
        <w:instrText xml:space="preserve"> ADDIN EN.REFLIST </w:instrText>
      </w:r>
      <w:r>
        <w:rPr>
          <w:b/>
          <w:szCs w:val="20"/>
          <w:lang w:val="en-GB"/>
        </w:rPr>
        <w:fldChar w:fldCharType="separate"/>
      </w:r>
      <w:r w:rsidRPr="00682AFB">
        <w:t>1.</w:t>
      </w:r>
      <w:r w:rsidRPr="00682AFB">
        <w:tab/>
        <w:t xml:space="preserve">Statistics Sweden. Care Need Index (CNI) 2022 [Available from: </w:t>
      </w:r>
      <w:hyperlink r:id="rId25" w:history="1">
        <w:r w:rsidRPr="00682AFB">
          <w:rPr>
            <w:rStyle w:val="Hyperlnk"/>
          </w:rPr>
          <w:t>https://www.scb.se/vara-tjanster/bestall-data-och-statistik/regionala-statistikprodukter/care-need-index-cni/</w:t>
        </w:r>
      </w:hyperlink>
      <w:r w:rsidRPr="00682AFB">
        <w:t>.</w:t>
      </w:r>
    </w:p>
    <w:p w14:paraId="16E0514F" w14:textId="77777777" w:rsidR="00682AFB" w:rsidRPr="00682AFB" w:rsidRDefault="00682AFB" w:rsidP="00682AFB">
      <w:pPr>
        <w:pStyle w:val="EndNoteBibliography"/>
        <w:spacing w:after="0"/>
      </w:pPr>
      <w:r w:rsidRPr="00682AFB">
        <w:t>2.</w:t>
      </w:r>
      <w:r w:rsidRPr="00682AFB">
        <w:tab/>
        <w:t>Sundquist K, Malmstrom M, Johansson SE, Sundquist J. Care Need Index, a useful tool for the distribution of primary health care resources. J Epidemiol Community Health. 2003;57(5):347-52.</w:t>
      </w:r>
    </w:p>
    <w:p w14:paraId="34A914A7" w14:textId="77777777" w:rsidR="00682AFB" w:rsidRPr="00682AFB" w:rsidRDefault="00682AFB" w:rsidP="00682AFB">
      <w:pPr>
        <w:pStyle w:val="EndNoteBibliography"/>
        <w:spacing w:after="0"/>
      </w:pPr>
      <w:r w:rsidRPr="00682AFB">
        <w:t>3.</w:t>
      </w:r>
      <w:r w:rsidRPr="00682AFB">
        <w:tab/>
        <w:t>Malmstrom M, Sundquist J, Bajekal M, Johansson SE. Indices of need and social deprivation for primary health care. Scand J Soc Med. 1998;26(2):124-30.</w:t>
      </w:r>
    </w:p>
    <w:p w14:paraId="2784B217" w14:textId="64C89D63" w:rsidR="00682AFB" w:rsidRPr="00682AFB" w:rsidRDefault="00682AFB" w:rsidP="00682AFB">
      <w:pPr>
        <w:pStyle w:val="EndNoteBibliography"/>
        <w:spacing w:after="0"/>
      </w:pPr>
      <w:r w:rsidRPr="00682AFB">
        <w:t>4.</w:t>
      </w:r>
      <w:r w:rsidRPr="00682AFB">
        <w:tab/>
        <w:t xml:space="preserve">Region Uppsala. Vaccination av 12-15-åringar startar 11 oktober (Vaccinations of children aged 12-15 will commence October 11) 2022 [Available from: </w:t>
      </w:r>
      <w:hyperlink r:id="rId26" w:history="1">
        <w:r w:rsidRPr="00682AFB">
          <w:rPr>
            <w:rStyle w:val="Hyperlnk"/>
          </w:rPr>
          <w:t>https://regionuppsala.se/politik-och-paverkan/pressrum/2021/september/vaccination-av-12-15-aringar-startar-11-oktober/</w:t>
        </w:r>
      </w:hyperlink>
      <w:r w:rsidRPr="00682AFB">
        <w:t>.</w:t>
      </w:r>
    </w:p>
    <w:p w14:paraId="3BC664C7" w14:textId="45AB9507" w:rsidR="00682AFB" w:rsidRPr="00682AFB" w:rsidRDefault="00682AFB" w:rsidP="00682AFB">
      <w:pPr>
        <w:pStyle w:val="EndNoteBibliography"/>
      </w:pPr>
      <w:r w:rsidRPr="0088005D">
        <w:rPr>
          <w:lang w:val="sv-SE"/>
        </w:rPr>
        <w:t>5.</w:t>
      </w:r>
      <w:r w:rsidRPr="0088005D">
        <w:rPr>
          <w:lang w:val="sv-SE"/>
        </w:rPr>
        <w:tab/>
        <w:t xml:space="preserve">The Swedish Paediatric Society. Rekommendationer för vaccination mot covid-19 för särskilda grupper av barn från 5 års ålder. </w:t>
      </w:r>
      <w:r w:rsidRPr="00682AFB">
        <w:t xml:space="preserve">Uppdaterat 2021-12-16. (Recommendations for COVID-19 vaccinations for selected groups of children ≥5 years. Updated December 16, 2022). </w:t>
      </w:r>
      <w:hyperlink r:id="rId27" w:history="1">
        <w:r w:rsidRPr="00682AFB">
          <w:rPr>
            <w:rStyle w:val="Hyperlnk"/>
          </w:rPr>
          <w:t>https://www.barnlakarforeningen.se/wp-content/uploads/2021/12/BLF-Rekommendationer-for-vaccination-mot-covid-19-for-sarskilda-grupper-av-barn-fran-5-ars-alder-20211216.pdf2021</w:t>
        </w:r>
      </w:hyperlink>
      <w:r w:rsidRPr="00682AFB">
        <w:t xml:space="preserve"> [</w:t>
      </w:r>
    </w:p>
    <w:p w14:paraId="4CA5B9A1" w14:textId="24F08FB9" w:rsidR="00EF6600" w:rsidRDefault="00682AFB" w:rsidP="00EF6600">
      <w:pPr>
        <w:rPr>
          <w:b/>
          <w:szCs w:val="20"/>
          <w:lang w:val="en-GB"/>
        </w:rPr>
      </w:pPr>
      <w:r>
        <w:rPr>
          <w:b/>
          <w:szCs w:val="20"/>
          <w:lang w:val="en-GB"/>
        </w:rPr>
        <w:fldChar w:fldCharType="end"/>
      </w:r>
    </w:p>
    <w:sectPr w:rsidR="00EF6600">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4D6C8" w16cex:dateUtc="2023-04-15T05:54:00Z"/>
  <w16cex:commentExtensible w16cex:durableId="27E4DB80" w16cex:dateUtc="2023-04-15T06:14:00Z"/>
  <w16cex:commentExtensible w16cex:durableId="27BB219E" w16cex:dateUtc="2023-03-14T15:38:00Z"/>
  <w16cex:commentExtensible w16cex:durableId="27BB2215" w16cex:dateUtc="2023-03-14T15:40:00Z"/>
  <w16cex:commentExtensible w16cex:durableId="27BB22A7" w16cex:dateUtc="2023-03-14T15:43:00Z"/>
  <w16cex:commentExtensible w16cex:durableId="27BB2313" w16cex:dateUtc="2023-03-14T15:45:00Z"/>
  <w16cex:commentExtensible w16cex:durableId="27E4DEE2" w16cex:dateUtc="2023-04-15T06:29:00Z"/>
  <w16cex:commentExtensible w16cex:durableId="27E4DF49" w16cex:dateUtc="2023-04-15T06: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16E59" w14:textId="77777777" w:rsidR="007325DD" w:rsidRDefault="007325DD" w:rsidP="00383843">
      <w:pPr>
        <w:spacing w:after="0" w:line="240" w:lineRule="auto"/>
      </w:pPr>
      <w:r>
        <w:separator/>
      </w:r>
    </w:p>
  </w:endnote>
  <w:endnote w:type="continuationSeparator" w:id="0">
    <w:p w14:paraId="1F1ACED3" w14:textId="77777777" w:rsidR="007325DD" w:rsidRDefault="007325DD" w:rsidP="00383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57D1C" w14:textId="77777777" w:rsidR="00DB370D" w:rsidRDefault="00DB370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5F664" w14:textId="77777777" w:rsidR="00DB370D" w:rsidRDefault="00DB370D">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FD870" w14:textId="77777777" w:rsidR="00DB370D" w:rsidRDefault="00DB370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0E9BA" w14:textId="77777777" w:rsidR="007325DD" w:rsidRDefault="007325DD" w:rsidP="00383843">
      <w:pPr>
        <w:spacing w:after="0" w:line="240" w:lineRule="auto"/>
      </w:pPr>
      <w:r>
        <w:separator/>
      </w:r>
    </w:p>
  </w:footnote>
  <w:footnote w:type="continuationSeparator" w:id="0">
    <w:p w14:paraId="5F28537C" w14:textId="77777777" w:rsidR="007325DD" w:rsidRDefault="007325DD" w:rsidP="003838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FBD4A" w14:textId="77777777" w:rsidR="00DB370D" w:rsidRDefault="00DB370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7C403" w14:textId="58A4641B" w:rsidR="00DB370D" w:rsidRPr="00882A17" w:rsidRDefault="00DB370D">
    <w:pPr>
      <w:pStyle w:val="Sidhuvud"/>
      <w:rPr>
        <w:rFonts w:cstheme="minorHAnsi"/>
        <w:sz w:val="20"/>
        <w:lang w:val="en-GB"/>
      </w:rPr>
    </w:pPr>
    <w:r w:rsidRPr="00882A17">
      <w:rPr>
        <w:rFonts w:cstheme="minorHAnsi"/>
        <w:sz w:val="20"/>
        <w:lang w:val="en-GB"/>
      </w:rPr>
      <w:t xml:space="preserve">Sociodemographic characteristics and </w:t>
    </w:r>
    <w:r>
      <w:rPr>
        <w:rFonts w:cstheme="minorHAnsi"/>
        <w:sz w:val="20"/>
        <w:lang w:val="en-GB"/>
      </w:rPr>
      <w:t>COVID</w:t>
    </w:r>
    <w:r w:rsidRPr="00882A17">
      <w:rPr>
        <w:rFonts w:cstheme="minorHAnsi"/>
        <w:sz w:val="20"/>
        <w:lang w:val="en-GB"/>
      </w:rPr>
      <w:t xml:space="preserve">-19 testing rates: </w:t>
    </w:r>
    <w:proofErr w:type="spellStart"/>
    <w:r w:rsidRPr="00882A17">
      <w:rPr>
        <w:rFonts w:cstheme="minorHAnsi"/>
        <w:sz w:val="20"/>
        <w:lang w:val="en-GB"/>
      </w:rPr>
      <w:t>spatio</w:t>
    </w:r>
    <w:proofErr w:type="spellEnd"/>
    <w:r w:rsidRPr="00882A17">
      <w:rPr>
        <w:rFonts w:cstheme="minorHAnsi"/>
        <w:sz w:val="20"/>
        <w:lang w:val="en-GB"/>
      </w:rPr>
      <w:t>-temporal patterns and impact of test accessibility in Sweden</w:t>
    </w:r>
  </w:p>
  <w:p w14:paraId="4F18DF70" w14:textId="7C4A3542" w:rsidR="00DB370D" w:rsidRDefault="00DB370D" w:rsidP="0059417B">
    <w:pPr>
      <w:pStyle w:val="Sidhuvud"/>
      <w:tabs>
        <w:tab w:val="clear" w:pos="4536"/>
        <w:tab w:val="clear" w:pos="9072"/>
        <w:tab w:val="left" w:pos="6810"/>
      </w:tabs>
      <w:rPr>
        <w:rFonts w:cstheme="minorHAnsi"/>
        <w:sz w:val="20"/>
        <w:lang w:val="en-GB"/>
      </w:rPr>
    </w:pPr>
    <w:r w:rsidRPr="00882A17">
      <w:rPr>
        <w:rFonts w:cstheme="minorHAnsi"/>
        <w:sz w:val="20"/>
        <w:lang w:val="en-GB"/>
      </w:rPr>
      <w:t xml:space="preserve">Kennedy et al. </w:t>
    </w:r>
    <w:r>
      <w:rPr>
        <w:rFonts w:cstheme="minorHAnsi"/>
        <w:sz w:val="20"/>
        <w:lang w:val="en-GB"/>
      </w:rPr>
      <w:tab/>
    </w:r>
  </w:p>
  <w:p w14:paraId="3DD88F73" w14:textId="2E834065" w:rsidR="00DB370D" w:rsidRPr="00882A17" w:rsidRDefault="00DB370D" w:rsidP="0059417B">
    <w:pPr>
      <w:pStyle w:val="Sidhuvud"/>
      <w:tabs>
        <w:tab w:val="clear" w:pos="4536"/>
        <w:tab w:val="clear" w:pos="9072"/>
        <w:tab w:val="left" w:pos="6885"/>
      </w:tabs>
      <w:rPr>
        <w:sz w:val="20"/>
        <w:lang w:val="en-GB"/>
      </w:rPr>
    </w:pPr>
    <w:r>
      <w:rPr>
        <w:sz w:val="20"/>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3D028" w14:textId="77777777" w:rsidR="00DB370D" w:rsidRDefault="00DB370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D3C67"/>
    <w:multiLevelType w:val="hybridMultilevel"/>
    <w:tmpl w:val="59C421CA"/>
    <w:lvl w:ilvl="0" w:tplc="11425814">
      <w:start w:val="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4D02C23"/>
    <w:multiLevelType w:val="hybridMultilevel"/>
    <w:tmpl w:val="D05251FC"/>
    <w:lvl w:ilvl="0" w:tplc="93107284">
      <w:start w:val="4"/>
      <w:numFmt w:val="bullet"/>
      <w:lvlText w:val=""/>
      <w:lvlJc w:val="left"/>
      <w:pPr>
        <w:ind w:left="720" w:hanging="360"/>
      </w:pPr>
      <w:rPr>
        <w:rFonts w:ascii="Symbol" w:eastAsiaTheme="minorHAnsi" w:hAnsi="Symbol"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D796186"/>
    <w:multiLevelType w:val="hybridMultilevel"/>
    <w:tmpl w:val="A2563E0A"/>
    <w:lvl w:ilvl="0" w:tplc="4DD66D32">
      <w:start w:val="4"/>
      <w:numFmt w:val="bullet"/>
      <w:lvlText w:val=""/>
      <w:lvlJc w:val="left"/>
      <w:pPr>
        <w:ind w:left="720" w:hanging="360"/>
      </w:pPr>
      <w:rPr>
        <w:rFonts w:ascii="Symbol" w:eastAsiaTheme="minorHAnsi" w:hAnsi="Symbol"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F7A0A7E"/>
    <w:multiLevelType w:val="hybridMultilevel"/>
    <w:tmpl w:val="337CA3FC"/>
    <w:lvl w:ilvl="0" w:tplc="9412F1EA">
      <w:start w:val="4"/>
      <w:numFmt w:val="bullet"/>
      <w:lvlText w:val=""/>
      <w:lvlJc w:val="left"/>
      <w:pPr>
        <w:ind w:left="720" w:hanging="360"/>
      </w:pPr>
      <w:rPr>
        <w:rFonts w:ascii="Symbol" w:eastAsiaTheme="minorHAnsi" w:hAnsi="Symbol"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FC01EFE"/>
    <w:multiLevelType w:val="hybridMultilevel"/>
    <w:tmpl w:val="73FAB972"/>
    <w:lvl w:ilvl="0" w:tplc="53BCB266">
      <w:start w:val="4"/>
      <w:numFmt w:val="bullet"/>
      <w:lvlText w:val=""/>
      <w:lvlJc w:val="left"/>
      <w:pPr>
        <w:ind w:left="720" w:hanging="360"/>
      </w:pPr>
      <w:rPr>
        <w:rFonts w:ascii="Symbol" w:eastAsiaTheme="minorHAnsi" w:hAnsi="Symbol"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71613E6"/>
    <w:multiLevelType w:val="hybridMultilevel"/>
    <w:tmpl w:val="C1F67692"/>
    <w:lvl w:ilvl="0" w:tplc="5B8A573A">
      <w:start w:val="4"/>
      <w:numFmt w:val="bullet"/>
      <w:lvlText w:val=""/>
      <w:lvlJc w:val="left"/>
      <w:pPr>
        <w:ind w:left="720" w:hanging="360"/>
      </w:pPr>
      <w:rPr>
        <w:rFonts w:ascii="Symbol" w:eastAsiaTheme="minorHAnsi" w:hAnsi="Symbol"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5736B04"/>
    <w:multiLevelType w:val="hybridMultilevel"/>
    <w:tmpl w:val="4DC8516E"/>
    <w:lvl w:ilvl="0" w:tplc="EF24EAD4">
      <w:start w:val="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ADB416D"/>
    <w:multiLevelType w:val="hybridMultilevel"/>
    <w:tmpl w:val="4A7AB6F4"/>
    <w:lvl w:ilvl="0" w:tplc="F65E0AB6">
      <w:start w:val="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F347B63"/>
    <w:multiLevelType w:val="hybridMultilevel"/>
    <w:tmpl w:val="57D04EDC"/>
    <w:lvl w:ilvl="0" w:tplc="B69C10C2">
      <w:start w:val="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8"/>
  </w:num>
  <w:num w:numId="5">
    <w:abstractNumId w:val="2"/>
  </w:num>
  <w:num w:numId="6">
    <w:abstractNumId w:val="3"/>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aapwsdywsp0gedvf1vxxdw059rxw2zpf2r&quot;&gt;My EndNote Library&lt;record-ids&gt;&lt;item&gt;307&lt;/item&gt;&lt;item&gt;308&lt;/item&gt;&lt;item&gt;309&lt;/item&gt;&lt;item&gt;443&lt;/item&gt;&lt;item&gt;444&lt;/item&gt;&lt;/record-ids&gt;&lt;/item&gt;&lt;/Libraries&gt;"/>
  </w:docVars>
  <w:rsids>
    <w:rsidRoot w:val="001F438E"/>
    <w:rsid w:val="00010129"/>
    <w:rsid w:val="0001763D"/>
    <w:rsid w:val="00021EF7"/>
    <w:rsid w:val="00022F1E"/>
    <w:rsid w:val="00024E34"/>
    <w:rsid w:val="00037BF6"/>
    <w:rsid w:val="00050592"/>
    <w:rsid w:val="00052428"/>
    <w:rsid w:val="00070F3A"/>
    <w:rsid w:val="000749FD"/>
    <w:rsid w:val="000773E3"/>
    <w:rsid w:val="00077FF6"/>
    <w:rsid w:val="0008134C"/>
    <w:rsid w:val="0009439C"/>
    <w:rsid w:val="000A5455"/>
    <w:rsid w:val="000C4E5D"/>
    <w:rsid w:val="000D25A0"/>
    <w:rsid w:val="000E54FE"/>
    <w:rsid w:val="001045EF"/>
    <w:rsid w:val="001136A9"/>
    <w:rsid w:val="0013646B"/>
    <w:rsid w:val="00166EFC"/>
    <w:rsid w:val="00172977"/>
    <w:rsid w:val="00180777"/>
    <w:rsid w:val="00186C11"/>
    <w:rsid w:val="001A744B"/>
    <w:rsid w:val="001B3A25"/>
    <w:rsid w:val="001B6C48"/>
    <w:rsid w:val="001D1458"/>
    <w:rsid w:val="001E69D4"/>
    <w:rsid w:val="001F438E"/>
    <w:rsid w:val="002038E2"/>
    <w:rsid w:val="00215C30"/>
    <w:rsid w:val="00236207"/>
    <w:rsid w:val="00271416"/>
    <w:rsid w:val="0027484F"/>
    <w:rsid w:val="00293109"/>
    <w:rsid w:val="002A0400"/>
    <w:rsid w:val="002D230A"/>
    <w:rsid w:val="002E2B7B"/>
    <w:rsid w:val="002E33AF"/>
    <w:rsid w:val="002F0A03"/>
    <w:rsid w:val="0030189E"/>
    <w:rsid w:val="003151DB"/>
    <w:rsid w:val="00325A0A"/>
    <w:rsid w:val="0032633D"/>
    <w:rsid w:val="00333A6E"/>
    <w:rsid w:val="00342216"/>
    <w:rsid w:val="00351BD3"/>
    <w:rsid w:val="00361AD0"/>
    <w:rsid w:val="00365919"/>
    <w:rsid w:val="00367682"/>
    <w:rsid w:val="00380FC4"/>
    <w:rsid w:val="00383843"/>
    <w:rsid w:val="00383A68"/>
    <w:rsid w:val="003902FC"/>
    <w:rsid w:val="00396A4D"/>
    <w:rsid w:val="003B0038"/>
    <w:rsid w:val="003C1AF0"/>
    <w:rsid w:val="003D1769"/>
    <w:rsid w:val="003D3014"/>
    <w:rsid w:val="003D32C9"/>
    <w:rsid w:val="003E256F"/>
    <w:rsid w:val="003F18E3"/>
    <w:rsid w:val="00436177"/>
    <w:rsid w:val="00460477"/>
    <w:rsid w:val="00463388"/>
    <w:rsid w:val="004663E9"/>
    <w:rsid w:val="00471781"/>
    <w:rsid w:val="00474C89"/>
    <w:rsid w:val="0048195E"/>
    <w:rsid w:val="004A663A"/>
    <w:rsid w:val="00500404"/>
    <w:rsid w:val="00503F29"/>
    <w:rsid w:val="00522CE2"/>
    <w:rsid w:val="00531565"/>
    <w:rsid w:val="00552DC5"/>
    <w:rsid w:val="00572C21"/>
    <w:rsid w:val="005757DC"/>
    <w:rsid w:val="00580850"/>
    <w:rsid w:val="00582F2E"/>
    <w:rsid w:val="0059417B"/>
    <w:rsid w:val="005A139D"/>
    <w:rsid w:val="005B505C"/>
    <w:rsid w:val="005D1286"/>
    <w:rsid w:val="005D271A"/>
    <w:rsid w:val="005D513F"/>
    <w:rsid w:val="005E2C3C"/>
    <w:rsid w:val="005E52C2"/>
    <w:rsid w:val="006344A2"/>
    <w:rsid w:val="00640C44"/>
    <w:rsid w:val="00644287"/>
    <w:rsid w:val="00645FBC"/>
    <w:rsid w:val="006619D2"/>
    <w:rsid w:val="00662BCF"/>
    <w:rsid w:val="00665B60"/>
    <w:rsid w:val="00681919"/>
    <w:rsid w:val="00682AFB"/>
    <w:rsid w:val="00683887"/>
    <w:rsid w:val="0069016F"/>
    <w:rsid w:val="006904B5"/>
    <w:rsid w:val="006905A4"/>
    <w:rsid w:val="00692E9F"/>
    <w:rsid w:val="00697171"/>
    <w:rsid w:val="006A31B6"/>
    <w:rsid w:val="006B3A02"/>
    <w:rsid w:val="006B4552"/>
    <w:rsid w:val="006B57C9"/>
    <w:rsid w:val="006C6692"/>
    <w:rsid w:val="006E4F78"/>
    <w:rsid w:val="006F0153"/>
    <w:rsid w:val="006F4F95"/>
    <w:rsid w:val="00705B75"/>
    <w:rsid w:val="00706798"/>
    <w:rsid w:val="00711FF8"/>
    <w:rsid w:val="0071561E"/>
    <w:rsid w:val="00720E46"/>
    <w:rsid w:val="007221EB"/>
    <w:rsid w:val="00722976"/>
    <w:rsid w:val="0072427D"/>
    <w:rsid w:val="00730238"/>
    <w:rsid w:val="0073159A"/>
    <w:rsid w:val="007325DD"/>
    <w:rsid w:val="007516BE"/>
    <w:rsid w:val="007669E0"/>
    <w:rsid w:val="0077242C"/>
    <w:rsid w:val="0077369F"/>
    <w:rsid w:val="00780D5B"/>
    <w:rsid w:val="00786ADA"/>
    <w:rsid w:val="0079116A"/>
    <w:rsid w:val="00793A14"/>
    <w:rsid w:val="007C1F1D"/>
    <w:rsid w:val="007C5087"/>
    <w:rsid w:val="007D7200"/>
    <w:rsid w:val="007E5233"/>
    <w:rsid w:val="007F3D91"/>
    <w:rsid w:val="007F6142"/>
    <w:rsid w:val="00800C02"/>
    <w:rsid w:val="008128EE"/>
    <w:rsid w:val="00825670"/>
    <w:rsid w:val="00830105"/>
    <w:rsid w:val="008415AA"/>
    <w:rsid w:val="00841C92"/>
    <w:rsid w:val="00842373"/>
    <w:rsid w:val="00843F12"/>
    <w:rsid w:val="00850788"/>
    <w:rsid w:val="00860B08"/>
    <w:rsid w:val="0088005D"/>
    <w:rsid w:val="00881016"/>
    <w:rsid w:val="00882A17"/>
    <w:rsid w:val="00885B82"/>
    <w:rsid w:val="00896546"/>
    <w:rsid w:val="00897092"/>
    <w:rsid w:val="008B328E"/>
    <w:rsid w:val="008B757A"/>
    <w:rsid w:val="008D73B9"/>
    <w:rsid w:val="008E0B1A"/>
    <w:rsid w:val="008E127A"/>
    <w:rsid w:val="008F1D30"/>
    <w:rsid w:val="008F5C51"/>
    <w:rsid w:val="00903D35"/>
    <w:rsid w:val="00903FA5"/>
    <w:rsid w:val="00906CAE"/>
    <w:rsid w:val="00912868"/>
    <w:rsid w:val="00925763"/>
    <w:rsid w:val="00944D26"/>
    <w:rsid w:val="00952D86"/>
    <w:rsid w:val="00966B4D"/>
    <w:rsid w:val="009713A8"/>
    <w:rsid w:val="00980CC5"/>
    <w:rsid w:val="00985A2B"/>
    <w:rsid w:val="009A10A2"/>
    <w:rsid w:val="009B15D2"/>
    <w:rsid w:val="009B6AEE"/>
    <w:rsid w:val="009D0B56"/>
    <w:rsid w:val="00A169AC"/>
    <w:rsid w:val="00A27DD3"/>
    <w:rsid w:val="00A33668"/>
    <w:rsid w:val="00A43AF4"/>
    <w:rsid w:val="00A617C5"/>
    <w:rsid w:val="00A7750C"/>
    <w:rsid w:val="00A94552"/>
    <w:rsid w:val="00A95018"/>
    <w:rsid w:val="00AC5CBE"/>
    <w:rsid w:val="00AD28D2"/>
    <w:rsid w:val="00AD5D16"/>
    <w:rsid w:val="00AE5D71"/>
    <w:rsid w:val="00AF66DA"/>
    <w:rsid w:val="00B10FD7"/>
    <w:rsid w:val="00B12D16"/>
    <w:rsid w:val="00B13391"/>
    <w:rsid w:val="00B246AE"/>
    <w:rsid w:val="00B4328F"/>
    <w:rsid w:val="00B4550D"/>
    <w:rsid w:val="00B50D03"/>
    <w:rsid w:val="00B53DE0"/>
    <w:rsid w:val="00B56071"/>
    <w:rsid w:val="00B64ABE"/>
    <w:rsid w:val="00B667E5"/>
    <w:rsid w:val="00B92FA6"/>
    <w:rsid w:val="00B934ED"/>
    <w:rsid w:val="00BA314B"/>
    <w:rsid w:val="00BA3C97"/>
    <w:rsid w:val="00BA55DC"/>
    <w:rsid w:val="00BA77F5"/>
    <w:rsid w:val="00BB0E0C"/>
    <w:rsid w:val="00BB227A"/>
    <w:rsid w:val="00BD7BAD"/>
    <w:rsid w:val="00BE1C9F"/>
    <w:rsid w:val="00BF66D7"/>
    <w:rsid w:val="00C10B2E"/>
    <w:rsid w:val="00C1387D"/>
    <w:rsid w:val="00C23D2D"/>
    <w:rsid w:val="00C2570D"/>
    <w:rsid w:val="00C33891"/>
    <w:rsid w:val="00C34973"/>
    <w:rsid w:val="00C45706"/>
    <w:rsid w:val="00C45BB3"/>
    <w:rsid w:val="00C57644"/>
    <w:rsid w:val="00C70597"/>
    <w:rsid w:val="00C75668"/>
    <w:rsid w:val="00C8398A"/>
    <w:rsid w:val="00C93B10"/>
    <w:rsid w:val="00CB1DB1"/>
    <w:rsid w:val="00CB6ACF"/>
    <w:rsid w:val="00CD09B8"/>
    <w:rsid w:val="00CE3206"/>
    <w:rsid w:val="00CF59DB"/>
    <w:rsid w:val="00D010EB"/>
    <w:rsid w:val="00D13C0D"/>
    <w:rsid w:val="00D16659"/>
    <w:rsid w:val="00D51082"/>
    <w:rsid w:val="00D541F3"/>
    <w:rsid w:val="00D6194D"/>
    <w:rsid w:val="00D63514"/>
    <w:rsid w:val="00D70B80"/>
    <w:rsid w:val="00D94F5B"/>
    <w:rsid w:val="00DB370D"/>
    <w:rsid w:val="00DB68E1"/>
    <w:rsid w:val="00DC4154"/>
    <w:rsid w:val="00DE562F"/>
    <w:rsid w:val="00DF564E"/>
    <w:rsid w:val="00E145BE"/>
    <w:rsid w:val="00E31117"/>
    <w:rsid w:val="00E43E37"/>
    <w:rsid w:val="00E5448F"/>
    <w:rsid w:val="00E60B76"/>
    <w:rsid w:val="00E61951"/>
    <w:rsid w:val="00E6561D"/>
    <w:rsid w:val="00E841EF"/>
    <w:rsid w:val="00E90D25"/>
    <w:rsid w:val="00E96CF3"/>
    <w:rsid w:val="00EA1C29"/>
    <w:rsid w:val="00EB6F51"/>
    <w:rsid w:val="00EB78ED"/>
    <w:rsid w:val="00EE498B"/>
    <w:rsid w:val="00EE617D"/>
    <w:rsid w:val="00EF6600"/>
    <w:rsid w:val="00F100B9"/>
    <w:rsid w:val="00F20861"/>
    <w:rsid w:val="00F21F43"/>
    <w:rsid w:val="00F240CD"/>
    <w:rsid w:val="00F25DD4"/>
    <w:rsid w:val="00F507E8"/>
    <w:rsid w:val="00F80E3A"/>
    <w:rsid w:val="00F82499"/>
    <w:rsid w:val="00F922F5"/>
    <w:rsid w:val="00F93CD1"/>
    <w:rsid w:val="00F95A37"/>
    <w:rsid w:val="00F96217"/>
    <w:rsid w:val="00F96D23"/>
    <w:rsid w:val="00FA2427"/>
    <w:rsid w:val="00FA33D4"/>
    <w:rsid w:val="00FB6B49"/>
    <w:rsid w:val="00FC2499"/>
    <w:rsid w:val="00FD05B3"/>
    <w:rsid w:val="00FD774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02FE5"/>
  <w15:chartTrackingRefBased/>
  <w15:docId w15:val="{45D45F4D-CD4B-4D0D-AB10-F61252D54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Listtabell1ljusdekorfrg1">
    <w:name w:val="List Table 1 Light Accent 1"/>
    <w:basedOn w:val="Normaltabell"/>
    <w:uiPriority w:val="46"/>
    <w:rsid w:val="00024E34"/>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rutnt">
    <w:name w:val="Table Grid"/>
    <w:basedOn w:val="Normaltabell"/>
    <w:uiPriority w:val="59"/>
    <w:rsid w:val="001F438E"/>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getavstnd">
    <w:name w:val="No Spacing"/>
    <w:uiPriority w:val="1"/>
    <w:qFormat/>
    <w:rsid w:val="001F438E"/>
    <w:pPr>
      <w:spacing w:after="0" w:line="240" w:lineRule="auto"/>
    </w:pPr>
  </w:style>
  <w:style w:type="paragraph" w:styleId="Liststycke">
    <w:name w:val="List Paragraph"/>
    <w:basedOn w:val="Normal"/>
    <w:uiPriority w:val="34"/>
    <w:qFormat/>
    <w:rsid w:val="00912868"/>
    <w:pPr>
      <w:ind w:left="720"/>
      <w:contextualSpacing/>
    </w:pPr>
  </w:style>
  <w:style w:type="paragraph" w:styleId="Sidhuvud">
    <w:name w:val="header"/>
    <w:basedOn w:val="Normal"/>
    <w:link w:val="SidhuvudChar"/>
    <w:uiPriority w:val="99"/>
    <w:unhideWhenUsed/>
    <w:rsid w:val="0038384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83843"/>
  </w:style>
  <w:style w:type="paragraph" w:styleId="Sidfot">
    <w:name w:val="footer"/>
    <w:basedOn w:val="Normal"/>
    <w:link w:val="SidfotChar"/>
    <w:uiPriority w:val="99"/>
    <w:unhideWhenUsed/>
    <w:rsid w:val="0038384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83843"/>
  </w:style>
  <w:style w:type="character" w:styleId="Kommentarsreferens">
    <w:name w:val="annotation reference"/>
    <w:basedOn w:val="Standardstycketeckensnitt"/>
    <w:uiPriority w:val="99"/>
    <w:semiHidden/>
    <w:unhideWhenUsed/>
    <w:rsid w:val="00C57644"/>
    <w:rPr>
      <w:sz w:val="16"/>
      <w:szCs w:val="16"/>
    </w:rPr>
  </w:style>
  <w:style w:type="paragraph" w:styleId="Kommentarer">
    <w:name w:val="annotation text"/>
    <w:basedOn w:val="Normal"/>
    <w:link w:val="KommentarerChar"/>
    <w:uiPriority w:val="99"/>
    <w:unhideWhenUsed/>
    <w:rsid w:val="00C57644"/>
    <w:pPr>
      <w:spacing w:line="240" w:lineRule="auto"/>
    </w:pPr>
    <w:rPr>
      <w:sz w:val="20"/>
      <w:szCs w:val="20"/>
    </w:rPr>
  </w:style>
  <w:style w:type="character" w:customStyle="1" w:styleId="KommentarerChar">
    <w:name w:val="Kommentarer Char"/>
    <w:basedOn w:val="Standardstycketeckensnitt"/>
    <w:link w:val="Kommentarer"/>
    <w:uiPriority w:val="99"/>
    <w:rsid w:val="00C57644"/>
    <w:rPr>
      <w:sz w:val="20"/>
      <w:szCs w:val="20"/>
    </w:rPr>
  </w:style>
  <w:style w:type="paragraph" w:styleId="Ballongtext">
    <w:name w:val="Balloon Text"/>
    <w:basedOn w:val="Normal"/>
    <w:link w:val="BallongtextChar"/>
    <w:uiPriority w:val="99"/>
    <w:semiHidden/>
    <w:unhideWhenUsed/>
    <w:rsid w:val="00C5764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57644"/>
    <w:rPr>
      <w:rFonts w:ascii="Segoe UI" w:hAnsi="Segoe UI" w:cs="Segoe UI"/>
      <w:sz w:val="18"/>
      <w:szCs w:val="18"/>
    </w:rPr>
  </w:style>
  <w:style w:type="paragraph" w:styleId="Kommentarsmne">
    <w:name w:val="annotation subject"/>
    <w:basedOn w:val="Kommentarer"/>
    <w:next w:val="Kommentarer"/>
    <w:link w:val="KommentarsmneChar"/>
    <w:uiPriority w:val="99"/>
    <w:semiHidden/>
    <w:unhideWhenUsed/>
    <w:rsid w:val="00580850"/>
    <w:rPr>
      <w:b/>
      <w:bCs/>
    </w:rPr>
  </w:style>
  <w:style w:type="character" w:customStyle="1" w:styleId="KommentarsmneChar">
    <w:name w:val="Kommentarsämne Char"/>
    <w:basedOn w:val="KommentarerChar"/>
    <w:link w:val="Kommentarsmne"/>
    <w:uiPriority w:val="99"/>
    <w:semiHidden/>
    <w:rsid w:val="00580850"/>
    <w:rPr>
      <w:b/>
      <w:bCs/>
      <w:sz w:val="20"/>
      <w:szCs w:val="20"/>
    </w:rPr>
  </w:style>
  <w:style w:type="paragraph" w:styleId="Revision">
    <w:name w:val="Revision"/>
    <w:hidden/>
    <w:uiPriority w:val="99"/>
    <w:semiHidden/>
    <w:rsid w:val="00640C44"/>
    <w:pPr>
      <w:spacing w:after="0" w:line="240" w:lineRule="auto"/>
    </w:pPr>
  </w:style>
  <w:style w:type="table" w:styleId="Listtabell2dekorfrg1">
    <w:name w:val="List Table 2 Accent 1"/>
    <w:basedOn w:val="Normaltabell"/>
    <w:uiPriority w:val="47"/>
    <w:rsid w:val="0008134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EndNoteBibliographyTitle">
    <w:name w:val="EndNote Bibliography Title"/>
    <w:basedOn w:val="Normal"/>
    <w:link w:val="EndNoteBibliographyTitleChar"/>
    <w:rsid w:val="00682AFB"/>
    <w:pPr>
      <w:spacing w:after="0"/>
      <w:jc w:val="center"/>
    </w:pPr>
    <w:rPr>
      <w:rFonts w:ascii="Calibri" w:hAnsi="Calibri" w:cs="Calibri"/>
      <w:noProof/>
      <w:lang w:val="en-US"/>
    </w:rPr>
  </w:style>
  <w:style w:type="character" w:customStyle="1" w:styleId="EndNoteBibliographyTitleChar">
    <w:name w:val="EndNote Bibliography Title Char"/>
    <w:basedOn w:val="Standardstycketeckensnitt"/>
    <w:link w:val="EndNoteBibliographyTitle"/>
    <w:rsid w:val="00682AFB"/>
    <w:rPr>
      <w:rFonts w:ascii="Calibri" w:hAnsi="Calibri" w:cs="Calibri"/>
      <w:noProof/>
      <w:lang w:val="en-US"/>
    </w:rPr>
  </w:style>
  <w:style w:type="paragraph" w:customStyle="1" w:styleId="EndNoteBibliography">
    <w:name w:val="EndNote Bibliography"/>
    <w:basedOn w:val="Normal"/>
    <w:link w:val="EndNoteBibliographyChar"/>
    <w:rsid w:val="00682AFB"/>
    <w:pPr>
      <w:spacing w:line="240" w:lineRule="auto"/>
    </w:pPr>
    <w:rPr>
      <w:rFonts w:ascii="Calibri" w:hAnsi="Calibri" w:cs="Calibri"/>
      <w:noProof/>
      <w:lang w:val="en-US"/>
    </w:rPr>
  </w:style>
  <w:style w:type="character" w:customStyle="1" w:styleId="EndNoteBibliographyChar">
    <w:name w:val="EndNote Bibliography Char"/>
    <w:basedOn w:val="Standardstycketeckensnitt"/>
    <w:link w:val="EndNoteBibliography"/>
    <w:rsid w:val="00682AFB"/>
    <w:rPr>
      <w:rFonts w:ascii="Calibri" w:hAnsi="Calibri" w:cs="Calibri"/>
      <w:noProof/>
      <w:lang w:val="en-US"/>
    </w:rPr>
  </w:style>
  <w:style w:type="character" w:styleId="Hyperlnk">
    <w:name w:val="Hyperlink"/>
    <w:basedOn w:val="Standardstycketeckensnitt"/>
    <w:uiPriority w:val="99"/>
    <w:unhideWhenUsed/>
    <w:rsid w:val="00682AFB"/>
    <w:rPr>
      <w:color w:val="0563C1" w:themeColor="hyperlink"/>
      <w:u w:val="single"/>
    </w:rPr>
  </w:style>
  <w:style w:type="character" w:styleId="Platshllartext">
    <w:name w:val="Placeholder Text"/>
    <w:basedOn w:val="Standardstycketeckensnitt"/>
    <w:uiPriority w:val="99"/>
    <w:semiHidden/>
    <w:rsid w:val="006B3A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tiff"/><Relationship Id="rId26" Type="http://schemas.openxmlformats.org/officeDocument/2006/relationships/hyperlink" Target="https://regionuppsala.se/politik-och-paverkan/pressrum/2021/september/vaccination-av-12-15-aringar-startar-11-oktober/" TargetMode="External"/><Relationship Id="rId3" Type="http://schemas.openxmlformats.org/officeDocument/2006/relationships/styles" Target="styles.xml"/><Relationship Id="rId21" Type="http://schemas.openxmlformats.org/officeDocument/2006/relationships/image" Target="media/image8.tiff"/><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tiff"/><Relationship Id="rId25" Type="http://schemas.openxmlformats.org/officeDocument/2006/relationships/hyperlink" Target="https://www.scb.se/vara-tjanster/bestall-data-och-statistik/regionala-statistikprodukter/care-need-index-cni/" TargetMode="External"/><Relationship Id="rId2" Type="http://schemas.openxmlformats.org/officeDocument/2006/relationships/numbering" Target="numbering.xml"/><Relationship Id="rId16" Type="http://schemas.openxmlformats.org/officeDocument/2006/relationships/image" Target="media/image3.tiff"/><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tiff"/><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tiff"/><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tif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tiff"/><Relationship Id="rId22" Type="http://schemas.openxmlformats.org/officeDocument/2006/relationships/image" Target="media/image9.tiff"/><Relationship Id="rId27" Type="http://schemas.openxmlformats.org/officeDocument/2006/relationships/hyperlink" Target="https://www.barnlakarforeningen.se/wp-content/uploads/2021/12/BLF-Rekommendationer-for-vaccination-mot-covid-19-for-sarskilda-grupper-av-barn-fran-5-ars-alder-20211216.pdf2021"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FA34B-38E2-41C5-8A7C-5A5E00550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4397</Words>
  <Characters>23305</Characters>
  <Application>Microsoft Office Word</Application>
  <DocSecurity>0</DocSecurity>
  <Lines>194</Lines>
  <Paragraphs>55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Uppsala Universitet</Company>
  <LinksUpToDate>false</LinksUpToDate>
  <CharactersWithSpaces>27647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Kennedy</dc:creator>
  <cp:keywords/>
  <dc:description/>
  <cp:lastModifiedBy>Beatrice Kennedy</cp:lastModifiedBy>
  <cp:revision>7</cp:revision>
  <dcterms:created xsi:type="dcterms:W3CDTF">2023-05-10T06:40:00Z</dcterms:created>
  <dcterms:modified xsi:type="dcterms:W3CDTF">2023-05-10T06:50:00Z</dcterms:modified>
</cp:coreProperties>
</file>