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E2503" w14:textId="77777777" w:rsidR="00A75179" w:rsidRPr="00DF2F10" w:rsidRDefault="00A75179" w:rsidP="00A75179">
      <w:pPr>
        <w:pStyle w:val="Heading1"/>
        <w:rPr>
          <w:rFonts w:ascii="Times New Roman" w:hAnsi="Times New Roman" w:cs="Times New Roman"/>
          <w:b/>
          <w:bCs/>
          <w:color w:val="000000" w:themeColor="text1"/>
          <w:sz w:val="24"/>
          <w:szCs w:val="24"/>
        </w:rPr>
      </w:pPr>
      <w:r w:rsidRPr="00DF2F10">
        <w:rPr>
          <w:rFonts w:ascii="Times New Roman" w:hAnsi="Times New Roman" w:cs="Times New Roman"/>
          <w:b/>
          <w:bCs/>
          <w:color w:val="000000" w:themeColor="text1"/>
          <w:sz w:val="24"/>
          <w:szCs w:val="24"/>
        </w:rPr>
        <w:t>Supplementary material</w:t>
      </w:r>
    </w:p>
    <w:p w14:paraId="75D303F7" w14:textId="7686A2F8" w:rsidR="00A75179" w:rsidRPr="0035702F" w:rsidRDefault="00A75179" w:rsidP="0035702F">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t>Appendix 1 – Definition of contaminants</w:t>
      </w:r>
    </w:p>
    <w:p w14:paraId="3B4C1BC2" w14:textId="77777777" w:rsidR="00A75179" w:rsidRPr="00885D7E" w:rsidRDefault="00A75179" w:rsidP="00A75179">
      <w:pPr>
        <w:pStyle w:val="xmsonormal"/>
        <w:shd w:val="clear" w:color="auto" w:fill="FFFFFF"/>
        <w:spacing w:before="0" w:beforeAutospacing="0" w:after="0" w:afterAutospacing="0"/>
        <w:rPr>
          <w:color w:val="242424"/>
          <w:sz w:val="20"/>
          <w:szCs w:val="20"/>
          <w:lang w:val="en-GB"/>
        </w:rPr>
      </w:pPr>
      <w:r w:rsidRPr="00885D7E">
        <w:rPr>
          <w:b/>
          <w:bCs/>
          <w:color w:val="242424"/>
          <w:sz w:val="20"/>
          <w:szCs w:val="20"/>
          <w:bdr w:val="none" w:sz="0" w:space="0" w:color="auto" w:frame="1"/>
          <w:lang w:val="en-GB"/>
        </w:rPr>
        <w:t>Definition of </w:t>
      </w:r>
      <w:r w:rsidRPr="00885D7E">
        <w:rPr>
          <w:rStyle w:val="mark1g0ovxlzj"/>
          <w:b/>
          <w:bCs/>
          <w:color w:val="242424"/>
          <w:sz w:val="20"/>
          <w:szCs w:val="20"/>
          <w:bdr w:val="none" w:sz="0" w:space="0" w:color="auto" w:frame="1"/>
          <w:lang w:val="en-GB"/>
        </w:rPr>
        <w:t>contaminant</w:t>
      </w:r>
      <w:r w:rsidRPr="00885D7E">
        <w:rPr>
          <w:b/>
          <w:bCs/>
          <w:color w:val="242424"/>
          <w:sz w:val="20"/>
          <w:szCs w:val="20"/>
          <w:bdr w:val="none" w:sz="0" w:space="0" w:color="auto" w:frame="1"/>
          <w:lang w:val="en-GB"/>
        </w:rPr>
        <w:t>s</w:t>
      </w:r>
    </w:p>
    <w:p w14:paraId="71D1B312" w14:textId="77777777" w:rsidR="00A75179" w:rsidRPr="00885D7E" w:rsidRDefault="00A75179" w:rsidP="00A75179">
      <w:pPr>
        <w:pStyle w:val="xmsonormal"/>
        <w:shd w:val="clear" w:color="auto" w:fill="FFFFFF"/>
        <w:spacing w:before="0" w:beforeAutospacing="0" w:after="0" w:afterAutospacing="0"/>
        <w:rPr>
          <w:color w:val="242424"/>
          <w:sz w:val="16"/>
          <w:szCs w:val="16"/>
          <w:bdr w:val="none" w:sz="0" w:space="0" w:color="auto" w:frame="1"/>
          <w:lang w:val="en-GB"/>
        </w:rPr>
      </w:pPr>
      <w:r w:rsidRPr="00885D7E">
        <w:rPr>
          <w:i/>
          <w:iCs/>
          <w:color w:val="242424"/>
          <w:sz w:val="16"/>
          <w:szCs w:val="16"/>
          <w:bdr w:val="none" w:sz="0" w:space="0" w:color="auto" w:frame="1"/>
          <w:lang w:val="en-GB"/>
        </w:rPr>
        <w:t>Bacillus</w:t>
      </w:r>
      <w:r w:rsidRPr="00885D7E">
        <w:rPr>
          <w:color w:val="242424"/>
          <w:sz w:val="16"/>
          <w:szCs w:val="16"/>
          <w:bdr w:val="none" w:sz="0" w:space="0" w:color="auto" w:frame="1"/>
          <w:lang w:val="en-GB"/>
        </w:rPr>
        <w:t xml:space="preserve"> species</w:t>
      </w:r>
    </w:p>
    <w:p w14:paraId="14CFB254" w14:textId="77777777" w:rsidR="00A75179" w:rsidRPr="00885D7E" w:rsidRDefault="00A75179" w:rsidP="00A75179">
      <w:pPr>
        <w:pStyle w:val="xmsonormal"/>
        <w:shd w:val="clear" w:color="auto" w:fill="FFFFFF"/>
        <w:spacing w:before="0" w:beforeAutospacing="0" w:after="0" w:afterAutospacing="0"/>
        <w:rPr>
          <w:color w:val="242424"/>
          <w:sz w:val="16"/>
          <w:szCs w:val="16"/>
          <w:lang w:val="en-GB"/>
        </w:rPr>
      </w:pPr>
      <w:r w:rsidRPr="00885D7E">
        <w:rPr>
          <w:color w:val="242424"/>
          <w:sz w:val="16"/>
          <w:szCs w:val="16"/>
          <w:bdr w:val="none" w:sz="0" w:space="0" w:color="auto" w:frame="1"/>
          <w:lang w:val="en-GB"/>
        </w:rPr>
        <w:t xml:space="preserve">Coagulase-negative </w:t>
      </w:r>
      <w:r w:rsidRPr="00885D7E">
        <w:rPr>
          <w:i/>
          <w:color w:val="242424"/>
          <w:sz w:val="16"/>
          <w:szCs w:val="16"/>
          <w:bdr w:val="none" w:sz="0" w:space="0" w:color="auto" w:frame="1"/>
          <w:lang w:val="en-GB"/>
        </w:rPr>
        <w:t>Staphylococcus</w:t>
      </w:r>
    </w:p>
    <w:p w14:paraId="7EF8EC7F" w14:textId="77777777" w:rsidR="00A75179" w:rsidRPr="00885D7E" w:rsidRDefault="00A75179" w:rsidP="00A75179">
      <w:pPr>
        <w:pStyle w:val="xmsonormal"/>
        <w:shd w:val="clear" w:color="auto" w:fill="FFFFFF"/>
        <w:spacing w:before="0" w:beforeAutospacing="0" w:after="0" w:afterAutospacing="0"/>
        <w:rPr>
          <w:color w:val="242424"/>
          <w:sz w:val="16"/>
          <w:szCs w:val="16"/>
          <w:lang w:val="en-GB"/>
        </w:rPr>
      </w:pPr>
      <w:r w:rsidRPr="00885D7E">
        <w:rPr>
          <w:i/>
          <w:iCs/>
          <w:color w:val="242424"/>
          <w:sz w:val="16"/>
          <w:szCs w:val="16"/>
          <w:bdr w:val="none" w:sz="0" w:space="0" w:color="auto" w:frame="1"/>
          <w:lang w:val="en-GB"/>
        </w:rPr>
        <w:t>Corynebacterium</w:t>
      </w:r>
      <w:r w:rsidRPr="00885D7E">
        <w:rPr>
          <w:color w:val="242424"/>
          <w:sz w:val="16"/>
          <w:szCs w:val="16"/>
          <w:bdr w:val="none" w:sz="0" w:space="0" w:color="auto" w:frame="1"/>
          <w:lang w:val="en-GB"/>
        </w:rPr>
        <w:t xml:space="preserve"> species (diphteroids)</w:t>
      </w:r>
    </w:p>
    <w:p w14:paraId="2E95B5E1" w14:textId="77777777" w:rsidR="00A75179" w:rsidRPr="00885D7E" w:rsidRDefault="00A75179" w:rsidP="00A75179">
      <w:pPr>
        <w:pStyle w:val="xmsonormal"/>
        <w:shd w:val="clear" w:color="auto" w:fill="FFFFFF"/>
        <w:spacing w:before="0" w:beforeAutospacing="0" w:after="0" w:afterAutospacing="0"/>
        <w:rPr>
          <w:color w:val="242424"/>
          <w:sz w:val="16"/>
          <w:szCs w:val="16"/>
          <w:lang w:val="en-GB"/>
        </w:rPr>
      </w:pPr>
      <w:r w:rsidRPr="00885D7E">
        <w:rPr>
          <w:color w:val="242424"/>
          <w:sz w:val="16"/>
          <w:szCs w:val="16"/>
          <w:bdr w:val="none" w:sz="0" w:space="0" w:color="auto" w:frame="1"/>
          <w:lang w:val="en-GB"/>
        </w:rPr>
        <w:t>Micrococcus species</w:t>
      </w:r>
    </w:p>
    <w:p w14:paraId="406F483D" w14:textId="77777777" w:rsidR="00A75179" w:rsidRPr="00885D7E" w:rsidRDefault="00A75179" w:rsidP="00A75179">
      <w:pPr>
        <w:pStyle w:val="xmsonormal"/>
        <w:shd w:val="clear" w:color="auto" w:fill="FFFFFF"/>
        <w:spacing w:before="0" w:beforeAutospacing="0" w:after="0" w:afterAutospacing="0"/>
        <w:rPr>
          <w:color w:val="242424"/>
          <w:sz w:val="16"/>
          <w:szCs w:val="16"/>
          <w:lang w:val="en-GB"/>
        </w:rPr>
      </w:pPr>
      <w:r w:rsidRPr="00885D7E">
        <w:rPr>
          <w:i/>
          <w:iCs/>
          <w:color w:val="242424"/>
          <w:sz w:val="16"/>
          <w:szCs w:val="16"/>
          <w:bdr w:val="none" w:sz="0" w:space="0" w:color="auto" w:frame="1"/>
          <w:lang w:val="en-GB"/>
        </w:rPr>
        <w:t>Cutibacterium</w:t>
      </w:r>
      <w:r w:rsidRPr="00885D7E">
        <w:rPr>
          <w:color w:val="242424"/>
          <w:sz w:val="16"/>
          <w:szCs w:val="16"/>
          <w:bdr w:val="none" w:sz="0" w:space="0" w:color="auto" w:frame="1"/>
          <w:lang w:val="en-GB"/>
        </w:rPr>
        <w:t xml:space="preserve"> (previously </w:t>
      </w:r>
      <w:r w:rsidRPr="00885D7E">
        <w:rPr>
          <w:i/>
          <w:iCs/>
          <w:color w:val="242424"/>
          <w:sz w:val="16"/>
          <w:szCs w:val="16"/>
          <w:bdr w:val="none" w:sz="0" w:space="0" w:color="auto" w:frame="1"/>
          <w:lang w:val="en-GB"/>
        </w:rPr>
        <w:t>Propionibacterium</w:t>
      </w:r>
      <w:r w:rsidRPr="00885D7E">
        <w:rPr>
          <w:color w:val="242424"/>
          <w:sz w:val="16"/>
          <w:szCs w:val="16"/>
          <w:bdr w:val="none" w:sz="0" w:space="0" w:color="auto" w:frame="1"/>
          <w:lang w:val="en-GB"/>
        </w:rPr>
        <w:t>)</w:t>
      </w:r>
    </w:p>
    <w:p w14:paraId="08331B4A" w14:textId="367A0389" w:rsidR="00A75179" w:rsidRPr="00885D7E" w:rsidRDefault="00A75179" w:rsidP="00A75179">
      <w:pPr>
        <w:pStyle w:val="xmsonormal"/>
        <w:shd w:val="clear" w:color="auto" w:fill="FFFFFF"/>
        <w:spacing w:before="0" w:beforeAutospacing="0" w:after="0" w:afterAutospacing="0"/>
        <w:rPr>
          <w:color w:val="242424"/>
          <w:sz w:val="16"/>
          <w:szCs w:val="16"/>
          <w:lang w:val="en-GB"/>
        </w:rPr>
      </w:pPr>
      <w:r w:rsidRPr="00885D7E">
        <w:rPr>
          <w:color w:val="242424"/>
          <w:sz w:val="16"/>
          <w:szCs w:val="16"/>
          <w:bdr w:val="none" w:sz="0" w:space="0" w:color="auto" w:frame="1"/>
          <w:lang w:val="en-GB"/>
        </w:rPr>
        <w:t xml:space="preserve">Alpha-haemolytic </w:t>
      </w:r>
      <w:r w:rsidRPr="00885D7E">
        <w:rPr>
          <w:i/>
          <w:iCs/>
          <w:color w:val="242424"/>
          <w:sz w:val="16"/>
          <w:szCs w:val="16"/>
          <w:bdr w:val="none" w:sz="0" w:space="0" w:color="auto" w:frame="1"/>
          <w:lang w:val="en-GB"/>
        </w:rPr>
        <w:t>Streptococcus</w:t>
      </w:r>
      <w:r w:rsidRPr="00885D7E">
        <w:rPr>
          <w:color w:val="242424"/>
          <w:sz w:val="16"/>
          <w:szCs w:val="16"/>
          <w:bdr w:val="none" w:sz="0" w:space="0" w:color="auto" w:frame="1"/>
          <w:lang w:val="en-GB"/>
        </w:rPr>
        <w:t xml:space="preserve"> (other than </w:t>
      </w:r>
      <w:r w:rsidRPr="00885D7E">
        <w:rPr>
          <w:i/>
          <w:iCs/>
          <w:color w:val="242424"/>
          <w:sz w:val="16"/>
          <w:szCs w:val="16"/>
          <w:bdr w:val="none" w:sz="0" w:space="0" w:color="auto" w:frame="1"/>
          <w:lang w:val="en-GB"/>
        </w:rPr>
        <w:t>Strep. pneumoniae</w:t>
      </w:r>
      <w:r w:rsidRPr="00885D7E">
        <w:rPr>
          <w:color w:val="242424"/>
          <w:sz w:val="16"/>
          <w:szCs w:val="16"/>
          <w:bdr w:val="none" w:sz="0" w:space="0" w:color="auto" w:frame="1"/>
          <w:lang w:val="en-GB"/>
        </w:rPr>
        <w:t>)</w:t>
      </w:r>
    </w:p>
    <w:p w14:paraId="2BAA922B" w14:textId="77777777" w:rsidR="00A75179" w:rsidRPr="00885D7E" w:rsidRDefault="00A75179" w:rsidP="00A75179">
      <w:pPr>
        <w:pStyle w:val="xmsonormal"/>
        <w:shd w:val="clear" w:color="auto" w:fill="FFFFFF"/>
        <w:spacing w:before="0" w:beforeAutospacing="0" w:after="0" w:afterAutospacing="0"/>
        <w:rPr>
          <w:color w:val="242424"/>
          <w:sz w:val="16"/>
          <w:szCs w:val="16"/>
          <w:lang w:val="en-GB"/>
        </w:rPr>
      </w:pPr>
      <w:r w:rsidRPr="00885D7E">
        <w:rPr>
          <w:i/>
          <w:iCs/>
          <w:color w:val="242424"/>
          <w:sz w:val="16"/>
          <w:szCs w:val="16"/>
          <w:bdr w:val="none" w:sz="0" w:space="0" w:color="auto" w:frame="1"/>
          <w:lang w:val="en-GB"/>
        </w:rPr>
        <w:t>Pseudomonas</w:t>
      </w:r>
      <w:r w:rsidRPr="00885D7E">
        <w:rPr>
          <w:color w:val="242424"/>
          <w:sz w:val="16"/>
          <w:szCs w:val="16"/>
          <w:bdr w:val="none" w:sz="0" w:space="0" w:color="auto" w:frame="1"/>
          <w:lang w:val="en-GB"/>
        </w:rPr>
        <w:t xml:space="preserve"> (other than </w:t>
      </w:r>
      <w:r w:rsidRPr="00885D7E">
        <w:rPr>
          <w:i/>
          <w:iCs/>
          <w:color w:val="242424"/>
          <w:sz w:val="16"/>
          <w:szCs w:val="16"/>
          <w:bdr w:val="none" w:sz="0" w:space="0" w:color="auto" w:frame="1"/>
          <w:lang w:val="en-GB"/>
        </w:rPr>
        <w:t>P. aeruginosa</w:t>
      </w:r>
      <w:r w:rsidRPr="00885D7E">
        <w:rPr>
          <w:color w:val="242424"/>
          <w:sz w:val="16"/>
          <w:szCs w:val="16"/>
          <w:bdr w:val="none" w:sz="0" w:space="0" w:color="auto" w:frame="1"/>
          <w:lang w:val="en-GB"/>
        </w:rPr>
        <w:t>)</w:t>
      </w:r>
    </w:p>
    <w:p w14:paraId="49B63C82" w14:textId="77777777" w:rsidR="00A75179" w:rsidRPr="00885D7E" w:rsidRDefault="00A75179" w:rsidP="00A75179">
      <w:pPr>
        <w:pStyle w:val="xmsonormal"/>
        <w:shd w:val="clear" w:color="auto" w:fill="FFFFFF"/>
        <w:spacing w:before="0" w:beforeAutospacing="0" w:after="0" w:afterAutospacing="0"/>
        <w:rPr>
          <w:color w:val="242424"/>
          <w:sz w:val="16"/>
          <w:szCs w:val="16"/>
          <w:bdr w:val="none" w:sz="0" w:space="0" w:color="auto" w:frame="1"/>
          <w:lang w:val="en-GB"/>
        </w:rPr>
      </w:pPr>
      <w:r w:rsidRPr="00885D7E">
        <w:rPr>
          <w:color w:val="242424"/>
          <w:sz w:val="16"/>
          <w:szCs w:val="16"/>
          <w:bdr w:val="none" w:sz="0" w:space="0" w:color="auto" w:frame="1"/>
          <w:lang w:val="en-GB"/>
        </w:rPr>
        <w:t>Other environmental non-fermenting gram-negative rods</w:t>
      </w:r>
    </w:p>
    <w:p w14:paraId="6F3C2C9A" w14:textId="77777777" w:rsidR="00A75179" w:rsidRPr="007E74D4" w:rsidRDefault="00A75179" w:rsidP="00A75179">
      <w:pPr>
        <w:pStyle w:val="xmsonormal"/>
        <w:shd w:val="clear" w:color="auto" w:fill="FFFFFF"/>
        <w:spacing w:before="0" w:beforeAutospacing="0" w:after="0" w:afterAutospacing="0"/>
        <w:rPr>
          <w:rFonts w:ascii="Calibri" w:hAnsi="Calibri" w:cs="Calibri"/>
          <w:color w:val="242424"/>
          <w:sz w:val="22"/>
          <w:szCs w:val="22"/>
          <w:lang w:val="en-GB"/>
        </w:rPr>
      </w:pPr>
    </w:p>
    <w:p w14:paraId="728806EE" w14:textId="77777777" w:rsidR="00A75179" w:rsidRPr="007E74D4" w:rsidRDefault="00A75179" w:rsidP="00A75179">
      <w:pPr>
        <w:spacing w:line="360" w:lineRule="auto"/>
        <w:sectPr w:rsidR="00A75179" w:rsidRPr="007E74D4" w:rsidSect="00A75179">
          <w:footerReference w:type="even" r:id="rId7"/>
          <w:footerReference w:type="default" r:id="rId8"/>
          <w:pgSz w:w="11906" w:h="16838"/>
          <w:pgMar w:top="1440" w:right="1440" w:bottom="1440" w:left="1440" w:header="708" w:footer="708" w:gutter="0"/>
          <w:cols w:space="708"/>
          <w:docGrid w:linePitch="360"/>
        </w:sectPr>
      </w:pPr>
    </w:p>
    <w:p w14:paraId="677EC362" w14:textId="77777777" w:rsidR="00A75179" w:rsidRPr="00AD72CE" w:rsidRDefault="00A75179" w:rsidP="00A75179">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lastRenderedPageBreak/>
        <w:t>Appendix 2 – Eligible articles reporting on typhoid incidence</w:t>
      </w:r>
    </w:p>
    <w:tbl>
      <w:tblPr>
        <w:tblW w:w="0" w:type="auto"/>
        <w:tblLayout w:type="fixed"/>
        <w:tblCellMar>
          <w:left w:w="0" w:type="dxa"/>
          <w:right w:w="0" w:type="dxa"/>
        </w:tblCellMar>
        <w:tblLook w:val="04A0" w:firstRow="1" w:lastRow="0" w:firstColumn="1" w:lastColumn="0" w:noHBand="0" w:noVBand="1"/>
      </w:tblPr>
      <w:tblGrid>
        <w:gridCol w:w="993"/>
        <w:gridCol w:w="1134"/>
        <w:gridCol w:w="850"/>
        <w:gridCol w:w="3768"/>
        <w:gridCol w:w="3900"/>
        <w:gridCol w:w="3313"/>
      </w:tblGrid>
      <w:tr w:rsidR="00A75179" w:rsidRPr="00885D7E" w14:paraId="01071E78" w14:textId="77777777" w:rsidTr="00903DA7">
        <w:trPr>
          <w:trHeight w:val="300"/>
        </w:trPr>
        <w:tc>
          <w:tcPr>
            <w:tcW w:w="993"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51A683D" w14:textId="77777777" w:rsidR="00A75179" w:rsidRPr="00BA696F" w:rsidRDefault="00A75179" w:rsidP="00903DA7">
            <w:pPr>
              <w:jc w:val="center"/>
              <w:rPr>
                <w:b/>
                <w:bCs/>
                <w:color w:val="000000"/>
                <w:sz w:val="16"/>
                <w:szCs w:val="16"/>
              </w:rPr>
            </w:pPr>
            <w:r w:rsidRPr="00BA696F">
              <w:rPr>
                <w:b/>
                <w:bCs/>
                <w:color w:val="000000"/>
                <w:sz w:val="16"/>
                <w:szCs w:val="16"/>
              </w:rPr>
              <w:t>Citation</w:t>
            </w:r>
          </w:p>
        </w:tc>
        <w:tc>
          <w:tcPr>
            <w:tcW w:w="113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11D9345" w14:textId="77777777" w:rsidR="00A75179" w:rsidRPr="00BA696F" w:rsidRDefault="00A75179" w:rsidP="00903DA7">
            <w:pPr>
              <w:jc w:val="center"/>
              <w:rPr>
                <w:b/>
                <w:bCs/>
                <w:color w:val="000000"/>
                <w:sz w:val="16"/>
                <w:szCs w:val="16"/>
              </w:rPr>
            </w:pPr>
            <w:r w:rsidRPr="00BA696F">
              <w:rPr>
                <w:b/>
                <w:bCs/>
                <w:color w:val="000000"/>
                <w:sz w:val="16"/>
                <w:szCs w:val="16"/>
              </w:rPr>
              <w:t>First</w:t>
            </w:r>
          </w:p>
          <w:p w14:paraId="46A7B73A" w14:textId="77777777" w:rsidR="00A75179" w:rsidRPr="00BA696F" w:rsidRDefault="00A75179" w:rsidP="00903DA7">
            <w:pPr>
              <w:jc w:val="center"/>
              <w:rPr>
                <w:b/>
                <w:bCs/>
                <w:color w:val="000000"/>
                <w:sz w:val="16"/>
                <w:szCs w:val="16"/>
              </w:rPr>
            </w:pPr>
            <w:r w:rsidRPr="00BA696F">
              <w:rPr>
                <w:b/>
                <w:bCs/>
                <w:color w:val="000000"/>
                <w:sz w:val="16"/>
                <w:szCs w:val="16"/>
              </w:rPr>
              <w:t>author</w:t>
            </w:r>
          </w:p>
        </w:tc>
        <w:tc>
          <w:tcPr>
            <w:tcW w:w="85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B2CFAE5" w14:textId="77777777" w:rsidR="00A75179" w:rsidRPr="00BA696F" w:rsidRDefault="00A75179" w:rsidP="00903DA7">
            <w:pPr>
              <w:jc w:val="center"/>
              <w:rPr>
                <w:b/>
                <w:bCs/>
                <w:color w:val="000000"/>
                <w:sz w:val="16"/>
                <w:szCs w:val="16"/>
              </w:rPr>
            </w:pPr>
            <w:r w:rsidRPr="00BA696F">
              <w:rPr>
                <w:b/>
                <w:bCs/>
                <w:color w:val="000000"/>
                <w:sz w:val="16"/>
                <w:szCs w:val="16"/>
              </w:rPr>
              <w:t>Publication</w:t>
            </w:r>
          </w:p>
          <w:p w14:paraId="77A20053" w14:textId="77777777" w:rsidR="00A75179" w:rsidRPr="00BA696F" w:rsidRDefault="00A75179" w:rsidP="00903DA7">
            <w:pPr>
              <w:jc w:val="center"/>
              <w:rPr>
                <w:b/>
                <w:bCs/>
                <w:color w:val="000000"/>
                <w:sz w:val="16"/>
                <w:szCs w:val="16"/>
              </w:rPr>
            </w:pPr>
            <w:r w:rsidRPr="00BA696F">
              <w:rPr>
                <w:b/>
                <w:bCs/>
                <w:color w:val="000000"/>
                <w:sz w:val="16"/>
                <w:szCs w:val="16"/>
              </w:rPr>
              <w:t>year</w:t>
            </w:r>
          </w:p>
        </w:tc>
        <w:tc>
          <w:tcPr>
            <w:tcW w:w="3768"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1CF367E4" w14:textId="77777777" w:rsidR="00A75179" w:rsidRPr="00BA696F" w:rsidRDefault="00A75179" w:rsidP="00903DA7">
            <w:pPr>
              <w:jc w:val="center"/>
              <w:rPr>
                <w:b/>
                <w:bCs/>
                <w:color w:val="000000"/>
                <w:sz w:val="16"/>
                <w:szCs w:val="16"/>
              </w:rPr>
            </w:pPr>
            <w:r w:rsidRPr="00BA696F">
              <w:rPr>
                <w:b/>
                <w:bCs/>
                <w:color w:val="000000"/>
                <w:sz w:val="16"/>
                <w:szCs w:val="16"/>
              </w:rPr>
              <w:t>Title</w:t>
            </w:r>
          </w:p>
        </w:tc>
        <w:tc>
          <w:tcPr>
            <w:tcW w:w="39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0E55358" w14:textId="77777777" w:rsidR="00A75179" w:rsidRPr="00BA696F" w:rsidRDefault="00A75179" w:rsidP="00903DA7">
            <w:pPr>
              <w:jc w:val="center"/>
              <w:rPr>
                <w:b/>
                <w:bCs/>
                <w:color w:val="000000"/>
                <w:sz w:val="16"/>
                <w:szCs w:val="16"/>
              </w:rPr>
            </w:pPr>
            <w:r w:rsidRPr="00BA696F">
              <w:rPr>
                <w:b/>
                <w:bCs/>
                <w:color w:val="000000"/>
                <w:sz w:val="16"/>
                <w:szCs w:val="16"/>
              </w:rPr>
              <w:t>Project</w:t>
            </w:r>
          </w:p>
        </w:tc>
        <w:tc>
          <w:tcPr>
            <w:tcW w:w="3313"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8BB35AE" w14:textId="77777777" w:rsidR="00A75179" w:rsidRPr="00BA696F" w:rsidRDefault="00A75179" w:rsidP="00903DA7">
            <w:pPr>
              <w:jc w:val="center"/>
              <w:rPr>
                <w:b/>
                <w:bCs/>
                <w:color w:val="000000"/>
                <w:sz w:val="16"/>
                <w:szCs w:val="16"/>
              </w:rPr>
            </w:pPr>
            <w:r w:rsidRPr="00BA696F">
              <w:rPr>
                <w:b/>
                <w:bCs/>
                <w:color w:val="000000"/>
                <w:sz w:val="16"/>
                <w:szCs w:val="16"/>
              </w:rPr>
              <w:t>Notes</w:t>
            </w:r>
          </w:p>
        </w:tc>
      </w:tr>
      <w:tr w:rsidR="00A75179" w:rsidRPr="00885D7E" w14:paraId="0097C2CA" w14:textId="77777777" w:rsidTr="00903DA7">
        <w:trPr>
          <w:trHeight w:val="900"/>
        </w:trPr>
        <w:tc>
          <w:tcPr>
            <w:tcW w:w="993"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0928954C" w14:textId="397CFCBD"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PEVuZE5vdGU+PENpdGU+PEF1dGhvcj5DaGFudGhhdmlsYXk8L0F1dGhvcj48WWVhcj4yMDIwPC9Z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PEVuZE5vdGU+PENpdGU+PEF1dGhvcj5DaGFudGhhdmlsYXk8L0F1dGhvcj48WWVhcj4yMDIwPC9Z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1</w:t>
            </w:r>
            <w:r w:rsidRPr="00BA696F">
              <w:rPr>
                <w:color w:val="000000"/>
                <w:sz w:val="16"/>
                <w:szCs w:val="16"/>
              </w:rPr>
              <w:fldChar w:fldCharType="end"/>
            </w:r>
          </w:p>
        </w:tc>
        <w:tc>
          <w:tcPr>
            <w:tcW w:w="1134"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74F444D2" w14:textId="77777777" w:rsidR="00A75179" w:rsidRPr="00BA696F" w:rsidRDefault="00A75179" w:rsidP="00903DA7">
            <w:pPr>
              <w:jc w:val="center"/>
              <w:rPr>
                <w:color w:val="000000"/>
                <w:sz w:val="16"/>
                <w:szCs w:val="16"/>
              </w:rPr>
            </w:pPr>
            <w:r w:rsidRPr="00BA696F">
              <w:rPr>
                <w:color w:val="000000"/>
                <w:sz w:val="16"/>
                <w:szCs w:val="16"/>
              </w:rPr>
              <w:t>Chanthavilay</w:t>
            </w:r>
          </w:p>
        </w:tc>
        <w:tc>
          <w:tcPr>
            <w:tcW w:w="850"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5A012B2E" w14:textId="77777777" w:rsidR="00A75179" w:rsidRPr="00BA696F" w:rsidRDefault="00A75179" w:rsidP="00903DA7">
            <w:pPr>
              <w:jc w:val="center"/>
              <w:rPr>
                <w:color w:val="000000"/>
                <w:sz w:val="16"/>
                <w:szCs w:val="16"/>
              </w:rPr>
            </w:pPr>
            <w:r w:rsidRPr="00BA696F">
              <w:rPr>
                <w:color w:val="000000"/>
                <w:sz w:val="16"/>
                <w:szCs w:val="16"/>
              </w:rPr>
              <w:t>2020</w:t>
            </w:r>
          </w:p>
        </w:tc>
        <w:tc>
          <w:tcPr>
            <w:tcW w:w="3768" w:type="dxa"/>
            <w:tcBorders>
              <w:top w:val="nil"/>
              <w:left w:val="nil"/>
              <w:bottom w:val="nil"/>
              <w:right w:val="nil"/>
            </w:tcBorders>
            <w:shd w:val="clear" w:color="D9D9D9" w:fill="D9D9D9"/>
            <w:tcMar>
              <w:top w:w="15" w:type="dxa"/>
              <w:left w:w="15" w:type="dxa"/>
              <w:bottom w:w="0" w:type="dxa"/>
              <w:right w:w="15" w:type="dxa"/>
            </w:tcMar>
            <w:vAlign w:val="center"/>
            <w:hideMark/>
          </w:tcPr>
          <w:p w14:paraId="79E261BE" w14:textId="77777777" w:rsidR="00A75179" w:rsidRPr="00BA696F" w:rsidRDefault="00A75179" w:rsidP="00903DA7">
            <w:pPr>
              <w:jc w:val="center"/>
              <w:rPr>
                <w:color w:val="000000"/>
                <w:sz w:val="16"/>
                <w:szCs w:val="16"/>
              </w:rPr>
            </w:pPr>
            <w:r w:rsidRPr="00BA696F">
              <w:rPr>
                <w:color w:val="000000"/>
                <w:sz w:val="16"/>
                <w:szCs w:val="16"/>
              </w:rPr>
              <w:t>Estimation of Incidence of Typhoid and Paratyphoid Fever in Vientiane, Lao People’s Democratic Republic</w:t>
            </w:r>
          </w:p>
        </w:tc>
        <w:tc>
          <w:tcPr>
            <w:tcW w:w="3900"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7CCCB4A6" w14:textId="77777777" w:rsidR="00A75179" w:rsidRPr="00BA696F" w:rsidRDefault="00A75179" w:rsidP="00903DA7">
            <w:pPr>
              <w:jc w:val="center"/>
              <w:rPr>
                <w:color w:val="000000"/>
                <w:sz w:val="16"/>
                <w:szCs w:val="16"/>
              </w:rPr>
            </w:pPr>
          </w:p>
        </w:tc>
        <w:tc>
          <w:tcPr>
            <w:tcW w:w="3313"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14:paraId="543B4375" w14:textId="77777777" w:rsidR="00A75179" w:rsidRPr="00BA696F" w:rsidRDefault="00A75179" w:rsidP="00903DA7">
            <w:pPr>
              <w:jc w:val="center"/>
              <w:rPr>
                <w:sz w:val="16"/>
                <w:szCs w:val="16"/>
              </w:rPr>
            </w:pPr>
            <w:r w:rsidRPr="00BA696F">
              <w:rPr>
                <w:sz w:val="16"/>
                <w:szCs w:val="16"/>
              </w:rPr>
              <w:t>Included</w:t>
            </w:r>
          </w:p>
        </w:tc>
      </w:tr>
      <w:tr w:rsidR="00A75179" w:rsidRPr="00885D7E" w14:paraId="646C5D64" w14:textId="77777777" w:rsidTr="00903DA7">
        <w:trPr>
          <w:trHeight w:val="1200"/>
        </w:trPr>
        <w:tc>
          <w:tcPr>
            <w:tcW w:w="993" w:type="dxa"/>
            <w:tcBorders>
              <w:top w:val="nil"/>
              <w:left w:val="nil"/>
              <w:bottom w:val="nil"/>
              <w:right w:val="nil"/>
            </w:tcBorders>
            <w:noWrap/>
            <w:tcMar>
              <w:top w:w="15" w:type="dxa"/>
              <w:left w:w="15" w:type="dxa"/>
              <w:bottom w:w="0" w:type="dxa"/>
              <w:right w:w="15" w:type="dxa"/>
            </w:tcMar>
            <w:vAlign w:val="center"/>
            <w:hideMark/>
          </w:tcPr>
          <w:p w14:paraId="59186658" w14:textId="60AF860A"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PEVuZE5vdGU+PENpdGU+PEF1dGhvcj5DdXR0aW5nPC9BdXRob3I+PFllYXI+MjAyMjwvWWVhcj48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PEVuZE5vdGU+PENpdGU+PEF1dGhvcj5DdXR0aW5nPC9BdXRob3I+PFllYXI+MjAyMjwvWWVhcj48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2</w:t>
            </w:r>
            <w:r w:rsidRPr="00BA696F">
              <w:rPr>
                <w:color w:val="000000"/>
                <w:sz w:val="16"/>
                <w:szCs w:val="16"/>
              </w:rPr>
              <w:fldChar w:fldCharType="end"/>
            </w:r>
          </w:p>
        </w:tc>
        <w:tc>
          <w:tcPr>
            <w:tcW w:w="1134" w:type="dxa"/>
            <w:tcBorders>
              <w:top w:val="nil"/>
              <w:left w:val="nil"/>
              <w:bottom w:val="nil"/>
              <w:right w:val="nil"/>
            </w:tcBorders>
            <w:noWrap/>
            <w:tcMar>
              <w:top w:w="15" w:type="dxa"/>
              <w:left w:w="15" w:type="dxa"/>
              <w:bottom w:w="0" w:type="dxa"/>
              <w:right w:w="15" w:type="dxa"/>
            </w:tcMar>
            <w:vAlign w:val="center"/>
            <w:hideMark/>
          </w:tcPr>
          <w:p w14:paraId="181B2932" w14:textId="77777777" w:rsidR="00A75179" w:rsidRPr="00BA696F" w:rsidRDefault="00A75179" w:rsidP="00903DA7">
            <w:pPr>
              <w:jc w:val="center"/>
              <w:rPr>
                <w:color w:val="000000"/>
                <w:sz w:val="16"/>
                <w:szCs w:val="16"/>
              </w:rPr>
            </w:pPr>
            <w:r w:rsidRPr="00BA696F">
              <w:rPr>
                <w:color w:val="000000"/>
                <w:sz w:val="16"/>
                <w:szCs w:val="16"/>
              </w:rPr>
              <w:t>Cutting</w:t>
            </w:r>
          </w:p>
        </w:tc>
        <w:tc>
          <w:tcPr>
            <w:tcW w:w="850" w:type="dxa"/>
            <w:tcBorders>
              <w:top w:val="nil"/>
              <w:left w:val="nil"/>
              <w:bottom w:val="nil"/>
              <w:right w:val="nil"/>
            </w:tcBorders>
            <w:noWrap/>
            <w:tcMar>
              <w:top w:w="15" w:type="dxa"/>
              <w:left w:w="15" w:type="dxa"/>
              <w:bottom w:w="0" w:type="dxa"/>
              <w:right w:w="15" w:type="dxa"/>
            </w:tcMar>
            <w:vAlign w:val="center"/>
            <w:hideMark/>
          </w:tcPr>
          <w:p w14:paraId="65081F54" w14:textId="77777777" w:rsidR="00A75179" w:rsidRPr="00BA696F" w:rsidRDefault="00A75179" w:rsidP="00903DA7">
            <w:pPr>
              <w:jc w:val="center"/>
              <w:rPr>
                <w:color w:val="000000"/>
                <w:sz w:val="16"/>
                <w:szCs w:val="16"/>
              </w:rPr>
            </w:pPr>
            <w:r w:rsidRPr="00BA696F">
              <w:rPr>
                <w:color w:val="000000"/>
                <w:sz w:val="16"/>
                <w:szCs w:val="16"/>
              </w:rPr>
              <w:t>2022</w:t>
            </w:r>
          </w:p>
        </w:tc>
        <w:tc>
          <w:tcPr>
            <w:tcW w:w="3768" w:type="dxa"/>
            <w:tcBorders>
              <w:top w:val="nil"/>
              <w:left w:val="nil"/>
              <w:bottom w:val="nil"/>
              <w:right w:val="nil"/>
            </w:tcBorders>
            <w:tcMar>
              <w:top w:w="15" w:type="dxa"/>
              <w:left w:w="15" w:type="dxa"/>
              <w:bottom w:w="0" w:type="dxa"/>
              <w:right w:w="15" w:type="dxa"/>
            </w:tcMar>
            <w:vAlign w:val="center"/>
            <w:hideMark/>
          </w:tcPr>
          <w:p w14:paraId="03A6D441" w14:textId="77777777" w:rsidR="00A75179" w:rsidRPr="00BA696F" w:rsidRDefault="00A75179" w:rsidP="00903DA7">
            <w:pPr>
              <w:jc w:val="center"/>
              <w:rPr>
                <w:color w:val="000000"/>
                <w:sz w:val="16"/>
                <w:szCs w:val="16"/>
              </w:rPr>
            </w:pPr>
            <w:r w:rsidRPr="00BA696F">
              <w:rPr>
                <w:color w:val="000000"/>
                <w:sz w:val="16"/>
                <w:szCs w:val="16"/>
              </w:rPr>
              <w:t>Facility-based disease surveillance and Bayesian hierarchical modeling to estimate endemic typhoid fever incidence, Kilimanjaro Region, Tanzania, 2007–2018</w:t>
            </w:r>
          </w:p>
        </w:tc>
        <w:tc>
          <w:tcPr>
            <w:tcW w:w="3900" w:type="dxa"/>
            <w:tcBorders>
              <w:top w:val="nil"/>
              <w:left w:val="nil"/>
              <w:bottom w:val="nil"/>
              <w:right w:val="nil"/>
            </w:tcBorders>
            <w:noWrap/>
            <w:tcMar>
              <w:top w:w="15" w:type="dxa"/>
              <w:left w:w="15" w:type="dxa"/>
              <w:bottom w:w="0" w:type="dxa"/>
              <w:right w:w="15" w:type="dxa"/>
            </w:tcMar>
            <w:vAlign w:val="center"/>
            <w:hideMark/>
          </w:tcPr>
          <w:p w14:paraId="322962F5" w14:textId="77777777" w:rsidR="00A75179" w:rsidRPr="00BA696F" w:rsidRDefault="00A75179" w:rsidP="00903DA7">
            <w:pPr>
              <w:jc w:val="center"/>
              <w:rPr>
                <w:color w:val="000000"/>
                <w:sz w:val="16"/>
                <w:szCs w:val="16"/>
              </w:rPr>
            </w:pPr>
          </w:p>
        </w:tc>
        <w:tc>
          <w:tcPr>
            <w:tcW w:w="3313" w:type="dxa"/>
            <w:tcBorders>
              <w:top w:val="nil"/>
              <w:left w:val="nil"/>
              <w:bottom w:val="nil"/>
              <w:right w:val="nil"/>
            </w:tcBorders>
            <w:noWrap/>
            <w:tcMar>
              <w:top w:w="15" w:type="dxa"/>
              <w:left w:w="15" w:type="dxa"/>
              <w:bottom w:w="0" w:type="dxa"/>
              <w:right w:w="15" w:type="dxa"/>
            </w:tcMar>
            <w:vAlign w:val="center"/>
            <w:hideMark/>
          </w:tcPr>
          <w:p w14:paraId="78C62452" w14:textId="77777777" w:rsidR="00A75179" w:rsidRPr="00BA696F" w:rsidRDefault="00A75179" w:rsidP="00903DA7">
            <w:pPr>
              <w:jc w:val="center"/>
              <w:rPr>
                <w:color w:val="000000"/>
                <w:sz w:val="16"/>
                <w:szCs w:val="16"/>
              </w:rPr>
            </w:pPr>
            <w:r w:rsidRPr="00BA696F">
              <w:rPr>
                <w:color w:val="000000"/>
                <w:sz w:val="16"/>
                <w:szCs w:val="16"/>
              </w:rPr>
              <w:t>Not included because overlap with TSAP</w:t>
            </w:r>
          </w:p>
        </w:tc>
      </w:tr>
      <w:tr w:rsidR="00A75179" w:rsidRPr="00885D7E" w14:paraId="7CF6AFB4" w14:textId="77777777" w:rsidTr="00903DA7">
        <w:trPr>
          <w:trHeight w:val="900"/>
        </w:trPr>
        <w:tc>
          <w:tcPr>
            <w:tcW w:w="993"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2C47AC0E" w14:textId="6AF7120B"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3</w:t>
            </w:r>
            <w:r w:rsidRPr="00BA696F">
              <w:rPr>
                <w:color w:val="000000"/>
                <w:sz w:val="16"/>
                <w:szCs w:val="16"/>
              </w:rPr>
              <w:fldChar w:fldCharType="end"/>
            </w:r>
          </w:p>
        </w:tc>
        <w:tc>
          <w:tcPr>
            <w:tcW w:w="1134"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54A0700C" w14:textId="77777777" w:rsidR="00A75179" w:rsidRPr="00BA696F" w:rsidRDefault="00A75179" w:rsidP="00903DA7">
            <w:pPr>
              <w:jc w:val="center"/>
              <w:rPr>
                <w:color w:val="000000"/>
                <w:sz w:val="16"/>
                <w:szCs w:val="16"/>
              </w:rPr>
            </w:pPr>
            <w:r w:rsidRPr="00BA696F">
              <w:rPr>
                <w:color w:val="000000"/>
                <w:sz w:val="16"/>
                <w:szCs w:val="16"/>
              </w:rPr>
              <w:t>Garrett</w:t>
            </w:r>
          </w:p>
        </w:tc>
        <w:tc>
          <w:tcPr>
            <w:tcW w:w="850"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29F769D5" w14:textId="77777777" w:rsidR="00A75179" w:rsidRPr="00BA696F" w:rsidRDefault="00A75179" w:rsidP="00903DA7">
            <w:pPr>
              <w:jc w:val="center"/>
              <w:rPr>
                <w:color w:val="000000"/>
                <w:sz w:val="16"/>
                <w:szCs w:val="16"/>
              </w:rPr>
            </w:pPr>
            <w:r w:rsidRPr="00BA696F">
              <w:rPr>
                <w:color w:val="000000"/>
                <w:sz w:val="16"/>
                <w:szCs w:val="16"/>
              </w:rPr>
              <w:t>2022</w:t>
            </w:r>
          </w:p>
        </w:tc>
        <w:tc>
          <w:tcPr>
            <w:tcW w:w="3768" w:type="dxa"/>
            <w:tcBorders>
              <w:top w:val="nil"/>
              <w:left w:val="nil"/>
              <w:bottom w:val="nil"/>
              <w:right w:val="nil"/>
            </w:tcBorders>
            <w:shd w:val="clear" w:color="D9D9D9" w:fill="D9D9D9"/>
            <w:tcMar>
              <w:top w:w="15" w:type="dxa"/>
              <w:left w:w="15" w:type="dxa"/>
              <w:bottom w:w="0" w:type="dxa"/>
              <w:right w:w="15" w:type="dxa"/>
            </w:tcMar>
            <w:vAlign w:val="center"/>
            <w:hideMark/>
          </w:tcPr>
          <w:p w14:paraId="13A3D252" w14:textId="77777777" w:rsidR="00A75179" w:rsidRPr="00BA696F" w:rsidRDefault="00A75179" w:rsidP="00903DA7">
            <w:pPr>
              <w:jc w:val="center"/>
              <w:rPr>
                <w:color w:val="000000"/>
                <w:sz w:val="16"/>
                <w:szCs w:val="16"/>
              </w:rPr>
            </w:pPr>
            <w:r w:rsidRPr="00BA696F">
              <w:rPr>
                <w:color w:val="000000"/>
                <w:sz w:val="16"/>
                <w:szCs w:val="16"/>
              </w:rPr>
              <w:t>Incidence of typhoid and paratyphoid fever in Bangladesh, Nepal, and Pakistan: results of the Surveillance for Enteric Fever in Asia Project</w:t>
            </w:r>
          </w:p>
        </w:tc>
        <w:tc>
          <w:tcPr>
            <w:tcW w:w="3900"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0EC84146" w14:textId="77777777" w:rsidR="00A75179" w:rsidRPr="00BA696F" w:rsidRDefault="00A75179" w:rsidP="00903DA7">
            <w:pPr>
              <w:jc w:val="center"/>
              <w:rPr>
                <w:color w:val="000000"/>
                <w:sz w:val="16"/>
                <w:szCs w:val="16"/>
              </w:rPr>
            </w:pPr>
            <w:r w:rsidRPr="00BA696F">
              <w:rPr>
                <w:color w:val="000000"/>
                <w:sz w:val="16"/>
                <w:szCs w:val="16"/>
              </w:rPr>
              <w:t>Surveillance for Enteric Fever in Asia Project</w:t>
            </w:r>
          </w:p>
          <w:p w14:paraId="337CD7B9" w14:textId="77777777" w:rsidR="00A75179" w:rsidRPr="00BA696F" w:rsidRDefault="00A75179" w:rsidP="00903DA7">
            <w:pPr>
              <w:jc w:val="center"/>
              <w:rPr>
                <w:color w:val="000000"/>
                <w:sz w:val="16"/>
                <w:szCs w:val="16"/>
              </w:rPr>
            </w:pPr>
            <w:r w:rsidRPr="00BA696F">
              <w:rPr>
                <w:color w:val="000000"/>
                <w:sz w:val="16"/>
                <w:szCs w:val="16"/>
              </w:rPr>
              <w:t>(SEAP)</w:t>
            </w:r>
          </w:p>
        </w:tc>
        <w:tc>
          <w:tcPr>
            <w:tcW w:w="3313" w:type="dxa"/>
            <w:tcBorders>
              <w:top w:val="nil"/>
              <w:left w:val="nil"/>
              <w:bottom w:val="nil"/>
              <w:right w:val="nil"/>
            </w:tcBorders>
            <w:shd w:val="clear" w:color="D9D9D9" w:fill="D9D9D9"/>
            <w:tcMar>
              <w:top w:w="15" w:type="dxa"/>
              <w:left w:w="15" w:type="dxa"/>
              <w:bottom w:w="0" w:type="dxa"/>
              <w:right w:w="15" w:type="dxa"/>
            </w:tcMar>
            <w:vAlign w:val="center"/>
            <w:hideMark/>
          </w:tcPr>
          <w:p w14:paraId="576C9E03" w14:textId="77777777" w:rsidR="00A75179" w:rsidRPr="00BA696F" w:rsidRDefault="00A75179" w:rsidP="00903DA7">
            <w:pPr>
              <w:jc w:val="center"/>
              <w:rPr>
                <w:color w:val="000000"/>
                <w:sz w:val="16"/>
                <w:szCs w:val="16"/>
              </w:rPr>
            </w:pPr>
            <w:r w:rsidRPr="00BA696F">
              <w:rPr>
                <w:color w:val="000000"/>
                <w:sz w:val="16"/>
                <w:szCs w:val="16"/>
              </w:rPr>
              <w:t>Data from study sites Pakistan and Nepal are included</w:t>
            </w:r>
          </w:p>
        </w:tc>
      </w:tr>
      <w:tr w:rsidR="00A75179" w:rsidRPr="00885D7E" w14:paraId="166242F4" w14:textId="77777777" w:rsidTr="00903DA7">
        <w:trPr>
          <w:trHeight w:val="900"/>
        </w:trPr>
        <w:tc>
          <w:tcPr>
            <w:tcW w:w="993" w:type="dxa"/>
            <w:tcBorders>
              <w:top w:val="nil"/>
              <w:left w:val="nil"/>
              <w:bottom w:val="nil"/>
              <w:right w:val="nil"/>
            </w:tcBorders>
            <w:noWrap/>
            <w:tcMar>
              <w:top w:w="15" w:type="dxa"/>
              <w:left w:w="15" w:type="dxa"/>
              <w:bottom w:w="0" w:type="dxa"/>
              <w:right w:w="15" w:type="dxa"/>
            </w:tcMar>
            <w:vAlign w:val="center"/>
            <w:hideMark/>
          </w:tcPr>
          <w:p w14:paraId="1EBF8BB2" w14:textId="1CCD1797"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PEVuZE5vdGU+PENpdGU+PEF1dGhvcj5Kb2huPC9BdXRob3I+PFllYXI+MjAxODwvWWVhcj48UmVj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==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PEVuZE5vdGU+PENpdGU+PEF1dGhvcj5Kb2huPC9BdXRob3I+PFllYXI+MjAxODwvWWVhcj48UmVj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==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4</w:t>
            </w:r>
            <w:r w:rsidRPr="00BA696F">
              <w:rPr>
                <w:color w:val="000000"/>
                <w:sz w:val="16"/>
                <w:szCs w:val="16"/>
              </w:rPr>
              <w:fldChar w:fldCharType="end"/>
            </w:r>
          </w:p>
        </w:tc>
        <w:tc>
          <w:tcPr>
            <w:tcW w:w="1134" w:type="dxa"/>
            <w:tcBorders>
              <w:top w:val="nil"/>
              <w:left w:val="nil"/>
              <w:bottom w:val="nil"/>
              <w:right w:val="nil"/>
            </w:tcBorders>
            <w:noWrap/>
            <w:tcMar>
              <w:top w:w="15" w:type="dxa"/>
              <w:left w:w="15" w:type="dxa"/>
              <w:bottom w:w="0" w:type="dxa"/>
              <w:right w:w="15" w:type="dxa"/>
            </w:tcMar>
            <w:vAlign w:val="center"/>
            <w:hideMark/>
          </w:tcPr>
          <w:p w14:paraId="355EF685" w14:textId="77777777" w:rsidR="00A75179" w:rsidRPr="00BA696F" w:rsidRDefault="00A75179" w:rsidP="00903DA7">
            <w:pPr>
              <w:jc w:val="center"/>
              <w:rPr>
                <w:color w:val="000000"/>
                <w:sz w:val="16"/>
                <w:szCs w:val="16"/>
              </w:rPr>
            </w:pPr>
            <w:r w:rsidRPr="00BA696F">
              <w:rPr>
                <w:color w:val="000000"/>
                <w:sz w:val="16"/>
                <w:szCs w:val="16"/>
              </w:rPr>
              <w:t>John</w:t>
            </w:r>
          </w:p>
        </w:tc>
        <w:tc>
          <w:tcPr>
            <w:tcW w:w="850" w:type="dxa"/>
            <w:tcBorders>
              <w:top w:val="nil"/>
              <w:left w:val="nil"/>
              <w:bottom w:val="nil"/>
              <w:right w:val="nil"/>
            </w:tcBorders>
            <w:noWrap/>
            <w:tcMar>
              <w:top w:w="15" w:type="dxa"/>
              <w:left w:w="15" w:type="dxa"/>
              <w:bottom w:w="0" w:type="dxa"/>
              <w:right w:w="15" w:type="dxa"/>
            </w:tcMar>
            <w:vAlign w:val="center"/>
            <w:hideMark/>
          </w:tcPr>
          <w:p w14:paraId="17241167" w14:textId="77777777" w:rsidR="00A75179" w:rsidRPr="00BA696F" w:rsidRDefault="00A75179" w:rsidP="00903DA7">
            <w:pPr>
              <w:jc w:val="center"/>
              <w:rPr>
                <w:color w:val="000000"/>
                <w:sz w:val="16"/>
                <w:szCs w:val="16"/>
              </w:rPr>
            </w:pPr>
            <w:r w:rsidRPr="00BA696F">
              <w:rPr>
                <w:color w:val="000000"/>
                <w:sz w:val="16"/>
                <w:szCs w:val="16"/>
              </w:rPr>
              <w:t>2018</w:t>
            </w:r>
          </w:p>
        </w:tc>
        <w:tc>
          <w:tcPr>
            <w:tcW w:w="3768" w:type="dxa"/>
            <w:tcBorders>
              <w:top w:val="nil"/>
              <w:left w:val="nil"/>
              <w:bottom w:val="nil"/>
              <w:right w:val="nil"/>
            </w:tcBorders>
            <w:tcMar>
              <w:top w:w="15" w:type="dxa"/>
              <w:left w:w="15" w:type="dxa"/>
              <w:bottom w:w="0" w:type="dxa"/>
              <w:right w:w="15" w:type="dxa"/>
            </w:tcMar>
            <w:vAlign w:val="center"/>
            <w:hideMark/>
          </w:tcPr>
          <w:p w14:paraId="5DBC6206" w14:textId="77777777" w:rsidR="00A75179" w:rsidRPr="00BA696F" w:rsidRDefault="00A75179" w:rsidP="00903DA7">
            <w:pPr>
              <w:jc w:val="center"/>
              <w:rPr>
                <w:color w:val="000000"/>
                <w:sz w:val="16"/>
                <w:szCs w:val="16"/>
              </w:rPr>
            </w:pPr>
            <w:r w:rsidRPr="00BA696F">
              <w:rPr>
                <w:color w:val="000000"/>
                <w:sz w:val="16"/>
                <w:szCs w:val="16"/>
              </w:rPr>
              <w:t>Estimating the incidence of enteric fever in children in India: a multi-site, active fever surveillance of pediatric cohorts</w:t>
            </w:r>
          </w:p>
        </w:tc>
        <w:tc>
          <w:tcPr>
            <w:tcW w:w="3900" w:type="dxa"/>
            <w:tcBorders>
              <w:top w:val="nil"/>
              <w:left w:val="nil"/>
              <w:bottom w:val="nil"/>
              <w:right w:val="nil"/>
            </w:tcBorders>
            <w:noWrap/>
            <w:tcMar>
              <w:top w:w="15" w:type="dxa"/>
              <w:left w:w="15" w:type="dxa"/>
              <w:bottom w:w="0" w:type="dxa"/>
              <w:right w:w="15" w:type="dxa"/>
            </w:tcMar>
            <w:vAlign w:val="center"/>
            <w:hideMark/>
          </w:tcPr>
          <w:p w14:paraId="1F097692" w14:textId="77777777" w:rsidR="00A75179" w:rsidRPr="00BA696F" w:rsidRDefault="00A75179" w:rsidP="00903DA7">
            <w:pPr>
              <w:jc w:val="center"/>
              <w:rPr>
                <w:color w:val="000000"/>
                <w:sz w:val="16"/>
                <w:szCs w:val="16"/>
              </w:rPr>
            </w:pPr>
            <w:r w:rsidRPr="00BA696F">
              <w:rPr>
                <w:color w:val="000000"/>
                <w:sz w:val="16"/>
                <w:szCs w:val="16"/>
              </w:rPr>
              <w:t>Surveillance of Enteric Fever in India</w:t>
            </w:r>
          </w:p>
          <w:p w14:paraId="49167237" w14:textId="77777777" w:rsidR="00A75179" w:rsidRPr="00BA696F" w:rsidRDefault="00A75179" w:rsidP="00903DA7">
            <w:pPr>
              <w:jc w:val="center"/>
              <w:rPr>
                <w:color w:val="000000"/>
                <w:sz w:val="16"/>
                <w:szCs w:val="16"/>
              </w:rPr>
            </w:pPr>
            <w:r w:rsidRPr="00BA696F">
              <w:rPr>
                <w:color w:val="000000"/>
                <w:sz w:val="16"/>
                <w:szCs w:val="16"/>
              </w:rPr>
              <w:t>(SEFI)</w:t>
            </w:r>
          </w:p>
        </w:tc>
        <w:tc>
          <w:tcPr>
            <w:tcW w:w="3313" w:type="dxa"/>
            <w:tcBorders>
              <w:top w:val="nil"/>
              <w:left w:val="nil"/>
              <w:bottom w:val="nil"/>
              <w:right w:val="nil"/>
            </w:tcBorders>
            <w:noWrap/>
            <w:tcMar>
              <w:top w:w="15" w:type="dxa"/>
              <w:left w:w="15" w:type="dxa"/>
              <w:bottom w:w="0" w:type="dxa"/>
              <w:right w:w="15" w:type="dxa"/>
            </w:tcMar>
            <w:vAlign w:val="center"/>
            <w:hideMark/>
          </w:tcPr>
          <w:p w14:paraId="7D288424" w14:textId="77777777" w:rsidR="00A75179" w:rsidRPr="00BA696F" w:rsidRDefault="00A75179" w:rsidP="00903DA7">
            <w:pPr>
              <w:jc w:val="center"/>
              <w:rPr>
                <w:color w:val="000000"/>
                <w:sz w:val="16"/>
                <w:szCs w:val="16"/>
              </w:rPr>
            </w:pPr>
            <w:r w:rsidRPr="00BA696F">
              <w:rPr>
                <w:color w:val="000000"/>
                <w:sz w:val="16"/>
                <w:szCs w:val="16"/>
              </w:rPr>
              <w:t>Data from study site Vellore included</w:t>
            </w:r>
          </w:p>
        </w:tc>
      </w:tr>
      <w:tr w:rsidR="00A75179" w:rsidRPr="00885D7E" w14:paraId="2E2DD7E1" w14:textId="77777777" w:rsidTr="00903DA7">
        <w:trPr>
          <w:trHeight w:val="900"/>
        </w:trPr>
        <w:tc>
          <w:tcPr>
            <w:tcW w:w="993"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52AF5771" w14:textId="0F77B5ED"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5</w:t>
            </w:r>
            <w:r w:rsidRPr="00BA696F">
              <w:rPr>
                <w:color w:val="000000"/>
                <w:sz w:val="16"/>
                <w:szCs w:val="16"/>
              </w:rPr>
              <w:fldChar w:fldCharType="end"/>
            </w:r>
          </w:p>
        </w:tc>
        <w:tc>
          <w:tcPr>
            <w:tcW w:w="1134"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2BBA6ADC" w14:textId="77777777" w:rsidR="00A75179" w:rsidRPr="00BA696F" w:rsidRDefault="00A75179" w:rsidP="00903DA7">
            <w:pPr>
              <w:jc w:val="center"/>
              <w:rPr>
                <w:color w:val="000000"/>
                <w:sz w:val="16"/>
                <w:szCs w:val="16"/>
              </w:rPr>
            </w:pPr>
            <w:r w:rsidRPr="00BA696F">
              <w:rPr>
                <w:color w:val="000000"/>
                <w:sz w:val="16"/>
                <w:szCs w:val="16"/>
              </w:rPr>
              <w:t>Marks</w:t>
            </w:r>
          </w:p>
        </w:tc>
        <w:tc>
          <w:tcPr>
            <w:tcW w:w="850"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29A24779" w14:textId="77777777" w:rsidR="00A75179" w:rsidRPr="00BA696F" w:rsidRDefault="00A75179" w:rsidP="00903DA7">
            <w:pPr>
              <w:jc w:val="center"/>
              <w:rPr>
                <w:color w:val="000000"/>
                <w:sz w:val="16"/>
                <w:szCs w:val="16"/>
              </w:rPr>
            </w:pPr>
            <w:r w:rsidRPr="00BA696F">
              <w:rPr>
                <w:color w:val="000000"/>
                <w:sz w:val="16"/>
                <w:szCs w:val="16"/>
              </w:rPr>
              <w:t>2022</w:t>
            </w:r>
          </w:p>
        </w:tc>
        <w:tc>
          <w:tcPr>
            <w:tcW w:w="3768" w:type="dxa"/>
            <w:tcBorders>
              <w:top w:val="nil"/>
              <w:left w:val="nil"/>
              <w:bottom w:val="nil"/>
              <w:right w:val="nil"/>
            </w:tcBorders>
            <w:shd w:val="clear" w:color="D9D9D9" w:fill="D9D9D9"/>
            <w:tcMar>
              <w:top w:w="15" w:type="dxa"/>
              <w:left w:w="15" w:type="dxa"/>
              <w:bottom w:w="0" w:type="dxa"/>
              <w:right w:w="15" w:type="dxa"/>
            </w:tcMar>
            <w:vAlign w:val="center"/>
            <w:hideMark/>
          </w:tcPr>
          <w:p w14:paraId="519CC6B8" w14:textId="77777777" w:rsidR="00A75179" w:rsidRPr="00BA696F" w:rsidRDefault="00A75179" w:rsidP="00903DA7">
            <w:pPr>
              <w:jc w:val="center"/>
              <w:rPr>
                <w:color w:val="000000"/>
                <w:sz w:val="16"/>
                <w:szCs w:val="16"/>
              </w:rPr>
            </w:pPr>
            <w:r w:rsidRPr="00BA696F">
              <w:rPr>
                <w:color w:val="000000"/>
                <w:sz w:val="16"/>
                <w:szCs w:val="16"/>
              </w:rPr>
              <w:t>The Severe Typhoid in Africa Program: Incidences of Typhoid Fever in Burkina Faso, Democratic Republic of Congo, Ethiopia, Ghana, Madagascar, and Nigeria</w:t>
            </w:r>
          </w:p>
        </w:tc>
        <w:tc>
          <w:tcPr>
            <w:tcW w:w="3900"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068071EA" w14:textId="77777777" w:rsidR="00A75179" w:rsidRPr="00BA696F" w:rsidRDefault="00A75179" w:rsidP="00903DA7">
            <w:pPr>
              <w:jc w:val="center"/>
              <w:rPr>
                <w:color w:val="000000"/>
                <w:sz w:val="16"/>
                <w:szCs w:val="16"/>
              </w:rPr>
            </w:pPr>
            <w:r w:rsidRPr="00BA696F">
              <w:rPr>
                <w:color w:val="000000"/>
                <w:sz w:val="16"/>
                <w:szCs w:val="16"/>
              </w:rPr>
              <w:t>Severe Typhoid in Africa Program</w:t>
            </w:r>
          </w:p>
          <w:p w14:paraId="089ED529" w14:textId="77777777" w:rsidR="00A75179" w:rsidRPr="00BA696F" w:rsidRDefault="00A75179" w:rsidP="00903DA7">
            <w:pPr>
              <w:jc w:val="center"/>
              <w:rPr>
                <w:color w:val="000000"/>
                <w:sz w:val="16"/>
                <w:szCs w:val="16"/>
              </w:rPr>
            </w:pPr>
            <w:r w:rsidRPr="00BA696F">
              <w:rPr>
                <w:color w:val="000000"/>
                <w:sz w:val="16"/>
                <w:szCs w:val="16"/>
              </w:rPr>
              <w:t>(SETA)</w:t>
            </w:r>
          </w:p>
        </w:tc>
        <w:tc>
          <w:tcPr>
            <w:tcW w:w="3313"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14:paraId="50642D62" w14:textId="77777777" w:rsidR="00A75179" w:rsidRPr="00BA696F" w:rsidRDefault="00A75179" w:rsidP="00903DA7">
            <w:pPr>
              <w:jc w:val="center"/>
              <w:rPr>
                <w:color w:val="000000"/>
                <w:sz w:val="16"/>
                <w:szCs w:val="16"/>
              </w:rPr>
            </w:pPr>
            <w:r w:rsidRPr="00BA696F">
              <w:rPr>
                <w:color w:val="000000"/>
                <w:sz w:val="16"/>
                <w:szCs w:val="16"/>
              </w:rPr>
              <w:t>Included: 5 study sites were not eligible as no typhoid incidence was reported. One study site Madagascar, Mahajanga was excluded because only &lt;10 probable pathogens were isolated.</w:t>
            </w:r>
          </w:p>
        </w:tc>
      </w:tr>
      <w:tr w:rsidR="00A75179" w:rsidRPr="00885D7E" w14:paraId="2D13F400" w14:textId="77777777" w:rsidTr="00903DA7">
        <w:trPr>
          <w:trHeight w:val="900"/>
        </w:trPr>
        <w:tc>
          <w:tcPr>
            <w:tcW w:w="993" w:type="dxa"/>
            <w:tcBorders>
              <w:top w:val="nil"/>
              <w:left w:val="nil"/>
              <w:bottom w:val="nil"/>
              <w:right w:val="nil"/>
            </w:tcBorders>
            <w:noWrap/>
            <w:tcMar>
              <w:top w:w="15" w:type="dxa"/>
              <w:left w:w="15" w:type="dxa"/>
              <w:bottom w:w="0" w:type="dxa"/>
              <w:right w:w="15" w:type="dxa"/>
            </w:tcMar>
            <w:vAlign w:val="center"/>
            <w:hideMark/>
          </w:tcPr>
          <w:p w14:paraId="2FBF8CF5" w14:textId="6641C45A"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6</w:t>
            </w:r>
            <w:r w:rsidRPr="00BA696F">
              <w:rPr>
                <w:color w:val="000000"/>
                <w:sz w:val="16"/>
                <w:szCs w:val="16"/>
              </w:rPr>
              <w:fldChar w:fldCharType="end"/>
            </w:r>
          </w:p>
        </w:tc>
        <w:tc>
          <w:tcPr>
            <w:tcW w:w="1134" w:type="dxa"/>
            <w:tcBorders>
              <w:top w:val="nil"/>
              <w:left w:val="nil"/>
              <w:bottom w:val="nil"/>
              <w:right w:val="nil"/>
            </w:tcBorders>
            <w:noWrap/>
            <w:tcMar>
              <w:top w:w="15" w:type="dxa"/>
              <w:left w:w="15" w:type="dxa"/>
              <w:bottom w:w="0" w:type="dxa"/>
              <w:right w:w="15" w:type="dxa"/>
            </w:tcMar>
            <w:vAlign w:val="center"/>
            <w:hideMark/>
          </w:tcPr>
          <w:p w14:paraId="628F7203" w14:textId="77777777" w:rsidR="00A75179" w:rsidRPr="00BA696F" w:rsidRDefault="00A75179" w:rsidP="00903DA7">
            <w:pPr>
              <w:jc w:val="center"/>
              <w:rPr>
                <w:color w:val="000000"/>
                <w:sz w:val="16"/>
                <w:szCs w:val="16"/>
              </w:rPr>
            </w:pPr>
            <w:r w:rsidRPr="00BA696F">
              <w:rPr>
                <w:color w:val="000000"/>
                <w:sz w:val="16"/>
                <w:szCs w:val="16"/>
              </w:rPr>
              <w:t>Marks</w:t>
            </w:r>
          </w:p>
        </w:tc>
        <w:tc>
          <w:tcPr>
            <w:tcW w:w="850" w:type="dxa"/>
            <w:tcBorders>
              <w:top w:val="nil"/>
              <w:left w:val="nil"/>
              <w:bottom w:val="nil"/>
              <w:right w:val="nil"/>
            </w:tcBorders>
            <w:noWrap/>
            <w:tcMar>
              <w:top w:w="15" w:type="dxa"/>
              <w:left w:w="15" w:type="dxa"/>
              <w:bottom w:w="0" w:type="dxa"/>
              <w:right w:w="15" w:type="dxa"/>
            </w:tcMar>
            <w:vAlign w:val="center"/>
            <w:hideMark/>
          </w:tcPr>
          <w:p w14:paraId="3415C338" w14:textId="77777777" w:rsidR="00A75179" w:rsidRPr="00BA696F" w:rsidRDefault="00A75179" w:rsidP="00903DA7">
            <w:pPr>
              <w:jc w:val="center"/>
              <w:rPr>
                <w:color w:val="000000"/>
                <w:sz w:val="16"/>
                <w:szCs w:val="16"/>
              </w:rPr>
            </w:pPr>
            <w:r w:rsidRPr="00BA696F">
              <w:rPr>
                <w:color w:val="000000"/>
                <w:sz w:val="16"/>
                <w:szCs w:val="16"/>
              </w:rPr>
              <w:t>2017</w:t>
            </w:r>
          </w:p>
        </w:tc>
        <w:tc>
          <w:tcPr>
            <w:tcW w:w="3768" w:type="dxa"/>
            <w:tcBorders>
              <w:top w:val="nil"/>
              <w:left w:val="nil"/>
              <w:bottom w:val="nil"/>
              <w:right w:val="nil"/>
            </w:tcBorders>
            <w:tcMar>
              <w:top w:w="15" w:type="dxa"/>
              <w:left w:w="15" w:type="dxa"/>
              <w:bottom w:w="0" w:type="dxa"/>
              <w:right w:w="15" w:type="dxa"/>
            </w:tcMar>
            <w:vAlign w:val="center"/>
            <w:hideMark/>
          </w:tcPr>
          <w:p w14:paraId="41EF04EC" w14:textId="3842BEF8" w:rsidR="00A75179" w:rsidRPr="00BA696F" w:rsidRDefault="00A75179" w:rsidP="00903DA7">
            <w:pPr>
              <w:jc w:val="center"/>
              <w:rPr>
                <w:color w:val="000000"/>
                <w:sz w:val="16"/>
                <w:szCs w:val="16"/>
              </w:rPr>
            </w:pPr>
            <w:r w:rsidRPr="00BA696F">
              <w:rPr>
                <w:color w:val="000000"/>
                <w:sz w:val="16"/>
                <w:szCs w:val="16"/>
              </w:rPr>
              <w:t xml:space="preserve">Incidence of invasive </w:t>
            </w:r>
            <w:r w:rsidR="00462A2B">
              <w:rPr>
                <w:iCs/>
                <w:color w:val="000000"/>
                <w:sz w:val="16"/>
                <w:szCs w:val="16"/>
              </w:rPr>
              <w:t>salmonella</w:t>
            </w:r>
            <w:r w:rsidRPr="00BA696F">
              <w:rPr>
                <w:color w:val="000000"/>
                <w:sz w:val="16"/>
                <w:szCs w:val="16"/>
              </w:rPr>
              <w:t xml:space="preserve"> disease in sub-Saharan Africa: a multicentre population-based surveillance study</w:t>
            </w:r>
          </w:p>
        </w:tc>
        <w:tc>
          <w:tcPr>
            <w:tcW w:w="3900" w:type="dxa"/>
            <w:tcBorders>
              <w:top w:val="nil"/>
              <w:left w:val="nil"/>
              <w:bottom w:val="nil"/>
              <w:right w:val="nil"/>
            </w:tcBorders>
            <w:noWrap/>
            <w:tcMar>
              <w:top w:w="15" w:type="dxa"/>
              <w:left w:w="15" w:type="dxa"/>
              <w:bottom w:w="0" w:type="dxa"/>
              <w:right w:w="15" w:type="dxa"/>
            </w:tcMar>
            <w:vAlign w:val="center"/>
            <w:hideMark/>
          </w:tcPr>
          <w:p w14:paraId="099CB9D0" w14:textId="77777777" w:rsidR="00A75179" w:rsidRPr="00BA696F" w:rsidRDefault="00A75179" w:rsidP="00903DA7">
            <w:pPr>
              <w:jc w:val="center"/>
              <w:rPr>
                <w:color w:val="000000"/>
                <w:sz w:val="16"/>
                <w:szCs w:val="16"/>
              </w:rPr>
            </w:pPr>
            <w:r w:rsidRPr="00BA696F">
              <w:rPr>
                <w:color w:val="000000"/>
                <w:sz w:val="16"/>
                <w:szCs w:val="16"/>
              </w:rPr>
              <w:t>Typhoid Fever Surveillance in Africa</w:t>
            </w:r>
          </w:p>
          <w:p w14:paraId="5C911F80" w14:textId="77777777" w:rsidR="00A75179" w:rsidRPr="00BA696F" w:rsidRDefault="00A75179" w:rsidP="00903DA7">
            <w:pPr>
              <w:jc w:val="center"/>
              <w:rPr>
                <w:color w:val="000000"/>
                <w:sz w:val="16"/>
                <w:szCs w:val="16"/>
              </w:rPr>
            </w:pPr>
            <w:r w:rsidRPr="00BA696F">
              <w:rPr>
                <w:color w:val="000000"/>
                <w:sz w:val="16"/>
                <w:szCs w:val="16"/>
              </w:rPr>
              <w:t>(TSAP)</w:t>
            </w:r>
          </w:p>
        </w:tc>
        <w:tc>
          <w:tcPr>
            <w:tcW w:w="3313" w:type="dxa"/>
            <w:tcBorders>
              <w:top w:val="nil"/>
              <w:left w:val="nil"/>
              <w:bottom w:val="nil"/>
              <w:right w:val="nil"/>
            </w:tcBorders>
            <w:noWrap/>
            <w:tcMar>
              <w:top w:w="15" w:type="dxa"/>
              <w:left w:w="15" w:type="dxa"/>
              <w:bottom w:w="0" w:type="dxa"/>
              <w:right w:w="15" w:type="dxa"/>
            </w:tcMar>
            <w:vAlign w:val="center"/>
            <w:hideMark/>
          </w:tcPr>
          <w:p w14:paraId="46726185" w14:textId="77777777" w:rsidR="00A75179" w:rsidRPr="00BA696F" w:rsidRDefault="00A75179" w:rsidP="00903DA7">
            <w:pPr>
              <w:jc w:val="center"/>
              <w:rPr>
                <w:color w:val="000000"/>
                <w:sz w:val="16"/>
                <w:szCs w:val="16"/>
              </w:rPr>
            </w:pPr>
            <w:r w:rsidRPr="00BA696F">
              <w:rPr>
                <w:color w:val="000000"/>
                <w:sz w:val="16"/>
                <w:szCs w:val="16"/>
              </w:rPr>
              <w:t>Included</w:t>
            </w:r>
          </w:p>
        </w:tc>
      </w:tr>
      <w:tr w:rsidR="00A75179" w:rsidRPr="00885D7E" w14:paraId="14729281" w14:textId="77777777" w:rsidTr="00903DA7">
        <w:trPr>
          <w:trHeight w:val="600"/>
        </w:trPr>
        <w:tc>
          <w:tcPr>
            <w:tcW w:w="993"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71845ED1" w14:textId="064E3745" w:rsidR="00A75179" w:rsidRPr="00BA696F" w:rsidRDefault="00A75179" w:rsidP="00903DA7">
            <w:pPr>
              <w:jc w:val="center"/>
              <w:rPr>
                <w:color w:val="000000"/>
                <w:sz w:val="16"/>
                <w:szCs w:val="16"/>
              </w:rPr>
            </w:pPr>
            <w:r w:rsidRPr="00BA696F">
              <w:rPr>
                <w:color w:val="000000"/>
                <w:sz w:val="16"/>
                <w:szCs w:val="16"/>
              </w:rPr>
              <w:fldChar w:fldCharType="begin"/>
            </w:r>
            <w:r w:rsidR="00BB7E68">
              <w:rPr>
                <w:color w:val="000000"/>
                <w:sz w:val="16"/>
                <w:szCs w:val="16"/>
              </w:rPr>
              <w:instrText xml:space="preserve"> ADDIN EN.CITE &lt;EndNote&gt;&lt;Cite&gt;&lt;Author&gt;Meiring&lt;/Author&gt;&lt;Year&gt;2021&lt;/Year&gt;&lt;RecNum&gt;543&lt;/RecNum&gt;&lt;DisplayText&gt;&lt;style face="superscript"&gt;7&lt;/style&gt;&lt;/DisplayText&gt;&lt;record&gt;&lt;rec-number&gt;543&lt;/rec-number&gt;&lt;foreign-keys&gt;&lt;key app="EN" db-id="ze9pr5afv0edwaevee5vxv0dwp0rx0we5xff" timestamp="1767780145"&gt;543&lt;/key&gt;&lt;/foreign-keys&gt;&lt;ref-type name="Journal Article"&gt;17&lt;/ref-type&gt;&lt;contributors&gt;&lt;authors&gt;&lt;author&gt;Meiring, James E.&lt;/author&gt;&lt;author&gt;Shakya, Mila&lt;/author&gt;&lt;author&gt;Khanam, Farhana&lt;/author&gt;&lt;author&gt;Voysey, Merryn&lt;/author&gt;&lt;author&gt;Phillips, Maile T.&lt;/author&gt;&lt;author&gt;Tonks, Susan&lt;/author&gt;&lt;author&gt;Thindwa, Deus&lt;/author&gt;&lt;author&gt;Darton, Thomas C.&lt;/author&gt;&lt;author&gt;Dongol, Sabina&lt;/author&gt;&lt;author&gt;Karkey, Abilasha&lt;/author&gt;&lt;author&gt;Zaman, K.&lt;/author&gt;&lt;author&gt;Baker, Stephen&lt;/author&gt;&lt;author&gt;Dolecek, Christiane&lt;/author&gt;&lt;author&gt;Dunstan, Sarah J.&lt;/author&gt;&lt;author&gt;Dougan, Gordon&lt;/author&gt;&lt;author&gt;Holt, Kathryn E.&lt;/author&gt;&lt;author&gt;Heyderman, Robert S.&lt;/author&gt;&lt;author&gt;Qadri, Firdausi&lt;/author&gt;&lt;author&gt;Pitzer, Virginia E.&lt;/author&gt;&lt;author&gt;Basnyat, Buddha&lt;/author&gt;&lt;author&gt;Gordon, Melita A.&lt;/author&gt;&lt;author&gt;Clemens, John&lt;/author&gt;&lt;author&gt;Pollard, Andrew J.&lt;/author&gt;&lt;/authors&gt;&lt;/contributors&gt;&lt;titles&gt;&lt;title&gt;Burden of enteric fever at three urban sites in Africa and Asia: a multicentre population-based study&lt;/title&gt;&lt;secondary-title&gt;The Lancet Global Health&lt;/secondary-title&gt;&lt;/titles&gt;&lt;periodical&gt;&lt;full-title&gt;The Lancet Global Health&lt;/full-title&gt;&lt;/periodical&gt;&lt;pages&gt;e1688-e1696&lt;/pages&gt;&lt;volume&gt;9&lt;/volume&gt;&lt;number&gt;12&lt;/number&gt;&lt;dates&gt;&lt;year&gt;2021&lt;/year&gt;&lt;/dates&gt;&lt;publisher&gt;Elsevier&lt;/publisher&gt;&lt;isbn&gt;2214-109X&lt;/isbn&gt;&lt;urls&gt;&lt;related-urls&gt;&lt;url&gt;https://doi.org/10.1016/S2214-109X(21)00370-3&lt;/url&gt;&lt;/related-urls&gt;&lt;/urls&gt;&lt;electronic-resource-num&gt;10.1016/S2214-109X(21)00370-3&lt;/electronic-resource-num&gt;&lt;access-date&gt;2023/08/13&lt;/access-date&gt;&lt;/record&gt;&lt;/Cite&gt;&lt;/EndNote&gt;</w:instrText>
            </w:r>
            <w:r w:rsidRPr="00BA696F">
              <w:rPr>
                <w:color w:val="000000"/>
                <w:sz w:val="16"/>
                <w:szCs w:val="16"/>
              </w:rPr>
              <w:fldChar w:fldCharType="separate"/>
            </w:r>
            <w:r w:rsidR="00BB7E68" w:rsidRPr="00BB7E68">
              <w:rPr>
                <w:noProof/>
                <w:color w:val="000000"/>
                <w:sz w:val="16"/>
                <w:szCs w:val="16"/>
                <w:vertAlign w:val="superscript"/>
              </w:rPr>
              <w:t>7</w:t>
            </w:r>
            <w:r w:rsidRPr="00BA696F">
              <w:rPr>
                <w:color w:val="000000"/>
                <w:sz w:val="16"/>
                <w:szCs w:val="16"/>
              </w:rPr>
              <w:fldChar w:fldCharType="end"/>
            </w:r>
          </w:p>
        </w:tc>
        <w:tc>
          <w:tcPr>
            <w:tcW w:w="1134"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7E366851" w14:textId="77777777" w:rsidR="00A75179" w:rsidRPr="00BA696F" w:rsidRDefault="00A75179" w:rsidP="00903DA7">
            <w:pPr>
              <w:jc w:val="center"/>
              <w:rPr>
                <w:color w:val="000000"/>
                <w:sz w:val="16"/>
                <w:szCs w:val="16"/>
              </w:rPr>
            </w:pPr>
            <w:r w:rsidRPr="00BA696F">
              <w:rPr>
                <w:color w:val="000000"/>
                <w:sz w:val="16"/>
                <w:szCs w:val="16"/>
              </w:rPr>
              <w:t>Meiring</w:t>
            </w:r>
          </w:p>
        </w:tc>
        <w:tc>
          <w:tcPr>
            <w:tcW w:w="850"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084CD6F4" w14:textId="77777777" w:rsidR="00A75179" w:rsidRPr="00BA696F" w:rsidRDefault="00A75179" w:rsidP="00903DA7">
            <w:pPr>
              <w:jc w:val="center"/>
              <w:rPr>
                <w:color w:val="000000"/>
                <w:sz w:val="16"/>
                <w:szCs w:val="16"/>
              </w:rPr>
            </w:pPr>
            <w:r w:rsidRPr="00BA696F">
              <w:rPr>
                <w:color w:val="000000"/>
                <w:sz w:val="16"/>
                <w:szCs w:val="16"/>
              </w:rPr>
              <w:t>2021</w:t>
            </w:r>
          </w:p>
        </w:tc>
        <w:tc>
          <w:tcPr>
            <w:tcW w:w="3768" w:type="dxa"/>
            <w:tcBorders>
              <w:top w:val="nil"/>
              <w:left w:val="nil"/>
              <w:bottom w:val="nil"/>
              <w:right w:val="nil"/>
            </w:tcBorders>
            <w:shd w:val="clear" w:color="D9D9D9" w:fill="D9D9D9"/>
            <w:tcMar>
              <w:top w:w="15" w:type="dxa"/>
              <w:left w:w="15" w:type="dxa"/>
              <w:bottom w:w="0" w:type="dxa"/>
              <w:right w:w="15" w:type="dxa"/>
            </w:tcMar>
            <w:vAlign w:val="center"/>
            <w:hideMark/>
          </w:tcPr>
          <w:p w14:paraId="06DEF4EF" w14:textId="77777777" w:rsidR="00A75179" w:rsidRPr="00BA696F" w:rsidRDefault="00A75179" w:rsidP="00903DA7">
            <w:pPr>
              <w:jc w:val="center"/>
              <w:rPr>
                <w:color w:val="000000"/>
                <w:sz w:val="16"/>
                <w:szCs w:val="16"/>
              </w:rPr>
            </w:pPr>
            <w:r w:rsidRPr="00BA696F">
              <w:rPr>
                <w:color w:val="000000"/>
                <w:sz w:val="16"/>
                <w:szCs w:val="16"/>
              </w:rPr>
              <w:t>Burden of enteric fever at three urban sites in Africa and Asia: a multicentre population-based study</w:t>
            </w:r>
          </w:p>
        </w:tc>
        <w:tc>
          <w:tcPr>
            <w:tcW w:w="3900" w:type="dxa"/>
            <w:tcBorders>
              <w:top w:val="nil"/>
              <w:left w:val="nil"/>
              <w:bottom w:val="nil"/>
              <w:right w:val="nil"/>
            </w:tcBorders>
            <w:shd w:val="clear" w:color="D9D9D9" w:fill="D9D9D9"/>
            <w:tcMar>
              <w:top w:w="15" w:type="dxa"/>
              <w:left w:w="15" w:type="dxa"/>
              <w:bottom w:w="0" w:type="dxa"/>
              <w:right w:w="15" w:type="dxa"/>
            </w:tcMar>
            <w:vAlign w:val="center"/>
            <w:hideMark/>
          </w:tcPr>
          <w:p w14:paraId="32672155" w14:textId="77777777" w:rsidR="00A75179" w:rsidRPr="00BA696F" w:rsidRDefault="00A75179" w:rsidP="00903DA7">
            <w:pPr>
              <w:jc w:val="center"/>
              <w:rPr>
                <w:color w:val="000000"/>
                <w:sz w:val="16"/>
                <w:szCs w:val="16"/>
              </w:rPr>
            </w:pPr>
            <w:r w:rsidRPr="00BA696F">
              <w:rPr>
                <w:color w:val="000000"/>
                <w:sz w:val="16"/>
                <w:szCs w:val="16"/>
              </w:rPr>
              <w:t>Strategic Typhoid Alliance across Africa and Asia (STRATAA)</w:t>
            </w:r>
          </w:p>
        </w:tc>
        <w:tc>
          <w:tcPr>
            <w:tcW w:w="3313"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39768FAC" w14:textId="77777777" w:rsidR="00A75179" w:rsidRPr="00BA696F" w:rsidRDefault="00A75179" w:rsidP="00903DA7">
            <w:pPr>
              <w:jc w:val="center"/>
              <w:rPr>
                <w:color w:val="000000"/>
                <w:sz w:val="16"/>
                <w:szCs w:val="16"/>
              </w:rPr>
            </w:pPr>
            <w:r w:rsidRPr="00BA696F">
              <w:rPr>
                <w:color w:val="000000"/>
                <w:sz w:val="16"/>
                <w:szCs w:val="16"/>
              </w:rPr>
              <w:t>Not included</w:t>
            </w:r>
          </w:p>
        </w:tc>
      </w:tr>
      <w:tr w:rsidR="00A75179" w:rsidRPr="00885D7E" w14:paraId="1DA351EF" w14:textId="77777777" w:rsidTr="00903DA7">
        <w:trPr>
          <w:trHeight w:val="600"/>
        </w:trPr>
        <w:tc>
          <w:tcPr>
            <w:tcW w:w="993" w:type="dxa"/>
            <w:tcBorders>
              <w:top w:val="nil"/>
              <w:left w:val="nil"/>
              <w:bottom w:val="nil"/>
              <w:right w:val="nil"/>
            </w:tcBorders>
            <w:shd w:val="clear" w:color="D9D9D9" w:fill="D9D9D9"/>
            <w:noWrap/>
            <w:tcMar>
              <w:top w:w="15" w:type="dxa"/>
              <w:left w:w="15" w:type="dxa"/>
              <w:bottom w:w="0" w:type="dxa"/>
              <w:right w:w="15" w:type="dxa"/>
            </w:tcMar>
            <w:vAlign w:val="center"/>
          </w:tcPr>
          <w:p w14:paraId="0A6B0A40" w14:textId="1447DCE5"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PEVuZE5vdGU+PENpdGU+PEF1dGhvcj5OZyZhcG9zO2VubzwvQXV0aG9yPjxZZWFyPjIwMjM8L1ll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PEVuZE5vdGU+PENpdGU+PEF1dGhvcj5OZyZhcG9zO2VubzwvQXV0aG9yPjxZZWFyPjIwMjM8L1ll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8</w:t>
            </w:r>
            <w:r w:rsidRPr="00BA696F">
              <w:rPr>
                <w:color w:val="000000"/>
                <w:sz w:val="16"/>
                <w:szCs w:val="16"/>
              </w:rPr>
              <w:fldChar w:fldCharType="end"/>
            </w:r>
          </w:p>
        </w:tc>
        <w:tc>
          <w:tcPr>
            <w:tcW w:w="1134" w:type="dxa"/>
            <w:tcBorders>
              <w:top w:val="nil"/>
              <w:left w:val="nil"/>
              <w:bottom w:val="nil"/>
              <w:right w:val="nil"/>
            </w:tcBorders>
            <w:shd w:val="clear" w:color="D9D9D9" w:fill="D9D9D9"/>
            <w:noWrap/>
            <w:tcMar>
              <w:top w:w="15" w:type="dxa"/>
              <w:left w:w="15" w:type="dxa"/>
              <w:bottom w:w="0" w:type="dxa"/>
              <w:right w:w="15" w:type="dxa"/>
            </w:tcMar>
            <w:vAlign w:val="center"/>
          </w:tcPr>
          <w:p w14:paraId="4774F33F" w14:textId="77777777" w:rsidR="00A75179" w:rsidRPr="00BA696F" w:rsidRDefault="00A75179" w:rsidP="00903DA7">
            <w:pPr>
              <w:jc w:val="center"/>
              <w:rPr>
                <w:color w:val="000000"/>
                <w:sz w:val="16"/>
                <w:szCs w:val="16"/>
              </w:rPr>
            </w:pPr>
            <w:r w:rsidRPr="00BA696F">
              <w:rPr>
                <w:color w:val="000000"/>
                <w:sz w:val="16"/>
                <w:szCs w:val="16"/>
              </w:rPr>
              <w:t>Ng’eno</w:t>
            </w:r>
          </w:p>
        </w:tc>
        <w:tc>
          <w:tcPr>
            <w:tcW w:w="850" w:type="dxa"/>
            <w:tcBorders>
              <w:top w:val="nil"/>
              <w:left w:val="nil"/>
              <w:bottom w:val="nil"/>
              <w:right w:val="nil"/>
            </w:tcBorders>
            <w:shd w:val="clear" w:color="D9D9D9" w:fill="D9D9D9"/>
            <w:noWrap/>
            <w:tcMar>
              <w:top w:w="15" w:type="dxa"/>
              <w:left w:w="15" w:type="dxa"/>
              <w:bottom w:w="0" w:type="dxa"/>
              <w:right w:w="15" w:type="dxa"/>
            </w:tcMar>
            <w:vAlign w:val="center"/>
          </w:tcPr>
          <w:p w14:paraId="6CA481FD" w14:textId="77777777" w:rsidR="00A75179" w:rsidRPr="00BA696F" w:rsidRDefault="00A75179" w:rsidP="00903DA7">
            <w:pPr>
              <w:jc w:val="center"/>
              <w:rPr>
                <w:color w:val="000000"/>
                <w:sz w:val="16"/>
                <w:szCs w:val="16"/>
              </w:rPr>
            </w:pPr>
            <w:r w:rsidRPr="00BA696F">
              <w:rPr>
                <w:color w:val="000000"/>
                <w:sz w:val="16"/>
                <w:szCs w:val="16"/>
              </w:rPr>
              <w:t>2023</w:t>
            </w:r>
          </w:p>
        </w:tc>
        <w:tc>
          <w:tcPr>
            <w:tcW w:w="3768" w:type="dxa"/>
            <w:tcBorders>
              <w:top w:val="nil"/>
              <w:left w:val="nil"/>
              <w:bottom w:val="nil"/>
              <w:right w:val="nil"/>
            </w:tcBorders>
            <w:shd w:val="clear" w:color="D9D9D9" w:fill="D9D9D9"/>
            <w:tcMar>
              <w:top w:w="15" w:type="dxa"/>
              <w:left w:w="15" w:type="dxa"/>
              <w:bottom w:w="0" w:type="dxa"/>
              <w:right w:w="15" w:type="dxa"/>
            </w:tcMar>
            <w:vAlign w:val="center"/>
          </w:tcPr>
          <w:p w14:paraId="7E1BB966" w14:textId="77777777" w:rsidR="00A75179" w:rsidRPr="00BA696F" w:rsidRDefault="00A75179" w:rsidP="00903DA7">
            <w:pPr>
              <w:jc w:val="center"/>
              <w:rPr>
                <w:color w:val="000000"/>
                <w:sz w:val="16"/>
                <w:szCs w:val="16"/>
              </w:rPr>
            </w:pPr>
            <w:r w:rsidRPr="00BA696F">
              <w:rPr>
                <w:color w:val="000000"/>
                <w:sz w:val="16"/>
                <w:szCs w:val="16"/>
              </w:rPr>
              <w:t>Dynamic Incidence of Typhoid Fever over a 10-Year Period (2010-2019) in Kibera, an Urban Informal Settlement in Nairobi, Kenya</w:t>
            </w:r>
          </w:p>
        </w:tc>
        <w:tc>
          <w:tcPr>
            <w:tcW w:w="3900" w:type="dxa"/>
            <w:tcBorders>
              <w:top w:val="nil"/>
              <w:left w:val="nil"/>
              <w:bottom w:val="nil"/>
              <w:right w:val="nil"/>
            </w:tcBorders>
            <w:shd w:val="clear" w:color="D9D9D9" w:fill="D9D9D9"/>
            <w:tcMar>
              <w:top w:w="15" w:type="dxa"/>
              <w:left w:w="15" w:type="dxa"/>
              <w:bottom w:w="0" w:type="dxa"/>
              <w:right w:w="15" w:type="dxa"/>
            </w:tcMar>
            <w:vAlign w:val="center"/>
          </w:tcPr>
          <w:p w14:paraId="08A46CE1" w14:textId="77777777" w:rsidR="00A75179" w:rsidRPr="00BA696F" w:rsidRDefault="00A75179" w:rsidP="00903DA7">
            <w:pPr>
              <w:jc w:val="center"/>
              <w:rPr>
                <w:color w:val="000000"/>
                <w:sz w:val="16"/>
                <w:szCs w:val="16"/>
              </w:rPr>
            </w:pPr>
          </w:p>
        </w:tc>
        <w:tc>
          <w:tcPr>
            <w:tcW w:w="3313" w:type="dxa"/>
            <w:tcBorders>
              <w:top w:val="nil"/>
              <w:left w:val="nil"/>
              <w:bottom w:val="nil"/>
              <w:right w:val="nil"/>
            </w:tcBorders>
            <w:shd w:val="clear" w:color="D9D9D9" w:fill="D9D9D9"/>
            <w:noWrap/>
            <w:tcMar>
              <w:top w:w="15" w:type="dxa"/>
              <w:left w:w="15" w:type="dxa"/>
              <w:bottom w:w="0" w:type="dxa"/>
              <w:right w:w="15" w:type="dxa"/>
            </w:tcMar>
            <w:vAlign w:val="center"/>
          </w:tcPr>
          <w:p w14:paraId="26F199BB" w14:textId="341634AA" w:rsidR="00A75179" w:rsidRPr="00BA696F" w:rsidRDefault="00A75179" w:rsidP="00903DA7">
            <w:pPr>
              <w:jc w:val="center"/>
              <w:rPr>
                <w:color w:val="000000"/>
                <w:sz w:val="16"/>
                <w:szCs w:val="16"/>
              </w:rPr>
            </w:pPr>
            <w:r w:rsidRPr="00BA696F">
              <w:rPr>
                <w:color w:val="000000"/>
                <w:sz w:val="16"/>
                <w:szCs w:val="16"/>
              </w:rPr>
              <w:t>Not included because overlap</w:t>
            </w:r>
            <w:r w:rsidR="00255A76">
              <w:rPr>
                <w:color w:val="000000"/>
                <w:sz w:val="16"/>
                <w:szCs w:val="16"/>
              </w:rPr>
              <w:t xml:space="preserve"> with TSAP</w:t>
            </w:r>
          </w:p>
        </w:tc>
      </w:tr>
      <w:tr w:rsidR="00A75179" w:rsidRPr="00885D7E" w14:paraId="551A9432" w14:textId="77777777" w:rsidTr="00903DA7">
        <w:trPr>
          <w:trHeight w:val="600"/>
        </w:trPr>
        <w:tc>
          <w:tcPr>
            <w:tcW w:w="993" w:type="dxa"/>
            <w:tcBorders>
              <w:top w:val="nil"/>
              <w:left w:val="nil"/>
              <w:bottom w:val="nil"/>
              <w:right w:val="nil"/>
            </w:tcBorders>
            <w:tcMar>
              <w:top w:w="15" w:type="dxa"/>
              <w:left w:w="15" w:type="dxa"/>
              <w:bottom w:w="0" w:type="dxa"/>
              <w:right w:w="15" w:type="dxa"/>
            </w:tcMar>
            <w:vAlign w:val="center"/>
            <w:hideMark/>
          </w:tcPr>
          <w:p w14:paraId="1D8AFDBE" w14:textId="355C1639"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PEVuZE5vdGU+PENpdGU+PEF1dGhvcj5PbzwvQXV0aG9yPjxZZWFyPjIwMTk8L1llYXI+PFJlY051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PEVuZE5vdGU+PENpdGU+PEF1dGhvcj5PbzwvQXV0aG9yPjxZZWFyPjIwMTk8L1llYXI+PFJlY051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9,10</w:t>
            </w:r>
            <w:r w:rsidRPr="00BA696F">
              <w:rPr>
                <w:color w:val="000000"/>
                <w:sz w:val="16"/>
                <w:szCs w:val="16"/>
              </w:rPr>
              <w:fldChar w:fldCharType="end"/>
            </w:r>
          </w:p>
        </w:tc>
        <w:tc>
          <w:tcPr>
            <w:tcW w:w="1134" w:type="dxa"/>
            <w:tcBorders>
              <w:top w:val="nil"/>
              <w:left w:val="nil"/>
              <w:bottom w:val="nil"/>
              <w:right w:val="nil"/>
            </w:tcBorders>
            <w:tcMar>
              <w:top w:w="15" w:type="dxa"/>
              <w:left w:w="15" w:type="dxa"/>
              <w:bottom w:w="0" w:type="dxa"/>
              <w:right w:w="15" w:type="dxa"/>
            </w:tcMar>
            <w:vAlign w:val="center"/>
            <w:hideMark/>
          </w:tcPr>
          <w:p w14:paraId="7835132C" w14:textId="77777777" w:rsidR="00A75179" w:rsidRPr="00BA696F" w:rsidRDefault="00A75179" w:rsidP="00903DA7">
            <w:pPr>
              <w:jc w:val="center"/>
              <w:rPr>
                <w:color w:val="000000"/>
                <w:sz w:val="16"/>
                <w:szCs w:val="16"/>
              </w:rPr>
            </w:pPr>
            <w:r w:rsidRPr="00BA696F">
              <w:rPr>
                <w:color w:val="000000"/>
                <w:sz w:val="16"/>
                <w:szCs w:val="16"/>
              </w:rPr>
              <w:t>Oo</w:t>
            </w:r>
          </w:p>
        </w:tc>
        <w:tc>
          <w:tcPr>
            <w:tcW w:w="850" w:type="dxa"/>
            <w:tcBorders>
              <w:top w:val="nil"/>
              <w:left w:val="nil"/>
              <w:bottom w:val="nil"/>
              <w:right w:val="nil"/>
            </w:tcBorders>
            <w:tcMar>
              <w:top w:w="15" w:type="dxa"/>
              <w:left w:w="15" w:type="dxa"/>
              <w:bottom w:w="0" w:type="dxa"/>
              <w:right w:w="15" w:type="dxa"/>
            </w:tcMar>
            <w:vAlign w:val="center"/>
            <w:hideMark/>
          </w:tcPr>
          <w:p w14:paraId="272D852F" w14:textId="77777777" w:rsidR="00A75179" w:rsidRPr="00BA696F" w:rsidRDefault="00A75179" w:rsidP="00903DA7">
            <w:pPr>
              <w:jc w:val="center"/>
              <w:rPr>
                <w:color w:val="000000"/>
                <w:sz w:val="16"/>
                <w:szCs w:val="16"/>
              </w:rPr>
            </w:pPr>
            <w:r w:rsidRPr="00BA696F">
              <w:rPr>
                <w:color w:val="000000"/>
                <w:sz w:val="16"/>
                <w:szCs w:val="16"/>
              </w:rPr>
              <w:t>2019</w:t>
            </w:r>
          </w:p>
        </w:tc>
        <w:tc>
          <w:tcPr>
            <w:tcW w:w="3768" w:type="dxa"/>
            <w:tcBorders>
              <w:top w:val="nil"/>
              <w:left w:val="nil"/>
              <w:bottom w:val="nil"/>
              <w:right w:val="nil"/>
            </w:tcBorders>
            <w:tcMar>
              <w:top w:w="15" w:type="dxa"/>
              <w:left w:w="15" w:type="dxa"/>
              <w:bottom w:w="0" w:type="dxa"/>
              <w:right w:w="15" w:type="dxa"/>
            </w:tcMar>
            <w:vAlign w:val="center"/>
            <w:hideMark/>
          </w:tcPr>
          <w:p w14:paraId="185B1BD7" w14:textId="77777777" w:rsidR="00A75179" w:rsidRPr="00BA696F" w:rsidRDefault="00A75179" w:rsidP="00903DA7">
            <w:pPr>
              <w:jc w:val="center"/>
              <w:rPr>
                <w:color w:val="000000"/>
                <w:sz w:val="16"/>
                <w:szCs w:val="16"/>
              </w:rPr>
            </w:pPr>
            <w:r w:rsidRPr="00BA696F">
              <w:rPr>
                <w:color w:val="000000"/>
                <w:sz w:val="16"/>
                <w:szCs w:val="16"/>
              </w:rPr>
              <w:t>Incidence of Typhoid and Paratyphoid Fevers Among Adolescents and Adults in Yangon, Myanmar</w:t>
            </w:r>
          </w:p>
        </w:tc>
        <w:tc>
          <w:tcPr>
            <w:tcW w:w="3900" w:type="dxa"/>
            <w:tcBorders>
              <w:top w:val="nil"/>
              <w:left w:val="nil"/>
              <w:bottom w:val="nil"/>
              <w:right w:val="nil"/>
            </w:tcBorders>
            <w:tcMar>
              <w:top w:w="15" w:type="dxa"/>
              <w:left w:w="15" w:type="dxa"/>
              <w:bottom w:w="0" w:type="dxa"/>
              <w:right w:w="15" w:type="dxa"/>
            </w:tcMar>
            <w:vAlign w:val="center"/>
            <w:hideMark/>
          </w:tcPr>
          <w:p w14:paraId="7A47D0AF" w14:textId="77777777" w:rsidR="00A75179" w:rsidRPr="00BA696F" w:rsidRDefault="00A75179" w:rsidP="00903DA7">
            <w:pPr>
              <w:jc w:val="center"/>
              <w:rPr>
                <w:color w:val="000000"/>
                <w:sz w:val="16"/>
                <w:szCs w:val="16"/>
              </w:rPr>
            </w:pPr>
          </w:p>
        </w:tc>
        <w:tc>
          <w:tcPr>
            <w:tcW w:w="3313" w:type="dxa"/>
            <w:tcBorders>
              <w:top w:val="nil"/>
              <w:left w:val="nil"/>
              <w:bottom w:val="nil"/>
              <w:right w:val="nil"/>
            </w:tcBorders>
            <w:tcMar>
              <w:top w:w="15" w:type="dxa"/>
              <w:left w:w="15" w:type="dxa"/>
              <w:bottom w:w="0" w:type="dxa"/>
              <w:right w:w="15" w:type="dxa"/>
            </w:tcMar>
            <w:vAlign w:val="center"/>
            <w:hideMark/>
          </w:tcPr>
          <w:p w14:paraId="301DB1A7" w14:textId="77777777" w:rsidR="00A75179" w:rsidRPr="00BA696F" w:rsidRDefault="00A75179" w:rsidP="00903DA7">
            <w:pPr>
              <w:jc w:val="center"/>
              <w:rPr>
                <w:color w:val="000000"/>
                <w:sz w:val="16"/>
                <w:szCs w:val="16"/>
              </w:rPr>
            </w:pPr>
            <w:r w:rsidRPr="00BA696F">
              <w:rPr>
                <w:color w:val="000000"/>
                <w:sz w:val="16"/>
                <w:szCs w:val="16"/>
              </w:rPr>
              <w:t>Included, prevalence data</w:t>
            </w:r>
          </w:p>
          <w:p w14:paraId="7E3512AE" w14:textId="5BB12991" w:rsidR="00A75179" w:rsidRPr="00BA696F" w:rsidRDefault="00A75179" w:rsidP="00903DA7">
            <w:pPr>
              <w:jc w:val="center"/>
              <w:rPr>
                <w:color w:val="000000"/>
                <w:sz w:val="16"/>
                <w:szCs w:val="16"/>
              </w:rPr>
            </w:pPr>
            <w:r w:rsidRPr="00BA696F">
              <w:rPr>
                <w:color w:val="000000"/>
                <w:sz w:val="16"/>
                <w:szCs w:val="16"/>
              </w:rPr>
              <w:t xml:space="preserve">abstracted from publication </w:t>
            </w:r>
            <w:r w:rsidRPr="00BA696F">
              <w:rPr>
                <w:color w:val="000000"/>
                <w:sz w:val="16"/>
                <w:szCs w:val="16"/>
              </w:rPr>
              <w:fldChar w:fldCharType="begin">
                <w:fldData xml:space="preserve">PEVuZE5vdGU+PENpdGU+PEF1dGhvcj5NeWF0PC9BdXRob3I+PFllYXI+MjAyMDwvWWVhcj48UmVj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PEVuZE5vdGU+PENpdGU+PEF1dGhvcj5NeWF0PC9BdXRob3I+PFllYXI+MjAyMDwvWWVhcj48UmVj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10</w:t>
            </w:r>
            <w:r w:rsidRPr="00BA696F">
              <w:rPr>
                <w:color w:val="000000"/>
                <w:sz w:val="16"/>
                <w:szCs w:val="16"/>
              </w:rPr>
              <w:fldChar w:fldCharType="end"/>
            </w:r>
          </w:p>
        </w:tc>
      </w:tr>
      <w:tr w:rsidR="00A75179" w:rsidRPr="00885D7E" w14:paraId="2A2D976F" w14:textId="77777777" w:rsidTr="00903DA7">
        <w:trPr>
          <w:trHeight w:val="600"/>
        </w:trPr>
        <w:tc>
          <w:tcPr>
            <w:tcW w:w="993"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77B42D15" w14:textId="77B76719" w:rsidR="00A75179" w:rsidRPr="00BA696F" w:rsidRDefault="00A75179" w:rsidP="00903DA7">
            <w:pPr>
              <w:jc w:val="center"/>
              <w:rPr>
                <w:color w:val="000000"/>
                <w:sz w:val="16"/>
                <w:szCs w:val="16"/>
              </w:rPr>
            </w:pPr>
            <w:r w:rsidRPr="00BA696F">
              <w:rPr>
                <w:color w:val="000000"/>
                <w:sz w:val="16"/>
                <w:szCs w:val="16"/>
              </w:rPr>
              <w:lastRenderedPageBreak/>
              <w:fldChar w:fldCharType="begin"/>
            </w:r>
            <w:r w:rsidR="00BB7E68">
              <w:rPr>
                <w:color w:val="000000"/>
                <w:sz w:val="16"/>
                <w:szCs w:val="16"/>
              </w:rPr>
              <w:instrText xml:space="preserve"> ADDIN EN.CITE &lt;EndNote&gt;&lt;Cite&gt;&lt;Author&gt;Patel&lt;/Author&gt;&lt;Year&gt;2021&lt;/Year&gt;&lt;RecNum&gt;348&lt;/RecNum&gt;&lt;DisplayText&gt;&lt;style face="superscript"&gt;11&lt;/style&gt;&lt;/DisplayText&gt;&lt;record&gt;&lt;rec-number&gt;348&lt;/rec-number&gt;&lt;foreign-keys&gt;&lt;key app="EN" db-id="ze9pr5afv0edwaevee5vxv0dwp0rx0we5xff" timestamp="1767780045"&gt;348&lt;/key&gt;&lt;/foreign-keys&gt;&lt;ref-type name="Journal Article"&gt;17&lt;/ref-type&gt;&lt;contributors&gt;&lt;authors&gt;&lt;author&gt;Patel, Priyanka D.&lt;/author&gt;&lt;author&gt;Patel, Pratiksha&lt;/author&gt;&lt;author&gt;Liang, Yuanyuan&lt;/author&gt;&lt;author&gt;Meiring, James E.&lt;/author&gt;&lt;author&gt;Misiri, Theresa&lt;/author&gt;&lt;author&gt;Mwakiseghile, Felistas&lt;/author&gt;&lt;author&gt;Tracy, J. Kathleen&lt;/author&gt;&lt;author&gt;Masesa, Clemens&lt;/author&gt;&lt;author&gt;Msuku, Harrison&lt;/author&gt;&lt;author&gt;Banda, David&lt;/author&gt;&lt;author&gt;Mbewe, Maurice&lt;/author&gt;&lt;author&gt;Henrion, Marc&lt;/author&gt;&lt;author&gt;Adetunji, Fiyinfolu&lt;/author&gt;&lt;author&gt;Simiyu, Kenneth&lt;/author&gt;&lt;author&gt;Rotrosen, Elizabeth&lt;/author&gt;&lt;author&gt;Birkhold, Megan&lt;/author&gt;&lt;author&gt;Nampota, Nginache&lt;/author&gt;&lt;author&gt;Nyirenda, Osward M.&lt;/author&gt;&lt;author&gt;Kotloff, Karen&lt;/author&gt;&lt;author&gt;Gmeiner, Markus&lt;/author&gt;&lt;author&gt;Dube, Queen&lt;/author&gt;&lt;author&gt;Kawalazira, Gift&lt;/author&gt;&lt;author&gt;Laurens, Matthew B.&lt;/author&gt;&lt;author&gt;Heyderman, Robert S.&lt;/author&gt;&lt;author&gt;Gordon, Melita A.&lt;/author&gt;&lt;author&gt;Neuzil, Kathleen M.&lt;/author&gt;&lt;/authors&gt;&lt;/contributors&gt;&lt;titles&gt;&lt;title&gt;Safety and Efficacy of a Typhoid Conjugate Vaccine in Malawian Children&lt;/title&gt;&lt;secondary-title&gt;New England Journal of Medicine&lt;/secondary-title&gt;&lt;/titles&gt;&lt;periodical&gt;&lt;full-title&gt;New England Journal of Medicine&lt;/full-title&gt;&lt;/periodical&gt;&lt;pages&gt;1104-1115&lt;/pages&gt;&lt;volume&gt;385&lt;/volume&gt;&lt;number&gt;12&lt;/number&gt;&lt;dates&gt;&lt;year&gt;2021&lt;/year&gt;&lt;/dates&gt;&lt;accession-num&gt;34525285&lt;/accession-num&gt;&lt;urls&gt;&lt;related-urls&gt;&lt;url&gt;https://www.nejm.org/doi/full/10.1056/NEJMoa2035916&lt;/url&gt;&lt;url&gt;https://www.nejm.org/doi/pdf/10.1056/NEJMoa2035916?articleTools=true&lt;/url&gt;&lt;/related-urls&gt;&lt;/urls&gt;&lt;electronic-resource-num&gt;10.1056/NEJMoa2035916&lt;/electronic-resource-num&gt;&lt;/record&gt;&lt;/Cite&gt;&lt;/EndNote&gt;</w:instrText>
            </w:r>
            <w:r w:rsidRPr="00BA696F">
              <w:rPr>
                <w:color w:val="000000"/>
                <w:sz w:val="16"/>
                <w:szCs w:val="16"/>
              </w:rPr>
              <w:fldChar w:fldCharType="separate"/>
            </w:r>
            <w:r w:rsidR="00BB7E68" w:rsidRPr="00BB7E68">
              <w:rPr>
                <w:noProof/>
                <w:color w:val="000000"/>
                <w:sz w:val="16"/>
                <w:szCs w:val="16"/>
                <w:vertAlign w:val="superscript"/>
              </w:rPr>
              <w:t>11</w:t>
            </w:r>
            <w:r w:rsidRPr="00BA696F">
              <w:rPr>
                <w:color w:val="000000"/>
                <w:sz w:val="16"/>
                <w:szCs w:val="16"/>
              </w:rPr>
              <w:fldChar w:fldCharType="end"/>
            </w:r>
          </w:p>
        </w:tc>
        <w:tc>
          <w:tcPr>
            <w:tcW w:w="1134"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5632868C" w14:textId="77777777" w:rsidR="00A75179" w:rsidRPr="00BA696F" w:rsidRDefault="00A75179" w:rsidP="00903DA7">
            <w:pPr>
              <w:jc w:val="center"/>
              <w:rPr>
                <w:color w:val="000000"/>
                <w:sz w:val="16"/>
                <w:szCs w:val="16"/>
              </w:rPr>
            </w:pPr>
            <w:r w:rsidRPr="00BA696F">
              <w:rPr>
                <w:color w:val="000000"/>
                <w:sz w:val="16"/>
                <w:szCs w:val="16"/>
              </w:rPr>
              <w:t>Patel</w:t>
            </w:r>
          </w:p>
        </w:tc>
        <w:tc>
          <w:tcPr>
            <w:tcW w:w="850"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6B6095BA" w14:textId="77777777" w:rsidR="00A75179" w:rsidRPr="00BA696F" w:rsidRDefault="00A75179" w:rsidP="00903DA7">
            <w:pPr>
              <w:jc w:val="center"/>
              <w:rPr>
                <w:color w:val="000000"/>
                <w:sz w:val="16"/>
                <w:szCs w:val="16"/>
              </w:rPr>
            </w:pPr>
            <w:r w:rsidRPr="00BA696F">
              <w:rPr>
                <w:color w:val="000000"/>
                <w:sz w:val="16"/>
                <w:szCs w:val="16"/>
              </w:rPr>
              <w:t>2021</w:t>
            </w:r>
          </w:p>
        </w:tc>
        <w:tc>
          <w:tcPr>
            <w:tcW w:w="3768" w:type="dxa"/>
            <w:tcBorders>
              <w:top w:val="nil"/>
              <w:left w:val="nil"/>
              <w:bottom w:val="nil"/>
              <w:right w:val="nil"/>
            </w:tcBorders>
            <w:shd w:val="clear" w:color="D9D9D9" w:fill="D9D9D9"/>
            <w:tcMar>
              <w:top w:w="15" w:type="dxa"/>
              <w:left w:w="15" w:type="dxa"/>
              <w:bottom w:w="0" w:type="dxa"/>
              <w:right w:w="15" w:type="dxa"/>
            </w:tcMar>
            <w:vAlign w:val="center"/>
            <w:hideMark/>
          </w:tcPr>
          <w:p w14:paraId="735CFDD9" w14:textId="77777777" w:rsidR="00A75179" w:rsidRPr="00BA696F" w:rsidRDefault="00A75179" w:rsidP="00903DA7">
            <w:pPr>
              <w:jc w:val="center"/>
              <w:rPr>
                <w:color w:val="000000"/>
                <w:sz w:val="16"/>
                <w:szCs w:val="16"/>
              </w:rPr>
            </w:pPr>
            <w:r w:rsidRPr="00BA696F">
              <w:rPr>
                <w:color w:val="000000"/>
                <w:sz w:val="16"/>
                <w:szCs w:val="16"/>
              </w:rPr>
              <w:t>Safety and Efficacy of a Typhoid Conjugate Vaccine in Malawian Children</w:t>
            </w:r>
          </w:p>
        </w:tc>
        <w:tc>
          <w:tcPr>
            <w:tcW w:w="3900" w:type="dxa"/>
            <w:tcBorders>
              <w:top w:val="nil"/>
              <w:left w:val="nil"/>
              <w:bottom w:val="nil"/>
              <w:right w:val="nil"/>
            </w:tcBorders>
            <w:shd w:val="clear" w:color="D9D9D9" w:fill="D9D9D9"/>
            <w:tcMar>
              <w:top w:w="15" w:type="dxa"/>
              <w:left w:w="15" w:type="dxa"/>
              <w:bottom w:w="0" w:type="dxa"/>
              <w:right w:w="15" w:type="dxa"/>
            </w:tcMar>
            <w:vAlign w:val="center"/>
            <w:hideMark/>
          </w:tcPr>
          <w:p w14:paraId="518362A5" w14:textId="77777777" w:rsidR="00A75179" w:rsidRPr="00BA696F" w:rsidRDefault="00A75179" w:rsidP="00903DA7">
            <w:pPr>
              <w:jc w:val="center"/>
              <w:rPr>
                <w:color w:val="000000"/>
                <w:sz w:val="16"/>
                <w:szCs w:val="16"/>
              </w:rPr>
            </w:pPr>
            <w:r w:rsidRPr="00BA696F">
              <w:rPr>
                <w:color w:val="000000"/>
                <w:sz w:val="16"/>
                <w:szCs w:val="16"/>
              </w:rPr>
              <w:t>Typhoid Vaccine Acceleration Consortium (TyVAC) - Malawi</w:t>
            </w:r>
          </w:p>
        </w:tc>
        <w:tc>
          <w:tcPr>
            <w:tcW w:w="3313"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386C34AD" w14:textId="77777777" w:rsidR="00A75179" w:rsidRPr="00BA696F" w:rsidRDefault="00A75179" w:rsidP="00903DA7">
            <w:pPr>
              <w:jc w:val="center"/>
              <w:rPr>
                <w:color w:val="000000"/>
                <w:sz w:val="16"/>
                <w:szCs w:val="16"/>
              </w:rPr>
            </w:pPr>
            <w:r w:rsidRPr="00BA696F">
              <w:rPr>
                <w:color w:val="000000"/>
                <w:sz w:val="16"/>
                <w:szCs w:val="16"/>
              </w:rPr>
              <w:t>Data from the control arm included</w:t>
            </w:r>
          </w:p>
        </w:tc>
      </w:tr>
      <w:tr w:rsidR="00A75179" w:rsidRPr="00885D7E" w14:paraId="1CFE34D5" w14:textId="77777777" w:rsidTr="00903DA7">
        <w:trPr>
          <w:trHeight w:val="900"/>
        </w:trPr>
        <w:tc>
          <w:tcPr>
            <w:tcW w:w="993" w:type="dxa"/>
            <w:tcBorders>
              <w:top w:val="nil"/>
              <w:left w:val="nil"/>
              <w:bottom w:val="nil"/>
              <w:right w:val="nil"/>
            </w:tcBorders>
            <w:noWrap/>
            <w:tcMar>
              <w:top w:w="15" w:type="dxa"/>
              <w:left w:w="15" w:type="dxa"/>
              <w:bottom w:w="0" w:type="dxa"/>
              <w:right w:w="15" w:type="dxa"/>
            </w:tcMar>
            <w:vAlign w:val="center"/>
            <w:hideMark/>
          </w:tcPr>
          <w:p w14:paraId="321734D9" w14:textId="49408846"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PEVuZE5vdGU+PENpdGU+PEF1dGhvcj5RYWRyaTwvQXV0aG9yPjxZZWFyPjIwMjE8L1llYXI+PFJl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PEVuZE5vdGU+PENpdGU+PEF1dGhvcj5RYWRyaTwvQXV0aG9yPjxZZWFyPjIwMjE8L1llYXI+PFJl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12</w:t>
            </w:r>
            <w:r w:rsidRPr="00BA696F">
              <w:rPr>
                <w:color w:val="000000"/>
                <w:sz w:val="16"/>
                <w:szCs w:val="16"/>
              </w:rPr>
              <w:fldChar w:fldCharType="end"/>
            </w:r>
          </w:p>
        </w:tc>
        <w:tc>
          <w:tcPr>
            <w:tcW w:w="1134" w:type="dxa"/>
            <w:tcBorders>
              <w:top w:val="nil"/>
              <w:left w:val="nil"/>
              <w:bottom w:val="nil"/>
              <w:right w:val="nil"/>
            </w:tcBorders>
            <w:noWrap/>
            <w:tcMar>
              <w:top w:w="15" w:type="dxa"/>
              <w:left w:w="15" w:type="dxa"/>
              <w:bottom w:w="0" w:type="dxa"/>
              <w:right w:w="15" w:type="dxa"/>
            </w:tcMar>
            <w:vAlign w:val="center"/>
            <w:hideMark/>
          </w:tcPr>
          <w:p w14:paraId="3F533329" w14:textId="77777777" w:rsidR="00A75179" w:rsidRPr="00BA696F" w:rsidRDefault="00A75179" w:rsidP="00903DA7">
            <w:pPr>
              <w:jc w:val="center"/>
              <w:rPr>
                <w:color w:val="000000"/>
                <w:sz w:val="16"/>
                <w:szCs w:val="16"/>
              </w:rPr>
            </w:pPr>
            <w:r w:rsidRPr="00BA696F">
              <w:rPr>
                <w:color w:val="000000"/>
                <w:sz w:val="16"/>
                <w:szCs w:val="16"/>
              </w:rPr>
              <w:t>Qadri</w:t>
            </w:r>
          </w:p>
        </w:tc>
        <w:tc>
          <w:tcPr>
            <w:tcW w:w="850" w:type="dxa"/>
            <w:tcBorders>
              <w:top w:val="nil"/>
              <w:left w:val="nil"/>
              <w:bottom w:val="nil"/>
              <w:right w:val="nil"/>
            </w:tcBorders>
            <w:noWrap/>
            <w:tcMar>
              <w:top w:w="15" w:type="dxa"/>
              <w:left w:w="15" w:type="dxa"/>
              <w:bottom w:w="0" w:type="dxa"/>
              <w:right w:w="15" w:type="dxa"/>
            </w:tcMar>
            <w:vAlign w:val="center"/>
            <w:hideMark/>
          </w:tcPr>
          <w:p w14:paraId="75DE8CEC" w14:textId="77777777" w:rsidR="00A75179" w:rsidRPr="00BA696F" w:rsidRDefault="00A75179" w:rsidP="00903DA7">
            <w:pPr>
              <w:jc w:val="center"/>
              <w:rPr>
                <w:color w:val="000000"/>
                <w:sz w:val="16"/>
                <w:szCs w:val="16"/>
              </w:rPr>
            </w:pPr>
            <w:r w:rsidRPr="00BA696F">
              <w:rPr>
                <w:color w:val="000000"/>
                <w:sz w:val="16"/>
                <w:szCs w:val="16"/>
              </w:rPr>
              <w:t>2021</w:t>
            </w:r>
          </w:p>
        </w:tc>
        <w:tc>
          <w:tcPr>
            <w:tcW w:w="3768" w:type="dxa"/>
            <w:tcBorders>
              <w:top w:val="nil"/>
              <w:left w:val="nil"/>
              <w:bottom w:val="nil"/>
              <w:right w:val="nil"/>
            </w:tcBorders>
            <w:tcMar>
              <w:top w:w="15" w:type="dxa"/>
              <w:left w:w="15" w:type="dxa"/>
              <w:bottom w:w="0" w:type="dxa"/>
              <w:right w:w="15" w:type="dxa"/>
            </w:tcMar>
            <w:vAlign w:val="center"/>
            <w:hideMark/>
          </w:tcPr>
          <w:p w14:paraId="75D1428D" w14:textId="77777777" w:rsidR="00A75179" w:rsidRPr="00BA696F" w:rsidRDefault="00A75179" w:rsidP="00903DA7">
            <w:pPr>
              <w:jc w:val="center"/>
              <w:rPr>
                <w:color w:val="000000"/>
                <w:sz w:val="16"/>
                <w:szCs w:val="16"/>
              </w:rPr>
            </w:pPr>
            <w:r w:rsidRPr="00BA696F">
              <w:rPr>
                <w:color w:val="000000"/>
                <w:sz w:val="16"/>
                <w:szCs w:val="16"/>
              </w:rPr>
              <w:t>Protection by vaccination of children against typhoid fever with a Vi-tetanus toxoid conjugate vaccine in urban Bangladesh: a cluster-randomised trial</w:t>
            </w:r>
          </w:p>
        </w:tc>
        <w:tc>
          <w:tcPr>
            <w:tcW w:w="3900" w:type="dxa"/>
            <w:tcBorders>
              <w:top w:val="nil"/>
              <w:left w:val="nil"/>
              <w:bottom w:val="nil"/>
              <w:right w:val="nil"/>
            </w:tcBorders>
            <w:tcMar>
              <w:top w:w="15" w:type="dxa"/>
              <w:left w:w="15" w:type="dxa"/>
              <w:bottom w:w="0" w:type="dxa"/>
              <w:right w:w="15" w:type="dxa"/>
            </w:tcMar>
            <w:vAlign w:val="center"/>
            <w:hideMark/>
          </w:tcPr>
          <w:p w14:paraId="77F30EFC" w14:textId="77777777" w:rsidR="00A75179" w:rsidRPr="00BA696F" w:rsidRDefault="00A75179" w:rsidP="00903DA7">
            <w:pPr>
              <w:jc w:val="center"/>
              <w:rPr>
                <w:color w:val="000000"/>
                <w:sz w:val="16"/>
                <w:szCs w:val="16"/>
              </w:rPr>
            </w:pPr>
            <w:r w:rsidRPr="00BA696F">
              <w:rPr>
                <w:color w:val="000000"/>
                <w:sz w:val="16"/>
                <w:szCs w:val="16"/>
              </w:rPr>
              <w:t>Typhoid Vaccine Acceleration Consortium (TyVAC) - Bangladesh</w:t>
            </w:r>
          </w:p>
        </w:tc>
        <w:tc>
          <w:tcPr>
            <w:tcW w:w="3313" w:type="dxa"/>
            <w:tcBorders>
              <w:top w:val="nil"/>
              <w:left w:val="nil"/>
              <w:bottom w:val="nil"/>
              <w:right w:val="nil"/>
            </w:tcBorders>
            <w:noWrap/>
            <w:tcMar>
              <w:top w:w="15" w:type="dxa"/>
              <w:left w:w="15" w:type="dxa"/>
              <w:bottom w:w="0" w:type="dxa"/>
              <w:right w:w="15" w:type="dxa"/>
            </w:tcMar>
            <w:vAlign w:val="center"/>
            <w:hideMark/>
          </w:tcPr>
          <w:p w14:paraId="4292CBD0" w14:textId="77777777" w:rsidR="00A75179" w:rsidRPr="00BA696F" w:rsidRDefault="00A75179" w:rsidP="00903DA7">
            <w:pPr>
              <w:jc w:val="center"/>
              <w:rPr>
                <w:color w:val="000000"/>
                <w:sz w:val="16"/>
                <w:szCs w:val="16"/>
              </w:rPr>
            </w:pPr>
            <w:r w:rsidRPr="00BA696F">
              <w:rPr>
                <w:color w:val="000000"/>
                <w:sz w:val="16"/>
                <w:szCs w:val="16"/>
              </w:rPr>
              <w:t>Data from the cluster control arm</w:t>
            </w:r>
          </w:p>
          <w:p w14:paraId="14A1C48E" w14:textId="77777777" w:rsidR="00A75179" w:rsidRPr="00BA696F" w:rsidRDefault="00A75179" w:rsidP="00903DA7">
            <w:pPr>
              <w:jc w:val="center"/>
              <w:rPr>
                <w:color w:val="000000"/>
                <w:sz w:val="16"/>
                <w:szCs w:val="16"/>
              </w:rPr>
            </w:pPr>
            <w:r w:rsidRPr="00BA696F">
              <w:rPr>
                <w:color w:val="000000"/>
                <w:sz w:val="16"/>
                <w:szCs w:val="16"/>
              </w:rPr>
              <w:t>are included</w:t>
            </w:r>
          </w:p>
        </w:tc>
      </w:tr>
      <w:tr w:rsidR="00A75179" w:rsidRPr="00885D7E" w14:paraId="5709DCAB" w14:textId="77777777" w:rsidTr="00903DA7">
        <w:trPr>
          <w:trHeight w:val="600"/>
        </w:trPr>
        <w:tc>
          <w:tcPr>
            <w:tcW w:w="993"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5F3DA086" w14:textId="41B776F0"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PEVuZE5vdGU+PENpdGU+PEF1dGhvcj5TaGFreWE8L0F1dGhvcj48WWVhcj4yMDIxPC9ZZWFyPjxS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PEVuZE5vdGU+PENpdGU+PEF1dGhvcj5TaGFreWE8L0F1dGhvcj48WWVhcj4yMDIxPC9ZZWFyPjxS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13</w:t>
            </w:r>
            <w:r w:rsidRPr="00BA696F">
              <w:rPr>
                <w:color w:val="000000"/>
                <w:sz w:val="16"/>
                <w:szCs w:val="16"/>
              </w:rPr>
              <w:fldChar w:fldCharType="end"/>
            </w:r>
          </w:p>
        </w:tc>
        <w:tc>
          <w:tcPr>
            <w:tcW w:w="1134"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5A442A04" w14:textId="77777777" w:rsidR="00A75179" w:rsidRPr="00BA696F" w:rsidRDefault="00A75179" w:rsidP="00903DA7">
            <w:pPr>
              <w:jc w:val="center"/>
              <w:rPr>
                <w:color w:val="000000"/>
                <w:sz w:val="16"/>
                <w:szCs w:val="16"/>
              </w:rPr>
            </w:pPr>
            <w:r w:rsidRPr="00BA696F">
              <w:rPr>
                <w:color w:val="000000"/>
                <w:sz w:val="16"/>
                <w:szCs w:val="16"/>
              </w:rPr>
              <w:t>Shakya</w:t>
            </w:r>
          </w:p>
        </w:tc>
        <w:tc>
          <w:tcPr>
            <w:tcW w:w="850"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040CC688" w14:textId="77777777" w:rsidR="00A75179" w:rsidRPr="00BA696F" w:rsidRDefault="00A75179" w:rsidP="00903DA7">
            <w:pPr>
              <w:jc w:val="center"/>
              <w:rPr>
                <w:color w:val="000000"/>
                <w:sz w:val="16"/>
                <w:szCs w:val="16"/>
              </w:rPr>
            </w:pPr>
            <w:r w:rsidRPr="00BA696F">
              <w:rPr>
                <w:color w:val="000000"/>
                <w:sz w:val="16"/>
                <w:szCs w:val="16"/>
              </w:rPr>
              <w:t>2021</w:t>
            </w:r>
          </w:p>
        </w:tc>
        <w:tc>
          <w:tcPr>
            <w:tcW w:w="3768" w:type="dxa"/>
            <w:tcBorders>
              <w:top w:val="nil"/>
              <w:left w:val="nil"/>
              <w:bottom w:val="nil"/>
              <w:right w:val="nil"/>
            </w:tcBorders>
            <w:shd w:val="clear" w:color="D9D9D9" w:fill="D9D9D9"/>
            <w:tcMar>
              <w:top w:w="15" w:type="dxa"/>
              <w:left w:w="15" w:type="dxa"/>
              <w:bottom w:w="0" w:type="dxa"/>
              <w:right w:w="15" w:type="dxa"/>
            </w:tcMar>
            <w:vAlign w:val="center"/>
            <w:hideMark/>
          </w:tcPr>
          <w:p w14:paraId="7928F22B" w14:textId="77777777" w:rsidR="00A75179" w:rsidRPr="00BA696F" w:rsidRDefault="00A75179" w:rsidP="00903DA7">
            <w:pPr>
              <w:jc w:val="center"/>
              <w:rPr>
                <w:color w:val="000000"/>
                <w:sz w:val="16"/>
                <w:szCs w:val="16"/>
              </w:rPr>
            </w:pPr>
            <w:r w:rsidRPr="00BA696F">
              <w:rPr>
                <w:color w:val="000000"/>
                <w:sz w:val="16"/>
                <w:szCs w:val="16"/>
              </w:rPr>
              <w:t>Efficacy of typhoid conjugate vaccine in Nepal: final results of a phase 3, randomised, controlled trial</w:t>
            </w:r>
          </w:p>
        </w:tc>
        <w:tc>
          <w:tcPr>
            <w:tcW w:w="3900" w:type="dxa"/>
            <w:tcBorders>
              <w:top w:val="nil"/>
              <w:left w:val="nil"/>
              <w:bottom w:val="nil"/>
              <w:right w:val="nil"/>
            </w:tcBorders>
            <w:shd w:val="clear" w:color="D9D9D9" w:fill="D9D9D9"/>
            <w:tcMar>
              <w:top w:w="15" w:type="dxa"/>
              <w:left w:w="15" w:type="dxa"/>
              <w:bottom w:w="0" w:type="dxa"/>
              <w:right w:w="15" w:type="dxa"/>
            </w:tcMar>
            <w:vAlign w:val="center"/>
            <w:hideMark/>
          </w:tcPr>
          <w:p w14:paraId="32DF669D" w14:textId="77777777" w:rsidR="00A75179" w:rsidRPr="00BA696F" w:rsidRDefault="00A75179" w:rsidP="00903DA7">
            <w:pPr>
              <w:jc w:val="center"/>
              <w:rPr>
                <w:color w:val="000000"/>
                <w:sz w:val="16"/>
                <w:szCs w:val="16"/>
              </w:rPr>
            </w:pPr>
            <w:r w:rsidRPr="00BA696F">
              <w:rPr>
                <w:color w:val="000000"/>
                <w:sz w:val="16"/>
                <w:szCs w:val="16"/>
              </w:rPr>
              <w:t>Typhoid Vaccine Acceleration Consortium (TyVAC) - Nepal</w:t>
            </w:r>
          </w:p>
        </w:tc>
        <w:tc>
          <w:tcPr>
            <w:tcW w:w="3313" w:type="dxa"/>
            <w:tcBorders>
              <w:top w:val="nil"/>
              <w:left w:val="nil"/>
              <w:bottom w:val="nil"/>
              <w:right w:val="nil"/>
            </w:tcBorders>
            <w:shd w:val="clear" w:color="D9D9D9" w:fill="D9D9D9"/>
            <w:noWrap/>
            <w:tcMar>
              <w:top w:w="15" w:type="dxa"/>
              <w:left w:w="15" w:type="dxa"/>
              <w:bottom w:w="0" w:type="dxa"/>
              <w:right w:w="15" w:type="dxa"/>
            </w:tcMar>
            <w:vAlign w:val="center"/>
            <w:hideMark/>
          </w:tcPr>
          <w:p w14:paraId="3F706CC7" w14:textId="77777777" w:rsidR="00A75179" w:rsidRPr="00BA696F" w:rsidRDefault="00A75179" w:rsidP="00903DA7">
            <w:pPr>
              <w:jc w:val="center"/>
              <w:rPr>
                <w:color w:val="000000"/>
                <w:sz w:val="16"/>
                <w:szCs w:val="16"/>
              </w:rPr>
            </w:pPr>
            <w:r w:rsidRPr="00BA696F">
              <w:rPr>
                <w:color w:val="000000"/>
                <w:sz w:val="16"/>
                <w:szCs w:val="16"/>
              </w:rPr>
              <w:t>Data from the control arm included</w:t>
            </w:r>
          </w:p>
        </w:tc>
      </w:tr>
      <w:tr w:rsidR="00A75179" w:rsidRPr="00885D7E" w14:paraId="3650AD2A" w14:textId="77777777" w:rsidTr="00903DA7">
        <w:trPr>
          <w:trHeight w:val="1200"/>
        </w:trPr>
        <w:tc>
          <w:tcPr>
            <w:tcW w:w="993" w:type="dxa"/>
            <w:tcBorders>
              <w:top w:val="nil"/>
              <w:left w:val="nil"/>
              <w:bottom w:val="single" w:sz="4" w:space="0" w:color="auto"/>
              <w:right w:val="nil"/>
            </w:tcBorders>
            <w:noWrap/>
            <w:tcMar>
              <w:top w:w="15" w:type="dxa"/>
              <w:left w:w="15" w:type="dxa"/>
              <w:bottom w:w="0" w:type="dxa"/>
              <w:right w:w="15" w:type="dxa"/>
            </w:tcMar>
            <w:vAlign w:val="center"/>
            <w:hideMark/>
          </w:tcPr>
          <w:p w14:paraId="306365D0" w14:textId="282514BB" w:rsidR="00A75179" w:rsidRPr="00BA696F" w:rsidRDefault="00A75179" w:rsidP="00903DA7">
            <w:pPr>
              <w:jc w:val="center"/>
              <w:rPr>
                <w:color w:val="000000"/>
                <w:sz w:val="16"/>
                <w:szCs w:val="16"/>
              </w:rPr>
            </w:pPr>
            <w:r w:rsidRPr="00BA696F">
              <w:rPr>
                <w:color w:val="000000"/>
                <w:sz w:val="16"/>
                <w:szCs w:val="16"/>
              </w:rPr>
              <w:fldChar w:fldCharType="begin">
                <w:fldData xml:space="preserve">PEVuZE5vdGU+PENpdGU+PEF1dGhvcj5Zb3VzYWZ6YWk8L0F1dGhvcj48WWVhcj4yMDIxPC9ZZWFy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PEVuZE5vdGU+PENpdGU+PEF1dGhvcj5Zb3VzYWZ6YWk8L0F1dGhvcj48WWVhcj4yMDIxPC9ZZWFy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BA696F">
              <w:rPr>
                <w:color w:val="000000"/>
                <w:sz w:val="16"/>
                <w:szCs w:val="16"/>
              </w:rPr>
            </w:r>
            <w:r w:rsidRPr="00BA696F">
              <w:rPr>
                <w:color w:val="000000"/>
                <w:sz w:val="16"/>
                <w:szCs w:val="16"/>
              </w:rPr>
              <w:fldChar w:fldCharType="separate"/>
            </w:r>
            <w:r w:rsidR="00BB7E68" w:rsidRPr="00BB7E68">
              <w:rPr>
                <w:noProof/>
                <w:color w:val="000000"/>
                <w:sz w:val="16"/>
                <w:szCs w:val="16"/>
                <w:vertAlign w:val="superscript"/>
              </w:rPr>
              <w:t>14</w:t>
            </w:r>
            <w:r w:rsidRPr="00BA696F">
              <w:rPr>
                <w:color w:val="000000"/>
                <w:sz w:val="16"/>
                <w:szCs w:val="16"/>
              </w:rPr>
              <w:fldChar w:fldCharType="end"/>
            </w:r>
          </w:p>
        </w:tc>
        <w:tc>
          <w:tcPr>
            <w:tcW w:w="1134" w:type="dxa"/>
            <w:tcBorders>
              <w:top w:val="nil"/>
              <w:left w:val="nil"/>
              <w:bottom w:val="single" w:sz="4" w:space="0" w:color="auto"/>
              <w:right w:val="nil"/>
            </w:tcBorders>
            <w:noWrap/>
            <w:tcMar>
              <w:top w:w="15" w:type="dxa"/>
              <w:left w:w="15" w:type="dxa"/>
              <w:bottom w:w="0" w:type="dxa"/>
              <w:right w:w="15" w:type="dxa"/>
            </w:tcMar>
            <w:vAlign w:val="center"/>
            <w:hideMark/>
          </w:tcPr>
          <w:p w14:paraId="7045A04C" w14:textId="77777777" w:rsidR="00A75179" w:rsidRPr="00BA696F" w:rsidRDefault="00A75179" w:rsidP="00903DA7">
            <w:pPr>
              <w:jc w:val="center"/>
              <w:rPr>
                <w:color w:val="000000"/>
                <w:sz w:val="16"/>
                <w:szCs w:val="16"/>
              </w:rPr>
            </w:pPr>
            <w:r w:rsidRPr="00BA696F">
              <w:rPr>
                <w:color w:val="000000"/>
                <w:sz w:val="16"/>
                <w:szCs w:val="16"/>
              </w:rPr>
              <w:t>Yousafzai</w:t>
            </w:r>
          </w:p>
        </w:tc>
        <w:tc>
          <w:tcPr>
            <w:tcW w:w="850" w:type="dxa"/>
            <w:tcBorders>
              <w:top w:val="nil"/>
              <w:left w:val="nil"/>
              <w:bottom w:val="single" w:sz="4" w:space="0" w:color="auto"/>
              <w:right w:val="nil"/>
            </w:tcBorders>
            <w:noWrap/>
            <w:tcMar>
              <w:top w:w="15" w:type="dxa"/>
              <w:left w:w="15" w:type="dxa"/>
              <w:bottom w:w="0" w:type="dxa"/>
              <w:right w:w="15" w:type="dxa"/>
            </w:tcMar>
            <w:vAlign w:val="center"/>
            <w:hideMark/>
          </w:tcPr>
          <w:p w14:paraId="3A23653E" w14:textId="77777777" w:rsidR="00A75179" w:rsidRPr="00BA696F" w:rsidRDefault="00A75179" w:rsidP="00903DA7">
            <w:pPr>
              <w:jc w:val="center"/>
              <w:rPr>
                <w:color w:val="000000"/>
                <w:sz w:val="16"/>
                <w:szCs w:val="16"/>
              </w:rPr>
            </w:pPr>
            <w:r w:rsidRPr="00BA696F">
              <w:rPr>
                <w:color w:val="000000"/>
                <w:sz w:val="16"/>
                <w:szCs w:val="16"/>
              </w:rPr>
              <w:t>2021</w:t>
            </w:r>
          </w:p>
        </w:tc>
        <w:tc>
          <w:tcPr>
            <w:tcW w:w="3768" w:type="dxa"/>
            <w:tcBorders>
              <w:top w:val="nil"/>
              <w:left w:val="nil"/>
              <w:bottom w:val="single" w:sz="4" w:space="0" w:color="auto"/>
              <w:right w:val="nil"/>
            </w:tcBorders>
            <w:tcMar>
              <w:top w:w="15" w:type="dxa"/>
              <w:left w:w="15" w:type="dxa"/>
              <w:bottom w:w="0" w:type="dxa"/>
              <w:right w:w="15" w:type="dxa"/>
            </w:tcMar>
            <w:vAlign w:val="center"/>
            <w:hideMark/>
          </w:tcPr>
          <w:p w14:paraId="7AEFC912" w14:textId="08DC5820" w:rsidR="00A75179" w:rsidRPr="00BA696F" w:rsidRDefault="00A75179" w:rsidP="00903DA7">
            <w:pPr>
              <w:jc w:val="center"/>
              <w:rPr>
                <w:color w:val="000000"/>
                <w:sz w:val="16"/>
                <w:szCs w:val="16"/>
              </w:rPr>
            </w:pPr>
            <w:r w:rsidRPr="00BA696F">
              <w:rPr>
                <w:color w:val="000000"/>
                <w:sz w:val="16"/>
                <w:szCs w:val="16"/>
              </w:rPr>
              <w:t xml:space="preserve">Effectiveness of typhoid conjugate vaccine against culture confirmed </w:t>
            </w:r>
            <w:r w:rsidR="00462A2B">
              <w:rPr>
                <w:i/>
                <w:color w:val="000000"/>
                <w:sz w:val="16"/>
                <w:szCs w:val="16"/>
              </w:rPr>
              <w:t xml:space="preserve">Salmonella </w:t>
            </w:r>
            <w:r w:rsidRPr="00BA696F">
              <w:rPr>
                <w:color w:val="000000"/>
                <w:sz w:val="16"/>
                <w:szCs w:val="16"/>
              </w:rPr>
              <w:t xml:space="preserve">enterica serotype </w:t>
            </w:r>
            <w:r w:rsidR="004B1B52">
              <w:rPr>
                <w:color w:val="000000"/>
                <w:sz w:val="16"/>
                <w:szCs w:val="16"/>
              </w:rPr>
              <w:t>Typhi</w:t>
            </w:r>
            <w:r w:rsidRPr="00BA696F">
              <w:rPr>
                <w:color w:val="000000"/>
                <w:sz w:val="16"/>
                <w:szCs w:val="16"/>
              </w:rPr>
              <w:t xml:space="preserve"> in an extensively drug-resistant outbreak setting of Hyderabad, Pakistan: a cohort study</w:t>
            </w:r>
          </w:p>
        </w:tc>
        <w:tc>
          <w:tcPr>
            <w:tcW w:w="3900" w:type="dxa"/>
            <w:tcBorders>
              <w:top w:val="nil"/>
              <w:left w:val="nil"/>
              <w:bottom w:val="single" w:sz="4" w:space="0" w:color="auto"/>
              <w:right w:val="nil"/>
            </w:tcBorders>
            <w:noWrap/>
            <w:tcMar>
              <w:top w:w="15" w:type="dxa"/>
              <w:left w:w="15" w:type="dxa"/>
              <w:bottom w:w="0" w:type="dxa"/>
              <w:right w:w="15" w:type="dxa"/>
            </w:tcMar>
            <w:vAlign w:val="center"/>
            <w:hideMark/>
          </w:tcPr>
          <w:p w14:paraId="5C01B7AA" w14:textId="77777777" w:rsidR="00A75179" w:rsidRPr="00BA696F" w:rsidRDefault="00A75179" w:rsidP="00903DA7">
            <w:pPr>
              <w:jc w:val="center"/>
              <w:rPr>
                <w:color w:val="000000"/>
                <w:sz w:val="16"/>
                <w:szCs w:val="16"/>
              </w:rPr>
            </w:pPr>
          </w:p>
        </w:tc>
        <w:tc>
          <w:tcPr>
            <w:tcW w:w="3313" w:type="dxa"/>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48EFE5D3" w14:textId="77777777" w:rsidR="00A75179" w:rsidRPr="00BA696F" w:rsidRDefault="00A75179" w:rsidP="00903DA7">
            <w:pPr>
              <w:jc w:val="center"/>
              <w:rPr>
                <w:sz w:val="16"/>
                <w:szCs w:val="16"/>
              </w:rPr>
            </w:pPr>
            <w:r w:rsidRPr="00BA696F">
              <w:rPr>
                <w:sz w:val="16"/>
                <w:szCs w:val="16"/>
              </w:rPr>
              <w:t>Not included.</w:t>
            </w:r>
          </w:p>
        </w:tc>
      </w:tr>
    </w:tbl>
    <w:p w14:paraId="500FF21C" w14:textId="77777777" w:rsidR="00A75179" w:rsidRPr="007E74D4" w:rsidRDefault="00A75179" w:rsidP="00A75179">
      <w:r w:rsidRPr="007E74D4">
        <w:t xml:space="preserve"> </w:t>
      </w:r>
      <w:r w:rsidRPr="007E74D4">
        <w:br w:type="page"/>
      </w:r>
    </w:p>
    <w:p w14:paraId="26A05500" w14:textId="43A53C3A" w:rsidR="00A75179" w:rsidRPr="0035702F" w:rsidRDefault="00A75179" w:rsidP="0035702F">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lastRenderedPageBreak/>
        <w:t>Appendix 3 – Map of countries of the study sites of typhoid incidence and prevalence of community-onset bloodstream infections, published 2017-2024</w:t>
      </w:r>
    </w:p>
    <w:p w14:paraId="6FE999A5" w14:textId="77777777" w:rsidR="00A75179" w:rsidRPr="00A800F8" w:rsidRDefault="00A75179" w:rsidP="00A75179">
      <w:pPr>
        <w:rPr>
          <w:lang w:eastAsia="en-US"/>
        </w:rPr>
      </w:pPr>
      <w:r w:rsidRPr="007E74D4">
        <w:rPr>
          <w:noProof/>
          <w:lang w:eastAsia="en-US"/>
        </w:rPr>
        <w:drawing>
          <wp:inline distT="0" distB="0" distL="0" distR="0" wp14:anchorId="77DB8237" wp14:editId="3B1F6CDF">
            <wp:extent cx="4581525" cy="4003818"/>
            <wp:effectExtent l="0" t="0" r="3175" b="0"/>
            <wp:docPr id="890202772" name="Picture 5" descr="A map of the world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202772" name="Picture 5" descr="A map of the world with different colored countries/regions&#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4579" t="8075"/>
                    <a:stretch>
                      <a:fillRect/>
                    </a:stretch>
                  </pic:blipFill>
                  <pic:spPr bwMode="auto">
                    <a:xfrm>
                      <a:off x="0" y="0"/>
                      <a:ext cx="4633710" cy="4049423"/>
                    </a:xfrm>
                    <a:prstGeom prst="rect">
                      <a:avLst/>
                    </a:prstGeom>
                    <a:noFill/>
                    <a:ln>
                      <a:noFill/>
                    </a:ln>
                    <a:extLst>
                      <a:ext uri="{53640926-AAD7-44D8-BBD7-CCE9431645EC}">
                        <a14:shadowObscured xmlns:a14="http://schemas.microsoft.com/office/drawing/2010/main"/>
                      </a:ext>
                    </a:extLst>
                  </pic:spPr>
                </pic:pic>
              </a:graphicData>
            </a:graphic>
          </wp:inline>
        </w:drawing>
      </w:r>
    </w:p>
    <w:p w14:paraId="6FB83511" w14:textId="77777777" w:rsidR="00A75179" w:rsidRPr="00AD72CE" w:rsidRDefault="00A75179" w:rsidP="00A75179">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lastRenderedPageBreak/>
        <w:t>Appendix 4 – Distribution of blood culture results across study sites, sorted from high typhoid incidence to low typhoid incidence study sites</w:t>
      </w:r>
    </w:p>
    <w:p w14:paraId="08D8BD33" w14:textId="77777777" w:rsidR="00A75179" w:rsidRPr="007E74D4" w:rsidRDefault="00A75179" w:rsidP="00A75179">
      <w:pPr>
        <w:rPr>
          <w:lang w:eastAsia="en-US"/>
        </w:rPr>
      </w:pPr>
      <w:r w:rsidRPr="007E74D4">
        <w:rPr>
          <w:noProof/>
          <w:lang w:eastAsia="en-US"/>
        </w:rPr>
        <w:drawing>
          <wp:inline distT="0" distB="0" distL="0" distR="0" wp14:anchorId="3FA06846" wp14:editId="07CD274A">
            <wp:extent cx="8183664" cy="4507464"/>
            <wp:effectExtent l="0" t="0" r="0" b="1270"/>
            <wp:docPr id="2036894148" name="Picture 1" descr="A graph of blood culture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94148" name="Picture 1" descr="A graph of blood culture results&#10;&#10;Description automatically generated"/>
                    <pic:cNvPicPr/>
                  </pic:nvPicPr>
                  <pic:blipFill>
                    <a:blip r:embed="rId10"/>
                    <a:stretch>
                      <a:fillRect/>
                    </a:stretch>
                  </pic:blipFill>
                  <pic:spPr>
                    <a:xfrm>
                      <a:off x="0" y="0"/>
                      <a:ext cx="8205134" cy="4519290"/>
                    </a:xfrm>
                    <a:prstGeom prst="rect">
                      <a:avLst/>
                    </a:prstGeom>
                  </pic:spPr>
                </pic:pic>
              </a:graphicData>
            </a:graphic>
          </wp:inline>
        </w:drawing>
      </w:r>
    </w:p>
    <w:p w14:paraId="7DDEEFEA" w14:textId="77777777" w:rsidR="00A75179" w:rsidRPr="007E74D4" w:rsidRDefault="00A75179" w:rsidP="00A75179">
      <w:pPr>
        <w:rPr>
          <w:lang w:eastAsia="en-US"/>
        </w:rPr>
      </w:pPr>
      <w:r w:rsidRPr="007E74D4">
        <w:rPr>
          <w:lang w:eastAsia="en-US"/>
        </w:rPr>
        <w:t xml:space="preserve">SEAP, Surveillance for Enteric Fever in Asia Project (SEAP); SEFI, Surveillance of Enteric Fever in India; SETA, Severe Typhoid in Africa Program (SETA); TSAP, Typhoid Fever Surveillance in Africa. </w:t>
      </w:r>
    </w:p>
    <w:p w14:paraId="580D9412" w14:textId="3BD3014A" w:rsidR="00B2305A" w:rsidRDefault="00A75179" w:rsidP="00A75179">
      <w:pPr>
        <w:rPr>
          <w:lang w:eastAsia="en-US"/>
        </w:rPr>
        <w:sectPr w:rsidR="00B2305A" w:rsidSect="00A75179">
          <w:pgSz w:w="16840" w:h="11900" w:orient="landscape"/>
          <w:pgMar w:top="1440" w:right="1440" w:bottom="1440" w:left="1440" w:header="708" w:footer="708" w:gutter="0"/>
          <w:cols w:space="708"/>
          <w:docGrid w:linePitch="360"/>
        </w:sectPr>
      </w:pPr>
      <w:r w:rsidRPr="007E74D4">
        <w:rPr>
          <w:lang w:eastAsia="en-US"/>
        </w:rPr>
        <w:t>Blood culture negative data were not available for Bangladesh, Dhaka.</w:t>
      </w:r>
    </w:p>
    <w:p w14:paraId="742C9A76" w14:textId="1A57A8F1" w:rsidR="00A75179" w:rsidRDefault="00A75179" w:rsidP="0035702F">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lastRenderedPageBreak/>
        <w:t>Appendix 5 – Top five rank order probable pathogens isolated from bloodstream infections across study sites, sorted by highest typhoid incidence study site</w:t>
      </w:r>
    </w:p>
    <w:tbl>
      <w:tblPr>
        <w:tblW w:w="0" w:type="auto"/>
        <w:tblLayout w:type="fixed"/>
        <w:tblLook w:val="04A0" w:firstRow="1" w:lastRow="0" w:firstColumn="1" w:lastColumn="0" w:noHBand="0" w:noVBand="1"/>
      </w:tblPr>
      <w:tblGrid>
        <w:gridCol w:w="2268"/>
        <w:gridCol w:w="425"/>
        <w:gridCol w:w="1676"/>
        <w:gridCol w:w="1973"/>
        <w:gridCol w:w="1918"/>
        <w:gridCol w:w="1918"/>
        <w:gridCol w:w="1918"/>
        <w:gridCol w:w="1864"/>
      </w:tblGrid>
      <w:tr w:rsidR="007C09B0" w:rsidRPr="00D70EC1" w14:paraId="7AA9C2E2" w14:textId="77777777" w:rsidTr="00FF0DEE">
        <w:trPr>
          <w:gridAfter w:val="1"/>
          <w:wAfter w:w="1864" w:type="dxa"/>
          <w:trHeight w:val="300"/>
        </w:trPr>
        <w:tc>
          <w:tcPr>
            <w:tcW w:w="2268" w:type="dxa"/>
            <w:tcBorders>
              <w:top w:val="nil"/>
              <w:left w:val="nil"/>
              <w:bottom w:val="single" w:sz="4" w:space="0" w:color="auto"/>
              <w:right w:val="nil"/>
            </w:tcBorders>
            <w:noWrap/>
            <w:vAlign w:val="center"/>
            <w:hideMark/>
          </w:tcPr>
          <w:p w14:paraId="1ECA9424" w14:textId="3C52D673" w:rsidR="007C09B0" w:rsidRPr="007C09B0" w:rsidRDefault="007C09B0" w:rsidP="00EB23C9">
            <w:pPr>
              <w:rPr>
                <w:b/>
                <w:bCs/>
                <w:color w:val="000000"/>
                <w:sz w:val="16"/>
                <w:szCs w:val="16"/>
              </w:rPr>
            </w:pPr>
            <w:r w:rsidRPr="007C09B0">
              <w:rPr>
                <w:b/>
                <w:bCs/>
                <w:color w:val="000000"/>
                <w:sz w:val="16"/>
                <w:szCs w:val="16"/>
              </w:rPr>
              <w:t>Study site (Project, Country, Locality)</w:t>
            </w:r>
          </w:p>
        </w:tc>
        <w:tc>
          <w:tcPr>
            <w:tcW w:w="425" w:type="dxa"/>
            <w:tcBorders>
              <w:top w:val="nil"/>
              <w:left w:val="nil"/>
              <w:bottom w:val="single" w:sz="4" w:space="0" w:color="auto"/>
              <w:right w:val="nil"/>
            </w:tcBorders>
            <w:noWrap/>
            <w:vAlign w:val="center"/>
            <w:hideMark/>
          </w:tcPr>
          <w:p w14:paraId="5CA1F295" w14:textId="5C2FD54F" w:rsidR="007C09B0" w:rsidRPr="007C09B0" w:rsidRDefault="007C09B0" w:rsidP="00EB23C9">
            <w:pPr>
              <w:rPr>
                <w:b/>
                <w:bCs/>
                <w:color w:val="000000"/>
                <w:sz w:val="16"/>
                <w:szCs w:val="16"/>
              </w:rPr>
            </w:pPr>
            <w:r w:rsidRPr="007C09B0">
              <w:rPr>
                <w:b/>
                <w:bCs/>
                <w:color w:val="000000"/>
                <w:sz w:val="16"/>
                <w:szCs w:val="16"/>
              </w:rPr>
              <w:t>Reference</w:t>
            </w:r>
          </w:p>
        </w:tc>
        <w:tc>
          <w:tcPr>
            <w:tcW w:w="1676" w:type="dxa"/>
            <w:tcBorders>
              <w:top w:val="nil"/>
              <w:left w:val="nil"/>
              <w:bottom w:val="single" w:sz="4" w:space="0" w:color="auto"/>
              <w:right w:val="nil"/>
            </w:tcBorders>
            <w:noWrap/>
            <w:vAlign w:val="center"/>
            <w:hideMark/>
          </w:tcPr>
          <w:p w14:paraId="25ADD71D" w14:textId="2722640B" w:rsidR="007C09B0" w:rsidRPr="007C09B0" w:rsidRDefault="007C09B0" w:rsidP="00EB23C9">
            <w:pPr>
              <w:rPr>
                <w:b/>
                <w:bCs/>
                <w:color w:val="000000"/>
                <w:sz w:val="16"/>
                <w:szCs w:val="16"/>
              </w:rPr>
            </w:pPr>
            <w:r w:rsidRPr="007C09B0">
              <w:rPr>
                <w:b/>
                <w:bCs/>
                <w:color w:val="000000"/>
                <w:sz w:val="16"/>
                <w:szCs w:val="16"/>
              </w:rPr>
              <w:t>Number of probable pathogens</w:t>
            </w:r>
          </w:p>
        </w:tc>
        <w:tc>
          <w:tcPr>
            <w:tcW w:w="7727" w:type="dxa"/>
            <w:gridSpan w:val="4"/>
            <w:tcBorders>
              <w:top w:val="nil"/>
              <w:left w:val="nil"/>
              <w:bottom w:val="single" w:sz="4" w:space="0" w:color="auto"/>
              <w:right w:val="nil"/>
            </w:tcBorders>
            <w:noWrap/>
            <w:vAlign w:val="center"/>
            <w:hideMark/>
          </w:tcPr>
          <w:p w14:paraId="352229C9" w14:textId="391E5BBA" w:rsidR="007C09B0" w:rsidRPr="00D70EC1" w:rsidRDefault="007C09B0" w:rsidP="00EB23C9">
            <w:pPr>
              <w:rPr>
                <w:b/>
                <w:bCs/>
                <w:color w:val="000000"/>
                <w:sz w:val="16"/>
                <w:szCs w:val="16"/>
              </w:rPr>
            </w:pPr>
            <w:r>
              <w:rPr>
                <w:b/>
                <w:bCs/>
                <w:color w:val="000000"/>
                <w:sz w:val="16"/>
                <w:szCs w:val="16"/>
              </w:rPr>
              <w:t xml:space="preserve">Top five rank order of probable pathogens: </w:t>
            </w:r>
            <w:r w:rsidRPr="00D70EC1">
              <w:rPr>
                <w:b/>
                <w:bCs/>
                <w:color w:val="000000"/>
                <w:sz w:val="16"/>
                <w:szCs w:val="16"/>
              </w:rPr>
              <w:t xml:space="preserve">Isolate genus species (number of isolates) </w:t>
            </w:r>
          </w:p>
        </w:tc>
      </w:tr>
      <w:tr w:rsidR="007C09B0" w:rsidRPr="00D70EC1" w14:paraId="05B4F401" w14:textId="77777777" w:rsidTr="00FF0DEE">
        <w:trPr>
          <w:trHeight w:val="300"/>
        </w:trPr>
        <w:tc>
          <w:tcPr>
            <w:tcW w:w="2268" w:type="dxa"/>
            <w:tcBorders>
              <w:top w:val="single" w:sz="4" w:space="0" w:color="auto"/>
              <w:left w:val="nil"/>
              <w:bottom w:val="nil"/>
              <w:right w:val="nil"/>
            </w:tcBorders>
            <w:noWrap/>
            <w:vAlign w:val="center"/>
          </w:tcPr>
          <w:p w14:paraId="41A92A00" w14:textId="77777777" w:rsidR="007C09B0" w:rsidRPr="007C09B0" w:rsidRDefault="007C09B0" w:rsidP="00EB23C9">
            <w:pPr>
              <w:rPr>
                <w:color w:val="000000"/>
                <w:sz w:val="16"/>
                <w:szCs w:val="16"/>
              </w:rPr>
            </w:pPr>
          </w:p>
        </w:tc>
        <w:tc>
          <w:tcPr>
            <w:tcW w:w="425" w:type="dxa"/>
            <w:tcBorders>
              <w:top w:val="single" w:sz="4" w:space="0" w:color="auto"/>
              <w:left w:val="nil"/>
              <w:bottom w:val="nil"/>
              <w:right w:val="nil"/>
            </w:tcBorders>
            <w:noWrap/>
            <w:vAlign w:val="center"/>
          </w:tcPr>
          <w:p w14:paraId="11BD11A7" w14:textId="77777777" w:rsidR="007C09B0" w:rsidRPr="007C09B0" w:rsidRDefault="007C09B0" w:rsidP="00EB23C9">
            <w:pPr>
              <w:rPr>
                <w:color w:val="000000"/>
                <w:sz w:val="16"/>
                <w:szCs w:val="16"/>
              </w:rPr>
            </w:pPr>
          </w:p>
        </w:tc>
        <w:tc>
          <w:tcPr>
            <w:tcW w:w="1676" w:type="dxa"/>
            <w:tcBorders>
              <w:top w:val="single" w:sz="4" w:space="0" w:color="auto"/>
              <w:left w:val="nil"/>
              <w:bottom w:val="nil"/>
              <w:right w:val="nil"/>
            </w:tcBorders>
            <w:noWrap/>
            <w:vAlign w:val="center"/>
          </w:tcPr>
          <w:p w14:paraId="32492339" w14:textId="77777777" w:rsidR="007C09B0" w:rsidRPr="007C09B0" w:rsidRDefault="007C09B0" w:rsidP="00EB23C9">
            <w:pPr>
              <w:rPr>
                <w:color w:val="000000"/>
                <w:sz w:val="16"/>
                <w:szCs w:val="16"/>
              </w:rPr>
            </w:pPr>
          </w:p>
        </w:tc>
        <w:tc>
          <w:tcPr>
            <w:tcW w:w="1973" w:type="dxa"/>
            <w:tcBorders>
              <w:top w:val="single" w:sz="4" w:space="0" w:color="auto"/>
              <w:left w:val="nil"/>
              <w:bottom w:val="nil"/>
              <w:right w:val="nil"/>
            </w:tcBorders>
            <w:noWrap/>
            <w:vAlign w:val="center"/>
          </w:tcPr>
          <w:p w14:paraId="3AD9200B" w14:textId="5D451357" w:rsidR="007C09B0" w:rsidRPr="00483680" w:rsidRDefault="007C09B0" w:rsidP="00EB23C9">
            <w:pPr>
              <w:rPr>
                <w:b/>
                <w:bCs/>
                <w:color w:val="000000"/>
                <w:sz w:val="16"/>
                <w:szCs w:val="16"/>
              </w:rPr>
            </w:pPr>
            <w:r w:rsidRPr="00483680">
              <w:rPr>
                <w:b/>
                <w:bCs/>
                <w:color w:val="000000"/>
                <w:sz w:val="16"/>
                <w:szCs w:val="16"/>
              </w:rPr>
              <w:t>1</w:t>
            </w:r>
          </w:p>
        </w:tc>
        <w:tc>
          <w:tcPr>
            <w:tcW w:w="1918" w:type="dxa"/>
            <w:tcBorders>
              <w:top w:val="single" w:sz="4" w:space="0" w:color="auto"/>
              <w:left w:val="nil"/>
              <w:bottom w:val="nil"/>
              <w:right w:val="nil"/>
            </w:tcBorders>
            <w:noWrap/>
            <w:vAlign w:val="center"/>
          </w:tcPr>
          <w:p w14:paraId="36AF13C6" w14:textId="34013780" w:rsidR="007C09B0" w:rsidRPr="00483680" w:rsidRDefault="007C09B0" w:rsidP="00EB23C9">
            <w:pPr>
              <w:rPr>
                <w:b/>
                <w:bCs/>
                <w:color w:val="000000"/>
                <w:sz w:val="16"/>
                <w:szCs w:val="16"/>
              </w:rPr>
            </w:pPr>
            <w:r w:rsidRPr="00483680">
              <w:rPr>
                <w:b/>
                <w:bCs/>
                <w:color w:val="000000"/>
                <w:sz w:val="16"/>
                <w:szCs w:val="16"/>
              </w:rPr>
              <w:t>2</w:t>
            </w:r>
          </w:p>
        </w:tc>
        <w:tc>
          <w:tcPr>
            <w:tcW w:w="1918" w:type="dxa"/>
            <w:tcBorders>
              <w:top w:val="single" w:sz="4" w:space="0" w:color="auto"/>
              <w:left w:val="nil"/>
              <w:bottom w:val="nil"/>
              <w:right w:val="nil"/>
            </w:tcBorders>
            <w:noWrap/>
            <w:vAlign w:val="center"/>
          </w:tcPr>
          <w:p w14:paraId="75965B3C" w14:textId="76E9DB66" w:rsidR="007C09B0" w:rsidRPr="00483680" w:rsidRDefault="007C09B0" w:rsidP="00EB23C9">
            <w:pPr>
              <w:rPr>
                <w:b/>
                <w:bCs/>
                <w:color w:val="000000"/>
                <w:sz w:val="16"/>
                <w:szCs w:val="16"/>
              </w:rPr>
            </w:pPr>
            <w:r w:rsidRPr="00483680">
              <w:rPr>
                <w:b/>
                <w:bCs/>
                <w:color w:val="000000"/>
                <w:sz w:val="16"/>
                <w:szCs w:val="16"/>
              </w:rPr>
              <w:t>3</w:t>
            </w:r>
          </w:p>
        </w:tc>
        <w:tc>
          <w:tcPr>
            <w:tcW w:w="1918" w:type="dxa"/>
            <w:tcBorders>
              <w:top w:val="single" w:sz="4" w:space="0" w:color="auto"/>
              <w:left w:val="nil"/>
              <w:bottom w:val="nil"/>
              <w:right w:val="nil"/>
            </w:tcBorders>
            <w:noWrap/>
            <w:vAlign w:val="center"/>
          </w:tcPr>
          <w:p w14:paraId="2436F181" w14:textId="0492DDF5" w:rsidR="007C09B0" w:rsidRPr="00483680" w:rsidRDefault="007C09B0" w:rsidP="00EB23C9">
            <w:pPr>
              <w:rPr>
                <w:b/>
                <w:bCs/>
                <w:color w:val="000000"/>
                <w:sz w:val="16"/>
                <w:szCs w:val="16"/>
              </w:rPr>
            </w:pPr>
            <w:r w:rsidRPr="00483680">
              <w:rPr>
                <w:b/>
                <w:bCs/>
                <w:color w:val="000000"/>
                <w:sz w:val="16"/>
                <w:szCs w:val="16"/>
              </w:rPr>
              <w:t>4</w:t>
            </w:r>
          </w:p>
        </w:tc>
        <w:tc>
          <w:tcPr>
            <w:tcW w:w="1864" w:type="dxa"/>
            <w:tcBorders>
              <w:top w:val="nil"/>
              <w:left w:val="nil"/>
              <w:bottom w:val="nil"/>
              <w:right w:val="nil"/>
            </w:tcBorders>
            <w:noWrap/>
            <w:vAlign w:val="center"/>
          </w:tcPr>
          <w:p w14:paraId="6ADB9A22" w14:textId="1159A3E6" w:rsidR="007C09B0" w:rsidRPr="00483680" w:rsidRDefault="007C09B0" w:rsidP="00EB23C9">
            <w:pPr>
              <w:rPr>
                <w:b/>
                <w:bCs/>
                <w:color w:val="000000"/>
                <w:sz w:val="16"/>
                <w:szCs w:val="16"/>
              </w:rPr>
            </w:pPr>
            <w:r w:rsidRPr="00483680">
              <w:rPr>
                <w:b/>
                <w:bCs/>
                <w:color w:val="000000"/>
                <w:sz w:val="16"/>
                <w:szCs w:val="16"/>
              </w:rPr>
              <w:t>5</w:t>
            </w:r>
          </w:p>
        </w:tc>
      </w:tr>
      <w:tr w:rsidR="007C09B0" w:rsidRPr="00D70EC1" w14:paraId="1C4EECAB" w14:textId="77777777" w:rsidTr="00FF0DEE">
        <w:trPr>
          <w:trHeight w:val="300"/>
        </w:trPr>
        <w:tc>
          <w:tcPr>
            <w:tcW w:w="2268" w:type="dxa"/>
            <w:tcBorders>
              <w:top w:val="nil"/>
              <w:left w:val="nil"/>
              <w:bottom w:val="nil"/>
              <w:right w:val="nil"/>
            </w:tcBorders>
            <w:noWrap/>
            <w:vAlign w:val="center"/>
            <w:hideMark/>
          </w:tcPr>
          <w:p w14:paraId="5DA64126" w14:textId="77777777" w:rsidR="007C09B0" w:rsidRPr="007C09B0" w:rsidRDefault="007C09B0" w:rsidP="00EB23C9">
            <w:pPr>
              <w:rPr>
                <w:color w:val="000000"/>
                <w:sz w:val="16"/>
                <w:szCs w:val="16"/>
              </w:rPr>
            </w:pPr>
            <w:r w:rsidRPr="007C09B0">
              <w:rPr>
                <w:color w:val="000000"/>
                <w:sz w:val="16"/>
                <w:szCs w:val="16"/>
              </w:rPr>
              <w:t>Bangladesh,Dhaka</w:t>
            </w:r>
          </w:p>
        </w:tc>
        <w:tc>
          <w:tcPr>
            <w:tcW w:w="425" w:type="dxa"/>
            <w:tcBorders>
              <w:top w:val="nil"/>
              <w:left w:val="nil"/>
              <w:bottom w:val="nil"/>
              <w:right w:val="nil"/>
            </w:tcBorders>
            <w:noWrap/>
            <w:vAlign w:val="center"/>
            <w:hideMark/>
          </w:tcPr>
          <w:p w14:paraId="4E1E41F8" w14:textId="0E707248"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PEVuZE5vdGU+PENpdGU+PEF1dGhvcj5RYWRyaTwvQXV0aG9yPjxZZWFyPjIwMjE8L1llYXI+PFJl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PEVuZE5vdGU+PENpdGU+PEF1dGhvcj5RYWRyaTwvQXV0aG9yPjxZZWFyPjIwMjE8L1llYXI+PFJl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12</w:t>
            </w:r>
            <w:r w:rsidRPr="007C09B0">
              <w:rPr>
                <w:color w:val="000000"/>
                <w:sz w:val="16"/>
                <w:szCs w:val="16"/>
              </w:rPr>
              <w:fldChar w:fldCharType="end"/>
            </w:r>
          </w:p>
        </w:tc>
        <w:tc>
          <w:tcPr>
            <w:tcW w:w="1676" w:type="dxa"/>
            <w:tcBorders>
              <w:top w:val="nil"/>
              <w:left w:val="nil"/>
              <w:bottom w:val="nil"/>
              <w:right w:val="nil"/>
            </w:tcBorders>
            <w:noWrap/>
            <w:vAlign w:val="center"/>
            <w:hideMark/>
          </w:tcPr>
          <w:p w14:paraId="28CD1AFF" w14:textId="77777777" w:rsidR="007C09B0" w:rsidRPr="007C09B0" w:rsidRDefault="007C09B0" w:rsidP="00EB23C9">
            <w:pPr>
              <w:rPr>
                <w:color w:val="000000"/>
                <w:sz w:val="16"/>
                <w:szCs w:val="16"/>
              </w:rPr>
            </w:pPr>
            <w:r w:rsidRPr="007C09B0">
              <w:rPr>
                <w:color w:val="000000"/>
                <w:sz w:val="16"/>
                <w:szCs w:val="16"/>
              </w:rPr>
              <w:t>646</w:t>
            </w:r>
          </w:p>
        </w:tc>
        <w:tc>
          <w:tcPr>
            <w:tcW w:w="1973" w:type="dxa"/>
            <w:tcBorders>
              <w:top w:val="nil"/>
              <w:left w:val="nil"/>
              <w:bottom w:val="nil"/>
              <w:right w:val="nil"/>
            </w:tcBorders>
            <w:noWrap/>
            <w:vAlign w:val="center"/>
            <w:hideMark/>
          </w:tcPr>
          <w:p w14:paraId="5F918207" w14:textId="12A51C28" w:rsidR="007C09B0" w:rsidRPr="002231F9" w:rsidRDefault="007C09B0" w:rsidP="00EB23C9">
            <w:pPr>
              <w:rPr>
                <w:color w:val="000000"/>
                <w:sz w:val="16"/>
                <w:szCs w:val="16"/>
              </w:rPr>
            </w:pPr>
            <w:r w:rsidRPr="002231F9">
              <w:rPr>
                <w:i/>
                <w:iCs/>
                <w:color w:val="000000"/>
                <w:sz w:val="16"/>
                <w:szCs w:val="16"/>
              </w:rPr>
              <w:t>S.</w:t>
            </w:r>
            <w:r w:rsidRPr="002231F9">
              <w:rPr>
                <w:color w:val="000000"/>
                <w:sz w:val="16"/>
                <w:szCs w:val="16"/>
              </w:rPr>
              <w:t> Typhi (544)</w:t>
            </w:r>
          </w:p>
        </w:tc>
        <w:tc>
          <w:tcPr>
            <w:tcW w:w="1918" w:type="dxa"/>
            <w:tcBorders>
              <w:top w:val="nil"/>
              <w:left w:val="nil"/>
              <w:bottom w:val="nil"/>
              <w:right w:val="nil"/>
            </w:tcBorders>
            <w:noWrap/>
            <w:vAlign w:val="center"/>
            <w:hideMark/>
          </w:tcPr>
          <w:p w14:paraId="6C362BC5" w14:textId="5B2858FE" w:rsidR="007C09B0" w:rsidRPr="002231F9" w:rsidRDefault="007C09B0" w:rsidP="00EB23C9">
            <w:pPr>
              <w:rPr>
                <w:color w:val="000000"/>
                <w:sz w:val="16"/>
                <w:szCs w:val="16"/>
              </w:rPr>
            </w:pPr>
            <w:r w:rsidRPr="002231F9">
              <w:rPr>
                <w:i/>
                <w:color w:val="000000"/>
                <w:sz w:val="16"/>
                <w:szCs w:val="16"/>
              </w:rPr>
              <w:t xml:space="preserve">S. </w:t>
            </w:r>
            <w:r w:rsidRPr="002231F9">
              <w:rPr>
                <w:color w:val="000000"/>
                <w:sz w:val="16"/>
                <w:szCs w:val="16"/>
              </w:rPr>
              <w:t>Paratyphi A (73)</w:t>
            </w:r>
          </w:p>
        </w:tc>
        <w:tc>
          <w:tcPr>
            <w:tcW w:w="1918" w:type="dxa"/>
            <w:tcBorders>
              <w:top w:val="nil"/>
              <w:left w:val="nil"/>
              <w:bottom w:val="nil"/>
              <w:right w:val="nil"/>
            </w:tcBorders>
            <w:noWrap/>
            <w:vAlign w:val="center"/>
            <w:hideMark/>
          </w:tcPr>
          <w:p w14:paraId="753A0D9D" w14:textId="0FC8DA83"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(7)</w:t>
            </w:r>
          </w:p>
        </w:tc>
        <w:tc>
          <w:tcPr>
            <w:tcW w:w="1918" w:type="dxa"/>
            <w:tcBorders>
              <w:top w:val="nil"/>
              <w:left w:val="nil"/>
              <w:bottom w:val="nil"/>
              <w:right w:val="nil"/>
            </w:tcBorders>
            <w:noWrap/>
            <w:vAlign w:val="center"/>
            <w:hideMark/>
          </w:tcPr>
          <w:p w14:paraId="4F293333" w14:textId="2A2FCAD5"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(5)</w:t>
            </w:r>
          </w:p>
        </w:tc>
        <w:tc>
          <w:tcPr>
            <w:tcW w:w="1864" w:type="dxa"/>
            <w:tcBorders>
              <w:top w:val="nil"/>
              <w:left w:val="nil"/>
              <w:bottom w:val="nil"/>
              <w:right w:val="nil"/>
            </w:tcBorders>
            <w:noWrap/>
            <w:vAlign w:val="center"/>
            <w:hideMark/>
          </w:tcPr>
          <w:p w14:paraId="393B9334" w14:textId="77777777" w:rsidR="00415286" w:rsidRDefault="007C09B0" w:rsidP="00EB23C9">
            <w:pPr>
              <w:rPr>
                <w:i/>
                <w:iCs/>
                <w:color w:val="000000"/>
                <w:sz w:val="16"/>
                <w:szCs w:val="16"/>
              </w:rPr>
            </w:pPr>
            <w:r w:rsidRPr="002231F9">
              <w:rPr>
                <w:i/>
                <w:iCs/>
                <w:color w:val="000000"/>
                <w:sz w:val="16"/>
                <w:szCs w:val="16"/>
              </w:rPr>
              <w:t>Staphylococcus </w:t>
            </w:r>
          </w:p>
          <w:p w14:paraId="7A9E0C68" w14:textId="243C52A7"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(4)</w:t>
            </w:r>
          </w:p>
        </w:tc>
      </w:tr>
      <w:tr w:rsidR="007C09B0" w:rsidRPr="00D70EC1" w14:paraId="73BBCCEF" w14:textId="77777777" w:rsidTr="00FF0DEE">
        <w:trPr>
          <w:trHeight w:val="300"/>
        </w:trPr>
        <w:tc>
          <w:tcPr>
            <w:tcW w:w="2268" w:type="dxa"/>
            <w:tcBorders>
              <w:top w:val="nil"/>
              <w:left w:val="nil"/>
              <w:bottom w:val="nil"/>
              <w:right w:val="nil"/>
            </w:tcBorders>
            <w:noWrap/>
            <w:vAlign w:val="center"/>
            <w:hideMark/>
          </w:tcPr>
          <w:p w14:paraId="1ADA0B67" w14:textId="77777777" w:rsidR="007C09B0" w:rsidRPr="007C09B0" w:rsidRDefault="007C09B0" w:rsidP="00EB23C9">
            <w:pPr>
              <w:rPr>
                <w:color w:val="000000"/>
                <w:sz w:val="16"/>
                <w:szCs w:val="16"/>
              </w:rPr>
            </w:pPr>
            <w:r w:rsidRPr="007C09B0">
              <w:rPr>
                <w:color w:val="000000"/>
                <w:sz w:val="16"/>
                <w:szCs w:val="16"/>
              </w:rPr>
              <w:t>Lao PDR,Vientiane</w:t>
            </w:r>
          </w:p>
        </w:tc>
        <w:tc>
          <w:tcPr>
            <w:tcW w:w="425" w:type="dxa"/>
            <w:tcBorders>
              <w:top w:val="nil"/>
              <w:left w:val="nil"/>
              <w:bottom w:val="nil"/>
              <w:right w:val="nil"/>
            </w:tcBorders>
            <w:noWrap/>
            <w:vAlign w:val="center"/>
            <w:hideMark/>
          </w:tcPr>
          <w:p w14:paraId="39F4397F" w14:textId="024B8C95"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PEVuZE5vdGU+PENpdGU+PEF1dGhvcj5DaGFudGhhdmlsYXk8L0F1dGhvcj48WWVhcj4yMDIwPC9Z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PEVuZE5vdGU+PENpdGU+PEF1dGhvcj5DaGFudGhhdmlsYXk8L0F1dGhvcj48WWVhcj4yMDIwPC9Z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1</w:t>
            </w:r>
            <w:r w:rsidRPr="007C09B0">
              <w:rPr>
                <w:color w:val="000000"/>
                <w:sz w:val="16"/>
                <w:szCs w:val="16"/>
              </w:rPr>
              <w:fldChar w:fldCharType="end"/>
            </w:r>
          </w:p>
        </w:tc>
        <w:tc>
          <w:tcPr>
            <w:tcW w:w="1676" w:type="dxa"/>
            <w:tcBorders>
              <w:top w:val="nil"/>
              <w:left w:val="nil"/>
              <w:bottom w:val="nil"/>
              <w:right w:val="nil"/>
            </w:tcBorders>
            <w:noWrap/>
            <w:vAlign w:val="center"/>
            <w:hideMark/>
          </w:tcPr>
          <w:p w14:paraId="79501EE3" w14:textId="77777777" w:rsidR="007C09B0" w:rsidRPr="007C09B0" w:rsidRDefault="007C09B0" w:rsidP="00EB23C9">
            <w:pPr>
              <w:rPr>
                <w:color w:val="000000"/>
                <w:sz w:val="16"/>
                <w:szCs w:val="16"/>
              </w:rPr>
            </w:pPr>
            <w:r w:rsidRPr="007C09B0">
              <w:rPr>
                <w:color w:val="000000"/>
                <w:sz w:val="16"/>
                <w:szCs w:val="16"/>
              </w:rPr>
              <w:t>375</w:t>
            </w:r>
          </w:p>
        </w:tc>
        <w:tc>
          <w:tcPr>
            <w:tcW w:w="1973" w:type="dxa"/>
            <w:tcBorders>
              <w:top w:val="nil"/>
              <w:left w:val="nil"/>
              <w:bottom w:val="nil"/>
              <w:right w:val="nil"/>
            </w:tcBorders>
            <w:noWrap/>
            <w:vAlign w:val="center"/>
            <w:hideMark/>
          </w:tcPr>
          <w:p w14:paraId="11BDD58A" w14:textId="1C8E8B29"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(148)</w:t>
            </w:r>
          </w:p>
        </w:tc>
        <w:tc>
          <w:tcPr>
            <w:tcW w:w="1918" w:type="dxa"/>
            <w:tcBorders>
              <w:top w:val="nil"/>
              <w:left w:val="nil"/>
              <w:bottom w:val="nil"/>
              <w:right w:val="nil"/>
            </w:tcBorders>
            <w:noWrap/>
            <w:vAlign w:val="center"/>
            <w:hideMark/>
          </w:tcPr>
          <w:p w14:paraId="12D2B0B1" w14:textId="77777777" w:rsidR="000864AC" w:rsidRDefault="007C09B0" w:rsidP="00EB23C9">
            <w:pPr>
              <w:rPr>
                <w:i/>
                <w:iCs/>
                <w:color w:val="000000"/>
                <w:sz w:val="16"/>
                <w:szCs w:val="16"/>
              </w:rPr>
            </w:pPr>
            <w:r w:rsidRPr="002231F9">
              <w:rPr>
                <w:i/>
                <w:iCs/>
                <w:color w:val="000000"/>
                <w:sz w:val="16"/>
                <w:szCs w:val="16"/>
              </w:rPr>
              <w:t>Klebsiella</w:t>
            </w:r>
          </w:p>
          <w:p w14:paraId="3AB5D857" w14:textId="37D13C82"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(49)</w:t>
            </w:r>
          </w:p>
        </w:tc>
        <w:tc>
          <w:tcPr>
            <w:tcW w:w="1918" w:type="dxa"/>
            <w:tcBorders>
              <w:top w:val="nil"/>
              <w:left w:val="nil"/>
              <w:bottom w:val="nil"/>
              <w:right w:val="nil"/>
            </w:tcBorders>
            <w:noWrap/>
            <w:vAlign w:val="center"/>
            <w:hideMark/>
          </w:tcPr>
          <w:p w14:paraId="175BAD49" w14:textId="77777777" w:rsidR="000864AC" w:rsidRDefault="007C09B0" w:rsidP="00EB23C9">
            <w:pPr>
              <w:rPr>
                <w:i/>
                <w:iCs/>
                <w:color w:val="000000"/>
                <w:sz w:val="16"/>
                <w:szCs w:val="16"/>
              </w:rPr>
            </w:pPr>
            <w:r w:rsidRPr="002231F9">
              <w:rPr>
                <w:i/>
                <w:iCs/>
                <w:color w:val="000000"/>
                <w:sz w:val="16"/>
                <w:szCs w:val="16"/>
              </w:rPr>
              <w:t>Staphylococcus </w:t>
            </w:r>
          </w:p>
          <w:p w14:paraId="6D3946D6" w14:textId="5171D741"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(34)</w:t>
            </w:r>
          </w:p>
        </w:tc>
        <w:tc>
          <w:tcPr>
            <w:tcW w:w="1918" w:type="dxa"/>
            <w:tcBorders>
              <w:top w:val="nil"/>
              <w:left w:val="nil"/>
              <w:bottom w:val="nil"/>
              <w:right w:val="nil"/>
            </w:tcBorders>
            <w:noWrap/>
            <w:vAlign w:val="center"/>
            <w:hideMark/>
          </w:tcPr>
          <w:p w14:paraId="495F79A6" w14:textId="06850701"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(23)</w:t>
            </w:r>
          </w:p>
        </w:tc>
        <w:tc>
          <w:tcPr>
            <w:tcW w:w="1864" w:type="dxa"/>
            <w:tcBorders>
              <w:top w:val="nil"/>
              <w:left w:val="nil"/>
              <w:bottom w:val="nil"/>
              <w:right w:val="nil"/>
            </w:tcBorders>
            <w:noWrap/>
            <w:vAlign w:val="center"/>
            <w:hideMark/>
          </w:tcPr>
          <w:p w14:paraId="6ECAC386" w14:textId="67353264"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(20)</w:t>
            </w:r>
          </w:p>
        </w:tc>
      </w:tr>
      <w:tr w:rsidR="007C09B0" w:rsidRPr="00D70EC1" w14:paraId="474FE1D7" w14:textId="77777777" w:rsidTr="00FF0DEE">
        <w:trPr>
          <w:trHeight w:val="300"/>
        </w:trPr>
        <w:tc>
          <w:tcPr>
            <w:tcW w:w="2268" w:type="dxa"/>
            <w:tcBorders>
              <w:top w:val="nil"/>
              <w:left w:val="nil"/>
              <w:bottom w:val="nil"/>
              <w:right w:val="nil"/>
            </w:tcBorders>
            <w:noWrap/>
            <w:vAlign w:val="center"/>
            <w:hideMark/>
          </w:tcPr>
          <w:p w14:paraId="06B1E430" w14:textId="77777777" w:rsidR="007C09B0" w:rsidRPr="007C09B0" w:rsidRDefault="007C09B0" w:rsidP="00EB23C9">
            <w:pPr>
              <w:rPr>
                <w:color w:val="000000"/>
                <w:sz w:val="16"/>
                <w:szCs w:val="16"/>
              </w:rPr>
            </w:pPr>
            <w:r w:rsidRPr="007C09B0">
              <w:rPr>
                <w:color w:val="000000"/>
                <w:sz w:val="16"/>
                <w:szCs w:val="16"/>
              </w:rPr>
              <w:t>Malawi,Blantyre</w:t>
            </w:r>
          </w:p>
        </w:tc>
        <w:tc>
          <w:tcPr>
            <w:tcW w:w="425" w:type="dxa"/>
            <w:tcBorders>
              <w:top w:val="nil"/>
              <w:left w:val="nil"/>
              <w:bottom w:val="nil"/>
              <w:right w:val="nil"/>
            </w:tcBorders>
            <w:noWrap/>
            <w:vAlign w:val="center"/>
            <w:hideMark/>
          </w:tcPr>
          <w:p w14:paraId="718BC68C" w14:textId="4F0AE995" w:rsidR="007C09B0" w:rsidRPr="007C09B0" w:rsidRDefault="007C09B0" w:rsidP="00EB23C9">
            <w:pPr>
              <w:rPr>
                <w:color w:val="000000"/>
                <w:sz w:val="16"/>
                <w:szCs w:val="16"/>
              </w:rPr>
            </w:pPr>
            <w:r w:rsidRPr="007C09B0">
              <w:rPr>
                <w:color w:val="000000"/>
                <w:sz w:val="16"/>
                <w:szCs w:val="16"/>
              </w:rPr>
              <w:fldChar w:fldCharType="begin"/>
            </w:r>
            <w:r w:rsidRPr="007C09B0">
              <w:rPr>
                <w:color w:val="000000"/>
                <w:sz w:val="16"/>
                <w:szCs w:val="16"/>
              </w:rPr>
              <w:instrText xml:space="preserve"> ADDIN EN.CITE &lt;EndNote&gt;&lt;Cite&gt;&lt;Author&gt;Patel&lt;/Author&gt;&lt;Year&gt;2021&lt;/Year&gt;&lt;RecNum&gt;348&lt;/RecNum&gt;&lt;DisplayText&gt;&lt;style face="superscript"&gt;11&lt;/style&gt;&lt;/DisplayText&gt;&lt;record&gt;&lt;rec-number&gt;348&lt;/rec-number&gt;&lt;foreign-keys&gt;&lt;key app="EN" db-id="ze9pr5afv0edwaevee5vxv0dwp0rx0we5xff" timestamp="1767780045"&gt;348&lt;/key&gt;&lt;/foreign-keys&gt;&lt;ref-type name="Journal Article"&gt;17&lt;/ref-type&gt;&lt;contributors&gt;&lt;authors&gt;&lt;author&gt;Patel, Priyanka D.&lt;/author&gt;&lt;author&gt;Patel, Pratiksha&lt;/author&gt;&lt;author&gt;Liang, Yuanyuan&lt;/author&gt;&lt;author&gt;Meiring, James E.&lt;/author&gt;&lt;author&gt;Misiri, Theresa&lt;/author&gt;&lt;author&gt;Mwakiseghile, Felistas&lt;/author&gt;&lt;author&gt;Tracy, J. Kathleen&lt;/author&gt;&lt;author&gt;Masesa, Clemens&lt;/author&gt;&lt;author&gt;Msuku, Harrison&lt;/author&gt;&lt;author&gt;Banda, David&lt;/author&gt;&lt;author&gt;Mbewe, Maurice&lt;/author&gt;&lt;author&gt;Henrion, Marc&lt;/author&gt;&lt;author&gt;Adetunji, Fiyinfolu&lt;/author&gt;&lt;author&gt;Simiyu, Kenneth&lt;/author&gt;&lt;author&gt;Rotrosen, Elizabeth&lt;/author&gt;&lt;author&gt;Birkhold, Megan&lt;/author&gt;&lt;author&gt;Nampota, Nginache&lt;/author&gt;&lt;author&gt;Nyirenda, Osward M.&lt;/author&gt;&lt;author&gt;Kotloff, Karen&lt;/author&gt;&lt;author&gt;Gmeiner, Markus&lt;/author&gt;&lt;author&gt;Dube, Queen&lt;/author&gt;&lt;author&gt;Kawalazira, Gift&lt;/author&gt;&lt;author&gt;Laurens, Matthew B.&lt;/author&gt;&lt;author&gt;Heyderman, Robert S.&lt;/author&gt;&lt;author&gt;Gordon, Melita A.&lt;/author&gt;&lt;author&gt;Neuzil, Kathleen M.&lt;/author&gt;&lt;/authors&gt;&lt;/contributors&gt;&lt;titles&gt;&lt;title&gt;Safety and Efficacy of a Typhoid Conjugate Vaccine in Malawian Children&lt;/title&gt;&lt;secondary-title&gt;New England Journal of Medicine&lt;/secondary-title&gt;&lt;/titles&gt;&lt;periodical&gt;&lt;full-title&gt;New England Journal of Medicine&lt;/full-title&gt;&lt;/periodical&gt;&lt;pages&gt;1104-1115&lt;/pages&gt;&lt;volume&gt;385&lt;/volume&gt;&lt;number&gt;12&lt;/number&gt;&lt;dates&gt;&lt;year&gt;2021&lt;/year&gt;&lt;/dates&gt;&lt;accession-num&gt;34525285&lt;/accession-num&gt;&lt;urls&gt;&lt;related-urls&gt;&lt;url&gt;https://www.nejm.org/doi/full/10.1056/NEJMoa2035916&lt;/url&gt;&lt;url&gt;https://www.nejm.org/doi/pdf/10.1056/NEJMoa2035916?articleTools=true&lt;/url&gt;&lt;/related-urls&gt;&lt;/urls&gt;&lt;electronic-resource-num&gt;10.1056/NEJMoa2035916&lt;/electronic-resource-num&gt;&lt;/record&gt;&lt;/Cite&gt;&lt;/EndNote&gt;</w:instrText>
            </w:r>
            <w:r w:rsidRPr="007C09B0">
              <w:rPr>
                <w:color w:val="000000"/>
                <w:sz w:val="16"/>
                <w:szCs w:val="16"/>
              </w:rPr>
              <w:fldChar w:fldCharType="separate"/>
            </w:r>
            <w:r w:rsidRPr="007C09B0">
              <w:rPr>
                <w:noProof/>
                <w:color w:val="000000"/>
                <w:sz w:val="16"/>
                <w:szCs w:val="16"/>
                <w:vertAlign w:val="superscript"/>
              </w:rPr>
              <w:t>11</w:t>
            </w:r>
            <w:r w:rsidRPr="007C09B0">
              <w:rPr>
                <w:color w:val="000000"/>
                <w:sz w:val="16"/>
                <w:szCs w:val="16"/>
              </w:rPr>
              <w:fldChar w:fldCharType="end"/>
            </w:r>
          </w:p>
        </w:tc>
        <w:tc>
          <w:tcPr>
            <w:tcW w:w="1676" w:type="dxa"/>
            <w:tcBorders>
              <w:top w:val="nil"/>
              <w:left w:val="nil"/>
              <w:bottom w:val="nil"/>
              <w:right w:val="nil"/>
            </w:tcBorders>
            <w:noWrap/>
            <w:vAlign w:val="center"/>
            <w:hideMark/>
          </w:tcPr>
          <w:p w14:paraId="436588E5" w14:textId="77777777" w:rsidR="007C09B0" w:rsidRPr="007C09B0" w:rsidRDefault="007C09B0" w:rsidP="00EB23C9">
            <w:pPr>
              <w:rPr>
                <w:color w:val="000000"/>
                <w:sz w:val="16"/>
                <w:szCs w:val="16"/>
              </w:rPr>
            </w:pPr>
            <w:r w:rsidRPr="007C09B0">
              <w:rPr>
                <w:color w:val="000000"/>
                <w:sz w:val="16"/>
                <w:szCs w:val="16"/>
              </w:rPr>
              <w:t>137</w:t>
            </w:r>
          </w:p>
        </w:tc>
        <w:tc>
          <w:tcPr>
            <w:tcW w:w="1973" w:type="dxa"/>
            <w:tcBorders>
              <w:top w:val="nil"/>
              <w:left w:val="nil"/>
              <w:bottom w:val="nil"/>
              <w:right w:val="nil"/>
            </w:tcBorders>
            <w:noWrap/>
            <w:vAlign w:val="center"/>
            <w:hideMark/>
          </w:tcPr>
          <w:p w14:paraId="29418EB0" w14:textId="371A4FD2" w:rsidR="007C09B0" w:rsidRPr="002231F9" w:rsidRDefault="007C09B0" w:rsidP="00EB23C9">
            <w:pPr>
              <w:rPr>
                <w:color w:val="000000"/>
                <w:sz w:val="16"/>
                <w:szCs w:val="16"/>
              </w:rPr>
            </w:pPr>
            <w:r w:rsidRPr="002231F9">
              <w:rPr>
                <w:i/>
                <w:iCs/>
                <w:color w:val="000000"/>
                <w:sz w:val="16"/>
                <w:szCs w:val="16"/>
              </w:rPr>
              <w:t>S.</w:t>
            </w:r>
            <w:r w:rsidRPr="002231F9">
              <w:rPr>
                <w:color w:val="000000"/>
                <w:sz w:val="16"/>
                <w:szCs w:val="16"/>
              </w:rPr>
              <w:t> Typhi (112)</w:t>
            </w:r>
          </w:p>
        </w:tc>
        <w:tc>
          <w:tcPr>
            <w:tcW w:w="1918" w:type="dxa"/>
            <w:tcBorders>
              <w:top w:val="nil"/>
              <w:left w:val="nil"/>
              <w:bottom w:val="nil"/>
              <w:right w:val="nil"/>
            </w:tcBorders>
            <w:noWrap/>
            <w:vAlign w:val="center"/>
            <w:hideMark/>
          </w:tcPr>
          <w:p w14:paraId="530BB314" w14:textId="37E2391D" w:rsidR="007C09B0" w:rsidRPr="00081AA8" w:rsidRDefault="007C09B0" w:rsidP="00EB23C9">
            <w:pPr>
              <w:rPr>
                <w:i/>
                <w:color w:val="000000"/>
                <w:sz w:val="16"/>
                <w:szCs w:val="16"/>
              </w:rPr>
            </w:pPr>
            <w:r w:rsidRPr="002231F9">
              <w:rPr>
                <w:i/>
                <w:color w:val="000000"/>
                <w:sz w:val="16"/>
                <w:szCs w:val="16"/>
              </w:rPr>
              <w:t xml:space="preserve">Salmonella </w:t>
            </w:r>
            <w:r w:rsidRPr="002231F9">
              <w:rPr>
                <w:color w:val="000000"/>
                <w:sz w:val="16"/>
                <w:szCs w:val="16"/>
              </w:rPr>
              <w:t>nontyphoidal serovars (12)</w:t>
            </w:r>
          </w:p>
        </w:tc>
        <w:tc>
          <w:tcPr>
            <w:tcW w:w="1918" w:type="dxa"/>
            <w:tcBorders>
              <w:top w:val="nil"/>
              <w:left w:val="nil"/>
              <w:bottom w:val="nil"/>
              <w:right w:val="nil"/>
            </w:tcBorders>
            <w:noWrap/>
            <w:vAlign w:val="center"/>
            <w:hideMark/>
          </w:tcPr>
          <w:p w14:paraId="0F24C380" w14:textId="77777777" w:rsidR="000864AC" w:rsidRDefault="007C09B0" w:rsidP="00EB23C9">
            <w:pPr>
              <w:rPr>
                <w:i/>
                <w:iCs/>
                <w:color w:val="000000"/>
                <w:sz w:val="16"/>
                <w:szCs w:val="16"/>
              </w:rPr>
            </w:pPr>
            <w:r w:rsidRPr="002231F9">
              <w:rPr>
                <w:i/>
                <w:iCs/>
                <w:color w:val="000000"/>
                <w:sz w:val="16"/>
                <w:szCs w:val="16"/>
              </w:rPr>
              <w:t>Streptococcus </w:t>
            </w:r>
          </w:p>
          <w:p w14:paraId="02E1E880" w14:textId="331386BD"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(4)</w:t>
            </w:r>
          </w:p>
        </w:tc>
        <w:tc>
          <w:tcPr>
            <w:tcW w:w="1918" w:type="dxa"/>
            <w:tcBorders>
              <w:top w:val="nil"/>
              <w:left w:val="nil"/>
              <w:bottom w:val="nil"/>
              <w:right w:val="nil"/>
            </w:tcBorders>
            <w:noWrap/>
            <w:vAlign w:val="center"/>
            <w:hideMark/>
          </w:tcPr>
          <w:p w14:paraId="2FA12EFF" w14:textId="63634701"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(3)</w:t>
            </w:r>
          </w:p>
        </w:tc>
        <w:tc>
          <w:tcPr>
            <w:tcW w:w="1864" w:type="dxa"/>
            <w:tcBorders>
              <w:top w:val="nil"/>
              <w:left w:val="nil"/>
              <w:bottom w:val="nil"/>
              <w:right w:val="nil"/>
            </w:tcBorders>
            <w:noWrap/>
            <w:vAlign w:val="center"/>
            <w:hideMark/>
          </w:tcPr>
          <w:p w14:paraId="1C02C2F3" w14:textId="77777777" w:rsidR="00415286" w:rsidRDefault="007C09B0" w:rsidP="00EB23C9">
            <w:pPr>
              <w:rPr>
                <w:i/>
                <w:iCs/>
                <w:color w:val="000000"/>
                <w:sz w:val="16"/>
                <w:szCs w:val="16"/>
              </w:rPr>
            </w:pPr>
            <w:r w:rsidRPr="002231F9">
              <w:rPr>
                <w:i/>
                <w:iCs/>
                <w:color w:val="000000"/>
                <w:sz w:val="16"/>
                <w:szCs w:val="16"/>
              </w:rPr>
              <w:t>Cryptococcus</w:t>
            </w:r>
          </w:p>
          <w:p w14:paraId="5594C4D4" w14:textId="3D8B171F" w:rsidR="007C09B0" w:rsidRPr="002231F9" w:rsidRDefault="007C09B0" w:rsidP="00EB23C9">
            <w:pPr>
              <w:rPr>
                <w:color w:val="000000"/>
                <w:sz w:val="16"/>
                <w:szCs w:val="16"/>
              </w:rPr>
            </w:pPr>
            <w:r w:rsidRPr="002231F9">
              <w:rPr>
                <w:i/>
                <w:iCs/>
                <w:color w:val="000000"/>
                <w:sz w:val="16"/>
                <w:szCs w:val="16"/>
              </w:rPr>
              <w:t> neoformans</w:t>
            </w:r>
            <w:r w:rsidRPr="002231F9">
              <w:rPr>
                <w:color w:val="000000"/>
                <w:sz w:val="16"/>
                <w:szCs w:val="16"/>
              </w:rPr>
              <w:t> (1)</w:t>
            </w:r>
          </w:p>
        </w:tc>
      </w:tr>
      <w:tr w:rsidR="007C09B0" w:rsidRPr="00D70EC1" w14:paraId="4A066C57" w14:textId="77777777" w:rsidTr="00FF0DEE">
        <w:trPr>
          <w:trHeight w:val="300"/>
        </w:trPr>
        <w:tc>
          <w:tcPr>
            <w:tcW w:w="2268" w:type="dxa"/>
            <w:tcBorders>
              <w:top w:val="nil"/>
              <w:left w:val="nil"/>
              <w:bottom w:val="nil"/>
              <w:right w:val="nil"/>
            </w:tcBorders>
            <w:noWrap/>
            <w:vAlign w:val="center"/>
            <w:hideMark/>
          </w:tcPr>
          <w:p w14:paraId="5E97D35D" w14:textId="77777777" w:rsidR="007C09B0" w:rsidRPr="007C09B0" w:rsidRDefault="007C09B0" w:rsidP="00EB23C9">
            <w:pPr>
              <w:rPr>
                <w:color w:val="000000"/>
                <w:sz w:val="16"/>
                <w:szCs w:val="16"/>
              </w:rPr>
            </w:pPr>
            <w:r w:rsidRPr="007C09B0">
              <w:rPr>
                <w:color w:val="000000"/>
                <w:sz w:val="16"/>
                <w:szCs w:val="16"/>
              </w:rPr>
              <w:t>Myanmar,Yangon</w:t>
            </w:r>
          </w:p>
        </w:tc>
        <w:tc>
          <w:tcPr>
            <w:tcW w:w="425" w:type="dxa"/>
            <w:tcBorders>
              <w:top w:val="nil"/>
              <w:left w:val="nil"/>
              <w:bottom w:val="nil"/>
              <w:right w:val="nil"/>
            </w:tcBorders>
            <w:noWrap/>
            <w:vAlign w:val="center"/>
            <w:hideMark/>
          </w:tcPr>
          <w:p w14:paraId="019483F6" w14:textId="0161C834"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PEVuZE5vdGU+PENpdGU+PEF1dGhvcj5PbzwvQXV0aG9yPjxZZWFyPjIwMTk8L1llYXI+PFJlY051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PEVuZE5vdGU+PENpdGU+PEF1dGhvcj5PbzwvQXV0aG9yPjxZZWFyPjIwMTk8L1llYXI+PFJlY051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9</w:t>
            </w:r>
            <w:r w:rsidRPr="007C09B0">
              <w:rPr>
                <w:color w:val="000000"/>
                <w:sz w:val="16"/>
                <w:szCs w:val="16"/>
              </w:rPr>
              <w:fldChar w:fldCharType="end"/>
            </w:r>
          </w:p>
        </w:tc>
        <w:tc>
          <w:tcPr>
            <w:tcW w:w="1676" w:type="dxa"/>
            <w:tcBorders>
              <w:top w:val="nil"/>
              <w:left w:val="nil"/>
              <w:bottom w:val="nil"/>
              <w:right w:val="nil"/>
            </w:tcBorders>
            <w:noWrap/>
            <w:vAlign w:val="center"/>
            <w:hideMark/>
          </w:tcPr>
          <w:p w14:paraId="37A57AD0" w14:textId="77777777" w:rsidR="007C09B0" w:rsidRPr="007C09B0" w:rsidRDefault="007C09B0" w:rsidP="00EB23C9">
            <w:pPr>
              <w:rPr>
                <w:color w:val="000000"/>
                <w:sz w:val="16"/>
                <w:szCs w:val="16"/>
              </w:rPr>
            </w:pPr>
            <w:r w:rsidRPr="007C09B0">
              <w:rPr>
                <w:color w:val="000000"/>
                <w:sz w:val="16"/>
                <w:szCs w:val="16"/>
              </w:rPr>
              <w:t>83</w:t>
            </w:r>
          </w:p>
        </w:tc>
        <w:tc>
          <w:tcPr>
            <w:tcW w:w="1973" w:type="dxa"/>
            <w:tcBorders>
              <w:top w:val="nil"/>
              <w:left w:val="nil"/>
              <w:bottom w:val="nil"/>
              <w:right w:val="nil"/>
            </w:tcBorders>
            <w:noWrap/>
            <w:vAlign w:val="center"/>
            <w:hideMark/>
          </w:tcPr>
          <w:p w14:paraId="62655035" w14:textId="3970B594" w:rsidR="007C09B0" w:rsidRPr="002231F9" w:rsidRDefault="007C09B0" w:rsidP="00EB23C9">
            <w:pPr>
              <w:rPr>
                <w:color w:val="000000"/>
                <w:sz w:val="16"/>
                <w:szCs w:val="16"/>
              </w:rPr>
            </w:pPr>
            <w:r w:rsidRPr="002231F9">
              <w:rPr>
                <w:i/>
                <w:iCs/>
                <w:color w:val="000000"/>
                <w:sz w:val="16"/>
                <w:szCs w:val="16"/>
              </w:rPr>
              <w:t>S.</w:t>
            </w:r>
            <w:r w:rsidRPr="002231F9">
              <w:rPr>
                <w:color w:val="000000"/>
                <w:sz w:val="16"/>
                <w:szCs w:val="16"/>
              </w:rPr>
              <w:t> Typhi (33)</w:t>
            </w:r>
          </w:p>
        </w:tc>
        <w:tc>
          <w:tcPr>
            <w:tcW w:w="1918" w:type="dxa"/>
            <w:tcBorders>
              <w:top w:val="nil"/>
              <w:left w:val="nil"/>
              <w:bottom w:val="nil"/>
              <w:right w:val="nil"/>
            </w:tcBorders>
            <w:noWrap/>
            <w:vAlign w:val="center"/>
            <w:hideMark/>
          </w:tcPr>
          <w:p w14:paraId="63C2E881" w14:textId="1B1DE592" w:rsidR="007C09B0" w:rsidRPr="002231F9" w:rsidRDefault="007C09B0" w:rsidP="00EB23C9">
            <w:pPr>
              <w:rPr>
                <w:color w:val="000000"/>
                <w:sz w:val="16"/>
                <w:szCs w:val="16"/>
              </w:rPr>
            </w:pPr>
            <w:r w:rsidRPr="002231F9">
              <w:rPr>
                <w:i/>
                <w:iCs/>
                <w:color w:val="000000"/>
                <w:sz w:val="16"/>
                <w:szCs w:val="16"/>
              </w:rPr>
              <w:t>E. coli</w:t>
            </w:r>
            <w:r w:rsidR="002231F9">
              <w:rPr>
                <w:color w:val="000000"/>
                <w:sz w:val="16"/>
                <w:szCs w:val="16"/>
              </w:rPr>
              <w:t xml:space="preserve"> </w:t>
            </w:r>
            <w:r w:rsidRPr="002231F9">
              <w:rPr>
                <w:color w:val="000000"/>
                <w:sz w:val="16"/>
                <w:szCs w:val="16"/>
              </w:rPr>
              <w:t>(19)</w:t>
            </w:r>
          </w:p>
        </w:tc>
        <w:tc>
          <w:tcPr>
            <w:tcW w:w="1918" w:type="dxa"/>
            <w:tcBorders>
              <w:top w:val="nil"/>
              <w:left w:val="nil"/>
              <w:bottom w:val="nil"/>
              <w:right w:val="nil"/>
            </w:tcBorders>
            <w:noWrap/>
            <w:vAlign w:val="center"/>
            <w:hideMark/>
          </w:tcPr>
          <w:p w14:paraId="475E823E" w14:textId="471B9899" w:rsidR="007C09B0" w:rsidRPr="002231F9" w:rsidRDefault="007C09B0" w:rsidP="00EB23C9">
            <w:pPr>
              <w:rPr>
                <w:color w:val="000000"/>
                <w:sz w:val="16"/>
                <w:szCs w:val="16"/>
              </w:rPr>
            </w:pPr>
            <w:r w:rsidRPr="002231F9">
              <w:rPr>
                <w:i/>
                <w:color w:val="000000"/>
                <w:sz w:val="16"/>
                <w:szCs w:val="16"/>
              </w:rPr>
              <w:t xml:space="preserve">S. </w:t>
            </w:r>
            <w:r w:rsidRPr="002231F9">
              <w:rPr>
                <w:color w:val="000000"/>
                <w:sz w:val="16"/>
                <w:szCs w:val="16"/>
              </w:rPr>
              <w:t>Paratyphi A (10)</w:t>
            </w:r>
          </w:p>
        </w:tc>
        <w:tc>
          <w:tcPr>
            <w:tcW w:w="1918" w:type="dxa"/>
            <w:tcBorders>
              <w:top w:val="nil"/>
              <w:left w:val="nil"/>
              <w:bottom w:val="nil"/>
              <w:right w:val="nil"/>
            </w:tcBorders>
            <w:noWrap/>
            <w:vAlign w:val="center"/>
            <w:hideMark/>
          </w:tcPr>
          <w:p w14:paraId="7C64A514" w14:textId="77777777" w:rsidR="00415286" w:rsidRDefault="007C09B0" w:rsidP="00EB23C9">
            <w:pPr>
              <w:rPr>
                <w:i/>
                <w:iCs/>
                <w:color w:val="000000"/>
                <w:sz w:val="16"/>
                <w:szCs w:val="16"/>
              </w:rPr>
            </w:pPr>
            <w:r w:rsidRPr="002231F9">
              <w:rPr>
                <w:i/>
                <w:iCs/>
                <w:color w:val="000000"/>
                <w:sz w:val="16"/>
                <w:szCs w:val="16"/>
              </w:rPr>
              <w:t>Klebsiella </w:t>
            </w:r>
          </w:p>
          <w:p w14:paraId="0FB75526" w14:textId="141ECB29"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(6)</w:t>
            </w:r>
          </w:p>
        </w:tc>
        <w:tc>
          <w:tcPr>
            <w:tcW w:w="1864" w:type="dxa"/>
            <w:tcBorders>
              <w:top w:val="nil"/>
              <w:left w:val="nil"/>
              <w:bottom w:val="nil"/>
              <w:right w:val="nil"/>
            </w:tcBorders>
            <w:noWrap/>
            <w:vAlign w:val="center"/>
            <w:hideMark/>
          </w:tcPr>
          <w:p w14:paraId="0F7F2D14" w14:textId="77777777" w:rsidR="00415286" w:rsidRDefault="007C09B0" w:rsidP="00EB23C9">
            <w:pPr>
              <w:rPr>
                <w:i/>
                <w:iCs/>
                <w:color w:val="000000"/>
                <w:sz w:val="16"/>
                <w:szCs w:val="16"/>
              </w:rPr>
            </w:pPr>
            <w:r w:rsidRPr="002231F9">
              <w:rPr>
                <w:i/>
                <w:iCs/>
                <w:color w:val="000000"/>
                <w:sz w:val="16"/>
                <w:szCs w:val="16"/>
              </w:rPr>
              <w:t>Staphylococcus </w:t>
            </w:r>
          </w:p>
          <w:p w14:paraId="074A575E" w14:textId="30FDB115"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(6)</w:t>
            </w:r>
          </w:p>
        </w:tc>
      </w:tr>
      <w:tr w:rsidR="007C09B0" w:rsidRPr="00D70EC1" w14:paraId="022AE36B" w14:textId="77777777" w:rsidTr="00FF0DEE">
        <w:trPr>
          <w:trHeight w:val="300"/>
        </w:trPr>
        <w:tc>
          <w:tcPr>
            <w:tcW w:w="2268" w:type="dxa"/>
            <w:tcBorders>
              <w:top w:val="nil"/>
              <w:left w:val="nil"/>
              <w:bottom w:val="nil"/>
              <w:right w:val="nil"/>
            </w:tcBorders>
            <w:noWrap/>
            <w:vAlign w:val="center"/>
            <w:hideMark/>
          </w:tcPr>
          <w:p w14:paraId="73773279" w14:textId="77777777" w:rsidR="007C09B0" w:rsidRPr="007C09B0" w:rsidRDefault="007C09B0" w:rsidP="00EB23C9">
            <w:pPr>
              <w:rPr>
                <w:color w:val="000000"/>
                <w:sz w:val="16"/>
                <w:szCs w:val="16"/>
              </w:rPr>
            </w:pPr>
            <w:r w:rsidRPr="007C09B0">
              <w:rPr>
                <w:color w:val="000000"/>
                <w:sz w:val="16"/>
                <w:szCs w:val="16"/>
              </w:rPr>
              <w:t>Nepal,Lalitpur</w:t>
            </w:r>
          </w:p>
        </w:tc>
        <w:tc>
          <w:tcPr>
            <w:tcW w:w="425" w:type="dxa"/>
            <w:tcBorders>
              <w:top w:val="nil"/>
              <w:left w:val="nil"/>
              <w:bottom w:val="nil"/>
              <w:right w:val="nil"/>
            </w:tcBorders>
            <w:noWrap/>
            <w:vAlign w:val="center"/>
            <w:hideMark/>
          </w:tcPr>
          <w:p w14:paraId="3ED8493D" w14:textId="69B655FB"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PEVuZE5vdGU+PENpdGU+PEF1dGhvcj5TaGFreWE8L0F1dGhvcj48WWVhcj4yMDIxPC9ZZWFyPjxS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PEVuZE5vdGU+PENpdGU+PEF1dGhvcj5TaGFreWE8L0F1dGhvcj48WWVhcj4yMDIxPC9ZZWFyPjxS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13</w:t>
            </w:r>
            <w:r w:rsidRPr="007C09B0">
              <w:rPr>
                <w:color w:val="000000"/>
                <w:sz w:val="16"/>
                <w:szCs w:val="16"/>
              </w:rPr>
              <w:fldChar w:fldCharType="end"/>
            </w:r>
          </w:p>
        </w:tc>
        <w:tc>
          <w:tcPr>
            <w:tcW w:w="1676" w:type="dxa"/>
            <w:tcBorders>
              <w:top w:val="nil"/>
              <w:left w:val="nil"/>
              <w:bottom w:val="nil"/>
              <w:right w:val="nil"/>
            </w:tcBorders>
            <w:noWrap/>
            <w:vAlign w:val="center"/>
            <w:hideMark/>
          </w:tcPr>
          <w:p w14:paraId="64AE2BC7" w14:textId="77777777" w:rsidR="007C09B0" w:rsidRPr="007C09B0" w:rsidRDefault="007C09B0" w:rsidP="00EB23C9">
            <w:pPr>
              <w:rPr>
                <w:color w:val="000000"/>
                <w:sz w:val="16"/>
                <w:szCs w:val="16"/>
              </w:rPr>
            </w:pPr>
            <w:r w:rsidRPr="007C09B0">
              <w:rPr>
                <w:color w:val="000000"/>
                <w:sz w:val="16"/>
                <w:szCs w:val="16"/>
              </w:rPr>
              <w:t>57</w:t>
            </w:r>
          </w:p>
        </w:tc>
        <w:tc>
          <w:tcPr>
            <w:tcW w:w="1973" w:type="dxa"/>
            <w:tcBorders>
              <w:top w:val="nil"/>
              <w:left w:val="nil"/>
              <w:bottom w:val="nil"/>
              <w:right w:val="nil"/>
            </w:tcBorders>
            <w:noWrap/>
            <w:vAlign w:val="center"/>
            <w:hideMark/>
          </w:tcPr>
          <w:p w14:paraId="08D2619D" w14:textId="1204E106" w:rsidR="007C09B0" w:rsidRPr="002231F9" w:rsidRDefault="007C09B0" w:rsidP="00EB23C9">
            <w:pPr>
              <w:rPr>
                <w:color w:val="000000"/>
                <w:sz w:val="16"/>
                <w:szCs w:val="16"/>
              </w:rPr>
            </w:pPr>
            <w:r w:rsidRPr="002231F9">
              <w:rPr>
                <w:i/>
                <w:iCs/>
                <w:color w:val="000000"/>
                <w:sz w:val="16"/>
                <w:szCs w:val="16"/>
              </w:rPr>
              <w:t>S.</w:t>
            </w:r>
            <w:r w:rsidRPr="002231F9">
              <w:rPr>
                <w:color w:val="000000"/>
                <w:sz w:val="16"/>
                <w:szCs w:val="16"/>
              </w:rPr>
              <w:t> Typhi (49)</w:t>
            </w:r>
          </w:p>
        </w:tc>
        <w:tc>
          <w:tcPr>
            <w:tcW w:w="1918" w:type="dxa"/>
            <w:tcBorders>
              <w:top w:val="nil"/>
              <w:left w:val="nil"/>
              <w:bottom w:val="nil"/>
              <w:right w:val="nil"/>
            </w:tcBorders>
            <w:noWrap/>
            <w:vAlign w:val="center"/>
            <w:hideMark/>
          </w:tcPr>
          <w:p w14:paraId="09F7823B" w14:textId="72A7E87F" w:rsidR="007C09B0" w:rsidRPr="002231F9" w:rsidRDefault="007C09B0" w:rsidP="00EB23C9">
            <w:pPr>
              <w:rPr>
                <w:color w:val="000000"/>
                <w:sz w:val="16"/>
                <w:szCs w:val="16"/>
              </w:rPr>
            </w:pPr>
            <w:r w:rsidRPr="002231F9">
              <w:rPr>
                <w:i/>
                <w:color w:val="000000"/>
                <w:sz w:val="16"/>
                <w:szCs w:val="16"/>
              </w:rPr>
              <w:t xml:space="preserve">S. </w:t>
            </w:r>
            <w:r w:rsidRPr="002231F9">
              <w:rPr>
                <w:color w:val="000000"/>
                <w:sz w:val="16"/>
                <w:szCs w:val="16"/>
              </w:rPr>
              <w:t>Paratyphi A (4)</w:t>
            </w:r>
          </w:p>
        </w:tc>
        <w:tc>
          <w:tcPr>
            <w:tcW w:w="1918" w:type="dxa"/>
            <w:tcBorders>
              <w:top w:val="nil"/>
              <w:left w:val="nil"/>
              <w:bottom w:val="nil"/>
              <w:right w:val="nil"/>
            </w:tcBorders>
            <w:noWrap/>
            <w:vAlign w:val="center"/>
            <w:hideMark/>
          </w:tcPr>
          <w:p w14:paraId="774BBBC4" w14:textId="2C827B52"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(2)</w:t>
            </w:r>
          </w:p>
        </w:tc>
        <w:tc>
          <w:tcPr>
            <w:tcW w:w="1918" w:type="dxa"/>
            <w:tcBorders>
              <w:top w:val="nil"/>
              <w:left w:val="nil"/>
              <w:bottom w:val="nil"/>
              <w:right w:val="nil"/>
            </w:tcBorders>
            <w:noWrap/>
            <w:vAlign w:val="center"/>
            <w:hideMark/>
          </w:tcPr>
          <w:p w14:paraId="2F6F4018" w14:textId="77777777" w:rsidR="007C09B0" w:rsidRPr="002231F9" w:rsidRDefault="007C09B0" w:rsidP="00EB23C9">
            <w:pPr>
              <w:rPr>
                <w:color w:val="000000"/>
                <w:sz w:val="16"/>
                <w:szCs w:val="16"/>
              </w:rPr>
            </w:pPr>
            <w:r w:rsidRPr="002231F9">
              <w:rPr>
                <w:i/>
                <w:iCs/>
                <w:color w:val="000000"/>
                <w:sz w:val="16"/>
                <w:szCs w:val="16"/>
              </w:rPr>
              <w:t>Enterococcus </w:t>
            </w:r>
            <w:r w:rsidRPr="002231F9">
              <w:rPr>
                <w:color w:val="000000"/>
                <w:sz w:val="16"/>
                <w:szCs w:val="16"/>
              </w:rPr>
              <w:t>species (1)</w:t>
            </w:r>
          </w:p>
        </w:tc>
        <w:tc>
          <w:tcPr>
            <w:tcW w:w="1864" w:type="dxa"/>
            <w:tcBorders>
              <w:top w:val="nil"/>
              <w:left w:val="nil"/>
              <w:bottom w:val="nil"/>
              <w:right w:val="nil"/>
            </w:tcBorders>
            <w:noWrap/>
            <w:vAlign w:val="center"/>
            <w:hideMark/>
          </w:tcPr>
          <w:p w14:paraId="6484DEE7" w14:textId="77777777" w:rsidR="00415286" w:rsidRDefault="007C09B0" w:rsidP="00EB23C9">
            <w:pPr>
              <w:rPr>
                <w:i/>
                <w:iCs/>
                <w:color w:val="000000"/>
                <w:sz w:val="16"/>
                <w:szCs w:val="16"/>
              </w:rPr>
            </w:pPr>
            <w:r w:rsidRPr="002231F9">
              <w:rPr>
                <w:i/>
                <w:iCs/>
                <w:color w:val="000000"/>
                <w:sz w:val="16"/>
                <w:szCs w:val="16"/>
              </w:rPr>
              <w:t>Staphylococcus </w:t>
            </w:r>
          </w:p>
          <w:p w14:paraId="59FAB627" w14:textId="1CF0FF75"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(1)</w:t>
            </w:r>
          </w:p>
        </w:tc>
      </w:tr>
      <w:tr w:rsidR="007C09B0" w:rsidRPr="00D70EC1" w14:paraId="2B0A48EC" w14:textId="77777777" w:rsidTr="00FF0DEE">
        <w:trPr>
          <w:trHeight w:val="300"/>
        </w:trPr>
        <w:tc>
          <w:tcPr>
            <w:tcW w:w="2268" w:type="dxa"/>
            <w:tcBorders>
              <w:top w:val="nil"/>
              <w:left w:val="nil"/>
              <w:bottom w:val="nil"/>
              <w:right w:val="nil"/>
            </w:tcBorders>
            <w:noWrap/>
            <w:vAlign w:val="center"/>
            <w:hideMark/>
          </w:tcPr>
          <w:p w14:paraId="42632CE7" w14:textId="77777777" w:rsidR="007C09B0" w:rsidRPr="007C09B0" w:rsidRDefault="007C09B0" w:rsidP="00EB23C9">
            <w:pPr>
              <w:rPr>
                <w:color w:val="000000"/>
                <w:sz w:val="16"/>
                <w:szCs w:val="16"/>
              </w:rPr>
            </w:pPr>
            <w:r w:rsidRPr="007C09B0">
              <w:rPr>
                <w:color w:val="000000"/>
                <w:sz w:val="16"/>
                <w:szCs w:val="16"/>
              </w:rPr>
              <w:t>SEAP,Nepal,Kathmandu</w:t>
            </w:r>
          </w:p>
        </w:tc>
        <w:tc>
          <w:tcPr>
            <w:tcW w:w="425" w:type="dxa"/>
            <w:tcBorders>
              <w:top w:val="nil"/>
              <w:left w:val="nil"/>
              <w:bottom w:val="nil"/>
              <w:right w:val="nil"/>
            </w:tcBorders>
            <w:noWrap/>
            <w:vAlign w:val="center"/>
            <w:hideMark/>
          </w:tcPr>
          <w:p w14:paraId="71BE7A20" w14:textId="1EC05A33"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3</w:t>
            </w:r>
            <w:r w:rsidRPr="007C09B0">
              <w:rPr>
                <w:color w:val="000000"/>
                <w:sz w:val="16"/>
                <w:szCs w:val="16"/>
              </w:rPr>
              <w:fldChar w:fldCharType="end"/>
            </w:r>
          </w:p>
        </w:tc>
        <w:tc>
          <w:tcPr>
            <w:tcW w:w="1676" w:type="dxa"/>
            <w:tcBorders>
              <w:top w:val="nil"/>
              <w:left w:val="nil"/>
              <w:bottom w:val="nil"/>
              <w:right w:val="nil"/>
            </w:tcBorders>
            <w:noWrap/>
            <w:vAlign w:val="center"/>
            <w:hideMark/>
          </w:tcPr>
          <w:p w14:paraId="4E8F8EB2" w14:textId="77777777" w:rsidR="007C09B0" w:rsidRPr="007C09B0" w:rsidRDefault="007C09B0" w:rsidP="00EB23C9">
            <w:pPr>
              <w:rPr>
                <w:color w:val="000000"/>
                <w:sz w:val="16"/>
                <w:szCs w:val="16"/>
              </w:rPr>
            </w:pPr>
            <w:r w:rsidRPr="007C09B0">
              <w:rPr>
                <w:color w:val="000000"/>
                <w:sz w:val="16"/>
                <w:szCs w:val="16"/>
              </w:rPr>
              <w:t>236</w:t>
            </w:r>
          </w:p>
        </w:tc>
        <w:tc>
          <w:tcPr>
            <w:tcW w:w="1973" w:type="dxa"/>
            <w:tcBorders>
              <w:top w:val="nil"/>
              <w:left w:val="nil"/>
              <w:bottom w:val="nil"/>
              <w:right w:val="nil"/>
            </w:tcBorders>
            <w:noWrap/>
            <w:vAlign w:val="center"/>
            <w:hideMark/>
          </w:tcPr>
          <w:p w14:paraId="746214EF" w14:textId="08F428D0"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(174)</w:t>
            </w:r>
          </w:p>
        </w:tc>
        <w:tc>
          <w:tcPr>
            <w:tcW w:w="1918" w:type="dxa"/>
            <w:tcBorders>
              <w:top w:val="nil"/>
              <w:left w:val="nil"/>
              <w:bottom w:val="nil"/>
              <w:right w:val="nil"/>
            </w:tcBorders>
            <w:noWrap/>
            <w:vAlign w:val="center"/>
            <w:hideMark/>
          </w:tcPr>
          <w:p w14:paraId="71C9FF98" w14:textId="2E8F48FF" w:rsidR="007C09B0" w:rsidRPr="002231F9" w:rsidRDefault="007C09B0" w:rsidP="00EB23C9">
            <w:pPr>
              <w:rPr>
                <w:color w:val="000000"/>
                <w:sz w:val="16"/>
                <w:szCs w:val="16"/>
              </w:rPr>
            </w:pPr>
            <w:r w:rsidRPr="002231F9">
              <w:rPr>
                <w:i/>
                <w:color w:val="000000"/>
                <w:sz w:val="16"/>
                <w:szCs w:val="16"/>
              </w:rPr>
              <w:t xml:space="preserve">S. </w:t>
            </w:r>
            <w:r w:rsidRPr="002231F9">
              <w:rPr>
                <w:color w:val="000000"/>
                <w:sz w:val="16"/>
                <w:szCs w:val="16"/>
              </w:rPr>
              <w:t>Paratyphi A (42)</w:t>
            </w:r>
          </w:p>
        </w:tc>
        <w:tc>
          <w:tcPr>
            <w:tcW w:w="1918" w:type="dxa"/>
            <w:tcBorders>
              <w:top w:val="nil"/>
              <w:left w:val="nil"/>
              <w:bottom w:val="nil"/>
              <w:right w:val="nil"/>
            </w:tcBorders>
            <w:noWrap/>
            <w:vAlign w:val="center"/>
            <w:hideMark/>
          </w:tcPr>
          <w:p w14:paraId="6D5F6446" w14:textId="24C1C4C5"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(11)</w:t>
            </w:r>
          </w:p>
        </w:tc>
        <w:tc>
          <w:tcPr>
            <w:tcW w:w="1918" w:type="dxa"/>
            <w:tcBorders>
              <w:top w:val="nil"/>
              <w:left w:val="nil"/>
              <w:bottom w:val="nil"/>
              <w:right w:val="nil"/>
            </w:tcBorders>
            <w:noWrap/>
            <w:vAlign w:val="center"/>
            <w:hideMark/>
          </w:tcPr>
          <w:p w14:paraId="63C73B87" w14:textId="77777777" w:rsidR="00415286" w:rsidRDefault="007C09B0" w:rsidP="00EB23C9">
            <w:pPr>
              <w:rPr>
                <w:i/>
                <w:iCs/>
                <w:color w:val="000000"/>
                <w:sz w:val="16"/>
                <w:szCs w:val="16"/>
              </w:rPr>
            </w:pPr>
            <w:r w:rsidRPr="002231F9">
              <w:rPr>
                <w:i/>
                <w:iCs/>
                <w:color w:val="000000"/>
                <w:sz w:val="16"/>
                <w:szCs w:val="16"/>
              </w:rPr>
              <w:t>Klebsiella </w:t>
            </w:r>
          </w:p>
          <w:p w14:paraId="7F96CD95" w14:textId="3C1DF184"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(5)</w:t>
            </w:r>
          </w:p>
        </w:tc>
        <w:tc>
          <w:tcPr>
            <w:tcW w:w="1864" w:type="dxa"/>
            <w:tcBorders>
              <w:top w:val="nil"/>
              <w:left w:val="nil"/>
              <w:bottom w:val="nil"/>
              <w:right w:val="nil"/>
            </w:tcBorders>
            <w:noWrap/>
            <w:vAlign w:val="center"/>
            <w:hideMark/>
          </w:tcPr>
          <w:p w14:paraId="5759CC95" w14:textId="77777777" w:rsidR="007C09B0" w:rsidRPr="002231F9" w:rsidRDefault="007C09B0" w:rsidP="00EB23C9">
            <w:pPr>
              <w:rPr>
                <w:color w:val="000000"/>
                <w:sz w:val="16"/>
                <w:szCs w:val="16"/>
              </w:rPr>
            </w:pPr>
            <w:r w:rsidRPr="002231F9">
              <w:rPr>
                <w:i/>
                <w:iCs/>
                <w:color w:val="000000"/>
                <w:sz w:val="16"/>
                <w:szCs w:val="16"/>
              </w:rPr>
              <w:t>Aeromonas </w:t>
            </w:r>
            <w:r w:rsidRPr="002231F9">
              <w:rPr>
                <w:color w:val="000000"/>
                <w:sz w:val="16"/>
                <w:szCs w:val="16"/>
              </w:rPr>
              <w:t>species (1)</w:t>
            </w:r>
          </w:p>
        </w:tc>
      </w:tr>
      <w:tr w:rsidR="007C09B0" w:rsidRPr="00D70EC1" w14:paraId="6276AED0" w14:textId="77777777" w:rsidTr="00FF0DEE">
        <w:trPr>
          <w:trHeight w:val="300"/>
        </w:trPr>
        <w:tc>
          <w:tcPr>
            <w:tcW w:w="2268" w:type="dxa"/>
            <w:tcBorders>
              <w:top w:val="nil"/>
              <w:left w:val="nil"/>
              <w:bottom w:val="nil"/>
              <w:right w:val="nil"/>
            </w:tcBorders>
            <w:noWrap/>
            <w:vAlign w:val="center"/>
            <w:hideMark/>
          </w:tcPr>
          <w:p w14:paraId="449C4294" w14:textId="77777777" w:rsidR="007C09B0" w:rsidRPr="007C09B0" w:rsidRDefault="007C09B0" w:rsidP="00EB23C9">
            <w:pPr>
              <w:rPr>
                <w:color w:val="000000"/>
                <w:sz w:val="16"/>
                <w:szCs w:val="16"/>
              </w:rPr>
            </w:pPr>
            <w:r w:rsidRPr="007C09B0">
              <w:rPr>
                <w:color w:val="000000"/>
                <w:sz w:val="16"/>
                <w:szCs w:val="16"/>
              </w:rPr>
              <w:t>SEAP,Nepal,Kavrepalanchok</w:t>
            </w:r>
          </w:p>
        </w:tc>
        <w:tc>
          <w:tcPr>
            <w:tcW w:w="425" w:type="dxa"/>
            <w:tcBorders>
              <w:top w:val="nil"/>
              <w:left w:val="nil"/>
              <w:bottom w:val="nil"/>
              <w:right w:val="nil"/>
            </w:tcBorders>
            <w:noWrap/>
            <w:vAlign w:val="center"/>
            <w:hideMark/>
          </w:tcPr>
          <w:p w14:paraId="39B2EE20" w14:textId="66332BC1"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3</w:t>
            </w:r>
            <w:r w:rsidRPr="007C09B0">
              <w:rPr>
                <w:color w:val="000000"/>
                <w:sz w:val="16"/>
                <w:szCs w:val="16"/>
              </w:rPr>
              <w:fldChar w:fldCharType="end"/>
            </w:r>
          </w:p>
        </w:tc>
        <w:tc>
          <w:tcPr>
            <w:tcW w:w="1676" w:type="dxa"/>
            <w:tcBorders>
              <w:top w:val="nil"/>
              <w:left w:val="nil"/>
              <w:bottom w:val="nil"/>
              <w:right w:val="nil"/>
            </w:tcBorders>
            <w:noWrap/>
            <w:vAlign w:val="center"/>
            <w:hideMark/>
          </w:tcPr>
          <w:p w14:paraId="0EA33F4E" w14:textId="77777777" w:rsidR="007C09B0" w:rsidRPr="007C09B0" w:rsidRDefault="007C09B0" w:rsidP="00EB23C9">
            <w:pPr>
              <w:rPr>
                <w:color w:val="000000"/>
                <w:sz w:val="16"/>
                <w:szCs w:val="16"/>
              </w:rPr>
            </w:pPr>
            <w:r w:rsidRPr="007C09B0">
              <w:rPr>
                <w:color w:val="000000"/>
                <w:sz w:val="16"/>
                <w:szCs w:val="16"/>
              </w:rPr>
              <w:t>97</w:t>
            </w:r>
          </w:p>
        </w:tc>
        <w:tc>
          <w:tcPr>
            <w:tcW w:w="1973" w:type="dxa"/>
            <w:tcBorders>
              <w:top w:val="nil"/>
              <w:left w:val="nil"/>
              <w:bottom w:val="nil"/>
              <w:right w:val="nil"/>
            </w:tcBorders>
            <w:noWrap/>
            <w:vAlign w:val="center"/>
            <w:hideMark/>
          </w:tcPr>
          <w:p w14:paraId="27C051D4" w14:textId="55FACCFB"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(75)</w:t>
            </w:r>
          </w:p>
        </w:tc>
        <w:tc>
          <w:tcPr>
            <w:tcW w:w="1918" w:type="dxa"/>
            <w:tcBorders>
              <w:top w:val="nil"/>
              <w:left w:val="nil"/>
              <w:bottom w:val="nil"/>
              <w:right w:val="nil"/>
            </w:tcBorders>
            <w:noWrap/>
            <w:vAlign w:val="center"/>
            <w:hideMark/>
          </w:tcPr>
          <w:p w14:paraId="180FF83A" w14:textId="49F03807" w:rsidR="007C09B0" w:rsidRPr="002231F9" w:rsidRDefault="007C09B0" w:rsidP="00EB23C9">
            <w:pPr>
              <w:rPr>
                <w:color w:val="000000"/>
                <w:sz w:val="16"/>
                <w:szCs w:val="16"/>
              </w:rPr>
            </w:pPr>
            <w:r w:rsidRPr="002231F9">
              <w:rPr>
                <w:i/>
                <w:color w:val="000000"/>
                <w:sz w:val="16"/>
                <w:szCs w:val="16"/>
              </w:rPr>
              <w:t xml:space="preserve">S. </w:t>
            </w:r>
            <w:r w:rsidRPr="002231F9">
              <w:rPr>
                <w:color w:val="000000"/>
                <w:sz w:val="16"/>
                <w:szCs w:val="16"/>
              </w:rPr>
              <w:t>Paratyphi A (13)</w:t>
            </w:r>
          </w:p>
        </w:tc>
        <w:tc>
          <w:tcPr>
            <w:tcW w:w="1918" w:type="dxa"/>
            <w:tcBorders>
              <w:top w:val="nil"/>
              <w:left w:val="nil"/>
              <w:bottom w:val="nil"/>
              <w:right w:val="nil"/>
            </w:tcBorders>
            <w:noWrap/>
            <w:vAlign w:val="center"/>
            <w:hideMark/>
          </w:tcPr>
          <w:p w14:paraId="37B2841D" w14:textId="38A67416"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(6)</w:t>
            </w:r>
          </w:p>
        </w:tc>
        <w:tc>
          <w:tcPr>
            <w:tcW w:w="1918" w:type="dxa"/>
            <w:tcBorders>
              <w:top w:val="nil"/>
              <w:left w:val="nil"/>
              <w:bottom w:val="nil"/>
              <w:right w:val="nil"/>
            </w:tcBorders>
            <w:noWrap/>
            <w:vAlign w:val="center"/>
            <w:hideMark/>
          </w:tcPr>
          <w:p w14:paraId="56832B78" w14:textId="77777777" w:rsidR="007C09B0" w:rsidRPr="002231F9" w:rsidRDefault="007C09B0" w:rsidP="00EB23C9">
            <w:pPr>
              <w:rPr>
                <w:color w:val="000000"/>
                <w:sz w:val="16"/>
                <w:szCs w:val="16"/>
              </w:rPr>
            </w:pPr>
            <w:r w:rsidRPr="002231F9">
              <w:rPr>
                <w:i/>
                <w:iCs/>
                <w:color w:val="000000"/>
                <w:sz w:val="16"/>
                <w:szCs w:val="16"/>
              </w:rPr>
              <w:t>Enterococcus</w:t>
            </w:r>
            <w:r w:rsidRPr="002231F9">
              <w:rPr>
                <w:color w:val="000000"/>
                <w:sz w:val="16"/>
                <w:szCs w:val="16"/>
              </w:rPr>
              <w:t> species (1)</w:t>
            </w:r>
          </w:p>
        </w:tc>
        <w:tc>
          <w:tcPr>
            <w:tcW w:w="1864" w:type="dxa"/>
            <w:tcBorders>
              <w:top w:val="nil"/>
              <w:left w:val="nil"/>
              <w:bottom w:val="nil"/>
              <w:right w:val="nil"/>
            </w:tcBorders>
            <w:noWrap/>
            <w:vAlign w:val="center"/>
            <w:hideMark/>
          </w:tcPr>
          <w:p w14:paraId="012779C2" w14:textId="3C475DD9" w:rsidR="007C09B0" w:rsidRPr="00EB23C9" w:rsidRDefault="007C09B0" w:rsidP="00EB23C9">
            <w:pPr>
              <w:rPr>
                <w:i/>
                <w:color w:val="000000"/>
                <w:sz w:val="16"/>
                <w:szCs w:val="16"/>
              </w:rPr>
            </w:pPr>
            <w:r w:rsidRPr="002231F9">
              <w:rPr>
                <w:i/>
                <w:color w:val="000000"/>
                <w:sz w:val="16"/>
                <w:szCs w:val="16"/>
              </w:rPr>
              <w:t xml:space="preserve">Salmonella </w:t>
            </w:r>
            <w:r w:rsidRPr="002231F9">
              <w:rPr>
                <w:color w:val="000000"/>
                <w:sz w:val="16"/>
                <w:szCs w:val="16"/>
              </w:rPr>
              <w:t>nontyphoidal serovars (1)</w:t>
            </w:r>
          </w:p>
        </w:tc>
      </w:tr>
      <w:tr w:rsidR="007C09B0" w:rsidRPr="00D70EC1" w14:paraId="72D2D3DE" w14:textId="77777777" w:rsidTr="00FF0DEE">
        <w:trPr>
          <w:trHeight w:val="300"/>
        </w:trPr>
        <w:tc>
          <w:tcPr>
            <w:tcW w:w="2268" w:type="dxa"/>
            <w:tcBorders>
              <w:top w:val="nil"/>
              <w:left w:val="nil"/>
              <w:bottom w:val="nil"/>
              <w:right w:val="nil"/>
            </w:tcBorders>
            <w:noWrap/>
            <w:vAlign w:val="center"/>
            <w:hideMark/>
          </w:tcPr>
          <w:p w14:paraId="7E1D4943" w14:textId="77777777" w:rsidR="007C09B0" w:rsidRPr="007C09B0" w:rsidRDefault="007C09B0" w:rsidP="00EB23C9">
            <w:pPr>
              <w:rPr>
                <w:color w:val="000000"/>
                <w:sz w:val="16"/>
                <w:szCs w:val="16"/>
              </w:rPr>
            </w:pPr>
            <w:r w:rsidRPr="007C09B0">
              <w:rPr>
                <w:color w:val="000000"/>
                <w:sz w:val="16"/>
                <w:szCs w:val="16"/>
              </w:rPr>
              <w:t>SEAP,Pakistan,Karachi,AKUH</w:t>
            </w:r>
          </w:p>
        </w:tc>
        <w:tc>
          <w:tcPr>
            <w:tcW w:w="425" w:type="dxa"/>
            <w:tcBorders>
              <w:top w:val="nil"/>
              <w:left w:val="nil"/>
              <w:bottom w:val="nil"/>
              <w:right w:val="nil"/>
            </w:tcBorders>
            <w:noWrap/>
            <w:vAlign w:val="center"/>
            <w:hideMark/>
          </w:tcPr>
          <w:p w14:paraId="449083A1" w14:textId="6FA726EF"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3</w:t>
            </w:r>
            <w:r w:rsidRPr="007C09B0">
              <w:rPr>
                <w:color w:val="000000"/>
                <w:sz w:val="16"/>
                <w:szCs w:val="16"/>
              </w:rPr>
              <w:fldChar w:fldCharType="end"/>
            </w:r>
          </w:p>
        </w:tc>
        <w:tc>
          <w:tcPr>
            <w:tcW w:w="1676" w:type="dxa"/>
            <w:tcBorders>
              <w:top w:val="nil"/>
              <w:left w:val="nil"/>
              <w:bottom w:val="nil"/>
              <w:right w:val="nil"/>
            </w:tcBorders>
            <w:noWrap/>
            <w:vAlign w:val="center"/>
            <w:hideMark/>
          </w:tcPr>
          <w:p w14:paraId="6514A882" w14:textId="77777777" w:rsidR="007C09B0" w:rsidRPr="007C09B0" w:rsidRDefault="007C09B0" w:rsidP="00EB23C9">
            <w:pPr>
              <w:rPr>
                <w:color w:val="000000"/>
                <w:sz w:val="16"/>
                <w:szCs w:val="16"/>
              </w:rPr>
            </w:pPr>
            <w:r w:rsidRPr="007C09B0">
              <w:rPr>
                <w:color w:val="000000"/>
                <w:sz w:val="16"/>
                <w:szCs w:val="16"/>
              </w:rPr>
              <w:t>864</w:t>
            </w:r>
          </w:p>
        </w:tc>
        <w:tc>
          <w:tcPr>
            <w:tcW w:w="1973" w:type="dxa"/>
            <w:tcBorders>
              <w:top w:val="nil"/>
              <w:left w:val="nil"/>
              <w:bottom w:val="nil"/>
              <w:right w:val="nil"/>
            </w:tcBorders>
            <w:noWrap/>
            <w:vAlign w:val="center"/>
            <w:hideMark/>
          </w:tcPr>
          <w:p w14:paraId="64915E90" w14:textId="25C627F3"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(716)</w:t>
            </w:r>
          </w:p>
        </w:tc>
        <w:tc>
          <w:tcPr>
            <w:tcW w:w="1918" w:type="dxa"/>
            <w:tcBorders>
              <w:top w:val="nil"/>
              <w:left w:val="nil"/>
              <w:bottom w:val="nil"/>
              <w:right w:val="nil"/>
            </w:tcBorders>
            <w:noWrap/>
            <w:vAlign w:val="center"/>
            <w:hideMark/>
          </w:tcPr>
          <w:p w14:paraId="37E5A443" w14:textId="1FA232C5" w:rsidR="007C09B0" w:rsidRPr="002231F9" w:rsidRDefault="007C09B0" w:rsidP="00EB23C9">
            <w:pPr>
              <w:rPr>
                <w:color w:val="000000"/>
                <w:sz w:val="16"/>
                <w:szCs w:val="16"/>
              </w:rPr>
            </w:pPr>
            <w:r w:rsidRPr="002231F9">
              <w:rPr>
                <w:i/>
                <w:color w:val="000000"/>
                <w:sz w:val="16"/>
                <w:szCs w:val="16"/>
              </w:rPr>
              <w:t xml:space="preserve">S. </w:t>
            </w:r>
            <w:r w:rsidRPr="002231F9">
              <w:rPr>
                <w:color w:val="000000"/>
                <w:sz w:val="16"/>
                <w:szCs w:val="16"/>
              </w:rPr>
              <w:t>Paratyphi A (87)</w:t>
            </w:r>
          </w:p>
        </w:tc>
        <w:tc>
          <w:tcPr>
            <w:tcW w:w="1918" w:type="dxa"/>
            <w:tcBorders>
              <w:top w:val="nil"/>
              <w:left w:val="nil"/>
              <w:bottom w:val="nil"/>
              <w:right w:val="nil"/>
            </w:tcBorders>
            <w:noWrap/>
            <w:vAlign w:val="center"/>
            <w:hideMark/>
          </w:tcPr>
          <w:p w14:paraId="7FDB7208" w14:textId="64C04482"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(36)</w:t>
            </w:r>
          </w:p>
        </w:tc>
        <w:tc>
          <w:tcPr>
            <w:tcW w:w="1918" w:type="dxa"/>
            <w:tcBorders>
              <w:top w:val="nil"/>
              <w:left w:val="nil"/>
              <w:bottom w:val="nil"/>
              <w:right w:val="nil"/>
            </w:tcBorders>
            <w:noWrap/>
            <w:vAlign w:val="center"/>
            <w:hideMark/>
          </w:tcPr>
          <w:p w14:paraId="20B298FD" w14:textId="6D439D6E"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(4)</w:t>
            </w:r>
          </w:p>
        </w:tc>
        <w:tc>
          <w:tcPr>
            <w:tcW w:w="1864" w:type="dxa"/>
            <w:tcBorders>
              <w:top w:val="nil"/>
              <w:left w:val="nil"/>
              <w:bottom w:val="nil"/>
              <w:right w:val="nil"/>
            </w:tcBorders>
            <w:noWrap/>
            <w:vAlign w:val="center"/>
            <w:hideMark/>
          </w:tcPr>
          <w:p w14:paraId="60C26B80" w14:textId="77777777" w:rsidR="00EB23C9" w:rsidRDefault="007C09B0" w:rsidP="00EB23C9">
            <w:pPr>
              <w:rPr>
                <w:i/>
                <w:iCs/>
                <w:color w:val="000000"/>
                <w:sz w:val="16"/>
                <w:szCs w:val="16"/>
              </w:rPr>
            </w:pPr>
            <w:r w:rsidRPr="002231F9">
              <w:rPr>
                <w:i/>
                <w:iCs/>
                <w:color w:val="000000"/>
                <w:sz w:val="16"/>
                <w:szCs w:val="16"/>
              </w:rPr>
              <w:t>Klebsiella </w:t>
            </w:r>
          </w:p>
          <w:p w14:paraId="7EA3F3F4" w14:textId="19EE29B3"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(3)</w:t>
            </w:r>
          </w:p>
        </w:tc>
      </w:tr>
      <w:tr w:rsidR="007C09B0" w:rsidRPr="00D70EC1" w14:paraId="2C490A3C" w14:textId="77777777" w:rsidTr="00FF0DEE">
        <w:trPr>
          <w:trHeight w:val="300"/>
        </w:trPr>
        <w:tc>
          <w:tcPr>
            <w:tcW w:w="2268" w:type="dxa"/>
            <w:tcBorders>
              <w:top w:val="nil"/>
              <w:left w:val="nil"/>
              <w:bottom w:val="nil"/>
              <w:right w:val="nil"/>
            </w:tcBorders>
            <w:noWrap/>
            <w:vAlign w:val="center"/>
            <w:hideMark/>
          </w:tcPr>
          <w:p w14:paraId="1D16F1FF" w14:textId="77777777" w:rsidR="007C09B0" w:rsidRPr="007C09B0" w:rsidRDefault="007C09B0" w:rsidP="00EB23C9">
            <w:pPr>
              <w:rPr>
                <w:color w:val="000000"/>
                <w:sz w:val="16"/>
                <w:szCs w:val="16"/>
              </w:rPr>
            </w:pPr>
            <w:r w:rsidRPr="007C09B0">
              <w:rPr>
                <w:color w:val="000000"/>
                <w:sz w:val="16"/>
                <w:szCs w:val="16"/>
              </w:rPr>
              <w:t>SEAP,Pakistan,Karachi,KGH</w:t>
            </w:r>
          </w:p>
        </w:tc>
        <w:tc>
          <w:tcPr>
            <w:tcW w:w="425" w:type="dxa"/>
            <w:tcBorders>
              <w:top w:val="nil"/>
              <w:left w:val="nil"/>
              <w:bottom w:val="nil"/>
              <w:right w:val="nil"/>
            </w:tcBorders>
            <w:noWrap/>
            <w:vAlign w:val="center"/>
            <w:hideMark/>
          </w:tcPr>
          <w:p w14:paraId="144E9157" w14:textId="3B48511A"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3</w:t>
            </w:r>
            <w:r w:rsidRPr="007C09B0">
              <w:rPr>
                <w:color w:val="000000"/>
                <w:sz w:val="16"/>
                <w:szCs w:val="16"/>
              </w:rPr>
              <w:fldChar w:fldCharType="end"/>
            </w:r>
          </w:p>
        </w:tc>
        <w:tc>
          <w:tcPr>
            <w:tcW w:w="1676" w:type="dxa"/>
            <w:tcBorders>
              <w:top w:val="nil"/>
              <w:left w:val="nil"/>
              <w:bottom w:val="nil"/>
              <w:right w:val="nil"/>
            </w:tcBorders>
            <w:noWrap/>
            <w:vAlign w:val="center"/>
            <w:hideMark/>
          </w:tcPr>
          <w:p w14:paraId="0056AB87" w14:textId="77777777" w:rsidR="007C09B0" w:rsidRPr="007C09B0" w:rsidRDefault="007C09B0" w:rsidP="00EB23C9">
            <w:pPr>
              <w:rPr>
                <w:color w:val="000000"/>
                <w:sz w:val="16"/>
                <w:szCs w:val="16"/>
              </w:rPr>
            </w:pPr>
            <w:r w:rsidRPr="007C09B0">
              <w:rPr>
                <w:color w:val="000000"/>
                <w:sz w:val="16"/>
                <w:szCs w:val="16"/>
              </w:rPr>
              <w:t>644</w:t>
            </w:r>
          </w:p>
        </w:tc>
        <w:tc>
          <w:tcPr>
            <w:tcW w:w="1973" w:type="dxa"/>
            <w:tcBorders>
              <w:top w:val="nil"/>
              <w:left w:val="nil"/>
              <w:bottom w:val="nil"/>
              <w:right w:val="nil"/>
            </w:tcBorders>
            <w:noWrap/>
            <w:vAlign w:val="center"/>
            <w:hideMark/>
          </w:tcPr>
          <w:p w14:paraId="17FF001C" w14:textId="30113455"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(637)</w:t>
            </w:r>
          </w:p>
        </w:tc>
        <w:tc>
          <w:tcPr>
            <w:tcW w:w="1918" w:type="dxa"/>
            <w:tcBorders>
              <w:top w:val="nil"/>
              <w:left w:val="nil"/>
              <w:bottom w:val="nil"/>
              <w:right w:val="nil"/>
            </w:tcBorders>
            <w:noWrap/>
            <w:vAlign w:val="center"/>
            <w:hideMark/>
          </w:tcPr>
          <w:p w14:paraId="2CB3F024" w14:textId="42AFC14A" w:rsidR="007C09B0" w:rsidRPr="002231F9" w:rsidRDefault="007C09B0" w:rsidP="00EB23C9">
            <w:pPr>
              <w:rPr>
                <w:color w:val="000000"/>
                <w:sz w:val="16"/>
                <w:szCs w:val="16"/>
              </w:rPr>
            </w:pPr>
            <w:r w:rsidRPr="002231F9">
              <w:rPr>
                <w:i/>
                <w:iCs/>
                <w:color w:val="000000"/>
                <w:sz w:val="16"/>
                <w:szCs w:val="16"/>
              </w:rPr>
              <w:t>E. coli</w:t>
            </w:r>
            <w:r w:rsidR="002231F9">
              <w:rPr>
                <w:color w:val="000000"/>
                <w:sz w:val="16"/>
                <w:szCs w:val="16"/>
              </w:rPr>
              <w:t xml:space="preserve"> </w:t>
            </w:r>
            <w:r w:rsidRPr="002231F9">
              <w:rPr>
                <w:color w:val="000000"/>
                <w:sz w:val="16"/>
                <w:szCs w:val="16"/>
              </w:rPr>
              <w:t>(2)</w:t>
            </w:r>
          </w:p>
        </w:tc>
        <w:tc>
          <w:tcPr>
            <w:tcW w:w="1918" w:type="dxa"/>
            <w:tcBorders>
              <w:top w:val="nil"/>
              <w:left w:val="nil"/>
              <w:bottom w:val="nil"/>
              <w:right w:val="nil"/>
            </w:tcBorders>
            <w:noWrap/>
            <w:vAlign w:val="center"/>
            <w:hideMark/>
          </w:tcPr>
          <w:p w14:paraId="0E105F3E" w14:textId="5E80AE9F" w:rsidR="007C09B0" w:rsidRPr="002231F9" w:rsidRDefault="007C09B0" w:rsidP="00EB23C9">
            <w:pPr>
              <w:rPr>
                <w:color w:val="000000"/>
                <w:sz w:val="16"/>
                <w:szCs w:val="16"/>
              </w:rPr>
            </w:pPr>
            <w:r w:rsidRPr="002231F9">
              <w:rPr>
                <w:i/>
                <w:color w:val="000000"/>
                <w:sz w:val="16"/>
                <w:szCs w:val="16"/>
              </w:rPr>
              <w:t xml:space="preserve">S. </w:t>
            </w:r>
            <w:r w:rsidRPr="002231F9">
              <w:rPr>
                <w:color w:val="000000"/>
                <w:sz w:val="16"/>
                <w:szCs w:val="16"/>
              </w:rPr>
              <w:t>Paratyphi A (2)</w:t>
            </w:r>
          </w:p>
        </w:tc>
        <w:tc>
          <w:tcPr>
            <w:tcW w:w="1918" w:type="dxa"/>
            <w:tcBorders>
              <w:top w:val="nil"/>
              <w:left w:val="nil"/>
              <w:bottom w:val="nil"/>
              <w:right w:val="nil"/>
            </w:tcBorders>
            <w:noWrap/>
            <w:vAlign w:val="center"/>
            <w:hideMark/>
          </w:tcPr>
          <w:p w14:paraId="25228220" w14:textId="77777777" w:rsidR="007C09B0" w:rsidRPr="002231F9" w:rsidRDefault="007C09B0" w:rsidP="00EB23C9">
            <w:pPr>
              <w:rPr>
                <w:color w:val="000000"/>
                <w:sz w:val="16"/>
                <w:szCs w:val="16"/>
              </w:rPr>
            </w:pPr>
            <w:r w:rsidRPr="002231F9">
              <w:rPr>
                <w:i/>
                <w:iCs/>
                <w:color w:val="000000"/>
                <w:sz w:val="16"/>
                <w:szCs w:val="16"/>
              </w:rPr>
              <w:t>Enterobacter </w:t>
            </w:r>
            <w:r w:rsidRPr="002231F9">
              <w:rPr>
                <w:color w:val="000000"/>
                <w:sz w:val="16"/>
                <w:szCs w:val="16"/>
              </w:rPr>
              <w:t>species (1)</w:t>
            </w:r>
          </w:p>
        </w:tc>
        <w:tc>
          <w:tcPr>
            <w:tcW w:w="1864" w:type="dxa"/>
            <w:tcBorders>
              <w:top w:val="nil"/>
              <w:left w:val="nil"/>
              <w:bottom w:val="nil"/>
              <w:right w:val="nil"/>
            </w:tcBorders>
            <w:noWrap/>
            <w:vAlign w:val="center"/>
            <w:hideMark/>
          </w:tcPr>
          <w:p w14:paraId="37E6CCBC" w14:textId="18E81158"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(1)</w:t>
            </w:r>
          </w:p>
        </w:tc>
      </w:tr>
      <w:tr w:rsidR="007C09B0" w:rsidRPr="00D70EC1" w14:paraId="10F840B2" w14:textId="77777777" w:rsidTr="00FF0DEE">
        <w:trPr>
          <w:trHeight w:val="300"/>
        </w:trPr>
        <w:tc>
          <w:tcPr>
            <w:tcW w:w="2268" w:type="dxa"/>
            <w:tcBorders>
              <w:top w:val="nil"/>
              <w:left w:val="nil"/>
              <w:bottom w:val="nil"/>
              <w:right w:val="nil"/>
            </w:tcBorders>
            <w:noWrap/>
            <w:vAlign w:val="center"/>
            <w:hideMark/>
          </w:tcPr>
          <w:p w14:paraId="091A73A5" w14:textId="77777777" w:rsidR="007C09B0" w:rsidRPr="007C09B0" w:rsidRDefault="007C09B0" w:rsidP="00EB23C9">
            <w:pPr>
              <w:rPr>
                <w:color w:val="000000"/>
                <w:sz w:val="16"/>
                <w:szCs w:val="16"/>
              </w:rPr>
            </w:pPr>
            <w:r w:rsidRPr="007C09B0">
              <w:rPr>
                <w:color w:val="000000"/>
                <w:sz w:val="16"/>
                <w:szCs w:val="16"/>
              </w:rPr>
              <w:t>SEFI,India,Vellore</w:t>
            </w:r>
          </w:p>
        </w:tc>
        <w:tc>
          <w:tcPr>
            <w:tcW w:w="425" w:type="dxa"/>
            <w:tcBorders>
              <w:top w:val="nil"/>
              <w:left w:val="nil"/>
              <w:bottom w:val="nil"/>
              <w:right w:val="nil"/>
            </w:tcBorders>
            <w:noWrap/>
            <w:vAlign w:val="center"/>
            <w:hideMark/>
          </w:tcPr>
          <w:p w14:paraId="56D33E3B" w14:textId="3F30D387"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PEVuZE5vdGU+PENpdGU+PEF1dGhvcj5Kb2huPC9BdXRob3I+PFllYXI+MjAxODwvWWVhcj48UmVj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==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PEVuZE5vdGU+PENpdGU+PEF1dGhvcj5Kb2huPC9BdXRob3I+PFllYXI+MjAxODwvWWVhcj48UmVj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==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4</w:t>
            </w:r>
            <w:r w:rsidRPr="007C09B0">
              <w:rPr>
                <w:color w:val="000000"/>
                <w:sz w:val="16"/>
                <w:szCs w:val="16"/>
              </w:rPr>
              <w:fldChar w:fldCharType="end"/>
            </w:r>
          </w:p>
        </w:tc>
        <w:tc>
          <w:tcPr>
            <w:tcW w:w="1676" w:type="dxa"/>
            <w:tcBorders>
              <w:top w:val="nil"/>
              <w:left w:val="nil"/>
              <w:bottom w:val="nil"/>
              <w:right w:val="nil"/>
            </w:tcBorders>
            <w:noWrap/>
            <w:vAlign w:val="center"/>
            <w:hideMark/>
          </w:tcPr>
          <w:p w14:paraId="2C0767E5" w14:textId="77777777" w:rsidR="007C09B0" w:rsidRPr="007C09B0" w:rsidRDefault="007C09B0" w:rsidP="00EB23C9">
            <w:pPr>
              <w:rPr>
                <w:color w:val="000000"/>
                <w:sz w:val="16"/>
                <w:szCs w:val="16"/>
              </w:rPr>
            </w:pPr>
            <w:r w:rsidRPr="007C09B0">
              <w:rPr>
                <w:color w:val="000000"/>
                <w:sz w:val="16"/>
                <w:szCs w:val="16"/>
              </w:rPr>
              <w:t>156</w:t>
            </w:r>
          </w:p>
        </w:tc>
        <w:tc>
          <w:tcPr>
            <w:tcW w:w="1973" w:type="dxa"/>
            <w:tcBorders>
              <w:top w:val="nil"/>
              <w:left w:val="nil"/>
              <w:bottom w:val="nil"/>
              <w:right w:val="nil"/>
            </w:tcBorders>
            <w:noWrap/>
            <w:vAlign w:val="center"/>
            <w:hideMark/>
          </w:tcPr>
          <w:p w14:paraId="332988FE" w14:textId="5B8C46CD"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(147)</w:t>
            </w:r>
          </w:p>
        </w:tc>
        <w:tc>
          <w:tcPr>
            <w:tcW w:w="1918" w:type="dxa"/>
            <w:tcBorders>
              <w:top w:val="nil"/>
              <w:left w:val="nil"/>
              <w:bottom w:val="nil"/>
              <w:right w:val="nil"/>
            </w:tcBorders>
            <w:noWrap/>
            <w:vAlign w:val="center"/>
            <w:hideMark/>
          </w:tcPr>
          <w:p w14:paraId="5B795914" w14:textId="6F5A9738" w:rsidR="007C09B0" w:rsidRPr="00081AA8" w:rsidRDefault="007C09B0" w:rsidP="00EB23C9">
            <w:pPr>
              <w:rPr>
                <w:i/>
                <w:color w:val="000000"/>
                <w:sz w:val="16"/>
                <w:szCs w:val="16"/>
              </w:rPr>
            </w:pPr>
            <w:r w:rsidRPr="002231F9">
              <w:rPr>
                <w:i/>
                <w:color w:val="000000"/>
                <w:sz w:val="16"/>
                <w:szCs w:val="16"/>
              </w:rPr>
              <w:t xml:space="preserve">Salmonella </w:t>
            </w:r>
            <w:r w:rsidRPr="002231F9">
              <w:rPr>
                <w:color w:val="000000"/>
                <w:sz w:val="16"/>
                <w:szCs w:val="16"/>
              </w:rPr>
              <w:t>nontyphoidal serovars (2)</w:t>
            </w:r>
          </w:p>
        </w:tc>
        <w:tc>
          <w:tcPr>
            <w:tcW w:w="1918" w:type="dxa"/>
            <w:tcBorders>
              <w:top w:val="nil"/>
              <w:left w:val="nil"/>
              <w:bottom w:val="nil"/>
              <w:right w:val="nil"/>
            </w:tcBorders>
            <w:noWrap/>
            <w:vAlign w:val="center"/>
            <w:hideMark/>
          </w:tcPr>
          <w:p w14:paraId="595B482E" w14:textId="5EBC6B02" w:rsidR="007C09B0" w:rsidRPr="002231F9" w:rsidRDefault="007C09B0" w:rsidP="00EB23C9">
            <w:pPr>
              <w:rPr>
                <w:color w:val="000000"/>
                <w:sz w:val="16"/>
                <w:szCs w:val="16"/>
              </w:rPr>
            </w:pPr>
            <w:r w:rsidRPr="002231F9">
              <w:rPr>
                <w:i/>
                <w:color w:val="000000"/>
                <w:sz w:val="16"/>
                <w:szCs w:val="16"/>
              </w:rPr>
              <w:t xml:space="preserve">S. </w:t>
            </w:r>
            <w:r w:rsidRPr="002231F9">
              <w:rPr>
                <w:color w:val="000000"/>
                <w:sz w:val="16"/>
                <w:szCs w:val="16"/>
              </w:rPr>
              <w:t>Paratyphi A (2)</w:t>
            </w:r>
          </w:p>
        </w:tc>
        <w:tc>
          <w:tcPr>
            <w:tcW w:w="1918" w:type="dxa"/>
            <w:tcBorders>
              <w:top w:val="nil"/>
              <w:left w:val="nil"/>
              <w:bottom w:val="nil"/>
              <w:right w:val="nil"/>
            </w:tcBorders>
            <w:noWrap/>
            <w:vAlign w:val="center"/>
            <w:hideMark/>
          </w:tcPr>
          <w:p w14:paraId="2B9E001D" w14:textId="77777777" w:rsidR="00415286" w:rsidRDefault="007C09B0" w:rsidP="00EB23C9">
            <w:pPr>
              <w:rPr>
                <w:i/>
                <w:iCs/>
                <w:color w:val="000000"/>
                <w:sz w:val="16"/>
                <w:szCs w:val="16"/>
              </w:rPr>
            </w:pPr>
            <w:r w:rsidRPr="002231F9">
              <w:rPr>
                <w:i/>
                <w:iCs/>
                <w:color w:val="000000"/>
                <w:sz w:val="16"/>
                <w:szCs w:val="16"/>
              </w:rPr>
              <w:t>Streptococcus </w:t>
            </w:r>
          </w:p>
          <w:p w14:paraId="1DECE67A" w14:textId="55FB7AAC"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(2)</w:t>
            </w:r>
          </w:p>
        </w:tc>
        <w:tc>
          <w:tcPr>
            <w:tcW w:w="1864" w:type="dxa"/>
            <w:tcBorders>
              <w:top w:val="nil"/>
              <w:left w:val="nil"/>
              <w:bottom w:val="nil"/>
              <w:right w:val="nil"/>
            </w:tcBorders>
            <w:noWrap/>
            <w:vAlign w:val="center"/>
            <w:hideMark/>
          </w:tcPr>
          <w:p w14:paraId="2452A107" w14:textId="77777777" w:rsidR="007C09B0" w:rsidRPr="002231F9" w:rsidRDefault="007C09B0" w:rsidP="00EB23C9">
            <w:pPr>
              <w:rPr>
                <w:color w:val="000000"/>
                <w:sz w:val="16"/>
                <w:szCs w:val="16"/>
              </w:rPr>
            </w:pPr>
            <w:r w:rsidRPr="002231F9">
              <w:rPr>
                <w:i/>
                <w:iCs/>
                <w:color w:val="000000"/>
                <w:sz w:val="16"/>
                <w:szCs w:val="16"/>
              </w:rPr>
              <w:t>Enterococcus</w:t>
            </w:r>
            <w:r w:rsidRPr="002231F9">
              <w:rPr>
                <w:color w:val="000000"/>
                <w:sz w:val="16"/>
                <w:szCs w:val="16"/>
              </w:rPr>
              <w:t> species (1)</w:t>
            </w:r>
          </w:p>
        </w:tc>
      </w:tr>
      <w:tr w:rsidR="007C09B0" w:rsidRPr="00D70EC1" w14:paraId="1EED91CB" w14:textId="77777777" w:rsidTr="00FF0DEE">
        <w:trPr>
          <w:trHeight w:val="300"/>
        </w:trPr>
        <w:tc>
          <w:tcPr>
            <w:tcW w:w="2268" w:type="dxa"/>
            <w:tcBorders>
              <w:top w:val="nil"/>
              <w:left w:val="nil"/>
              <w:bottom w:val="nil"/>
              <w:right w:val="nil"/>
            </w:tcBorders>
            <w:noWrap/>
            <w:vAlign w:val="center"/>
            <w:hideMark/>
          </w:tcPr>
          <w:p w14:paraId="0BF844D3" w14:textId="004A21DC" w:rsidR="00FF0DEE" w:rsidRDefault="007C09B0" w:rsidP="00EB23C9">
            <w:pPr>
              <w:rPr>
                <w:color w:val="000000"/>
                <w:sz w:val="16"/>
                <w:szCs w:val="16"/>
              </w:rPr>
            </w:pPr>
            <w:r w:rsidRPr="007C09B0">
              <w:rPr>
                <w:color w:val="000000"/>
                <w:sz w:val="16"/>
                <w:szCs w:val="16"/>
              </w:rPr>
              <w:t>SETA,Burkina </w:t>
            </w:r>
            <w:r w:rsidR="00214304" w:rsidRPr="007C09B0">
              <w:rPr>
                <w:color w:val="000000"/>
                <w:sz w:val="16"/>
                <w:szCs w:val="16"/>
              </w:rPr>
              <w:t>Faso</w:t>
            </w:r>
            <w:r w:rsidRPr="007C09B0">
              <w:rPr>
                <w:color w:val="000000"/>
                <w:sz w:val="16"/>
                <w:szCs w:val="16"/>
              </w:rPr>
              <w:t>,</w:t>
            </w:r>
          </w:p>
          <w:p w14:paraId="1ED69427" w14:textId="2B94F142" w:rsidR="007C09B0" w:rsidRPr="007C09B0" w:rsidRDefault="007C09B0" w:rsidP="00EB23C9">
            <w:pPr>
              <w:rPr>
                <w:color w:val="000000"/>
                <w:sz w:val="16"/>
                <w:szCs w:val="16"/>
              </w:rPr>
            </w:pPr>
            <w:r w:rsidRPr="007C09B0">
              <w:rPr>
                <w:color w:val="000000"/>
                <w:sz w:val="16"/>
                <w:szCs w:val="16"/>
              </w:rPr>
              <w:t>Nioko I &amp; Polesgo</w:t>
            </w:r>
          </w:p>
        </w:tc>
        <w:tc>
          <w:tcPr>
            <w:tcW w:w="425" w:type="dxa"/>
            <w:tcBorders>
              <w:top w:val="nil"/>
              <w:left w:val="nil"/>
              <w:bottom w:val="nil"/>
              <w:right w:val="nil"/>
            </w:tcBorders>
            <w:noWrap/>
            <w:vAlign w:val="center"/>
            <w:hideMark/>
          </w:tcPr>
          <w:p w14:paraId="28FE6B72" w14:textId="4B1C2499"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5</w:t>
            </w:r>
            <w:r w:rsidRPr="007C09B0">
              <w:rPr>
                <w:color w:val="000000"/>
                <w:sz w:val="16"/>
                <w:szCs w:val="16"/>
              </w:rPr>
              <w:fldChar w:fldCharType="end"/>
            </w:r>
          </w:p>
        </w:tc>
        <w:tc>
          <w:tcPr>
            <w:tcW w:w="1676" w:type="dxa"/>
            <w:tcBorders>
              <w:top w:val="nil"/>
              <w:left w:val="nil"/>
              <w:bottom w:val="nil"/>
              <w:right w:val="nil"/>
            </w:tcBorders>
            <w:noWrap/>
            <w:vAlign w:val="center"/>
            <w:hideMark/>
          </w:tcPr>
          <w:p w14:paraId="4436D54D" w14:textId="77777777" w:rsidR="007C09B0" w:rsidRPr="007C09B0" w:rsidRDefault="007C09B0" w:rsidP="00EB23C9">
            <w:pPr>
              <w:rPr>
                <w:color w:val="000000"/>
                <w:sz w:val="16"/>
                <w:szCs w:val="16"/>
              </w:rPr>
            </w:pPr>
            <w:r w:rsidRPr="007C09B0">
              <w:rPr>
                <w:color w:val="000000"/>
                <w:sz w:val="16"/>
                <w:szCs w:val="16"/>
              </w:rPr>
              <w:t>68</w:t>
            </w:r>
          </w:p>
        </w:tc>
        <w:tc>
          <w:tcPr>
            <w:tcW w:w="1973" w:type="dxa"/>
            <w:tcBorders>
              <w:top w:val="nil"/>
              <w:left w:val="nil"/>
              <w:bottom w:val="nil"/>
              <w:right w:val="nil"/>
            </w:tcBorders>
            <w:noWrap/>
            <w:vAlign w:val="center"/>
            <w:hideMark/>
          </w:tcPr>
          <w:p w14:paraId="43612AC4" w14:textId="77777777" w:rsidR="000864AC" w:rsidRDefault="007C09B0" w:rsidP="00EB23C9">
            <w:pPr>
              <w:rPr>
                <w:color w:val="000000"/>
                <w:sz w:val="16"/>
                <w:szCs w:val="16"/>
              </w:rPr>
            </w:pPr>
            <w:r w:rsidRPr="002231F9">
              <w:rPr>
                <w:color w:val="000000"/>
                <w:sz w:val="16"/>
                <w:szCs w:val="16"/>
              </w:rPr>
              <w:t>Staphylococcus </w:t>
            </w:r>
          </w:p>
          <w:p w14:paraId="06A1D30D" w14:textId="59F266DE" w:rsidR="007C09B0" w:rsidRPr="002231F9" w:rsidRDefault="007C09B0" w:rsidP="00EB23C9">
            <w:pPr>
              <w:rPr>
                <w:color w:val="000000"/>
                <w:sz w:val="16"/>
                <w:szCs w:val="16"/>
              </w:rPr>
            </w:pPr>
            <w:r w:rsidRPr="002231F9">
              <w:rPr>
                <w:color w:val="000000"/>
                <w:sz w:val="16"/>
                <w:szCs w:val="16"/>
              </w:rPr>
              <w:t>aureus (29)</w:t>
            </w:r>
          </w:p>
        </w:tc>
        <w:tc>
          <w:tcPr>
            <w:tcW w:w="1918" w:type="dxa"/>
            <w:tcBorders>
              <w:top w:val="nil"/>
              <w:left w:val="nil"/>
              <w:bottom w:val="nil"/>
              <w:right w:val="nil"/>
            </w:tcBorders>
            <w:noWrap/>
            <w:vAlign w:val="center"/>
            <w:hideMark/>
          </w:tcPr>
          <w:p w14:paraId="092A58AB" w14:textId="3656BF03"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(11)</w:t>
            </w:r>
          </w:p>
        </w:tc>
        <w:tc>
          <w:tcPr>
            <w:tcW w:w="1918" w:type="dxa"/>
            <w:tcBorders>
              <w:top w:val="nil"/>
              <w:left w:val="nil"/>
              <w:bottom w:val="nil"/>
              <w:right w:val="nil"/>
            </w:tcBorders>
            <w:noWrap/>
            <w:vAlign w:val="center"/>
            <w:hideMark/>
          </w:tcPr>
          <w:p w14:paraId="38983B6A" w14:textId="3DA96A8C"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(11)</w:t>
            </w:r>
          </w:p>
        </w:tc>
        <w:tc>
          <w:tcPr>
            <w:tcW w:w="1918" w:type="dxa"/>
            <w:tcBorders>
              <w:top w:val="nil"/>
              <w:left w:val="nil"/>
              <w:bottom w:val="nil"/>
              <w:right w:val="nil"/>
            </w:tcBorders>
            <w:noWrap/>
            <w:vAlign w:val="center"/>
            <w:hideMark/>
          </w:tcPr>
          <w:p w14:paraId="432C1A30" w14:textId="500ABDAE"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(9)</w:t>
            </w:r>
          </w:p>
        </w:tc>
        <w:tc>
          <w:tcPr>
            <w:tcW w:w="1864" w:type="dxa"/>
            <w:tcBorders>
              <w:top w:val="nil"/>
              <w:left w:val="nil"/>
              <w:bottom w:val="nil"/>
              <w:right w:val="nil"/>
            </w:tcBorders>
            <w:noWrap/>
            <w:vAlign w:val="center"/>
            <w:hideMark/>
          </w:tcPr>
          <w:p w14:paraId="0DF5849F" w14:textId="77777777" w:rsidR="007C09B0" w:rsidRPr="002231F9" w:rsidRDefault="007C09B0" w:rsidP="00EB23C9">
            <w:pPr>
              <w:rPr>
                <w:color w:val="000000"/>
                <w:sz w:val="16"/>
                <w:szCs w:val="16"/>
              </w:rPr>
            </w:pPr>
            <w:r w:rsidRPr="002231F9">
              <w:rPr>
                <w:i/>
                <w:iCs/>
                <w:color w:val="000000"/>
                <w:sz w:val="16"/>
                <w:szCs w:val="16"/>
              </w:rPr>
              <w:t>Citrobacter freundii</w:t>
            </w:r>
            <w:r w:rsidRPr="002231F9">
              <w:rPr>
                <w:color w:val="000000"/>
                <w:sz w:val="16"/>
                <w:szCs w:val="16"/>
              </w:rPr>
              <w:t> (2)</w:t>
            </w:r>
          </w:p>
        </w:tc>
      </w:tr>
      <w:tr w:rsidR="007C09B0" w:rsidRPr="00D70EC1" w14:paraId="2FABB99F" w14:textId="77777777" w:rsidTr="00FF0DEE">
        <w:trPr>
          <w:trHeight w:val="300"/>
        </w:trPr>
        <w:tc>
          <w:tcPr>
            <w:tcW w:w="2268" w:type="dxa"/>
            <w:tcBorders>
              <w:top w:val="nil"/>
              <w:left w:val="nil"/>
              <w:bottom w:val="nil"/>
              <w:right w:val="nil"/>
            </w:tcBorders>
            <w:noWrap/>
            <w:vAlign w:val="center"/>
            <w:hideMark/>
          </w:tcPr>
          <w:p w14:paraId="7BF180B7" w14:textId="77777777" w:rsidR="00FF0DEE" w:rsidRDefault="007C09B0" w:rsidP="00EB23C9">
            <w:pPr>
              <w:rPr>
                <w:color w:val="000000"/>
                <w:sz w:val="16"/>
                <w:szCs w:val="16"/>
              </w:rPr>
            </w:pPr>
            <w:r w:rsidRPr="007C09B0">
              <w:rPr>
                <w:color w:val="000000"/>
                <w:sz w:val="16"/>
                <w:szCs w:val="16"/>
              </w:rPr>
              <w:t>SETA,DRC,</w:t>
            </w:r>
          </w:p>
          <w:p w14:paraId="1AFEDDE8" w14:textId="4E750FF1" w:rsidR="007C09B0" w:rsidRPr="007C09B0" w:rsidRDefault="007C09B0" w:rsidP="00EB23C9">
            <w:pPr>
              <w:rPr>
                <w:color w:val="000000"/>
                <w:sz w:val="16"/>
                <w:szCs w:val="16"/>
              </w:rPr>
            </w:pPr>
            <w:r w:rsidRPr="007C09B0">
              <w:rPr>
                <w:color w:val="000000"/>
                <w:sz w:val="16"/>
                <w:szCs w:val="16"/>
              </w:rPr>
              <w:t>Kavuaya and Nkandu 1</w:t>
            </w:r>
          </w:p>
        </w:tc>
        <w:tc>
          <w:tcPr>
            <w:tcW w:w="425" w:type="dxa"/>
            <w:tcBorders>
              <w:top w:val="nil"/>
              <w:left w:val="nil"/>
              <w:bottom w:val="nil"/>
              <w:right w:val="nil"/>
            </w:tcBorders>
            <w:noWrap/>
            <w:vAlign w:val="center"/>
            <w:hideMark/>
          </w:tcPr>
          <w:p w14:paraId="3E93D9DC" w14:textId="050E3CBB"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5</w:t>
            </w:r>
            <w:r w:rsidRPr="007C09B0">
              <w:rPr>
                <w:color w:val="000000"/>
                <w:sz w:val="16"/>
                <w:szCs w:val="16"/>
              </w:rPr>
              <w:fldChar w:fldCharType="end"/>
            </w:r>
          </w:p>
        </w:tc>
        <w:tc>
          <w:tcPr>
            <w:tcW w:w="1676" w:type="dxa"/>
            <w:tcBorders>
              <w:top w:val="nil"/>
              <w:left w:val="nil"/>
              <w:bottom w:val="nil"/>
              <w:right w:val="nil"/>
            </w:tcBorders>
            <w:noWrap/>
            <w:vAlign w:val="center"/>
            <w:hideMark/>
          </w:tcPr>
          <w:p w14:paraId="7F3C8FC4" w14:textId="77777777" w:rsidR="007C09B0" w:rsidRPr="007C09B0" w:rsidRDefault="007C09B0" w:rsidP="00EB23C9">
            <w:pPr>
              <w:rPr>
                <w:color w:val="000000"/>
                <w:sz w:val="16"/>
                <w:szCs w:val="16"/>
              </w:rPr>
            </w:pPr>
            <w:r w:rsidRPr="007C09B0">
              <w:rPr>
                <w:color w:val="000000"/>
                <w:sz w:val="16"/>
                <w:szCs w:val="16"/>
              </w:rPr>
              <w:t>218</w:t>
            </w:r>
          </w:p>
        </w:tc>
        <w:tc>
          <w:tcPr>
            <w:tcW w:w="1973" w:type="dxa"/>
            <w:tcBorders>
              <w:top w:val="nil"/>
              <w:left w:val="nil"/>
              <w:bottom w:val="nil"/>
              <w:right w:val="nil"/>
            </w:tcBorders>
            <w:noWrap/>
            <w:vAlign w:val="center"/>
            <w:hideMark/>
          </w:tcPr>
          <w:p w14:paraId="51644E22" w14:textId="1EF478EE"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(144)</w:t>
            </w:r>
          </w:p>
        </w:tc>
        <w:tc>
          <w:tcPr>
            <w:tcW w:w="1918" w:type="dxa"/>
            <w:tcBorders>
              <w:top w:val="nil"/>
              <w:left w:val="nil"/>
              <w:bottom w:val="nil"/>
              <w:right w:val="nil"/>
            </w:tcBorders>
            <w:noWrap/>
            <w:vAlign w:val="center"/>
            <w:hideMark/>
          </w:tcPr>
          <w:p w14:paraId="101658D4" w14:textId="6B682C80"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(51)</w:t>
            </w:r>
          </w:p>
        </w:tc>
        <w:tc>
          <w:tcPr>
            <w:tcW w:w="1918" w:type="dxa"/>
            <w:tcBorders>
              <w:top w:val="nil"/>
              <w:left w:val="nil"/>
              <w:bottom w:val="nil"/>
              <w:right w:val="nil"/>
            </w:tcBorders>
            <w:noWrap/>
            <w:vAlign w:val="center"/>
            <w:hideMark/>
          </w:tcPr>
          <w:p w14:paraId="445A74C3" w14:textId="38EAB0FB"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(16)</w:t>
            </w:r>
          </w:p>
        </w:tc>
        <w:tc>
          <w:tcPr>
            <w:tcW w:w="1918" w:type="dxa"/>
            <w:tcBorders>
              <w:top w:val="nil"/>
              <w:left w:val="nil"/>
              <w:bottom w:val="nil"/>
              <w:right w:val="nil"/>
            </w:tcBorders>
            <w:noWrap/>
            <w:vAlign w:val="center"/>
            <w:hideMark/>
          </w:tcPr>
          <w:p w14:paraId="5E4832EC" w14:textId="77777777" w:rsidR="00415286" w:rsidRDefault="007C09B0" w:rsidP="00EB23C9">
            <w:pPr>
              <w:rPr>
                <w:i/>
                <w:iCs/>
                <w:color w:val="000000"/>
                <w:sz w:val="16"/>
                <w:szCs w:val="16"/>
              </w:rPr>
            </w:pPr>
            <w:r w:rsidRPr="002231F9">
              <w:rPr>
                <w:i/>
                <w:iCs/>
                <w:color w:val="000000"/>
                <w:sz w:val="16"/>
                <w:szCs w:val="16"/>
              </w:rPr>
              <w:t>Staphylococcus </w:t>
            </w:r>
          </w:p>
          <w:p w14:paraId="5D3E3C12" w14:textId="67771407"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(3)</w:t>
            </w:r>
          </w:p>
        </w:tc>
        <w:tc>
          <w:tcPr>
            <w:tcW w:w="1864" w:type="dxa"/>
            <w:tcBorders>
              <w:top w:val="nil"/>
              <w:left w:val="nil"/>
              <w:bottom w:val="nil"/>
              <w:right w:val="nil"/>
            </w:tcBorders>
            <w:noWrap/>
            <w:vAlign w:val="center"/>
            <w:hideMark/>
          </w:tcPr>
          <w:p w14:paraId="37937992" w14:textId="77777777" w:rsidR="007C09B0" w:rsidRPr="002231F9" w:rsidRDefault="007C09B0" w:rsidP="00EB23C9">
            <w:pPr>
              <w:rPr>
                <w:color w:val="000000"/>
                <w:sz w:val="16"/>
                <w:szCs w:val="16"/>
              </w:rPr>
            </w:pPr>
            <w:r w:rsidRPr="002231F9">
              <w:rPr>
                <w:i/>
                <w:iCs/>
                <w:color w:val="000000"/>
                <w:sz w:val="16"/>
                <w:szCs w:val="16"/>
              </w:rPr>
              <w:t>Enterococcus </w:t>
            </w:r>
            <w:r w:rsidRPr="002231F9">
              <w:rPr>
                <w:color w:val="000000"/>
                <w:sz w:val="16"/>
                <w:szCs w:val="16"/>
              </w:rPr>
              <w:t>species (2)</w:t>
            </w:r>
          </w:p>
        </w:tc>
      </w:tr>
      <w:tr w:rsidR="007C09B0" w:rsidRPr="00D70EC1" w14:paraId="41AFA708" w14:textId="77777777" w:rsidTr="00FF0DEE">
        <w:trPr>
          <w:trHeight w:val="300"/>
        </w:trPr>
        <w:tc>
          <w:tcPr>
            <w:tcW w:w="2268" w:type="dxa"/>
            <w:tcBorders>
              <w:top w:val="nil"/>
              <w:left w:val="nil"/>
              <w:bottom w:val="nil"/>
              <w:right w:val="nil"/>
            </w:tcBorders>
            <w:noWrap/>
            <w:vAlign w:val="center"/>
            <w:hideMark/>
          </w:tcPr>
          <w:p w14:paraId="69FCCB98" w14:textId="77777777" w:rsidR="007C09B0" w:rsidRPr="007C09B0" w:rsidRDefault="007C09B0" w:rsidP="00EB23C9">
            <w:pPr>
              <w:rPr>
                <w:color w:val="000000"/>
                <w:sz w:val="16"/>
                <w:szCs w:val="16"/>
              </w:rPr>
            </w:pPr>
            <w:r w:rsidRPr="007C09B0">
              <w:rPr>
                <w:color w:val="000000"/>
                <w:sz w:val="16"/>
                <w:szCs w:val="16"/>
              </w:rPr>
              <w:t>SETA,Ethiopia,Sodo</w:t>
            </w:r>
          </w:p>
        </w:tc>
        <w:tc>
          <w:tcPr>
            <w:tcW w:w="425" w:type="dxa"/>
            <w:tcBorders>
              <w:top w:val="nil"/>
              <w:left w:val="nil"/>
              <w:bottom w:val="nil"/>
              <w:right w:val="nil"/>
            </w:tcBorders>
            <w:noWrap/>
            <w:vAlign w:val="center"/>
            <w:hideMark/>
          </w:tcPr>
          <w:p w14:paraId="221B8753" w14:textId="5BB8E81E"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5</w:t>
            </w:r>
            <w:r w:rsidRPr="007C09B0">
              <w:rPr>
                <w:color w:val="000000"/>
                <w:sz w:val="16"/>
                <w:szCs w:val="16"/>
              </w:rPr>
              <w:fldChar w:fldCharType="end"/>
            </w:r>
          </w:p>
        </w:tc>
        <w:tc>
          <w:tcPr>
            <w:tcW w:w="1676" w:type="dxa"/>
            <w:tcBorders>
              <w:top w:val="nil"/>
              <w:left w:val="nil"/>
              <w:bottom w:val="nil"/>
              <w:right w:val="nil"/>
            </w:tcBorders>
            <w:noWrap/>
            <w:vAlign w:val="center"/>
            <w:hideMark/>
          </w:tcPr>
          <w:p w14:paraId="7EEC994C" w14:textId="77777777" w:rsidR="007C09B0" w:rsidRPr="007C09B0" w:rsidRDefault="007C09B0" w:rsidP="00EB23C9">
            <w:pPr>
              <w:rPr>
                <w:color w:val="000000"/>
                <w:sz w:val="16"/>
                <w:szCs w:val="16"/>
              </w:rPr>
            </w:pPr>
            <w:r w:rsidRPr="007C09B0">
              <w:rPr>
                <w:color w:val="000000"/>
                <w:sz w:val="16"/>
                <w:szCs w:val="16"/>
              </w:rPr>
              <w:t>81</w:t>
            </w:r>
          </w:p>
        </w:tc>
        <w:tc>
          <w:tcPr>
            <w:tcW w:w="1973" w:type="dxa"/>
            <w:tcBorders>
              <w:top w:val="nil"/>
              <w:left w:val="nil"/>
              <w:bottom w:val="nil"/>
              <w:right w:val="nil"/>
            </w:tcBorders>
            <w:noWrap/>
            <w:vAlign w:val="center"/>
            <w:hideMark/>
          </w:tcPr>
          <w:p w14:paraId="34E84089" w14:textId="77777777" w:rsidR="000864AC" w:rsidRDefault="007C09B0" w:rsidP="00EB23C9">
            <w:pPr>
              <w:rPr>
                <w:color w:val="000000"/>
                <w:sz w:val="16"/>
                <w:szCs w:val="16"/>
              </w:rPr>
            </w:pPr>
            <w:r w:rsidRPr="002231F9">
              <w:rPr>
                <w:color w:val="000000"/>
                <w:sz w:val="16"/>
                <w:szCs w:val="16"/>
              </w:rPr>
              <w:t>Staphylococcus </w:t>
            </w:r>
          </w:p>
          <w:p w14:paraId="55C1E55E" w14:textId="01B26C10" w:rsidR="007C09B0" w:rsidRPr="002231F9" w:rsidRDefault="007C09B0" w:rsidP="00EB23C9">
            <w:pPr>
              <w:rPr>
                <w:color w:val="000000"/>
                <w:sz w:val="16"/>
                <w:szCs w:val="16"/>
              </w:rPr>
            </w:pPr>
            <w:r w:rsidRPr="002231F9">
              <w:rPr>
                <w:color w:val="000000"/>
                <w:sz w:val="16"/>
                <w:szCs w:val="16"/>
              </w:rPr>
              <w:t>aureus (63)</w:t>
            </w:r>
          </w:p>
        </w:tc>
        <w:tc>
          <w:tcPr>
            <w:tcW w:w="1918" w:type="dxa"/>
            <w:tcBorders>
              <w:top w:val="nil"/>
              <w:left w:val="nil"/>
              <w:bottom w:val="nil"/>
              <w:right w:val="nil"/>
            </w:tcBorders>
            <w:noWrap/>
            <w:vAlign w:val="center"/>
            <w:hideMark/>
          </w:tcPr>
          <w:p w14:paraId="0A8926D6" w14:textId="4C2738C2"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(7)</w:t>
            </w:r>
          </w:p>
        </w:tc>
        <w:tc>
          <w:tcPr>
            <w:tcW w:w="1918" w:type="dxa"/>
            <w:tcBorders>
              <w:top w:val="nil"/>
              <w:left w:val="nil"/>
              <w:bottom w:val="nil"/>
              <w:right w:val="nil"/>
            </w:tcBorders>
            <w:noWrap/>
            <w:vAlign w:val="center"/>
            <w:hideMark/>
          </w:tcPr>
          <w:p w14:paraId="36239EF1" w14:textId="77777777" w:rsidR="000864AC" w:rsidRDefault="007C09B0" w:rsidP="00EB23C9">
            <w:pPr>
              <w:rPr>
                <w:i/>
                <w:iCs/>
                <w:color w:val="000000"/>
                <w:sz w:val="16"/>
                <w:szCs w:val="16"/>
              </w:rPr>
            </w:pPr>
            <w:r w:rsidRPr="002231F9">
              <w:rPr>
                <w:i/>
                <w:iCs/>
                <w:color w:val="000000"/>
                <w:sz w:val="16"/>
                <w:szCs w:val="16"/>
              </w:rPr>
              <w:t>Pseudomonas </w:t>
            </w:r>
          </w:p>
          <w:p w14:paraId="4AA3917F" w14:textId="106CB9E1" w:rsidR="007C09B0" w:rsidRPr="002231F9" w:rsidRDefault="007C09B0" w:rsidP="00EB23C9">
            <w:pPr>
              <w:rPr>
                <w:color w:val="000000"/>
                <w:sz w:val="16"/>
                <w:szCs w:val="16"/>
              </w:rPr>
            </w:pPr>
            <w:r w:rsidRPr="002231F9">
              <w:rPr>
                <w:i/>
                <w:iCs/>
                <w:color w:val="000000"/>
                <w:sz w:val="16"/>
                <w:szCs w:val="16"/>
              </w:rPr>
              <w:t>aeruginosa</w:t>
            </w:r>
            <w:r w:rsidRPr="002231F9">
              <w:rPr>
                <w:color w:val="000000"/>
                <w:sz w:val="16"/>
                <w:szCs w:val="16"/>
              </w:rPr>
              <w:t> (4)</w:t>
            </w:r>
          </w:p>
        </w:tc>
        <w:tc>
          <w:tcPr>
            <w:tcW w:w="1918" w:type="dxa"/>
            <w:tcBorders>
              <w:top w:val="nil"/>
              <w:left w:val="nil"/>
              <w:bottom w:val="nil"/>
              <w:right w:val="nil"/>
            </w:tcBorders>
            <w:noWrap/>
            <w:vAlign w:val="center"/>
            <w:hideMark/>
          </w:tcPr>
          <w:p w14:paraId="4841555B" w14:textId="77777777" w:rsidR="00415286" w:rsidRDefault="007C09B0" w:rsidP="00EB23C9">
            <w:pPr>
              <w:rPr>
                <w:i/>
                <w:iCs/>
                <w:color w:val="000000"/>
                <w:sz w:val="16"/>
                <w:szCs w:val="16"/>
              </w:rPr>
            </w:pPr>
            <w:r w:rsidRPr="002231F9">
              <w:rPr>
                <w:i/>
                <w:iCs/>
                <w:color w:val="000000"/>
                <w:sz w:val="16"/>
                <w:szCs w:val="16"/>
              </w:rPr>
              <w:t>Enterobacter </w:t>
            </w:r>
          </w:p>
          <w:p w14:paraId="00117FFF" w14:textId="12D67489" w:rsidR="007C09B0" w:rsidRPr="002231F9" w:rsidRDefault="007C09B0" w:rsidP="00EB23C9">
            <w:pPr>
              <w:rPr>
                <w:color w:val="000000"/>
                <w:sz w:val="16"/>
                <w:szCs w:val="16"/>
              </w:rPr>
            </w:pPr>
            <w:r w:rsidRPr="002231F9">
              <w:rPr>
                <w:i/>
                <w:iCs/>
                <w:color w:val="000000"/>
                <w:sz w:val="16"/>
                <w:szCs w:val="16"/>
              </w:rPr>
              <w:t>cloacae</w:t>
            </w:r>
            <w:r w:rsidRPr="002231F9">
              <w:rPr>
                <w:color w:val="000000"/>
                <w:sz w:val="16"/>
                <w:szCs w:val="16"/>
              </w:rPr>
              <w:t> (2)</w:t>
            </w:r>
          </w:p>
        </w:tc>
        <w:tc>
          <w:tcPr>
            <w:tcW w:w="1864" w:type="dxa"/>
            <w:tcBorders>
              <w:top w:val="nil"/>
              <w:left w:val="nil"/>
              <w:bottom w:val="nil"/>
              <w:right w:val="nil"/>
            </w:tcBorders>
            <w:noWrap/>
            <w:vAlign w:val="center"/>
            <w:hideMark/>
          </w:tcPr>
          <w:p w14:paraId="3A67F85C" w14:textId="77777777" w:rsidR="007C09B0" w:rsidRPr="002231F9" w:rsidRDefault="007C09B0" w:rsidP="00EB23C9">
            <w:pPr>
              <w:rPr>
                <w:color w:val="000000"/>
                <w:sz w:val="16"/>
                <w:szCs w:val="16"/>
              </w:rPr>
            </w:pPr>
            <w:r w:rsidRPr="002231F9">
              <w:rPr>
                <w:i/>
                <w:iCs/>
                <w:color w:val="000000"/>
                <w:sz w:val="16"/>
                <w:szCs w:val="16"/>
              </w:rPr>
              <w:t>Erwinia</w:t>
            </w:r>
            <w:r w:rsidRPr="002231F9">
              <w:rPr>
                <w:color w:val="000000"/>
                <w:sz w:val="16"/>
                <w:szCs w:val="16"/>
              </w:rPr>
              <w:t> species (2)</w:t>
            </w:r>
          </w:p>
        </w:tc>
      </w:tr>
      <w:tr w:rsidR="007C09B0" w:rsidRPr="00D70EC1" w14:paraId="5DD19D99" w14:textId="77777777" w:rsidTr="00FF0DEE">
        <w:trPr>
          <w:trHeight w:val="300"/>
        </w:trPr>
        <w:tc>
          <w:tcPr>
            <w:tcW w:w="2268" w:type="dxa"/>
            <w:tcBorders>
              <w:top w:val="nil"/>
              <w:left w:val="nil"/>
              <w:bottom w:val="nil"/>
              <w:right w:val="nil"/>
            </w:tcBorders>
            <w:noWrap/>
            <w:vAlign w:val="center"/>
            <w:hideMark/>
          </w:tcPr>
          <w:p w14:paraId="0AA7BB92" w14:textId="77777777" w:rsidR="007C09B0" w:rsidRPr="007C09B0" w:rsidRDefault="007C09B0" w:rsidP="00EB23C9">
            <w:pPr>
              <w:rPr>
                <w:color w:val="000000"/>
                <w:sz w:val="16"/>
                <w:szCs w:val="16"/>
              </w:rPr>
            </w:pPr>
            <w:r w:rsidRPr="007C09B0">
              <w:rPr>
                <w:color w:val="000000"/>
                <w:sz w:val="16"/>
                <w:szCs w:val="16"/>
              </w:rPr>
              <w:t>SETA,Ghana,Agogo</w:t>
            </w:r>
          </w:p>
        </w:tc>
        <w:tc>
          <w:tcPr>
            <w:tcW w:w="425" w:type="dxa"/>
            <w:tcBorders>
              <w:top w:val="nil"/>
              <w:left w:val="nil"/>
              <w:bottom w:val="nil"/>
              <w:right w:val="nil"/>
            </w:tcBorders>
            <w:noWrap/>
            <w:vAlign w:val="center"/>
            <w:hideMark/>
          </w:tcPr>
          <w:p w14:paraId="5FD38576" w14:textId="7F3A903C"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5</w:t>
            </w:r>
            <w:r w:rsidRPr="007C09B0">
              <w:rPr>
                <w:color w:val="000000"/>
                <w:sz w:val="16"/>
                <w:szCs w:val="16"/>
              </w:rPr>
              <w:fldChar w:fldCharType="end"/>
            </w:r>
          </w:p>
        </w:tc>
        <w:tc>
          <w:tcPr>
            <w:tcW w:w="1676" w:type="dxa"/>
            <w:tcBorders>
              <w:top w:val="nil"/>
              <w:left w:val="nil"/>
              <w:bottom w:val="nil"/>
              <w:right w:val="nil"/>
            </w:tcBorders>
            <w:noWrap/>
            <w:vAlign w:val="center"/>
            <w:hideMark/>
          </w:tcPr>
          <w:p w14:paraId="34C2A90F" w14:textId="77777777" w:rsidR="007C09B0" w:rsidRPr="007C09B0" w:rsidRDefault="007C09B0" w:rsidP="00EB23C9">
            <w:pPr>
              <w:rPr>
                <w:color w:val="000000"/>
                <w:sz w:val="16"/>
                <w:szCs w:val="16"/>
              </w:rPr>
            </w:pPr>
            <w:r w:rsidRPr="007C09B0">
              <w:rPr>
                <w:color w:val="000000"/>
                <w:sz w:val="16"/>
                <w:szCs w:val="16"/>
              </w:rPr>
              <w:t>102</w:t>
            </w:r>
          </w:p>
        </w:tc>
        <w:tc>
          <w:tcPr>
            <w:tcW w:w="1973" w:type="dxa"/>
            <w:tcBorders>
              <w:top w:val="nil"/>
              <w:left w:val="nil"/>
              <w:bottom w:val="nil"/>
              <w:right w:val="nil"/>
            </w:tcBorders>
            <w:noWrap/>
            <w:vAlign w:val="center"/>
            <w:hideMark/>
          </w:tcPr>
          <w:p w14:paraId="2ADC71C7" w14:textId="39258D1C"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(60)</w:t>
            </w:r>
          </w:p>
        </w:tc>
        <w:tc>
          <w:tcPr>
            <w:tcW w:w="1918" w:type="dxa"/>
            <w:tcBorders>
              <w:top w:val="nil"/>
              <w:left w:val="nil"/>
              <w:bottom w:val="nil"/>
              <w:right w:val="nil"/>
            </w:tcBorders>
            <w:noWrap/>
            <w:vAlign w:val="center"/>
            <w:hideMark/>
          </w:tcPr>
          <w:p w14:paraId="6605A426" w14:textId="26DE6897" w:rsidR="007C09B0" w:rsidRPr="00081AA8" w:rsidRDefault="007C09B0" w:rsidP="00EB23C9">
            <w:pPr>
              <w:rPr>
                <w:i/>
                <w:color w:val="000000"/>
                <w:sz w:val="16"/>
                <w:szCs w:val="16"/>
              </w:rPr>
            </w:pPr>
            <w:r w:rsidRPr="002231F9">
              <w:rPr>
                <w:i/>
                <w:color w:val="000000"/>
                <w:sz w:val="16"/>
                <w:szCs w:val="16"/>
              </w:rPr>
              <w:t xml:space="preserve">Salmonella </w:t>
            </w:r>
            <w:r w:rsidRPr="002231F9">
              <w:rPr>
                <w:color w:val="000000"/>
                <w:sz w:val="16"/>
                <w:szCs w:val="16"/>
              </w:rPr>
              <w:t>nontyphoidal serovars (13)</w:t>
            </w:r>
          </w:p>
        </w:tc>
        <w:tc>
          <w:tcPr>
            <w:tcW w:w="1918" w:type="dxa"/>
            <w:tcBorders>
              <w:top w:val="nil"/>
              <w:left w:val="nil"/>
              <w:bottom w:val="nil"/>
              <w:right w:val="nil"/>
            </w:tcBorders>
            <w:noWrap/>
            <w:vAlign w:val="center"/>
            <w:hideMark/>
          </w:tcPr>
          <w:p w14:paraId="0177433D" w14:textId="1D421BCD"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(11)</w:t>
            </w:r>
          </w:p>
        </w:tc>
        <w:tc>
          <w:tcPr>
            <w:tcW w:w="1918" w:type="dxa"/>
            <w:tcBorders>
              <w:top w:val="nil"/>
              <w:left w:val="nil"/>
              <w:bottom w:val="nil"/>
              <w:right w:val="nil"/>
            </w:tcBorders>
            <w:noWrap/>
            <w:vAlign w:val="center"/>
            <w:hideMark/>
          </w:tcPr>
          <w:p w14:paraId="432C3EC5" w14:textId="77777777" w:rsidR="00415286" w:rsidRDefault="007C09B0" w:rsidP="00EB23C9">
            <w:pPr>
              <w:rPr>
                <w:i/>
                <w:iCs/>
                <w:color w:val="000000"/>
                <w:sz w:val="16"/>
                <w:szCs w:val="16"/>
              </w:rPr>
            </w:pPr>
            <w:r w:rsidRPr="002231F9">
              <w:rPr>
                <w:i/>
                <w:iCs/>
                <w:color w:val="000000"/>
                <w:sz w:val="16"/>
                <w:szCs w:val="16"/>
              </w:rPr>
              <w:t>Staphylococcus </w:t>
            </w:r>
          </w:p>
          <w:p w14:paraId="575B312F" w14:textId="0D7456A2"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(6)</w:t>
            </w:r>
          </w:p>
        </w:tc>
        <w:tc>
          <w:tcPr>
            <w:tcW w:w="1864" w:type="dxa"/>
            <w:tcBorders>
              <w:top w:val="nil"/>
              <w:left w:val="nil"/>
              <w:bottom w:val="nil"/>
              <w:right w:val="nil"/>
            </w:tcBorders>
            <w:noWrap/>
            <w:vAlign w:val="center"/>
            <w:hideMark/>
          </w:tcPr>
          <w:p w14:paraId="1218322A" w14:textId="77777777" w:rsidR="00EB23C9" w:rsidRDefault="007C09B0" w:rsidP="00EB23C9">
            <w:pPr>
              <w:rPr>
                <w:i/>
                <w:iCs/>
                <w:color w:val="000000"/>
                <w:sz w:val="16"/>
                <w:szCs w:val="16"/>
              </w:rPr>
            </w:pPr>
            <w:r w:rsidRPr="002231F9">
              <w:rPr>
                <w:i/>
                <w:iCs/>
                <w:color w:val="000000"/>
                <w:sz w:val="16"/>
                <w:szCs w:val="16"/>
              </w:rPr>
              <w:t>Streptococcus </w:t>
            </w:r>
          </w:p>
          <w:p w14:paraId="607AB07D" w14:textId="1DA3058A"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(6)</w:t>
            </w:r>
          </w:p>
        </w:tc>
      </w:tr>
      <w:tr w:rsidR="007C09B0" w:rsidRPr="00D70EC1" w14:paraId="4C77A036" w14:textId="77777777" w:rsidTr="00FF0DEE">
        <w:trPr>
          <w:trHeight w:val="300"/>
        </w:trPr>
        <w:tc>
          <w:tcPr>
            <w:tcW w:w="2268" w:type="dxa"/>
            <w:tcBorders>
              <w:top w:val="nil"/>
              <w:left w:val="nil"/>
              <w:bottom w:val="nil"/>
              <w:right w:val="nil"/>
            </w:tcBorders>
            <w:noWrap/>
            <w:vAlign w:val="center"/>
            <w:hideMark/>
          </w:tcPr>
          <w:p w14:paraId="14802CCF" w14:textId="77777777" w:rsidR="00FF0DEE" w:rsidRDefault="007C09B0" w:rsidP="00EB23C9">
            <w:pPr>
              <w:rPr>
                <w:color w:val="000000"/>
                <w:sz w:val="16"/>
                <w:szCs w:val="16"/>
              </w:rPr>
            </w:pPr>
            <w:r w:rsidRPr="007C09B0">
              <w:rPr>
                <w:color w:val="000000"/>
                <w:sz w:val="16"/>
                <w:szCs w:val="16"/>
              </w:rPr>
              <w:t>SETA,Madagascar,</w:t>
            </w:r>
          </w:p>
          <w:p w14:paraId="4D97EFE4" w14:textId="7AE3E975" w:rsidR="007C09B0" w:rsidRPr="007C09B0" w:rsidRDefault="007C09B0" w:rsidP="00EB23C9">
            <w:pPr>
              <w:rPr>
                <w:color w:val="000000"/>
                <w:sz w:val="16"/>
                <w:szCs w:val="16"/>
              </w:rPr>
            </w:pPr>
            <w:r w:rsidRPr="007C09B0">
              <w:rPr>
                <w:color w:val="000000"/>
                <w:sz w:val="16"/>
                <w:szCs w:val="16"/>
              </w:rPr>
              <w:t>Imerintsiatosika</w:t>
            </w:r>
          </w:p>
        </w:tc>
        <w:tc>
          <w:tcPr>
            <w:tcW w:w="425" w:type="dxa"/>
            <w:tcBorders>
              <w:top w:val="nil"/>
              <w:left w:val="nil"/>
              <w:bottom w:val="nil"/>
              <w:right w:val="nil"/>
            </w:tcBorders>
            <w:noWrap/>
            <w:vAlign w:val="center"/>
            <w:hideMark/>
          </w:tcPr>
          <w:p w14:paraId="58DADA97" w14:textId="21CEF480"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5</w:t>
            </w:r>
            <w:r w:rsidRPr="007C09B0">
              <w:rPr>
                <w:color w:val="000000"/>
                <w:sz w:val="16"/>
                <w:szCs w:val="16"/>
              </w:rPr>
              <w:fldChar w:fldCharType="end"/>
            </w:r>
          </w:p>
        </w:tc>
        <w:tc>
          <w:tcPr>
            <w:tcW w:w="1676" w:type="dxa"/>
            <w:tcBorders>
              <w:top w:val="nil"/>
              <w:left w:val="nil"/>
              <w:bottom w:val="nil"/>
              <w:right w:val="nil"/>
            </w:tcBorders>
            <w:noWrap/>
            <w:vAlign w:val="center"/>
            <w:hideMark/>
          </w:tcPr>
          <w:p w14:paraId="0D24FDB3" w14:textId="77777777" w:rsidR="007C09B0" w:rsidRPr="007C09B0" w:rsidRDefault="007C09B0" w:rsidP="00EB23C9">
            <w:pPr>
              <w:rPr>
                <w:color w:val="000000"/>
                <w:sz w:val="16"/>
                <w:szCs w:val="16"/>
              </w:rPr>
            </w:pPr>
            <w:r w:rsidRPr="007C09B0">
              <w:rPr>
                <w:color w:val="000000"/>
                <w:sz w:val="16"/>
                <w:szCs w:val="16"/>
              </w:rPr>
              <w:t>72</w:t>
            </w:r>
          </w:p>
        </w:tc>
        <w:tc>
          <w:tcPr>
            <w:tcW w:w="1973" w:type="dxa"/>
            <w:tcBorders>
              <w:top w:val="nil"/>
              <w:left w:val="nil"/>
              <w:bottom w:val="nil"/>
              <w:right w:val="nil"/>
            </w:tcBorders>
            <w:noWrap/>
            <w:vAlign w:val="center"/>
            <w:hideMark/>
          </w:tcPr>
          <w:p w14:paraId="5F2563AA" w14:textId="1DBA75C4"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(49)</w:t>
            </w:r>
          </w:p>
        </w:tc>
        <w:tc>
          <w:tcPr>
            <w:tcW w:w="1918" w:type="dxa"/>
            <w:tcBorders>
              <w:top w:val="nil"/>
              <w:left w:val="nil"/>
              <w:bottom w:val="nil"/>
              <w:right w:val="nil"/>
            </w:tcBorders>
            <w:noWrap/>
            <w:vAlign w:val="center"/>
            <w:hideMark/>
          </w:tcPr>
          <w:p w14:paraId="4482C9D1" w14:textId="77777777" w:rsidR="000864AC" w:rsidRDefault="007C09B0" w:rsidP="00EB23C9">
            <w:pPr>
              <w:rPr>
                <w:color w:val="000000"/>
                <w:sz w:val="16"/>
                <w:szCs w:val="16"/>
              </w:rPr>
            </w:pPr>
            <w:r w:rsidRPr="002231F9">
              <w:rPr>
                <w:color w:val="000000"/>
                <w:sz w:val="16"/>
                <w:szCs w:val="16"/>
              </w:rPr>
              <w:t>Streptococcus </w:t>
            </w:r>
          </w:p>
          <w:p w14:paraId="386D4DF8" w14:textId="07C24FF9" w:rsidR="007C09B0" w:rsidRPr="002231F9" w:rsidRDefault="007C09B0" w:rsidP="00EB23C9">
            <w:pPr>
              <w:rPr>
                <w:color w:val="000000"/>
                <w:sz w:val="16"/>
                <w:szCs w:val="16"/>
              </w:rPr>
            </w:pPr>
            <w:r w:rsidRPr="002231F9">
              <w:rPr>
                <w:color w:val="000000"/>
                <w:sz w:val="16"/>
                <w:szCs w:val="16"/>
              </w:rPr>
              <w:t>pneumoniae (14)</w:t>
            </w:r>
          </w:p>
        </w:tc>
        <w:tc>
          <w:tcPr>
            <w:tcW w:w="1918" w:type="dxa"/>
            <w:tcBorders>
              <w:top w:val="nil"/>
              <w:left w:val="nil"/>
              <w:bottom w:val="nil"/>
              <w:right w:val="nil"/>
            </w:tcBorders>
            <w:noWrap/>
            <w:vAlign w:val="center"/>
            <w:hideMark/>
          </w:tcPr>
          <w:p w14:paraId="5454FB6F" w14:textId="0C31437E"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(6)</w:t>
            </w:r>
          </w:p>
        </w:tc>
        <w:tc>
          <w:tcPr>
            <w:tcW w:w="1918" w:type="dxa"/>
            <w:tcBorders>
              <w:top w:val="nil"/>
              <w:left w:val="nil"/>
              <w:bottom w:val="nil"/>
              <w:right w:val="nil"/>
            </w:tcBorders>
            <w:noWrap/>
            <w:vAlign w:val="center"/>
            <w:hideMark/>
          </w:tcPr>
          <w:p w14:paraId="6F765D6C" w14:textId="77777777" w:rsidR="00415286" w:rsidRDefault="007C09B0" w:rsidP="00EB23C9">
            <w:pPr>
              <w:rPr>
                <w:i/>
                <w:iCs/>
                <w:color w:val="000000"/>
                <w:sz w:val="16"/>
                <w:szCs w:val="16"/>
              </w:rPr>
            </w:pPr>
            <w:r w:rsidRPr="002231F9">
              <w:rPr>
                <w:i/>
                <w:iCs/>
                <w:color w:val="000000"/>
                <w:sz w:val="16"/>
                <w:szCs w:val="16"/>
              </w:rPr>
              <w:t>Staphylococcus </w:t>
            </w:r>
          </w:p>
          <w:p w14:paraId="5B3EB115" w14:textId="1370F512"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(3)</w:t>
            </w:r>
          </w:p>
        </w:tc>
        <w:tc>
          <w:tcPr>
            <w:tcW w:w="1864" w:type="dxa"/>
            <w:tcBorders>
              <w:top w:val="nil"/>
              <w:left w:val="nil"/>
              <w:bottom w:val="nil"/>
              <w:right w:val="nil"/>
            </w:tcBorders>
            <w:noWrap/>
            <w:vAlign w:val="center"/>
            <w:hideMark/>
          </w:tcPr>
          <w:p w14:paraId="0F1C51B7" w14:textId="77777777" w:rsidR="007C09B0" w:rsidRPr="002231F9" w:rsidRDefault="007C09B0" w:rsidP="00EB23C9">
            <w:pPr>
              <w:rPr>
                <w:i/>
                <w:iCs/>
                <w:color w:val="B0B0B0"/>
                <w:sz w:val="16"/>
                <w:szCs w:val="16"/>
              </w:rPr>
            </w:pPr>
            <w:r w:rsidRPr="002231F9">
              <w:rPr>
                <w:i/>
                <w:iCs/>
                <w:color w:val="B0B0B0"/>
                <w:sz w:val="16"/>
                <w:szCs w:val="16"/>
              </w:rPr>
              <w:t>NA</w:t>
            </w:r>
          </w:p>
        </w:tc>
      </w:tr>
      <w:tr w:rsidR="007C09B0" w:rsidRPr="00D70EC1" w14:paraId="6D75F467" w14:textId="77777777" w:rsidTr="00FF0DEE">
        <w:trPr>
          <w:trHeight w:val="300"/>
        </w:trPr>
        <w:tc>
          <w:tcPr>
            <w:tcW w:w="2268" w:type="dxa"/>
            <w:tcBorders>
              <w:top w:val="nil"/>
              <w:left w:val="nil"/>
              <w:bottom w:val="nil"/>
              <w:right w:val="nil"/>
            </w:tcBorders>
            <w:noWrap/>
            <w:vAlign w:val="center"/>
            <w:hideMark/>
          </w:tcPr>
          <w:p w14:paraId="244A2371" w14:textId="77777777" w:rsidR="007C09B0" w:rsidRPr="007C09B0" w:rsidRDefault="007C09B0" w:rsidP="00EB23C9">
            <w:pPr>
              <w:rPr>
                <w:color w:val="000000"/>
                <w:sz w:val="16"/>
                <w:szCs w:val="16"/>
              </w:rPr>
            </w:pPr>
            <w:r w:rsidRPr="007C09B0">
              <w:rPr>
                <w:color w:val="000000"/>
                <w:sz w:val="16"/>
                <w:szCs w:val="16"/>
              </w:rPr>
              <w:t>SETA,Nigeria,Ibadan</w:t>
            </w:r>
          </w:p>
        </w:tc>
        <w:tc>
          <w:tcPr>
            <w:tcW w:w="425" w:type="dxa"/>
            <w:tcBorders>
              <w:top w:val="nil"/>
              <w:left w:val="nil"/>
              <w:bottom w:val="nil"/>
              <w:right w:val="nil"/>
            </w:tcBorders>
            <w:noWrap/>
            <w:vAlign w:val="center"/>
            <w:hideMark/>
          </w:tcPr>
          <w:p w14:paraId="4B3E6823" w14:textId="05EA9B3D"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5</w:t>
            </w:r>
            <w:r w:rsidRPr="007C09B0">
              <w:rPr>
                <w:color w:val="000000"/>
                <w:sz w:val="16"/>
                <w:szCs w:val="16"/>
              </w:rPr>
              <w:fldChar w:fldCharType="end"/>
            </w:r>
          </w:p>
        </w:tc>
        <w:tc>
          <w:tcPr>
            <w:tcW w:w="1676" w:type="dxa"/>
            <w:tcBorders>
              <w:top w:val="nil"/>
              <w:left w:val="nil"/>
              <w:bottom w:val="nil"/>
              <w:right w:val="nil"/>
            </w:tcBorders>
            <w:noWrap/>
            <w:vAlign w:val="center"/>
            <w:hideMark/>
          </w:tcPr>
          <w:p w14:paraId="4D24C3DE" w14:textId="77777777" w:rsidR="007C09B0" w:rsidRPr="007C09B0" w:rsidRDefault="007C09B0" w:rsidP="00EB23C9">
            <w:pPr>
              <w:rPr>
                <w:color w:val="000000"/>
                <w:sz w:val="16"/>
                <w:szCs w:val="16"/>
              </w:rPr>
            </w:pPr>
            <w:r w:rsidRPr="007C09B0">
              <w:rPr>
                <w:color w:val="000000"/>
                <w:sz w:val="16"/>
                <w:szCs w:val="16"/>
              </w:rPr>
              <w:t>310</w:t>
            </w:r>
          </w:p>
        </w:tc>
        <w:tc>
          <w:tcPr>
            <w:tcW w:w="1973" w:type="dxa"/>
            <w:tcBorders>
              <w:top w:val="nil"/>
              <w:left w:val="nil"/>
              <w:bottom w:val="nil"/>
              <w:right w:val="nil"/>
            </w:tcBorders>
            <w:noWrap/>
            <w:vAlign w:val="center"/>
            <w:hideMark/>
          </w:tcPr>
          <w:p w14:paraId="293CA944" w14:textId="77777777" w:rsidR="000864AC" w:rsidRDefault="007C09B0" w:rsidP="00EB23C9">
            <w:pPr>
              <w:rPr>
                <w:color w:val="000000"/>
                <w:sz w:val="16"/>
                <w:szCs w:val="16"/>
              </w:rPr>
            </w:pPr>
            <w:r w:rsidRPr="002231F9">
              <w:rPr>
                <w:color w:val="000000"/>
                <w:sz w:val="16"/>
                <w:szCs w:val="16"/>
              </w:rPr>
              <w:t>Staphylococcus </w:t>
            </w:r>
          </w:p>
          <w:p w14:paraId="167AF1BE" w14:textId="4D008D61" w:rsidR="007C09B0" w:rsidRPr="002231F9" w:rsidRDefault="007C09B0" w:rsidP="00EB23C9">
            <w:pPr>
              <w:rPr>
                <w:color w:val="000000"/>
                <w:sz w:val="16"/>
                <w:szCs w:val="16"/>
              </w:rPr>
            </w:pPr>
            <w:r w:rsidRPr="002231F9">
              <w:rPr>
                <w:color w:val="000000"/>
                <w:sz w:val="16"/>
                <w:szCs w:val="16"/>
              </w:rPr>
              <w:t>aureus (180)</w:t>
            </w:r>
          </w:p>
        </w:tc>
        <w:tc>
          <w:tcPr>
            <w:tcW w:w="1918" w:type="dxa"/>
            <w:tcBorders>
              <w:top w:val="nil"/>
              <w:left w:val="nil"/>
              <w:bottom w:val="nil"/>
              <w:right w:val="nil"/>
            </w:tcBorders>
            <w:noWrap/>
            <w:vAlign w:val="center"/>
            <w:hideMark/>
          </w:tcPr>
          <w:p w14:paraId="0598D48D" w14:textId="061E26A4"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(65)</w:t>
            </w:r>
          </w:p>
        </w:tc>
        <w:tc>
          <w:tcPr>
            <w:tcW w:w="1918" w:type="dxa"/>
            <w:tcBorders>
              <w:top w:val="nil"/>
              <w:left w:val="nil"/>
              <w:bottom w:val="nil"/>
              <w:right w:val="nil"/>
            </w:tcBorders>
            <w:noWrap/>
            <w:vAlign w:val="center"/>
            <w:hideMark/>
          </w:tcPr>
          <w:p w14:paraId="531EE67C" w14:textId="5A671B5D" w:rsidR="007C09B0" w:rsidRPr="00081AA8" w:rsidRDefault="007C09B0" w:rsidP="00EB23C9">
            <w:pPr>
              <w:rPr>
                <w:i/>
                <w:color w:val="000000"/>
                <w:sz w:val="16"/>
                <w:szCs w:val="16"/>
              </w:rPr>
            </w:pPr>
            <w:r w:rsidRPr="002231F9">
              <w:rPr>
                <w:i/>
                <w:color w:val="000000"/>
                <w:sz w:val="16"/>
                <w:szCs w:val="16"/>
              </w:rPr>
              <w:t xml:space="preserve">Salmonella </w:t>
            </w:r>
            <w:r w:rsidRPr="002231F9">
              <w:rPr>
                <w:color w:val="000000"/>
                <w:sz w:val="16"/>
                <w:szCs w:val="16"/>
              </w:rPr>
              <w:t>nontyphoidal serovars (28)</w:t>
            </w:r>
          </w:p>
        </w:tc>
        <w:tc>
          <w:tcPr>
            <w:tcW w:w="1918" w:type="dxa"/>
            <w:tcBorders>
              <w:top w:val="nil"/>
              <w:left w:val="nil"/>
              <w:bottom w:val="nil"/>
              <w:right w:val="nil"/>
            </w:tcBorders>
            <w:noWrap/>
            <w:vAlign w:val="center"/>
            <w:hideMark/>
          </w:tcPr>
          <w:p w14:paraId="637D04E7" w14:textId="08E3B630"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(6)</w:t>
            </w:r>
          </w:p>
        </w:tc>
        <w:tc>
          <w:tcPr>
            <w:tcW w:w="1864" w:type="dxa"/>
            <w:tcBorders>
              <w:top w:val="nil"/>
              <w:left w:val="nil"/>
              <w:bottom w:val="nil"/>
              <w:right w:val="nil"/>
            </w:tcBorders>
            <w:noWrap/>
            <w:vAlign w:val="center"/>
            <w:hideMark/>
          </w:tcPr>
          <w:p w14:paraId="4E31F44C" w14:textId="77777777" w:rsidR="007C09B0" w:rsidRPr="002231F9" w:rsidRDefault="007C09B0" w:rsidP="00EB23C9">
            <w:pPr>
              <w:rPr>
                <w:color w:val="000000"/>
                <w:sz w:val="16"/>
                <w:szCs w:val="16"/>
              </w:rPr>
            </w:pPr>
            <w:r w:rsidRPr="002231F9">
              <w:rPr>
                <w:i/>
                <w:iCs/>
                <w:color w:val="000000"/>
                <w:sz w:val="16"/>
                <w:szCs w:val="16"/>
              </w:rPr>
              <w:t>Candida albicans</w:t>
            </w:r>
            <w:r w:rsidRPr="002231F9">
              <w:rPr>
                <w:color w:val="000000"/>
                <w:sz w:val="16"/>
                <w:szCs w:val="16"/>
              </w:rPr>
              <w:t> (4)</w:t>
            </w:r>
          </w:p>
        </w:tc>
      </w:tr>
      <w:tr w:rsidR="007C09B0" w:rsidRPr="00D70EC1" w14:paraId="58E0F175" w14:textId="77777777" w:rsidTr="00FF0DEE">
        <w:trPr>
          <w:trHeight w:val="300"/>
        </w:trPr>
        <w:tc>
          <w:tcPr>
            <w:tcW w:w="2268" w:type="dxa"/>
            <w:tcBorders>
              <w:top w:val="nil"/>
              <w:left w:val="nil"/>
              <w:bottom w:val="nil"/>
              <w:right w:val="nil"/>
            </w:tcBorders>
            <w:noWrap/>
            <w:vAlign w:val="center"/>
            <w:hideMark/>
          </w:tcPr>
          <w:p w14:paraId="612E09BA" w14:textId="77777777" w:rsidR="007C09B0" w:rsidRPr="007C09B0" w:rsidRDefault="007C09B0" w:rsidP="00EB23C9">
            <w:pPr>
              <w:rPr>
                <w:color w:val="000000"/>
                <w:sz w:val="16"/>
                <w:szCs w:val="16"/>
              </w:rPr>
            </w:pPr>
            <w:r w:rsidRPr="007C09B0">
              <w:rPr>
                <w:color w:val="000000"/>
                <w:sz w:val="16"/>
                <w:szCs w:val="16"/>
              </w:rPr>
              <w:t>TSAP,Burkina Faso,Nioko II</w:t>
            </w:r>
          </w:p>
        </w:tc>
        <w:tc>
          <w:tcPr>
            <w:tcW w:w="425" w:type="dxa"/>
            <w:tcBorders>
              <w:top w:val="nil"/>
              <w:left w:val="nil"/>
              <w:bottom w:val="nil"/>
              <w:right w:val="nil"/>
            </w:tcBorders>
            <w:noWrap/>
            <w:vAlign w:val="center"/>
            <w:hideMark/>
          </w:tcPr>
          <w:p w14:paraId="3E381D94" w14:textId="0ED361D1"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12653AED" w14:textId="77777777" w:rsidR="007C09B0" w:rsidRPr="007C09B0" w:rsidRDefault="007C09B0" w:rsidP="00EB23C9">
            <w:pPr>
              <w:rPr>
                <w:color w:val="000000"/>
                <w:sz w:val="16"/>
                <w:szCs w:val="16"/>
              </w:rPr>
            </w:pPr>
            <w:r w:rsidRPr="007C09B0">
              <w:rPr>
                <w:color w:val="000000"/>
                <w:sz w:val="16"/>
                <w:szCs w:val="16"/>
              </w:rPr>
              <w:t>24</w:t>
            </w:r>
          </w:p>
        </w:tc>
        <w:tc>
          <w:tcPr>
            <w:tcW w:w="1973" w:type="dxa"/>
            <w:tcBorders>
              <w:top w:val="nil"/>
              <w:left w:val="nil"/>
              <w:bottom w:val="nil"/>
              <w:right w:val="nil"/>
            </w:tcBorders>
            <w:noWrap/>
            <w:vAlign w:val="center"/>
            <w:hideMark/>
          </w:tcPr>
          <w:p w14:paraId="5092514A" w14:textId="1183A56A"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(10)</w:t>
            </w:r>
          </w:p>
        </w:tc>
        <w:tc>
          <w:tcPr>
            <w:tcW w:w="1918" w:type="dxa"/>
            <w:tcBorders>
              <w:top w:val="nil"/>
              <w:left w:val="nil"/>
              <w:bottom w:val="nil"/>
              <w:right w:val="nil"/>
            </w:tcBorders>
            <w:noWrap/>
            <w:vAlign w:val="center"/>
            <w:hideMark/>
          </w:tcPr>
          <w:p w14:paraId="184570C2" w14:textId="68C5869B"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(5)</w:t>
            </w:r>
          </w:p>
        </w:tc>
        <w:tc>
          <w:tcPr>
            <w:tcW w:w="1918" w:type="dxa"/>
            <w:tcBorders>
              <w:top w:val="nil"/>
              <w:left w:val="nil"/>
              <w:bottom w:val="nil"/>
              <w:right w:val="nil"/>
            </w:tcBorders>
            <w:noWrap/>
            <w:vAlign w:val="center"/>
            <w:hideMark/>
          </w:tcPr>
          <w:p w14:paraId="3B037308" w14:textId="22D10D08"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(3)</w:t>
            </w:r>
          </w:p>
        </w:tc>
        <w:tc>
          <w:tcPr>
            <w:tcW w:w="1918" w:type="dxa"/>
            <w:tcBorders>
              <w:top w:val="nil"/>
              <w:left w:val="nil"/>
              <w:bottom w:val="nil"/>
              <w:right w:val="nil"/>
            </w:tcBorders>
            <w:noWrap/>
            <w:vAlign w:val="center"/>
            <w:hideMark/>
          </w:tcPr>
          <w:p w14:paraId="10A07103" w14:textId="77777777" w:rsidR="00415286" w:rsidRDefault="007C09B0" w:rsidP="00EB23C9">
            <w:pPr>
              <w:rPr>
                <w:color w:val="000000"/>
                <w:sz w:val="16"/>
                <w:szCs w:val="16"/>
              </w:rPr>
            </w:pPr>
            <w:r w:rsidRPr="002231F9">
              <w:rPr>
                <w:i/>
                <w:iCs/>
                <w:color w:val="000000"/>
                <w:sz w:val="16"/>
                <w:szCs w:val="16"/>
              </w:rPr>
              <w:t>Enterococcus</w:t>
            </w:r>
            <w:r w:rsidRPr="002231F9">
              <w:rPr>
                <w:color w:val="000000"/>
                <w:sz w:val="16"/>
                <w:szCs w:val="16"/>
              </w:rPr>
              <w:t> </w:t>
            </w:r>
          </w:p>
          <w:p w14:paraId="0E60C85C" w14:textId="2AEAE6AE" w:rsidR="007C09B0" w:rsidRPr="002231F9" w:rsidRDefault="007C09B0" w:rsidP="00EB23C9">
            <w:pPr>
              <w:rPr>
                <w:color w:val="000000"/>
                <w:sz w:val="16"/>
                <w:szCs w:val="16"/>
              </w:rPr>
            </w:pPr>
            <w:r w:rsidRPr="002231F9">
              <w:rPr>
                <w:color w:val="000000"/>
                <w:sz w:val="16"/>
                <w:szCs w:val="16"/>
              </w:rPr>
              <w:t>faecalis (2)</w:t>
            </w:r>
          </w:p>
        </w:tc>
        <w:tc>
          <w:tcPr>
            <w:tcW w:w="1864" w:type="dxa"/>
            <w:tcBorders>
              <w:top w:val="nil"/>
              <w:left w:val="nil"/>
              <w:bottom w:val="nil"/>
              <w:right w:val="nil"/>
            </w:tcBorders>
            <w:noWrap/>
            <w:vAlign w:val="center"/>
            <w:hideMark/>
          </w:tcPr>
          <w:p w14:paraId="31F32BB8" w14:textId="77777777" w:rsidR="007C09B0" w:rsidRPr="002231F9" w:rsidRDefault="007C09B0" w:rsidP="00EB23C9">
            <w:pPr>
              <w:rPr>
                <w:color w:val="000000"/>
                <w:sz w:val="16"/>
                <w:szCs w:val="16"/>
              </w:rPr>
            </w:pPr>
            <w:r w:rsidRPr="002231F9">
              <w:rPr>
                <w:i/>
                <w:iCs/>
                <w:color w:val="000000"/>
                <w:sz w:val="16"/>
                <w:szCs w:val="16"/>
              </w:rPr>
              <w:t>Aeromonas </w:t>
            </w:r>
            <w:r w:rsidRPr="002231F9">
              <w:rPr>
                <w:color w:val="000000"/>
                <w:sz w:val="16"/>
                <w:szCs w:val="16"/>
              </w:rPr>
              <w:t>species (1)</w:t>
            </w:r>
          </w:p>
        </w:tc>
      </w:tr>
      <w:tr w:rsidR="007C09B0" w:rsidRPr="00D70EC1" w14:paraId="575952A7" w14:textId="77777777" w:rsidTr="00FF0DEE">
        <w:trPr>
          <w:trHeight w:val="300"/>
        </w:trPr>
        <w:tc>
          <w:tcPr>
            <w:tcW w:w="2268" w:type="dxa"/>
            <w:tcBorders>
              <w:top w:val="nil"/>
              <w:left w:val="nil"/>
              <w:bottom w:val="nil"/>
              <w:right w:val="nil"/>
            </w:tcBorders>
            <w:noWrap/>
            <w:vAlign w:val="center"/>
            <w:hideMark/>
          </w:tcPr>
          <w:p w14:paraId="489BF783" w14:textId="77777777" w:rsidR="007C09B0" w:rsidRPr="007C09B0" w:rsidRDefault="007C09B0" w:rsidP="00EB23C9">
            <w:pPr>
              <w:rPr>
                <w:color w:val="000000"/>
                <w:sz w:val="16"/>
                <w:szCs w:val="16"/>
              </w:rPr>
            </w:pPr>
            <w:r w:rsidRPr="007C09B0">
              <w:rPr>
                <w:color w:val="000000"/>
                <w:sz w:val="16"/>
                <w:szCs w:val="16"/>
              </w:rPr>
              <w:t>TSAP,Burkina Faso,Polesgo</w:t>
            </w:r>
          </w:p>
        </w:tc>
        <w:tc>
          <w:tcPr>
            <w:tcW w:w="425" w:type="dxa"/>
            <w:tcBorders>
              <w:top w:val="nil"/>
              <w:left w:val="nil"/>
              <w:bottom w:val="nil"/>
              <w:right w:val="nil"/>
            </w:tcBorders>
            <w:noWrap/>
            <w:vAlign w:val="center"/>
            <w:hideMark/>
          </w:tcPr>
          <w:p w14:paraId="2273268C" w14:textId="0BCAA3D6"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72D7A646" w14:textId="77777777" w:rsidR="007C09B0" w:rsidRPr="007C09B0" w:rsidRDefault="007C09B0" w:rsidP="00EB23C9">
            <w:pPr>
              <w:rPr>
                <w:color w:val="000000"/>
                <w:sz w:val="16"/>
                <w:szCs w:val="16"/>
              </w:rPr>
            </w:pPr>
            <w:r w:rsidRPr="007C09B0">
              <w:rPr>
                <w:color w:val="000000"/>
                <w:sz w:val="16"/>
                <w:szCs w:val="16"/>
              </w:rPr>
              <w:t>27</w:t>
            </w:r>
          </w:p>
        </w:tc>
        <w:tc>
          <w:tcPr>
            <w:tcW w:w="1973" w:type="dxa"/>
            <w:tcBorders>
              <w:top w:val="nil"/>
              <w:left w:val="nil"/>
              <w:bottom w:val="nil"/>
              <w:right w:val="nil"/>
            </w:tcBorders>
            <w:noWrap/>
            <w:vAlign w:val="center"/>
            <w:hideMark/>
          </w:tcPr>
          <w:p w14:paraId="5612B8AD" w14:textId="66D03372"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(13)</w:t>
            </w:r>
          </w:p>
        </w:tc>
        <w:tc>
          <w:tcPr>
            <w:tcW w:w="1918" w:type="dxa"/>
            <w:tcBorders>
              <w:top w:val="nil"/>
              <w:left w:val="nil"/>
              <w:bottom w:val="nil"/>
              <w:right w:val="nil"/>
            </w:tcBorders>
            <w:noWrap/>
            <w:vAlign w:val="center"/>
            <w:hideMark/>
          </w:tcPr>
          <w:p w14:paraId="2743983F" w14:textId="58F6FF34"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(4)</w:t>
            </w:r>
          </w:p>
        </w:tc>
        <w:tc>
          <w:tcPr>
            <w:tcW w:w="1918" w:type="dxa"/>
            <w:tcBorders>
              <w:top w:val="nil"/>
              <w:left w:val="nil"/>
              <w:bottom w:val="nil"/>
              <w:right w:val="nil"/>
            </w:tcBorders>
            <w:noWrap/>
            <w:vAlign w:val="center"/>
            <w:hideMark/>
          </w:tcPr>
          <w:p w14:paraId="673462BB" w14:textId="7F2D83D0" w:rsidR="007C09B0" w:rsidRPr="00081AA8" w:rsidRDefault="007C09B0" w:rsidP="00EB23C9">
            <w:pPr>
              <w:rPr>
                <w:i/>
                <w:color w:val="000000"/>
                <w:sz w:val="16"/>
                <w:szCs w:val="16"/>
              </w:rPr>
            </w:pPr>
            <w:r w:rsidRPr="002231F9">
              <w:rPr>
                <w:i/>
                <w:color w:val="000000"/>
                <w:sz w:val="16"/>
                <w:szCs w:val="16"/>
              </w:rPr>
              <w:t xml:space="preserve">Salmonella </w:t>
            </w:r>
            <w:r w:rsidRPr="002231F9">
              <w:rPr>
                <w:color w:val="000000"/>
                <w:sz w:val="16"/>
                <w:szCs w:val="16"/>
              </w:rPr>
              <w:t>nontyphoidal serovars (4)</w:t>
            </w:r>
          </w:p>
        </w:tc>
        <w:tc>
          <w:tcPr>
            <w:tcW w:w="1918" w:type="dxa"/>
            <w:tcBorders>
              <w:top w:val="nil"/>
              <w:left w:val="nil"/>
              <w:bottom w:val="nil"/>
              <w:right w:val="nil"/>
            </w:tcBorders>
            <w:noWrap/>
            <w:vAlign w:val="center"/>
            <w:hideMark/>
          </w:tcPr>
          <w:p w14:paraId="5FBC8276" w14:textId="77777777" w:rsidR="007C09B0" w:rsidRPr="002231F9" w:rsidRDefault="007C09B0" w:rsidP="00EB23C9">
            <w:pPr>
              <w:rPr>
                <w:color w:val="000000"/>
                <w:sz w:val="16"/>
                <w:szCs w:val="16"/>
              </w:rPr>
            </w:pPr>
            <w:r w:rsidRPr="002231F9">
              <w:rPr>
                <w:i/>
                <w:iCs/>
                <w:color w:val="000000"/>
                <w:sz w:val="16"/>
                <w:szCs w:val="16"/>
              </w:rPr>
              <w:t>Proteus mirabilis</w:t>
            </w:r>
            <w:r w:rsidRPr="002231F9">
              <w:rPr>
                <w:color w:val="000000"/>
                <w:sz w:val="16"/>
                <w:szCs w:val="16"/>
              </w:rPr>
              <w:t> (2)</w:t>
            </w:r>
          </w:p>
        </w:tc>
        <w:tc>
          <w:tcPr>
            <w:tcW w:w="1864" w:type="dxa"/>
            <w:tcBorders>
              <w:top w:val="nil"/>
              <w:left w:val="nil"/>
              <w:bottom w:val="nil"/>
              <w:right w:val="nil"/>
            </w:tcBorders>
            <w:noWrap/>
            <w:vAlign w:val="center"/>
            <w:hideMark/>
          </w:tcPr>
          <w:p w14:paraId="20EEFA04" w14:textId="77777777" w:rsidR="00EB23C9" w:rsidRDefault="007C09B0" w:rsidP="00EB23C9">
            <w:pPr>
              <w:rPr>
                <w:i/>
                <w:iCs/>
                <w:color w:val="000000"/>
                <w:sz w:val="16"/>
                <w:szCs w:val="16"/>
              </w:rPr>
            </w:pPr>
            <w:r w:rsidRPr="002231F9">
              <w:rPr>
                <w:i/>
                <w:iCs/>
                <w:color w:val="000000"/>
                <w:sz w:val="16"/>
                <w:szCs w:val="16"/>
              </w:rPr>
              <w:t>Pseudomonas </w:t>
            </w:r>
          </w:p>
          <w:p w14:paraId="5DE5E399" w14:textId="45491D1F" w:rsidR="007C09B0" w:rsidRPr="002231F9" w:rsidRDefault="007C09B0" w:rsidP="00EB23C9">
            <w:pPr>
              <w:rPr>
                <w:color w:val="000000"/>
                <w:sz w:val="16"/>
                <w:szCs w:val="16"/>
              </w:rPr>
            </w:pPr>
            <w:r w:rsidRPr="002231F9">
              <w:rPr>
                <w:i/>
                <w:iCs/>
                <w:color w:val="000000"/>
                <w:sz w:val="16"/>
                <w:szCs w:val="16"/>
              </w:rPr>
              <w:t>aeruginosa</w:t>
            </w:r>
            <w:r w:rsidRPr="002231F9">
              <w:rPr>
                <w:color w:val="000000"/>
                <w:sz w:val="16"/>
                <w:szCs w:val="16"/>
              </w:rPr>
              <w:t> (2)</w:t>
            </w:r>
          </w:p>
        </w:tc>
      </w:tr>
      <w:tr w:rsidR="007C09B0" w:rsidRPr="00D70EC1" w14:paraId="7564DE71" w14:textId="77777777" w:rsidTr="00FF0DEE">
        <w:trPr>
          <w:trHeight w:val="300"/>
        </w:trPr>
        <w:tc>
          <w:tcPr>
            <w:tcW w:w="2268" w:type="dxa"/>
            <w:tcBorders>
              <w:top w:val="nil"/>
              <w:left w:val="nil"/>
              <w:bottom w:val="nil"/>
              <w:right w:val="nil"/>
            </w:tcBorders>
            <w:noWrap/>
            <w:vAlign w:val="center"/>
            <w:hideMark/>
          </w:tcPr>
          <w:p w14:paraId="18C4A3FE" w14:textId="77777777" w:rsidR="007C09B0" w:rsidRPr="007C09B0" w:rsidRDefault="007C09B0" w:rsidP="00EB23C9">
            <w:pPr>
              <w:rPr>
                <w:color w:val="000000"/>
                <w:sz w:val="16"/>
                <w:szCs w:val="16"/>
              </w:rPr>
            </w:pPr>
            <w:r w:rsidRPr="007C09B0">
              <w:rPr>
                <w:color w:val="000000"/>
                <w:sz w:val="16"/>
                <w:szCs w:val="16"/>
              </w:rPr>
              <w:t>TSAP,Ethiopia,Butajira</w:t>
            </w:r>
          </w:p>
        </w:tc>
        <w:tc>
          <w:tcPr>
            <w:tcW w:w="425" w:type="dxa"/>
            <w:tcBorders>
              <w:top w:val="nil"/>
              <w:left w:val="nil"/>
              <w:bottom w:val="nil"/>
              <w:right w:val="nil"/>
            </w:tcBorders>
            <w:noWrap/>
            <w:vAlign w:val="center"/>
            <w:hideMark/>
          </w:tcPr>
          <w:p w14:paraId="4AD3FA26" w14:textId="1AF1A20E"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04408A80" w14:textId="77777777" w:rsidR="007C09B0" w:rsidRPr="007C09B0" w:rsidRDefault="007C09B0" w:rsidP="00EB23C9">
            <w:pPr>
              <w:rPr>
                <w:color w:val="000000"/>
                <w:sz w:val="16"/>
                <w:szCs w:val="16"/>
              </w:rPr>
            </w:pPr>
            <w:r w:rsidRPr="007C09B0">
              <w:rPr>
                <w:color w:val="000000"/>
                <w:sz w:val="16"/>
                <w:szCs w:val="16"/>
              </w:rPr>
              <w:t>12</w:t>
            </w:r>
          </w:p>
        </w:tc>
        <w:tc>
          <w:tcPr>
            <w:tcW w:w="1973" w:type="dxa"/>
            <w:tcBorders>
              <w:top w:val="nil"/>
              <w:left w:val="nil"/>
              <w:bottom w:val="nil"/>
              <w:right w:val="nil"/>
            </w:tcBorders>
            <w:noWrap/>
            <w:vAlign w:val="center"/>
            <w:hideMark/>
          </w:tcPr>
          <w:p w14:paraId="3B0E0194" w14:textId="17ABDAFC"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(3)</w:t>
            </w:r>
          </w:p>
        </w:tc>
        <w:tc>
          <w:tcPr>
            <w:tcW w:w="1918" w:type="dxa"/>
            <w:tcBorders>
              <w:top w:val="nil"/>
              <w:left w:val="nil"/>
              <w:bottom w:val="nil"/>
              <w:right w:val="nil"/>
            </w:tcBorders>
            <w:noWrap/>
            <w:vAlign w:val="center"/>
            <w:hideMark/>
          </w:tcPr>
          <w:p w14:paraId="235F63A2" w14:textId="16A96435"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(2)</w:t>
            </w:r>
          </w:p>
        </w:tc>
        <w:tc>
          <w:tcPr>
            <w:tcW w:w="1918" w:type="dxa"/>
            <w:tcBorders>
              <w:top w:val="nil"/>
              <w:left w:val="nil"/>
              <w:bottom w:val="nil"/>
              <w:right w:val="nil"/>
            </w:tcBorders>
            <w:noWrap/>
            <w:vAlign w:val="center"/>
            <w:hideMark/>
          </w:tcPr>
          <w:p w14:paraId="51A7FC1E" w14:textId="77777777" w:rsidR="000864AC" w:rsidRDefault="007C09B0" w:rsidP="00EB23C9">
            <w:pPr>
              <w:rPr>
                <w:i/>
                <w:iCs/>
                <w:color w:val="000000"/>
                <w:sz w:val="16"/>
                <w:szCs w:val="16"/>
              </w:rPr>
            </w:pPr>
            <w:r w:rsidRPr="002231F9">
              <w:rPr>
                <w:i/>
                <w:iCs/>
                <w:color w:val="000000"/>
                <w:sz w:val="16"/>
                <w:szCs w:val="16"/>
              </w:rPr>
              <w:t>Leclercia </w:t>
            </w:r>
          </w:p>
          <w:p w14:paraId="1D7E01AA" w14:textId="3B0F366E" w:rsidR="007C09B0" w:rsidRPr="002231F9" w:rsidRDefault="007C09B0" w:rsidP="00EB23C9">
            <w:pPr>
              <w:rPr>
                <w:color w:val="000000"/>
                <w:sz w:val="16"/>
                <w:szCs w:val="16"/>
              </w:rPr>
            </w:pPr>
            <w:r w:rsidRPr="002231F9">
              <w:rPr>
                <w:i/>
                <w:iCs/>
                <w:color w:val="000000"/>
                <w:sz w:val="16"/>
                <w:szCs w:val="16"/>
              </w:rPr>
              <w:t>adecarboxylata</w:t>
            </w:r>
            <w:r w:rsidRPr="002231F9">
              <w:rPr>
                <w:color w:val="000000"/>
                <w:sz w:val="16"/>
                <w:szCs w:val="16"/>
              </w:rPr>
              <w:t> (2)</w:t>
            </w:r>
          </w:p>
        </w:tc>
        <w:tc>
          <w:tcPr>
            <w:tcW w:w="1918" w:type="dxa"/>
            <w:tcBorders>
              <w:top w:val="nil"/>
              <w:left w:val="nil"/>
              <w:bottom w:val="nil"/>
              <w:right w:val="nil"/>
            </w:tcBorders>
            <w:noWrap/>
            <w:vAlign w:val="center"/>
            <w:hideMark/>
          </w:tcPr>
          <w:p w14:paraId="358555BC" w14:textId="77777777" w:rsidR="00415286" w:rsidRDefault="007C09B0" w:rsidP="00EB23C9">
            <w:pPr>
              <w:rPr>
                <w:i/>
                <w:iCs/>
                <w:color w:val="000000"/>
                <w:sz w:val="16"/>
                <w:szCs w:val="16"/>
              </w:rPr>
            </w:pPr>
            <w:r w:rsidRPr="002231F9">
              <w:rPr>
                <w:i/>
                <w:iCs/>
                <w:color w:val="000000"/>
                <w:sz w:val="16"/>
                <w:szCs w:val="16"/>
              </w:rPr>
              <w:t>Staphylococcus </w:t>
            </w:r>
          </w:p>
          <w:p w14:paraId="06129900" w14:textId="761C44B9"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(2)</w:t>
            </w:r>
          </w:p>
        </w:tc>
        <w:tc>
          <w:tcPr>
            <w:tcW w:w="1864" w:type="dxa"/>
            <w:tcBorders>
              <w:top w:val="nil"/>
              <w:left w:val="nil"/>
              <w:bottom w:val="nil"/>
              <w:right w:val="nil"/>
            </w:tcBorders>
            <w:noWrap/>
            <w:vAlign w:val="center"/>
            <w:hideMark/>
          </w:tcPr>
          <w:p w14:paraId="3C2D57D8" w14:textId="77777777" w:rsidR="00EB23C9" w:rsidRDefault="007C09B0" w:rsidP="00EB23C9">
            <w:pPr>
              <w:rPr>
                <w:i/>
                <w:iCs/>
                <w:color w:val="000000"/>
                <w:sz w:val="16"/>
                <w:szCs w:val="16"/>
              </w:rPr>
            </w:pPr>
            <w:r w:rsidRPr="002231F9">
              <w:rPr>
                <w:i/>
                <w:iCs/>
                <w:color w:val="000000"/>
                <w:sz w:val="16"/>
                <w:szCs w:val="16"/>
              </w:rPr>
              <w:t>Streptococcus </w:t>
            </w:r>
          </w:p>
          <w:p w14:paraId="128437FF" w14:textId="0AFA376F"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(2)</w:t>
            </w:r>
          </w:p>
        </w:tc>
      </w:tr>
      <w:tr w:rsidR="007C09B0" w:rsidRPr="00D70EC1" w14:paraId="7DCE0206" w14:textId="77777777" w:rsidTr="00FF0DEE">
        <w:trPr>
          <w:trHeight w:val="300"/>
        </w:trPr>
        <w:tc>
          <w:tcPr>
            <w:tcW w:w="2268" w:type="dxa"/>
            <w:tcBorders>
              <w:top w:val="nil"/>
              <w:left w:val="nil"/>
              <w:bottom w:val="nil"/>
              <w:right w:val="nil"/>
            </w:tcBorders>
            <w:noWrap/>
            <w:vAlign w:val="center"/>
            <w:hideMark/>
          </w:tcPr>
          <w:p w14:paraId="07F7FA2C" w14:textId="77777777" w:rsidR="00FF0DEE" w:rsidRDefault="007C09B0" w:rsidP="00EB23C9">
            <w:pPr>
              <w:rPr>
                <w:color w:val="000000"/>
                <w:sz w:val="16"/>
                <w:szCs w:val="16"/>
              </w:rPr>
            </w:pPr>
            <w:r w:rsidRPr="007C09B0">
              <w:rPr>
                <w:color w:val="000000"/>
                <w:sz w:val="16"/>
                <w:szCs w:val="16"/>
              </w:rPr>
              <w:lastRenderedPageBreak/>
              <w:t>TSAP,Ghana,</w:t>
            </w:r>
          </w:p>
          <w:p w14:paraId="39B686B8" w14:textId="1443CC0E" w:rsidR="007C09B0" w:rsidRPr="007C09B0" w:rsidRDefault="007C09B0" w:rsidP="00EB23C9">
            <w:pPr>
              <w:rPr>
                <w:color w:val="000000"/>
                <w:sz w:val="16"/>
                <w:szCs w:val="16"/>
              </w:rPr>
            </w:pPr>
            <w:r w:rsidRPr="007C09B0">
              <w:rPr>
                <w:color w:val="000000"/>
                <w:sz w:val="16"/>
                <w:szCs w:val="16"/>
              </w:rPr>
              <w:t>Asante Akim North</w:t>
            </w:r>
          </w:p>
        </w:tc>
        <w:tc>
          <w:tcPr>
            <w:tcW w:w="425" w:type="dxa"/>
            <w:tcBorders>
              <w:top w:val="nil"/>
              <w:left w:val="nil"/>
              <w:bottom w:val="nil"/>
              <w:right w:val="nil"/>
            </w:tcBorders>
            <w:noWrap/>
            <w:vAlign w:val="center"/>
            <w:hideMark/>
          </w:tcPr>
          <w:p w14:paraId="2A5B0973" w14:textId="4B37AB1D"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7D500D33" w14:textId="77777777" w:rsidR="007C09B0" w:rsidRPr="007C09B0" w:rsidRDefault="007C09B0" w:rsidP="00EB23C9">
            <w:pPr>
              <w:rPr>
                <w:color w:val="000000"/>
                <w:sz w:val="16"/>
                <w:szCs w:val="16"/>
              </w:rPr>
            </w:pPr>
            <w:r w:rsidRPr="007C09B0">
              <w:rPr>
                <w:color w:val="000000"/>
                <w:sz w:val="16"/>
                <w:szCs w:val="16"/>
              </w:rPr>
              <w:t>157</w:t>
            </w:r>
          </w:p>
        </w:tc>
        <w:tc>
          <w:tcPr>
            <w:tcW w:w="1973" w:type="dxa"/>
            <w:tcBorders>
              <w:top w:val="nil"/>
              <w:left w:val="nil"/>
              <w:bottom w:val="nil"/>
              <w:right w:val="nil"/>
            </w:tcBorders>
            <w:noWrap/>
            <w:vAlign w:val="center"/>
            <w:hideMark/>
          </w:tcPr>
          <w:p w14:paraId="03174CB0" w14:textId="70AB941D"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(59)</w:t>
            </w:r>
          </w:p>
        </w:tc>
        <w:tc>
          <w:tcPr>
            <w:tcW w:w="1918" w:type="dxa"/>
            <w:tcBorders>
              <w:top w:val="nil"/>
              <w:left w:val="nil"/>
              <w:bottom w:val="nil"/>
              <w:right w:val="nil"/>
            </w:tcBorders>
            <w:noWrap/>
            <w:vAlign w:val="center"/>
            <w:hideMark/>
          </w:tcPr>
          <w:p w14:paraId="2FE5AE11" w14:textId="2324F4AA"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(30)</w:t>
            </w:r>
          </w:p>
        </w:tc>
        <w:tc>
          <w:tcPr>
            <w:tcW w:w="1918" w:type="dxa"/>
            <w:tcBorders>
              <w:top w:val="nil"/>
              <w:left w:val="nil"/>
              <w:bottom w:val="nil"/>
              <w:right w:val="nil"/>
            </w:tcBorders>
            <w:noWrap/>
            <w:vAlign w:val="center"/>
            <w:hideMark/>
          </w:tcPr>
          <w:p w14:paraId="292C3BB2" w14:textId="77777777" w:rsidR="000864AC" w:rsidRDefault="007C09B0" w:rsidP="00EB23C9">
            <w:pPr>
              <w:rPr>
                <w:i/>
                <w:iCs/>
                <w:color w:val="000000"/>
                <w:sz w:val="16"/>
                <w:szCs w:val="16"/>
              </w:rPr>
            </w:pPr>
            <w:r w:rsidRPr="002231F9">
              <w:rPr>
                <w:i/>
                <w:iCs/>
                <w:color w:val="000000"/>
                <w:sz w:val="16"/>
                <w:szCs w:val="16"/>
              </w:rPr>
              <w:t>Klebsiella </w:t>
            </w:r>
          </w:p>
          <w:p w14:paraId="19538983" w14:textId="347FE2CA"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(22)</w:t>
            </w:r>
          </w:p>
        </w:tc>
        <w:tc>
          <w:tcPr>
            <w:tcW w:w="1918" w:type="dxa"/>
            <w:tcBorders>
              <w:top w:val="nil"/>
              <w:left w:val="nil"/>
              <w:bottom w:val="nil"/>
              <w:right w:val="nil"/>
            </w:tcBorders>
            <w:noWrap/>
            <w:vAlign w:val="center"/>
            <w:hideMark/>
          </w:tcPr>
          <w:p w14:paraId="6CCD23BC" w14:textId="77777777" w:rsidR="00415286" w:rsidRDefault="007C09B0" w:rsidP="00EB23C9">
            <w:pPr>
              <w:rPr>
                <w:i/>
                <w:iCs/>
                <w:color w:val="000000"/>
                <w:sz w:val="16"/>
                <w:szCs w:val="16"/>
              </w:rPr>
            </w:pPr>
            <w:r w:rsidRPr="002231F9">
              <w:rPr>
                <w:i/>
                <w:iCs/>
                <w:color w:val="000000"/>
                <w:sz w:val="16"/>
                <w:szCs w:val="16"/>
              </w:rPr>
              <w:t>Streptococcus </w:t>
            </w:r>
          </w:p>
          <w:p w14:paraId="34CF2E13" w14:textId="5736CFC2"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(17)</w:t>
            </w:r>
          </w:p>
        </w:tc>
        <w:tc>
          <w:tcPr>
            <w:tcW w:w="1864" w:type="dxa"/>
            <w:tcBorders>
              <w:top w:val="nil"/>
              <w:left w:val="nil"/>
              <w:bottom w:val="nil"/>
              <w:right w:val="nil"/>
            </w:tcBorders>
            <w:noWrap/>
            <w:vAlign w:val="center"/>
            <w:hideMark/>
          </w:tcPr>
          <w:p w14:paraId="2404D5C0" w14:textId="77777777" w:rsidR="00EB23C9" w:rsidRDefault="007C09B0" w:rsidP="00EB23C9">
            <w:pPr>
              <w:rPr>
                <w:i/>
                <w:iCs/>
                <w:color w:val="000000"/>
                <w:sz w:val="16"/>
                <w:szCs w:val="16"/>
              </w:rPr>
            </w:pPr>
            <w:r w:rsidRPr="002231F9">
              <w:rPr>
                <w:i/>
                <w:iCs/>
                <w:color w:val="000000"/>
                <w:sz w:val="16"/>
                <w:szCs w:val="16"/>
              </w:rPr>
              <w:t>Staphylococcus </w:t>
            </w:r>
          </w:p>
          <w:p w14:paraId="0B274D52" w14:textId="552C6AAA"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(16)</w:t>
            </w:r>
          </w:p>
        </w:tc>
      </w:tr>
      <w:tr w:rsidR="007C09B0" w:rsidRPr="00D70EC1" w14:paraId="35BF0E04" w14:textId="77777777" w:rsidTr="00FF0DEE">
        <w:trPr>
          <w:trHeight w:val="300"/>
        </w:trPr>
        <w:tc>
          <w:tcPr>
            <w:tcW w:w="2268" w:type="dxa"/>
            <w:tcBorders>
              <w:top w:val="nil"/>
              <w:left w:val="nil"/>
              <w:bottom w:val="nil"/>
              <w:right w:val="nil"/>
            </w:tcBorders>
            <w:noWrap/>
            <w:vAlign w:val="center"/>
            <w:hideMark/>
          </w:tcPr>
          <w:p w14:paraId="6330AC12" w14:textId="77777777" w:rsidR="007C09B0" w:rsidRPr="007C09B0" w:rsidRDefault="007C09B0" w:rsidP="00EB23C9">
            <w:pPr>
              <w:rPr>
                <w:color w:val="000000"/>
                <w:sz w:val="16"/>
                <w:szCs w:val="16"/>
              </w:rPr>
            </w:pPr>
            <w:r w:rsidRPr="007C09B0">
              <w:rPr>
                <w:color w:val="000000"/>
                <w:sz w:val="16"/>
                <w:szCs w:val="16"/>
              </w:rPr>
              <w:t>TSAP,Guinea-Bissau,Bandim</w:t>
            </w:r>
          </w:p>
        </w:tc>
        <w:tc>
          <w:tcPr>
            <w:tcW w:w="425" w:type="dxa"/>
            <w:tcBorders>
              <w:top w:val="nil"/>
              <w:left w:val="nil"/>
              <w:bottom w:val="nil"/>
              <w:right w:val="nil"/>
            </w:tcBorders>
            <w:noWrap/>
            <w:vAlign w:val="center"/>
            <w:hideMark/>
          </w:tcPr>
          <w:p w14:paraId="5D460D2C" w14:textId="10B9D5E8"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70B60481" w14:textId="77777777" w:rsidR="007C09B0" w:rsidRPr="007C09B0" w:rsidRDefault="007C09B0" w:rsidP="00EB23C9">
            <w:pPr>
              <w:rPr>
                <w:color w:val="000000"/>
                <w:sz w:val="16"/>
                <w:szCs w:val="16"/>
              </w:rPr>
            </w:pPr>
            <w:r w:rsidRPr="007C09B0">
              <w:rPr>
                <w:color w:val="000000"/>
                <w:sz w:val="16"/>
                <w:szCs w:val="16"/>
              </w:rPr>
              <w:t>20</w:t>
            </w:r>
          </w:p>
        </w:tc>
        <w:tc>
          <w:tcPr>
            <w:tcW w:w="1973" w:type="dxa"/>
            <w:tcBorders>
              <w:top w:val="nil"/>
              <w:left w:val="nil"/>
              <w:bottom w:val="nil"/>
              <w:right w:val="nil"/>
            </w:tcBorders>
            <w:noWrap/>
            <w:vAlign w:val="center"/>
            <w:hideMark/>
          </w:tcPr>
          <w:p w14:paraId="11D7ACD2" w14:textId="6FB2AD7C"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(8)</w:t>
            </w:r>
          </w:p>
        </w:tc>
        <w:tc>
          <w:tcPr>
            <w:tcW w:w="1918" w:type="dxa"/>
            <w:tcBorders>
              <w:top w:val="nil"/>
              <w:left w:val="nil"/>
              <w:bottom w:val="nil"/>
              <w:right w:val="nil"/>
            </w:tcBorders>
            <w:noWrap/>
            <w:vAlign w:val="center"/>
            <w:hideMark/>
          </w:tcPr>
          <w:p w14:paraId="3D1FCC66" w14:textId="77777777" w:rsidR="000864AC" w:rsidRDefault="007C09B0" w:rsidP="00EB23C9">
            <w:pPr>
              <w:rPr>
                <w:i/>
                <w:iCs/>
                <w:color w:val="000000"/>
                <w:sz w:val="16"/>
                <w:szCs w:val="16"/>
              </w:rPr>
            </w:pPr>
            <w:r w:rsidRPr="002231F9">
              <w:rPr>
                <w:i/>
                <w:iCs/>
                <w:color w:val="000000"/>
                <w:sz w:val="16"/>
                <w:szCs w:val="16"/>
              </w:rPr>
              <w:t>Staphylococcus </w:t>
            </w:r>
          </w:p>
          <w:p w14:paraId="1A0DB39B" w14:textId="1AA16802"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(4)</w:t>
            </w:r>
          </w:p>
        </w:tc>
        <w:tc>
          <w:tcPr>
            <w:tcW w:w="1918" w:type="dxa"/>
            <w:tcBorders>
              <w:top w:val="nil"/>
              <w:left w:val="nil"/>
              <w:bottom w:val="nil"/>
              <w:right w:val="nil"/>
            </w:tcBorders>
            <w:noWrap/>
            <w:vAlign w:val="center"/>
            <w:hideMark/>
          </w:tcPr>
          <w:p w14:paraId="1AB00772" w14:textId="7099626F"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(3)</w:t>
            </w:r>
          </w:p>
        </w:tc>
        <w:tc>
          <w:tcPr>
            <w:tcW w:w="1918" w:type="dxa"/>
            <w:tcBorders>
              <w:top w:val="nil"/>
              <w:left w:val="nil"/>
              <w:bottom w:val="nil"/>
              <w:right w:val="nil"/>
            </w:tcBorders>
            <w:noWrap/>
            <w:vAlign w:val="center"/>
            <w:hideMark/>
          </w:tcPr>
          <w:p w14:paraId="0FAA5819" w14:textId="77777777" w:rsidR="00415286" w:rsidRDefault="007C09B0" w:rsidP="00EB23C9">
            <w:pPr>
              <w:rPr>
                <w:i/>
                <w:iCs/>
                <w:color w:val="000000"/>
                <w:sz w:val="16"/>
                <w:szCs w:val="16"/>
              </w:rPr>
            </w:pPr>
            <w:r w:rsidRPr="002231F9">
              <w:rPr>
                <w:i/>
                <w:iCs/>
                <w:color w:val="000000"/>
                <w:sz w:val="16"/>
                <w:szCs w:val="16"/>
              </w:rPr>
              <w:t>Enterobacter </w:t>
            </w:r>
          </w:p>
          <w:p w14:paraId="6E1A547D" w14:textId="14E0D078" w:rsidR="007C09B0" w:rsidRPr="002231F9" w:rsidRDefault="007C09B0" w:rsidP="00EB23C9">
            <w:pPr>
              <w:rPr>
                <w:color w:val="000000"/>
                <w:sz w:val="16"/>
                <w:szCs w:val="16"/>
              </w:rPr>
            </w:pPr>
            <w:r w:rsidRPr="002231F9">
              <w:rPr>
                <w:i/>
                <w:iCs/>
                <w:color w:val="000000"/>
                <w:sz w:val="16"/>
                <w:szCs w:val="16"/>
              </w:rPr>
              <w:t>cloacae</w:t>
            </w:r>
            <w:r w:rsidRPr="002231F9">
              <w:rPr>
                <w:color w:val="000000"/>
                <w:sz w:val="16"/>
                <w:szCs w:val="16"/>
              </w:rPr>
              <w:t> (2)</w:t>
            </w:r>
          </w:p>
        </w:tc>
        <w:tc>
          <w:tcPr>
            <w:tcW w:w="1864" w:type="dxa"/>
            <w:tcBorders>
              <w:top w:val="nil"/>
              <w:left w:val="nil"/>
              <w:bottom w:val="nil"/>
              <w:right w:val="nil"/>
            </w:tcBorders>
            <w:noWrap/>
            <w:vAlign w:val="center"/>
            <w:hideMark/>
          </w:tcPr>
          <w:p w14:paraId="51DE388D" w14:textId="77777777" w:rsidR="00EB23C9" w:rsidRDefault="007C09B0" w:rsidP="00EB23C9">
            <w:pPr>
              <w:rPr>
                <w:i/>
                <w:iCs/>
                <w:color w:val="000000"/>
                <w:sz w:val="16"/>
                <w:szCs w:val="16"/>
              </w:rPr>
            </w:pPr>
            <w:r w:rsidRPr="002231F9">
              <w:rPr>
                <w:i/>
                <w:iCs/>
                <w:color w:val="000000"/>
                <w:sz w:val="16"/>
                <w:szCs w:val="16"/>
              </w:rPr>
              <w:t>Streptococcus </w:t>
            </w:r>
          </w:p>
          <w:p w14:paraId="03282278" w14:textId="328FCDFD"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(2)</w:t>
            </w:r>
          </w:p>
        </w:tc>
      </w:tr>
      <w:tr w:rsidR="007C09B0" w:rsidRPr="00D70EC1" w14:paraId="64290197" w14:textId="77777777" w:rsidTr="00FF0DEE">
        <w:trPr>
          <w:trHeight w:val="300"/>
        </w:trPr>
        <w:tc>
          <w:tcPr>
            <w:tcW w:w="2268" w:type="dxa"/>
            <w:tcBorders>
              <w:top w:val="nil"/>
              <w:left w:val="nil"/>
              <w:bottom w:val="nil"/>
              <w:right w:val="nil"/>
            </w:tcBorders>
            <w:noWrap/>
            <w:vAlign w:val="center"/>
            <w:hideMark/>
          </w:tcPr>
          <w:p w14:paraId="7D8980AD" w14:textId="77777777" w:rsidR="007C09B0" w:rsidRPr="007C09B0" w:rsidRDefault="007C09B0" w:rsidP="00EB23C9">
            <w:pPr>
              <w:rPr>
                <w:color w:val="000000"/>
                <w:sz w:val="16"/>
                <w:szCs w:val="16"/>
              </w:rPr>
            </w:pPr>
            <w:r w:rsidRPr="007C09B0">
              <w:rPr>
                <w:color w:val="000000"/>
                <w:sz w:val="16"/>
                <w:szCs w:val="16"/>
              </w:rPr>
              <w:t>TSAP,Kenya,Kibera</w:t>
            </w:r>
          </w:p>
        </w:tc>
        <w:tc>
          <w:tcPr>
            <w:tcW w:w="425" w:type="dxa"/>
            <w:tcBorders>
              <w:top w:val="nil"/>
              <w:left w:val="nil"/>
              <w:bottom w:val="nil"/>
              <w:right w:val="nil"/>
            </w:tcBorders>
            <w:noWrap/>
            <w:vAlign w:val="center"/>
            <w:hideMark/>
          </w:tcPr>
          <w:p w14:paraId="1F1A59CC" w14:textId="003A7214"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5F6F5B7A" w14:textId="77777777" w:rsidR="007C09B0" w:rsidRPr="007C09B0" w:rsidRDefault="007C09B0" w:rsidP="00EB23C9">
            <w:pPr>
              <w:rPr>
                <w:color w:val="000000"/>
                <w:sz w:val="16"/>
                <w:szCs w:val="16"/>
              </w:rPr>
            </w:pPr>
            <w:r w:rsidRPr="007C09B0">
              <w:rPr>
                <w:color w:val="000000"/>
                <w:sz w:val="16"/>
                <w:szCs w:val="16"/>
              </w:rPr>
              <w:t>107</w:t>
            </w:r>
          </w:p>
        </w:tc>
        <w:tc>
          <w:tcPr>
            <w:tcW w:w="1973" w:type="dxa"/>
            <w:tcBorders>
              <w:top w:val="nil"/>
              <w:left w:val="nil"/>
              <w:bottom w:val="nil"/>
              <w:right w:val="nil"/>
            </w:tcBorders>
            <w:noWrap/>
            <w:vAlign w:val="center"/>
            <w:hideMark/>
          </w:tcPr>
          <w:p w14:paraId="4E154B16" w14:textId="1C6E732D"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(54)</w:t>
            </w:r>
          </w:p>
        </w:tc>
        <w:tc>
          <w:tcPr>
            <w:tcW w:w="1918" w:type="dxa"/>
            <w:tcBorders>
              <w:top w:val="nil"/>
              <w:left w:val="nil"/>
              <w:bottom w:val="nil"/>
              <w:right w:val="nil"/>
            </w:tcBorders>
            <w:noWrap/>
            <w:vAlign w:val="center"/>
            <w:hideMark/>
          </w:tcPr>
          <w:p w14:paraId="6FAEA94A" w14:textId="77777777" w:rsidR="000864AC" w:rsidRDefault="007C09B0" w:rsidP="00EB23C9">
            <w:pPr>
              <w:rPr>
                <w:i/>
                <w:iCs/>
                <w:color w:val="000000"/>
                <w:sz w:val="16"/>
                <w:szCs w:val="16"/>
              </w:rPr>
            </w:pPr>
            <w:r w:rsidRPr="002231F9">
              <w:rPr>
                <w:i/>
                <w:iCs/>
                <w:color w:val="000000"/>
                <w:sz w:val="16"/>
                <w:szCs w:val="16"/>
              </w:rPr>
              <w:t>Staphylococcus </w:t>
            </w:r>
          </w:p>
          <w:p w14:paraId="21EE56D2" w14:textId="48DA0996"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(33)</w:t>
            </w:r>
          </w:p>
        </w:tc>
        <w:tc>
          <w:tcPr>
            <w:tcW w:w="1918" w:type="dxa"/>
            <w:tcBorders>
              <w:top w:val="nil"/>
              <w:left w:val="nil"/>
              <w:bottom w:val="nil"/>
              <w:right w:val="nil"/>
            </w:tcBorders>
            <w:noWrap/>
            <w:vAlign w:val="center"/>
            <w:hideMark/>
          </w:tcPr>
          <w:p w14:paraId="55673605" w14:textId="77777777" w:rsidR="000864AC" w:rsidRDefault="007C09B0" w:rsidP="00EB23C9">
            <w:pPr>
              <w:rPr>
                <w:i/>
                <w:iCs/>
                <w:color w:val="000000"/>
                <w:sz w:val="16"/>
                <w:szCs w:val="16"/>
              </w:rPr>
            </w:pPr>
            <w:r w:rsidRPr="002231F9">
              <w:rPr>
                <w:i/>
                <w:iCs/>
                <w:color w:val="000000"/>
                <w:sz w:val="16"/>
                <w:szCs w:val="16"/>
              </w:rPr>
              <w:t>Streptococcus </w:t>
            </w:r>
          </w:p>
          <w:p w14:paraId="4F85893C" w14:textId="20FAED1D"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(10)</w:t>
            </w:r>
          </w:p>
        </w:tc>
        <w:tc>
          <w:tcPr>
            <w:tcW w:w="1918" w:type="dxa"/>
            <w:tcBorders>
              <w:top w:val="nil"/>
              <w:left w:val="nil"/>
              <w:bottom w:val="nil"/>
              <w:right w:val="nil"/>
            </w:tcBorders>
            <w:noWrap/>
            <w:vAlign w:val="center"/>
            <w:hideMark/>
          </w:tcPr>
          <w:p w14:paraId="50EE9F8F" w14:textId="2572127F" w:rsidR="007C09B0" w:rsidRPr="002231F9" w:rsidRDefault="007C09B0" w:rsidP="00EB23C9">
            <w:pPr>
              <w:rPr>
                <w:color w:val="000000"/>
                <w:sz w:val="16"/>
                <w:szCs w:val="16"/>
              </w:rPr>
            </w:pPr>
            <w:r w:rsidRPr="002231F9">
              <w:rPr>
                <w:i/>
                <w:color w:val="000000"/>
                <w:sz w:val="16"/>
                <w:szCs w:val="16"/>
              </w:rPr>
              <w:t>S</w:t>
            </w:r>
            <w:r w:rsidR="00415286">
              <w:rPr>
                <w:i/>
                <w:color w:val="000000"/>
                <w:sz w:val="16"/>
                <w:szCs w:val="16"/>
              </w:rPr>
              <w:t xml:space="preserve">almonella </w:t>
            </w:r>
            <w:r w:rsidRPr="002231F9">
              <w:rPr>
                <w:color w:val="000000"/>
                <w:sz w:val="16"/>
                <w:szCs w:val="16"/>
              </w:rPr>
              <w:t>nontyphoidal serovars (6)</w:t>
            </w:r>
          </w:p>
        </w:tc>
        <w:tc>
          <w:tcPr>
            <w:tcW w:w="1864" w:type="dxa"/>
            <w:tcBorders>
              <w:top w:val="nil"/>
              <w:left w:val="nil"/>
              <w:bottom w:val="nil"/>
              <w:right w:val="nil"/>
            </w:tcBorders>
            <w:noWrap/>
            <w:vAlign w:val="center"/>
            <w:hideMark/>
          </w:tcPr>
          <w:p w14:paraId="6D6C05D7" w14:textId="66189BC7"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(4)</w:t>
            </w:r>
          </w:p>
        </w:tc>
      </w:tr>
      <w:tr w:rsidR="007C09B0" w:rsidRPr="00D70EC1" w14:paraId="10EE1798" w14:textId="77777777" w:rsidTr="00FF0DEE">
        <w:trPr>
          <w:trHeight w:val="300"/>
        </w:trPr>
        <w:tc>
          <w:tcPr>
            <w:tcW w:w="2268" w:type="dxa"/>
            <w:tcBorders>
              <w:top w:val="nil"/>
              <w:left w:val="nil"/>
              <w:bottom w:val="nil"/>
              <w:right w:val="nil"/>
            </w:tcBorders>
            <w:noWrap/>
            <w:vAlign w:val="center"/>
            <w:hideMark/>
          </w:tcPr>
          <w:p w14:paraId="2C3FAA3E" w14:textId="77777777" w:rsidR="00FF0DEE" w:rsidRDefault="007C09B0" w:rsidP="00EB23C9">
            <w:pPr>
              <w:rPr>
                <w:color w:val="000000"/>
                <w:sz w:val="16"/>
                <w:szCs w:val="16"/>
              </w:rPr>
            </w:pPr>
            <w:r w:rsidRPr="007C09B0">
              <w:rPr>
                <w:color w:val="000000"/>
                <w:sz w:val="16"/>
                <w:szCs w:val="16"/>
              </w:rPr>
              <w:t>TSAP,Madagascar,</w:t>
            </w:r>
          </w:p>
          <w:p w14:paraId="142EDAB2" w14:textId="4F452F98" w:rsidR="007C09B0" w:rsidRPr="007C09B0" w:rsidRDefault="007C09B0" w:rsidP="00EB23C9">
            <w:pPr>
              <w:rPr>
                <w:color w:val="000000"/>
                <w:sz w:val="16"/>
                <w:szCs w:val="16"/>
              </w:rPr>
            </w:pPr>
            <w:r w:rsidRPr="007C09B0">
              <w:rPr>
                <w:color w:val="000000"/>
                <w:sz w:val="16"/>
                <w:szCs w:val="16"/>
              </w:rPr>
              <w:t>Imerintsiatosika</w:t>
            </w:r>
          </w:p>
        </w:tc>
        <w:tc>
          <w:tcPr>
            <w:tcW w:w="425" w:type="dxa"/>
            <w:tcBorders>
              <w:top w:val="nil"/>
              <w:left w:val="nil"/>
              <w:bottom w:val="nil"/>
              <w:right w:val="nil"/>
            </w:tcBorders>
            <w:noWrap/>
            <w:vAlign w:val="center"/>
            <w:hideMark/>
          </w:tcPr>
          <w:p w14:paraId="64889429" w14:textId="09F1DE7D"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1016D121" w14:textId="77777777" w:rsidR="007C09B0" w:rsidRPr="007C09B0" w:rsidRDefault="007C09B0" w:rsidP="00EB23C9">
            <w:pPr>
              <w:rPr>
                <w:color w:val="000000"/>
                <w:sz w:val="16"/>
                <w:szCs w:val="16"/>
              </w:rPr>
            </w:pPr>
            <w:r w:rsidRPr="007C09B0">
              <w:rPr>
                <w:color w:val="000000"/>
                <w:sz w:val="16"/>
                <w:szCs w:val="16"/>
              </w:rPr>
              <w:t>10</w:t>
            </w:r>
          </w:p>
        </w:tc>
        <w:tc>
          <w:tcPr>
            <w:tcW w:w="1973" w:type="dxa"/>
            <w:tcBorders>
              <w:top w:val="nil"/>
              <w:left w:val="nil"/>
              <w:bottom w:val="nil"/>
              <w:right w:val="nil"/>
            </w:tcBorders>
            <w:noWrap/>
            <w:vAlign w:val="center"/>
            <w:hideMark/>
          </w:tcPr>
          <w:p w14:paraId="56619EC0" w14:textId="57A6A870"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(6)</w:t>
            </w:r>
          </w:p>
        </w:tc>
        <w:tc>
          <w:tcPr>
            <w:tcW w:w="1918" w:type="dxa"/>
            <w:tcBorders>
              <w:top w:val="nil"/>
              <w:left w:val="nil"/>
              <w:bottom w:val="nil"/>
              <w:right w:val="nil"/>
            </w:tcBorders>
            <w:noWrap/>
            <w:vAlign w:val="center"/>
            <w:hideMark/>
          </w:tcPr>
          <w:p w14:paraId="7A141BB1" w14:textId="132EC6A8"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(1)</w:t>
            </w:r>
          </w:p>
        </w:tc>
        <w:tc>
          <w:tcPr>
            <w:tcW w:w="1918" w:type="dxa"/>
            <w:tcBorders>
              <w:top w:val="nil"/>
              <w:left w:val="nil"/>
              <w:bottom w:val="nil"/>
              <w:right w:val="nil"/>
            </w:tcBorders>
            <w:noWrap/>
            <w:vAlign w:val="center"/>
            <w:hideMark/>
          </w:tcPr>
          <w:p w14:paraId="70773D60" w14:textId="57E1EE66" w:rsidR="007C09B0" w:rsidRPr="002231F9" w:rsidRDefault="007C09B0" w:rsidP="00EB23C9">
            <w:pPr>
              <w:rPr>
                <w:color w:val="000000"/>
                <w:sz w:val="16"/>
                <w:szCs w:val="16"/>
              </w:rPr>
            </w:pPr>
            <w:r w:rsidRPr="002231F9">
              <w:rPr>
                <w:i/>
                <w:color w:val="000000"/>
                <w:sz w:val="16"/>
                <w:szCs w:val="16"/>
              </w:rPr>
              <w:t>S</w:t>
            </w:r>
            <w:r w:rsidR="00081AA8">
              <w:rPr>
                <w:i/>
                <w:color w:val="000000"/>
                <w:sz w:val="16"/>
                <w:szCs w:val="16"/>
              </w:rPr>
              <w:t>almonella</w:t>
            </w:r>
            <w:r w:rsidRPr="002231F9">
              <w:rPr>
                <w:i/>
                <w:color w:val="000000"/>
                <w:sz w:val="16"/>
                <w:szCs w:val="16"/>
              </w:rPr>
              <w:t xml:space="preserve"> </w:t>
            </w:r>
            <w:r w:rsidRPr="002231F9">
              <w:rPr>
                <w:color w:val="000000"/>
                <w:sz w:val="16"/>
                <w:szCs w:val="16"/>
              </w:rPr>
              <w:t>nontyphoidal serovars (1)</w:t>
            </w:r>
          </w:p>
        </w:tc>
        <w:tc>
          <w:tcPr>
            <w:tcW w:w="1918" w:type="dxa"/>
            <w:tcBorders>
              <w:top w:val="nil"/>
              <w:left w:val="nil"/>
              <w:bottom w:val="nil"/>
              <w:right w:val="nil"/>
            </w:tcBorders>
            <w:noWrap/>
            <w:vAlign w:val="center"/>
            <w:hideMark/>
          </w:tcPr>
          <w:p w14:paraId="3DF4E408" w14:textId="77777777" w:rsidR="00415286" w:rsidRDefault="007C09B0" w:rsidP="00EB23C9">
            <w:pPr>
              <w:rPr>
                <w:i/>
                <w:iCs/>
                <w:color w:val="000000"/>
                <w:sz w:val="16"/>
                <w:szCs w:val="16"/>
              </w:rPr>
            </w:pPr>
            <w:r w:rsidRPr="002231F9">
              <w:rPr>
                <w:i/>
                <w:iCs/>
                <w:color w:val="000000"/>
                <w:sz w:val="16"/>
                <w:szCs w:val="16"/>
              </w:rPr>
              <w:t>Streptococcus </w:t>
            </w:r>
          </w:p>
          <w:p w14:paraId="297A7141" w14:textId="272B29F2"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(1)</w:t>
            </w:r>
          </w:p>
        </w:tc>
        <w:tc>
          <w:tcPr>
            <w:tcW w:w="1864" w:type="dxa"/>
            <w:tcBorders>
              <w:top w:val="nil"/>
              <w:left w:val="nil"/>
              <w:bottom w:val="nil"/>
              <w:right w:val="nil"/>
            </w:tcBorders>
            <w:noWrap/>
            <w:vAlign w:val="center"/>
            <w:hideMark/>
          </w:tcPr>
          <w:p w14:paraId="59579B4F" w14:textId="77777777" w:rsidR="007C09B0" w:rsidRPr="002231F9" w:rsidRDefault="007C09B0" w:rsidP="00EB23C9">
            <w:pPr>
              <w:rPr>
                <w:color w:val="000000"/>
                <w:sz w:val="16"/>
                <w:szCs w:val="16"/>
              </w:rPr>
            </w:pPr>
            <w:r w:rsidRPr="002231F9">
              <w:rPr>
                <w:i/>
                <w:iCs/>
                <w:color w:val="000000"/>
                <w:sz w:val="16"/>
                <w:szCs w:val="16"/>
              </w:rPr>
              <w:t>Yersinia pestis</w:t>
            </w:r>
            <w:r w:rsidRPr="002231F9">
              <w:rPr>
                <w:color w:val="000000"/>
                <w:sz w:val="16"/>
                <w:szCs w:val="16"/>
              </w:rPr>
              <w:t> (1)</w:t>
            </w:r>
          </w:p>
        </w:tc>
      </w:tr>
      <w:tr w:rsidR="007C09B0" w:rsidRPr="00D70EC1" w14:paraId="455DF11B" w14:textId="77777777" w:rsidTr="00FF0DEE">
        <w:trPr>
          <w:trHeight w:val="300"/>
        </w:trPr>
        <w:tc>
          <w:tcPr>
            <w:tcW w:w="2268" w:type="dxa"/>
            <w:tcBorders>
              <w:top w:val="nil"/>
              <w:left w:val="nil"/>
              <w:bottom w:val="nil"/>
              <w:right w:val="nil"/>
            </w:tcBorders>
            <w:noWrap/>
            <w:vAlign w:val="center"/>
            <w:hideMark/>
          </w:tcPr>
          <w:p w14:paraId="190BD94B" w14:textId="77777777" w:rsidR="007C09B0" w:rsidRPr="007C09B0" w:rsidRDefault="007C09B0" w:rsidP="00EB23C9">
            <w:pPr>
              <w:rPr>
                <w:color w:val="000000"/>
                <w:sz w:val="16"/>
                <w:szCs w:val="16"/>
              </w:rPr>
            </w:pPr>
            <w:r w:rsidRPr="007C09B0">
              <w:rPr>
                <w:color w:val="000000"/>
                <w:sz w:val="16"/>
                <w:szCs w:val="16"/>
              </w:rPr>
              <w:t>TSAP,Madagascar,Isotry</w:t>
            </w:r>
          </w:p>
        </w:tc>
        <w:tc>
          <w:tcPr>
            <w:tcW w:w="425" w:type="dxa"/>
            <w:tcBorders>
              <w:top w:val="nil"/>
              <w:left w:val="nil"/>
              <w:bottom w:val="nil"/>
              <w:right w:val="nil"/>
            </w:tcBorders>
            <w:noWrap/>
            <w:vAlign w:val="center"/>
            <w:hideMark/>
          </w:tcPr>
          <w:p w14:paraId="769BD920" w14:textId="21CC73A6"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30AE7832" w14:textId="77777777" w:rsidR="007C09B0" w:rsidRPr="007C09B0" w:rsidRDefault="007C09B0" w:rsidP="00EB23C9">
            <w:pPr>
              <w:rPr>
                <w:color w:val="000000"/>
                <w:sz w:val="16"/>
                <w:szCs w:val="16"/>
              </w:rPr>
            </w:pPr>
            <w:r w:rsidRPr="007C09B0">
              <w:rPr>
                <w:color w:val="000000"/>
                <w:sz w:val="16"/>
                <w:szCs w:val="16"/>
              </w:rPr>
              <w:t>20</w:t>
            </w:r>
          </w:p>
        </w:tc>
        <w:tc>
          <w:tcPr>
            <w:tcW w:w="1973" w:type="dxa"/>
            <w:tcBorders>
              <w:top w:val="nil"/>
              <w:left w:val="nil"/>
              <w:bottom w:val="nil"/>
              <w:right w:val="nil"/>
            </w:tcBorders>
            <w:noWrap/>
            <w:vAlign w:val="center"/>
            <w:hideMark/>
          </w:tcPr>
          <w:p w14:paraId="3045DE3F" w14:textId="77777777" w:rsidR="007C09B0" w:rsidRPr="002231F9" w:rsidRDefault="007C09B0" w:rsidP="00EB23C9">
            <w:pPr>
              <w:rPr>
                <w:color w:val="000000"/>
                <w:sz w:val="16"/>
                <w:szCs w:val="16"/>
              </w:rPr>
            </w:pPr>
            <w:r w:rsidRPr="002231F9">
              <w:rPr>
                <w:i/>
                <w:iCs/>
                <w:color w:val="000000"/>
                <w:sz w:val="16"/>
                <w:szCs w:val="16"/>
              </w:rPr>
              <w:t>Candida</w:t>
            </w:r>
            <w:r w:rsidRPr="002231F9">
              <w:rPr>
                <w:color w:val="000000"/>
                <w:sz w:val="16"/>
                <w:szCs w:val="16"/>
              </w:rPr>
              <w:t> species (6)</w:t>
            </w:r>
          </w:p>
        </w:tc>
        <w:tc>
          <w:tcPr>
            <w:tcW w:w="1918" w:type="dxa"/>
            <w:tcBorders>
              <w:top w:val="nil"/>
              <w:left w:val="nil"/>
              <w:bottom w:val="nil"/>
              <w:right w:val="nil"/>
            </w:tcBorders>
            <w:noWrap/>
            <w:vAlign w:val="center"/>
            <w:hideMark/>
          </w:tcPr>
          <w:p w14:paraId="2338FD3F" w14:textId="77777777" w:rsidR="00EB23C9" w:rsidRDefault="007C09B0" w:rsidP="00EB23C9">
            <w:pPr>
              <w:rPr>
                <w:i/>
                <w:iCs/>
                <w:color w:val="000000"/>
                <w:sz w:val="16"/>
                <w:szCs w:val="16"/>
              </w:rPr>
            </w:pPr>
            <w:r w:rsidRPr="002231F9">
              <w:rPr>
                <w:i/>
                <w:iCs/>
                <w:color w:val="000000"/>
                <w:sz w:val="16"/>
                <w:szCs w:val="16"/>
              </w:rPr>
              <w:t>Enterobacter </w:t>
            </w:r>
          </w:p>
          <w:p w14:paraId="036BE6B0" w14:textId="2FDF43CE" w:rsidR="007C09B0" w:rsidRPr="002231F9" w:rsidRDefault="007C09B0" w:rsidP="00EB23C9">
            <w:pPr>
              <w:rPr>
                <w:color w:val="000000"/>
                <w:sz w:val="16"/>
                <w:szCs w:val="16"/>
              </w:rPr>
            </w:pPr>
            <w:r w:rsidRPr="002231F9">
              <w:rPr>
                <w:i/>
                <w:iCs/>
                <w:color w:val="000000"/>
                <w:sz w:val="16"/>
                <w:szCs w:val="16"/>
              </w:rPr>
              <w:t>cloacae</w:t>
            </w:r>
            <w:r w:rsidRPr="002231F9">
              <w:rPr>
                <w:color w:val="000000"/>
                <w:sz w:val="16"/>
                <w:szCs w:val="16"/>
              </w:rPr>
              <w:t> (3)</w:t>
            </w:r>
          </w:p>
        </w:tc>
        <w:tc>
          <w:tcPr>
            <w:tcW w:w="1918" w:type="dxa"/>
            <w:tcBorders>
              <w:top w:val="nil"/>
              <w:left w:val="nil"/>
              <w:bottom w:val="nil"/>
              <w:right w:val="nil"/>
            </w:tcBorders>
            <w:noWrap/>
            <w:vAlign w:val="center"/>
            <w:hideMark/>
          </w:tcPr>
          <w:p w14:paraId="5D7DB292" w14:textId="7048FF68"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(3)</w:t>
            </w:r>
          </w:p>
        </w:tc>
        <w:tc>
          <w:tcPr>
            <w:tcW w:w="1918" w:type="dxa"/>
            <w:tcBorders>
              <w:top w:val="nil"/>
              <w:left w:val="nil"/>
              <w:bottom w:val="nil"/>
              <w:right w:val="nil"/>
            </w:tcBorders>
            <w:noWrap/>
            <w:vAlign w:val="center"/>
            <w:hideMark/>
          </w:tcPr>
          <w:p w14:paraId="3A387391" w14:textId="77777777" w:rsidR="007C09B0" w:rsidRPr="002231F9" w:rsidRDefault="007C09B0" w:rsidP="00EB23C9">
            <w:pPr>
              <w:rPr>
                <w:color w:val="000000"/>
                <w:sz w:val="16"/>
                <w:szCs w:val="16"/>
              </w:rPr>
            </w:pPr>
            <w:r w:rsidRPr="002231F9">
              <w:rPr>
                <w:i/>
                <w:iCs/>
                <w:color w:val="000000"/>
                <w:sz w:val="16"/>
                <w:szCs w:val="16"/>
              </w:rPr>
              <w:t>Klebsiella oxytoca</w:t>
            </w:r>
            <w:r w:rsidRPr="002231F9">
              <w:rPr>
                <w:color w:val="000000"/>
                <w:sz w:val="16"/>
                <w:szCs w:val="16"/>
              </w:rPr>
              <w:t> (2)</w:t>
            </w:r>
          </w:p>
        </w:tc>
        <w:tc>
          <w:tcPr>
            <w:tcW w:w="1864" w:type="dxa"/>
            <w:tcBorders>
              <w:top w:val="nil"/>
              <w:left w:val="nil"/>
              <w:bottom w:val="nil"/>
              <w:right w:val="nil"/>
            </w:tcBorders>
            <w:noWrap/>
            <w:vAlign w:val="center"/>
            <w:hideMark/>
          </w:tcPr>
          <w:p w14:paraId="399DD39A" w14:textId="77777777" w:rsidR="00EB23C9" w:rsidRDefault="007C09B0" w:rsidP="00EB23C9">
            <w:pPr>
              <w:rPr>
                <w:i/>
                <w:iCs/>
                <w:color w:val="000000"/>
                <w:sz w:val="16"/>
                <w:szCs w:val="16"/>
              </w:rPr>
            </w:pPr>
            <w:r w:rsidRPr="002231F9">
              <w:rPr>
                <w:i/>
                <w:iCs/>
                <w:color w:val="000000"/>
                <w:sz w:val="16"/>
                <w:szCs w:val="16"/>
              </w:rPr>
              <w:t>Enterobacter </w:t>
            </w:r>
          </w:p>
          <w:p w14:paraId="22B64410" w14:textId="5C581155" w:rsidR="007C09B0" w:rsidRPr="002231F9" w:rsidRDefault="007C09B0" w:rsidP="00EB23C9">
            <w:pPr>
              <w:rPr>
                <w:color w:val="000000"/>
                <w:sz w:val="16"/>
                <w:szCs w:val="16"/>
              </w:rPr>
            </w:pPr>
            <w:r w:rsidRPr="002231F9">
              <w:rPr>
                <w:i/>
                <w:iCs/>
                <w:color w:val="000000"/>
                <w:sz w:val="16"/>
                <w:szCs w:val="16"/>
              </w:rPr>
              <w:t>asburiae</w:t>
            </w:r>
            <w:r w:rsidRPr="002231F9">
              <w:rPr>
                <w:color w:val="000000"/>
                <w:sz w:val="16"/>
                <w:szCs w:val="16"/>
              </w:rPr>
              <w:t> (1)</w:t>
            </w:r>
          </w:p>
        </w:tc>
      </w:tr>
      <w:tr w:rsidR="007C09B0" w:rsidRPr="00D70EC1" w14:paraId="182CA41E" w14:textId="77777777" w:rsidTr="00FF0DEE">
        <w:trPr>
          <w:trHeight w:val="300"/>
        </w:trPr>
        <w:tc>
          <w:tcPr>
            <w:tcW w:w="2268" w:type="dxa"/>
            <w:tcBorders>
              <w:top w:val="nil"/>
              <w:left w:val="nil"/>
              <w:bottom w:val="nil"/>
              <w:right w:val="nil"/>
            </w:tcBorders>
            <w:noWrap/>
            <w:vAlign w:val="center"/>
            <w:hideMark/>
          </w:tcPr>
          <w:p w14:paraId="3FF763BD" w14:textId="77777777" w:rsidR="007C09B0" w:rsidRPr="007C09B0" w:rsidRDefault="007C09B0" w:rsidP="00EB23C9">
            <w:pPr>
              <w:rPr>
                <w:color w:val="000000"/>
                <w:sz w:val="16"/>
                <w:szCs w:val="16"/>
              </w:rPr>
            </w:pPr>
            <w:r w:rsidRPr="007C09B0">
              <w:rPr>
                <w:color w:val="000000"/>
                <w:sz w:val="16"/>
                <w:szCs w:val="16"/>
              </w:rPr>
              <w:t>TSAP,Senegal,Pikine</w:t>
            </w:r>
          </w:p>
        </w:tc>
        <w:tc>
          <w:tcPr>
            <w:tcW w:w="425" w:type="dxa"/>
            <w:tcBorders>
              <w:top w:val="nil"/>
              <w:left w:val="nil"/>
              <w:bottom w:val="nil"/>
              <w:right w:val="nil"/>
            </w:tcBorders>
            <w:noWrap/>
            <w:vAlign w:val="center"/>
            <w:hideMark/>
          </w:tcPr>
          <w:p w14:paraId="10BA15B7" w14:textId="29F0BD25"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18F8FE4E" w14:textId="77777777" w:rsidR="007C09B0" w:rsidRPr="007C09B0" w:rsidRDefault="007C09B0" w:rsidP="00EB23C9">
            <w:pPr>
              <w:rPr>
                <w:color w:val="000000"/>
                <w:sz w:val="16"/>
                <w:szCs w:val="16"/>
              </w:rPr>
            </w:pPr>
            <w:r w:rsidRPr="007C09B0">
              <w:rPr>
                <w:color w:val="000000"/>
                <w:sz w:val="16"/>
                <w:szCs w:val="16"/>
              </w:rPr>
              <w:t>29</w:t>
            </w:r>
          </w:p>
        </w:tc>
        <w:tc>
          <w:tcPr>
            <w:tcW w:w="1973" w:type="dxa"/>
            <w:tcBorders>
              <w:top w:val="nil"/>
              <w:left w:val="nil"/>
              <w:bottom w:val="nil"/>
              <w:right w:val="nil"/>
            </w:tcBorders>
            <w:noWrap/>
            <w:vAlign w:val="center"/>
            <w:hideMark/>
          </w:tcPr>
          <w:p w14:paraId="2340BBCC" w14:textId="591D03F9"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(9)</w:t>
            </w:r>
          </w:p>
        </w:tc>
        <w:tc>
          <w:tcPr>
            <w:tcW w:w="1918" w:type="dxa"/>
            <w:tcBorders>
              <w:top w:val="nil"/>
              <w:left w:val="nil"/>
              <w:bottom w:val="nil"/>
              <w:right w:val="nil"/>
            </w:tcBorders>
            <w:noWrap/>
            <w:vAlign w:val="center"/>
            <w:hideMark/>
          </w:tcPr>
          <w:p w14:paraId="05714333" w14:textId="7DE79417"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(7)</w:t>
            </w:r>
          </w:p>
        </w:tc>
        <w:tc>
          <w:tcPr>
            <w:tcW w:w="1918" w:type="dxa"/>
            <w:tcBorders>
              <w:top w:val="nil"/>
              <w:left w:val="nil"/>
              <w:bottom w:val="nil"/>
              <w:right w:val="nil"/>
            </w:tcBorders>
            <w:noWrap/>
            <w:vAlign w:val="center"/>
            <w:hideMark/>
          </w:tcPr>
          <w:p w14:paraId="652BB6F2" w14:textId="232A6E5F" w:rsidR="007C09B0" w:rsidRPr="00081AA8" w:rsidRDefault="007C09B0" w:rsidP="00EB23C9">
            <w:pPr>
              <w:rPr>
                <w:i/>
                <w:color w:val="000000"/>
                <w:sz w:val="16"/>
                <w:szCs w:val="16"/>
              </w:rPr>
            </w:pPr>
            <w:r w:rsidRPr="002231F9">
              <w:rPr>
                <w:i/>
                <w:color w:val="000000"/>
                <w:sz w:val="16"/>
                <w:szCs w:val="16"/>
              </w:rPr>
              <w:t xml:space="preserve">Salmonella </w:t>
            </w:r>
            <w:r w:rsidRPr="002231F9">
              <w:rPr>
                <w:color w:val="000000"/>
                <w:sz w:val="16"/>
                <w:szCs w:val="16"/>
              </w:rPr>
              <w:t>nontyphoidal serovars (4)</w:t>
            </w:r>
          </w:p>
        </w:tc>
        <w:tc>
          <w:tcPr>
            <w:tcW w:w="1918" w:type="dxa"/>
            <w:tcBorders>
              <w:top w:val="nil"/>
              <w:left w:val="nil"/>
              <w:bottom w:val="nil"/>
              <w:right w:val="nil"/>
            </w:tcBorders>
            <w:noWrap/>
            <w:vAlign w:val="center"/>
            <w:hideMark/>
          </w:tcPr>
          <w:p w14:paraId="59163D53" w14:textId="5CCD8C3C" w:rsidR="007C09B0" w:rsidRPr="002231F9" w:rsidRDefault="007C09B0" w:rsidP="00EB23C9">
            <w:pPr>
              <w:rPr>
                <w:color w:val="000000"/>
                <w:sz w:val="16"/>
                <w:szCs w:val="16"/>
              </w:rPr>
            </w:pPr>
            <w:r w:rsidRPr="002231F9">
              <w:rPr>
                <w:i/>
                <w:color w:val="000000"/>
                <w:sz w:val="16"/>
                <w:szCs w:val="16"/>
              </w:rPr>
              <w:t xml:space="preserve">S. </w:t>
            </w:r>
            <w:r w:rsidRPr="002231F9">
              <w:rPr>
                <w:color w:val="000000"/>
                <w:sz w:val="16"/>
                <w:szCs w:val="16"/>
              </w:rPr>
              <w:t>Paratyphi A (3)</w:t>
            </w:r>
          </w:p>
        </w:tc>
        <w:tc>
          <w:tcPr>
            <w:tcW w:w="1864" w:type="dxa"/>
            <w:tcBorders>
              <w:top w:val="nil"/>
              <w:left w:val="nil"/>
              <w:bottom w:val="nil"/>
              <w:right w:val="nil"/>
            </w:tcBorders>
            <w:noWrap/>
            <w:vAlign w:val="center"/>
            <w:hideMark/>
          </w:tcPr>
          <w:p w14:paraId="7CC9C129" w14:textId="77777777" w:rsidR="00EB23C9" w:rsidRDefault="007C09B0" w:rsidP="00EB23C9">
            <w:pPr>
              <w:rPr>
                <w:i/>
                <w:iCs/>
                <w:color w:val="000000"/>
                <w:sz w:val="16"/>
                <w:szCs w:val="16"/>
              </w:rPr>
            </w:pPr>
            <w:r w:rsidRPr="002231F9">
              <w:rPr>
                <w:i/>
                <w:iCs/>
                <w:color w:val="000000"/>
                <w:sz w:val="16"/>
                <w:szCs w:val="16"/>
              </w:rPr>
              <w:t>Enterobacter </w:t>
            </w:r>
          </w:p>
          <w:p w14:paraId="453B8A12" w14:textId="76CBA018" w:rsidR="007C09B0" w:rsidRPr="002231F9" w:rsidRDefault="007C09B0" w:rsidP="00EB23C9">
            <w:pPr>
              <w:rPr>
                <w:color w:val="000000"/>
                <w:sz w:val="16"/>
                <w:szCs w:val="16"/>
              </w:rPr>
            </w:pPr>
            <w:r w:rsidRPr="002231F9">
              <w:rPr>
                <w:i/>
                <w:iCs/>
                <w:color w:val="000000"/>
                <w:sz w:val="16"/>
                <w:szCs w:val="16"/>
              </w:rPr>
              <w:t>cloacae</w:t>
            </w:r>
            <w:r w:rsidRPr="002231F9">
              <w:rPr>
                <w:color w:val="000000"/>
                <w:sz w:val="16"/>
                <w:szCs w:val="16"/>
              </w:rPr>
              <w:t> (2)</w:t>
            </w:r>
          </w:p>
        </w:tc>
      </w:tr>
      <w:tr w:rsidR="007C09B0" w:rsidRPr="00D70EC1" w14:paraId="73843D5C" w14:textId="77777777" w:rsidTr="00FF0DEE">
        <w:trPr>
          <w:trHeight w:val="300"/>
        </w:trPr>
        <w:tc>
          <w:tcPr>
            <w:tcW w:w="2268" w:type="dxa"/>
            <w:tcBorders>
              <w:top w:val="nil"/>
              <w:left w:val="nil"/>
              <w:bottom w:val="nil"/>
              <w:right w:val="nil"/>
            </w:tcBorders>
            <w:noWrap/>
            <w:vAlign w:val="center"/>
            <w:hideMark/>
          </w:tcPr>
          <w:p w14:paraId="4FF0CFF9" w14:textId="77777777" w:rsidR="00FF0DEE" w:rsidRDefault="007C09B0" w:rsidP="00EB23C9">
            <w:pPr>
              <w:rPr>
                <w:color w:val="000000"/>
                <w:sz w:val="16"/>
                <w:szCs w:val="16"/>
              </w:rPr>
            </w:pPr>
            <w:r w:rsidRPr="007C09B0">
              <w:rPr>
                <w:color w:val="000000"/>
                <w:sz w:val="16"/>
                <w:szCs w:val="16"/>
              </w:rPr>
              <w:t>TSAP,South Africa,</w:t>
            </w:r>
          </w:p>
          <w:p w14:paraId="03A0C2A2" w14:textId="2172E611" w:rsidR="007C09B0" w:rsidRPr="007C09B0" w:rsidRDefault="007C09B0" w:rsidP="00EB23C9">
            <w:pPr>
              <w:rPr>
                <w:color w:val="000000"/>
                <w:sz w:val="16"/>
                <w:szCs w:val="16"/>
              </w:rPr>
            </w:pPr>
            <w:r w:rsidRPr="007C09B0">
              <w:rPr>
                <w:color w:val="000000"/>
                <w:sz w:val="16"/>
                <w:szCs w:val="16"/>
              </w:rPr>
              <w:t>Pietermaritzburg</w:t>
            </w:r>
          </w:p>
        </w:tc>
        <w:tc>
          <w:tcPr>
            <w:tcW w:w="425" w:type="dxa"/>
            <w:tcBorders>
              <w:top w:val="nil"/>
              <w:left w:val="nil"/>
              <w:bottom w:val="nil"/>
              <w:right w:val="nil"/>
            </w:tcBorders>
            <w:noWrap/>
            <w:vAlign w:val="center"/>
            <w:hideMark/>
          </w:tcPr>
          <w:p w14:paraId="49576903" w14:textId="2A1C7C5F"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5C290A8E" w14:textId="77777777" w:rsidR="007C09B0" w:rsidRPr="007C09B0" w:rsidRDefault="007C09B0" w:rsidP="00EB23C9">
            <w:pPr>
              <w:rPr>
                <w:color w:val="000000"/>
                <w:sz w:val="16"/>
                <w:szCs w:val="16"/>
              </w:rPr>
            </w:pPr>
            <w:r w:rsidRPr="007C09B0">
              <w:rPr>
                <w:color w:val="000000"/>
                <w:sz w:val="16"/>
                <w:szCs w:val="16"/>
              </w:rPr>
              <w:t>36</w:t>
            </w:r>
          </w:p>
        </w:tc>
        <w:tc>
          <w:tcPr>
            <w:tcW w:w="1973" w:type="dxa"/>
            <w:tcBorders>
              <w:top w:val="nil"/>
              <w:left w:val="nil"/>
              <w:bottom w:val="nil"/>
              <w:right w:val="nil"/>
            </w:tcBorders>
            <w:noWrap/>
            <w:vAlign w:val="center"/>
            <w:hideMark/>
          </w:tcPr>
          <w:p w14:paraId="1CFAA956" w14:textId="77777777" w:rsidR="000864AC" w:rsidRDefault="007C09B0" w:rsidP="00EB23C9">
            <w:pPr>
              <w:rPr>
                <w:i/>
                <w:iCs/>
                <w:color w:val="000000"/>
                <w:sz w:val="16"/>
                <w:szCs w:val="16"/>
              </w:rPr>
            </w:pPr>
            <w:r w:rsidRPr="002231F9">
              <w:rPr>
                <w:i/>
                <w:iCs/>
                <w:color w:val="000000"/>
                <w:sz w:val="16"/>
                <w:szCs w:val="16"/>
              </w:rPr>
              <w:t>Staphylococcus </w:t>
            </w:r>
          </w:p>
          <w:p w14:paraId="2D86DFE6" w14:textId="1736662E"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(10)</w:t>
            </w:r>
          </w:p>
        </w:tc>
        <w:tc>
          <w:tcPr>
            <w:tcW w:w="1918" w:type="dxa"/>
            <w:tcBorders>
              <w:top w:val="nil"/>
              <w:left w:val="nil"/>
              <w:bottom w:val="nil"/>
              <w:right w:val="nil"/>
            </w:tcBorders>
            <w:noWrap/>
            <w:vAlign w:val="center"/>
            <w:hideMark/>
          </w:tcPr>
          <w:p w14:paraId="28AFD7F9" w14:textId="77777777" w:rsidR="000864AC" w:rsidRDefault="007C09B0" w:rsidP="00EB23C9">
            <w:pPr>
              <w:rPr>
                <w:i/>
                <w:iCs/>
                <w:color w:val="000000"/>
                <w:sz w:val="16"/>
                <w:szCs w:val="16"/>
              </w:rPr>
            </w:pPr>
            <w:r w:rsidRPr="002231F9">
              <w:rPr>
                <w:i/>
                <w:iCs/>
                <w:color w:val="000000"/>
                <w:sz w:val="16"/>
                <w:szCs w:val="16"/>
              </w:rPr>
              <w:t>Streptococcus </w:t>
            </w:r>
          </w:p>
          <w:p w14:paraId="2A484D21" w14:textId="573F0BAD"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(7)</w:t>
            </w:r>
          </w:p>
        </w:tc>
        <w:tc>
          <w:tcPr>
            <w:tcW w:w="1918" w:type="dxa"/>
            <w:tcBorders>
              <w:top w:val="nil"/>
              <w:left w:val="nil"/>
              <w:bottom w:val="nil"/>
              <w:right w:val="nil"/>
            </w:tcBorders>
            <w:noWrap/>
            <w:vAlign w:val="center"/>
            <w:hideMark/>
          </w:tcPr>
          <w:p w14:paraId="32C3A4E9" w14:textId="7EF79E4F" w:rsidR="007C09B0" w:rsidRPr="002231F9" w:rsidRDefault="007C09B0" w:rsidP="00EB23C9">
            <w:pPr>
              <w:rPr>
                <w:color w:val="000000"/>
                <w:sz w:val="16"/>
                <w:szCs w:val="16"/>
              </w:rPr>
            </w:pPr>
            <w:r w:rsidRPr="00415286">
              <w:rPr>
                <w:i/>
                <w:iCs/>
                <w:color w:val="000000"/>
                <w:sz w:val="16"/>
                <w:szCs w:val="16"/>
              </w:rPr>
              <w:t>E. coli</w:t>
            </w:r>
            <w:r w:rsidR="00415286">
              <w:rPr>
                <w:color w:val="000000"/>
                <w:sz w:val="16"/>
                <w:szCs w:val="16"/>
              </w:rPr>
              <w:t xml:space="preserve"> </w:t>
            </w:r>
            <w:r w:rsidRPr="002231F9">
              <w:rPr>
                <w:color w:val="000000"/>
                <w:sz w:val="16"/>
                <w:szCs w:val="16"/>
              </w:rPr>
              <w:t>(5)</w:t>
            </w:r>
          </w:p>
        </w:tc>
        <w:tc>
          <w:tcPr>
            <w:tcW w:w="1918" w:type="dxa"/>
            <w:tcBorders>
              <w:top w:val="nil"/>
              <w:left w:val="nil"/>
              <w:bottom w:val="nil"/>
              <w:right w:val="nil"/>
            </w:tcBorders>
            <w:noWrap/>
            <w:vAlign w:val="center"/>
            <w:hideMark/>
          </w:tcPr>
          <w:p w14:paraId="14759C3D" w14:textId="77777777" w:rsidR="00415286" w:rsidRPr="00415286" w:rsidRDefault="007C09B0" w:rsidP="00EB23C9">
            <w:pPr>
              <w:rPr>
                <w:i/>
                <w:iCs/>
                <w:color w:val="000000"/>
                <w:sz w:val="16"/>
                <w:szCs w:val="16"/>
              </w:rPr>
            </w:pPr>
            <w:r w:rsidRPr="00415286">
              <w:rPr>
                <w:i/>
                <w:iCs/>
                <w:color w:val="000000"/>
                <w:sz w:val="16"/>
                <w:szCs w:val="16"/>
              </w:rPr>
              <w:t>Cryptococcus </w:t>
            </w:r>
          </w:p>
          <w:p w14:paraId="169A41C8" w14:textId="76DCECCE" w:rsidR="007C09B0" w:rsidRPr="002231F9" w:rsidRDefault="007C09B0" w:rsidP="00EB23C9">
            <w:pPr>
              <w:rPr>
                <w:color w:val="000000"/>
                <w:sz w:val="16"/>
                <w:szCs w:val="16"/>
              </w:rPr>
            </w:pPr>
            <w:r w:rsidRPr="00415286">
              <w:rPr>
                <w:i/>
                <w:iCs/>
                <w:color w:val="000000"/>
                <w:sz w:val="16"/>
                <w:szCs w:val="16"/>
              </w:rPr>
              <w:t>neoformans</w:t>
            </w:r>
            <w:r w:rsidRPr="002231F9">
              <w:rPr>
                <w:color w:val="000000"/>
                <w:sz w:val="16"/>
                <w:szCs w:val="16"/>
              </w:rPr>
              <w:t> (4)</w:t>
            </w:r>
          </w:p>
        </w:tc>
        <w:tc>
          <w:tcPr>
            <w:tcW w:w="1864" w:type="dxa"/>
            <w:tcBorders>
              <w:top w:val="nil"/>
              <w:left w:val="nil"/>
              <w:bottom w:val="nil"/>
              <w:right w:val="nil"/>
            </w:tcBorders>
            <w:noWrap/>
            <w:vAlign w:val="center"/>
            <w:hideMark/>
          </w:tcPr>
          <w:p w14:paraId="36DA65E8" w14:textId="2057B94E"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(2)</w:t>
            </w:r>
          </w:p>
        </w:tc>
      </w:tr>
      <w:tr w:rsidR="007C09B0" w:rsidRPr="00D70EC1" w14:paraId="00755D2D" w14:textId="77777777" w:rsidTr="00FF0DEE">
        <w:trPr>
          <w:trHeight w:val="300"/>
        </w:trPr>
        <w:tc>
          <w:tcPr>
            <w:tcW w:w="2268" w:type="dxa"/>
            <w:tcBorders>
              <w:top w:val="nil"/>
              <w:left w:val="nil"/>
              <w:bottom w:val="nil"/>
              <w:right w:val="nil"/>
            </w:tcBorders>
            <w:noWrap/>
            <w:vAlign w:val="center"/>
            <w:hideMark/>
          </w:tcPr>
          <w:p w14:paraId="62FB7C3B" w14:textId="77777777" w:rsidR="00FF0DEE" w:rsidRDefault="007C09B0" w:rsidP="00EB23C9">
            <w:pPr>
              <w:rPr>
                <w:color w:val="000000"/>
                <w:sz w:val="16"/>
                <w:szCs w:val="16"/>
              </w:rPr>
            </w:pPr>
            <w:r w:rsidRPr="007C09B0">
              <w:rPr>
                <w:color w:val="000000"/>
                <w:sz w:val="16"/>
                <w:szCs w:val="16"/>
              </w:rPr>
              <w:t>TSAP,Sudan,</w:t>
            </w:r>
          </w:p>
          <w:p w14:paraId="3332E896" w14:textId="2937F695" w:rsidR="007C09B0" w:rsidRPr="007C09B0" w:rsidRDefault="007C09B0" w:rsidP="00EB23C9">
            <w:pPr>
              <w:rPr>
                <w:color w:val="000000"/>
                <w:sz w:val="16"/>
                <w:szCs w:val="16"/>
              </w:rPr>
            </w:pPr>
            <w:r w:rsidRPr="007C09B0">
              <w:rPr>
                <w:color w:val="000000"/>
                <w:sz w:val="16"/>
                <w:szCs w:val="16"/>
              </w:rPr>
              <w:t>East Wad Medani</w:t>
            </w:r>
          </w:p>
        </w:tc>
        <w:tc>
          <w:tcPr>
            <w:tcW w:w="425" w:type="dxa"/>
            <w:tcBorders>
              <w:top w:val="nil"/>
              <w:left w:val="nil"/>
              <w:bottom w:val="nil"/>
              <w:right w:val="nil"/>
            </w:tcBorders>
            <w:noWrap/>
            <w:vAlign w:val="center"/>
            <w:hideMark/>
          </w:tcPr>
          <w:p w14:paraId="43118734" w14:textId="6626747B"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nil"/>
              <w:right w:val="nil"/>
            </w:tcBorders>
            <w:noWrap/>
            <w:vAlign w:val="center"/>
            <w:hideMark/>
          </w:tcPr>
          <w:p w14:paraId="578DE509" w14:textId="77777777" w:rsidR="007C09B0" w:rsidRPr="007C09B0" w:rsidRDefault="007C09B0" w:rsidP="00EB23C9">
            <w:pPr>
              <w:rPr>
                <w:color w:val="000000"/>
                <w:sz w:val="16"/>
                <w:szCs w:val="16"/>
              </w:rPr>
            </w:pPr>
            <w:r w:rsidRPr="007C09B0">
              <w:rPr>
                <w:color w:val="000000"/>
                <w:sz w:val="16"/>
                <w:szCs w:val="16"/>
              </w:rPr>
              <w:t>11</w:t>
            </w:r>
          </w:p>
        </w:tc>
        <w:tc>
          <w:tcPr>
            <w:tcW w:w="1973" w:type="dxa"/>
            <w:tcBorders>
              <w:top w:val="nil"/>
              <w:left w:val="nil"/>
              <w:bottom w:val="nil"/>
              <w:right w:val="nil"/>
            </w:tcBorders>
            <w:noWrap/>
            <w:vAlign w:val="center"/>
            <w:hideMark/>
          </w:tcPr>
          <w:p w14:paraId="79986814" w14:textId="492E49C3"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(3)</w:t>
            </w:r>
          </w:p>
        </w:tc>
        <w:tc>
          <w:tcPr>
            <w:tcW w:w="1918" w:type="dxa"/>
            <w:tcBorders>
              <w:top w:val="nil"/>
              <w:left w:val="nil"/>
              <w:bottom w:val="nil"/>
              <w:right w:val="nil"/>
            </w:tcBorders>
            <w:noWrap/>
            <w:vAlign w:val="center"/>
            <w:hideMark/>
          </w:tcPr>
          <w:p w14:paraId="1636A163" w14:textId="77777777" w:rsidR="000864AC" w:rsidRDefault="007C09B0" w:rsidP="00EB23C9">
            <w:pPr>
              <w:rPr>
                <w:i/>
                <w:iCs/>
                <w:color w:val="000000"/>
                <w:sz w:val="16"/>
                <w:szCs w:val="16"/>
              </w:rPr>
            </w:pPr>
            <w:r w:rsidRPr="002231F9">
              <w:rPr>
                <w:i/>
                <w:iCs/>
                <w:color w:val="000000"/>
                <w:sz w:val="16"/>
                <w:szCs w:val="16"/>
              </w:rPr>
              <w:t>Staphylococcus </w:t>
            </w:r>
          </w:p>
          <w:p w14:paraId="66DDB0FD" w14:textId="7CFD230D"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(3)</w:t>
            </w:r>
          </w:p>
        </w:tc>
        <w:tc>
          <w:tcPr>
            <w:tcW w:w="1918" w:type="dxa"/>
            <w:tcBorders>
              <w:top w:val="nil"/>
              <w:left w:val="nil"/>
              <w:bottom w:val="nil"/>
              <w:right w:val="nil"/>
            </w:tcBorders>
            <w:noWrap/>
            <w:vAlign w:val="center"/>
            <w:hideMark/>
          </w:tcPr>
          <w:p w14:paraId="4AC1A06A" w14:textId="77777777" w:rsidR="000864AC" w:rsidRDefault="007C09B0" w:rsidP="00EB23C9">
            <w:pPr>
              <w:rPr>
                <w:i/>
                <w:iCs/>
                <w:color w:val="000000"/>
                <w:sz w:val="16"/>
                <w:szCs w:val="16"/>
              </w:rPr>
            </w:pPr>
            <w:r w:rsidRPr="002231F9">
              <w:rPr>
                <w:i/>
                <w:iCs/>
                <w:color w:val="000000"/>
                <w:sz w:val="16"/>
                <w:szCs w:val="16"/>
              </w:rPr>
              <w:t>Proteus </w:t>
            </w:r>
          </w:p>
          <w:p w14:paraId="61DBBF23" w14:textId="23ECB3FC" w:rsidR="007C09B0" w:rsidRPr="002231F9" w:rsidRDefault="007C09B0" w:rsidP="00EB23C9">
            <w:pPr>
              <w:rPr>
                <w:color w:val="000000"/>
                <w:sz w:val="16"/>
                <w:szCs w:val="16"/>
              </w:rPr>
            </w:pPr>
            <w:r w:rsidRPr="002231F9">
              <w:rPr>
                <w:i/>
                <w:iCs/>
                <w:color w:val="000000"/>
                <w:sz w:val="16"/>
                <w:szCs w:val="16"/>
              </w:rPr>
              <w:t>mirabilis</w:t>
            </w:r>
            <w:r w:rsidRPr="002231F9">
              <w:rPr>
                <w:color w:val="000000"/>
                <w:sz w:val="16"/>
                <w:szCs w:val="16"/>
              </w:rPr>
              <w:t> (2)</w:t>
            </w:r>
          </w:p>
        </w:tc>
        <w:tc>
          <w:tcPr>
            <w:tcW w:w="1918" w:type="dxa"/>
            <w:tcBorders>
              <w:top w:val="nil"/>
              <w:left w:val="nil"/>
              <w:bottom w:val="nil"/>
              <w:right w:val="nil"/>
            </w:tcBorders>
            <w:noWrap/>
            <w:vAlign w:val="center"/>
            <w:hideMark/>
          </w:tcPr>
          <w:p w14:paraId="01E27FEF" w14:textId="77777777" w:rsidR="00415286" w:rsidRDefault="007C09B0" w:rsidP="00EB23C9">
            <w:pPr>
              <w:rPr>
                <w:i/>
                <w:iCs/>
                <w:color w:val="000000"/>
                <w:sz w:val="16"/>
                <w:szCs w:val="16"/>
              </w:rPr>
            </w:pPr>
            <w:r w:rsidRPr="002231F9">
              <w:rPr>
                <w:i/>
                <w:iCs/>
                <w:color w:val="000000"/>
                <w:sz w:val="16"/>
                <w:szCs w:val="16"/>
              </w:rPr>
              <w:t>Enterococcus </w:t>
            </w:r>
          </w:p>
          <w:p w14:paraId="46408AC4" w14:textId="7C8127D8" w:rsidR="007C09B0" w:rsidRPr="002231F9" w:rsidRDefault="007C09B0" w:rsidP="00EB23C9">
            <w:pPr>
              <w:rPr>
                <w:color w:val="000000"/>
                <w:sz w:val="16"/>
                <w:szCs w:val="16"/>
              </w:rPr>
            </w:pPr>
            <w:r w:rsidRPr="002231F9">
              <w:rPr>
                <w:i/>
                <w:iCs/>
                <w:color w:val="000000"/>
                <w:sz w:val="16"/>
                <w:szCs w:val="16"/>
              </w:rPr>
              <w:t>casseliflavus</w:t>
            </w:r>
            <w:r w:rsidRPr="002231F9">
              <w:rPr>
                <w:color w:val="000000"/>
                <w:sz w:val="16"/>
                <w:szCs w:val="16"/>
              </w:rPr>
              <w:t> (1)</w:t>
            </w:r>
          </w:p>
        </w:tc>
        <w:tc>
          <w:tcPr>
            <w:tcW w:w="1864" w:type="dxa"/>
            <w:tcBorders>
              <w:top w:val="nil"/>
              <w:left w:val="nil"/>
              <w:bottom w:val="nil"/>
              <w:right w:val="nil"/>
            </w:tcBorders>
            <w:noWrap/>
            <w:vAlign w:val="center"/>
            <w:hideMark/>
          </w:tcPr>
          <w:p w14:paraId="66060AC8" w14:textId="77777777" w:rsidR="00EB23C9" w:rsidRDefault="007C09B0" w:rsidP="00EB23C9">
            <w:pPr>
              <w:rPr>
                <w:i/>
                <w:iCs/>
                <w:color w:val="000000"/>
                <w:sz w:val="16"/>
                <w:szCs w:val="16"/>
              </w:rPr>
            </w:pPr>
            <w:r w:rsidRPr="002231F9">
              <w:rPr>
                <w:i/>
                <w:iCs/>
                <w:color w:val="000000"/>
                <w:sz w:val="16"/>
                <w:szCs w:val="16"/>
              </w:rPr>
              <w:t>Pasteurella</w:t>
            </w:r>
          </w:p>
          <w:p w14:paraId="35184E01" w14:textId="6888DFFE" w:rsidR="007C09B0" w:rsidRPr="002231F9" w:rsidRDefault="007C09B0" w:rsidP="00EB23C9">
            <w:pPr>
              <w:rPr>
                <w:color w:val="000000"/>
                <w:sz w:val="16"/>
                <w:szCs w:val="16"/>
              </w:rPr>
            </w:pPr>
            <w:r w:rsidRPr="002231F9">
              <w:rPr>
                <w:i/>
                <w:iCs/>
                <w:color w:val="000000"/>
                <w:sz w:val="16"/>
                <w:szCs w:val="16"/>
              </w:rPr>
              <w:t> pneumotropica</w:t>
            </w:r>
            <w:r w:rsidRPr="002231F9">
              <w:rPr>
                <w:color w:val="000000"/>
                <w:sz w:val="16"/>
                <w:szCs w:val="16"/>
              </w:rPr>
              <w:t> (1)</w:t>
            </w:r>
          </w:p>
        </w:tc>
      </w:tr>
      <w:tr w:rsidR="007C09B0" w:rsidRPr="00D70EC1" w14:paraId="0229FA02" w14:textId="77777777" w:rsidTr="00FF0DEE">
        <w:trPr>
          <w:trHeight w:val="300"/>
        </w:trPr>
        <w:tc>
          <w:tcPr>
            <w:tcW w:w="2268" w:type="dxa"/>
            <w:tcBorders>
              <w:top w:val="nil"/>
              <w:left w:val="nil"/>
              <w:right w:val="nil"/>
            </w:tcBorders>
            <w:noWrap/>
            <w:vAlign w:val="center"/>
            <w:hideMark/>
          </w:tcPr>
          <w:p w14:paraId="6EDA229A" w14:textId="77777777" w:rsidR="00FF0DEE" w:rsidRDefault="007C09B0" w:rsidP="00EB23C9">
            <w:pPr>
              <w:rPr>
                <w:color w:val="000000"/>
                <w:sz w:val="16"/>
                <w:szCs w:val="16"/>
              </w:rPr>
            </w:pPr>
            <w:r w:rsidRPr="007C09B0">
              <w:rPr>
                <w:color w:val="000000"/>
                <w:sz w:val="16"/>
                <w:szCs w:val="16"/>
              </w:rPr>
              <w:t>TSAP,Tanzania,</w:t>
            </w:r>
          </w:p>
          <w:p w14:paraId="31842E89" w14:textId="64676D54" w:rsidR="007C09B0" w:rsidRPr="007C09B0" w:rsidRDefault="007C09B0" w:rsidP="00EB23C9">
            <w:pPr>
              <w:rPr>
                <w:color w:val="000000"/>
                <w:sz w:val="16"/>
                <w:szCs w:val="16"/>
              </w:rPr>
            </w:pPr>
            <w:r w:rsidRPr="007C09B0">
              <w:rPr>
                <w:color w:val="000000"/>
                <w:sz w:val="16"/>
                <w:szCs w:val="16"/>
              </w:rPr>
              <w:t>Moshi Rural District</w:t>
            </w:r>
          </w:p>
        </w:tc>
        <w:tc>
          <w:tcPr>
            <w:tcW w:w="425" w:type="dxa"/>
            <w:tcBorders>
              <w:top w:val="nil"/>
              <w:left w:val="nil"/>
              <w:right w:val="nil"/>
            </w:tcBorders>
            <w:noWrap/>
            <w:vAlign w:val="center"/>
            <w:hideMark/>
          </w:tcPr>
          <w:p w14:paraId="36FA1789" w14:textId="45C79C37"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right w:val="nil"/>
            </w:tcBorders>
            <w:noWrap/>
            <w:vAlign w:val="center"/>
            <w:hideMark/>
          </w:tcPr>
          <w:p w14:paraId="6E45CDC1" w14:textId="77777777" w:rsidR="007C09B0" w:rsidRPr="007C09B0" w:rsidRDefault="007C09B0" w:rsidP="00EB23C9">
            <w:pPr>
              <w:rPr>
                <w:color w:val="000000"/>
                <w:sz w:val="16"/>
                <w:szCs w:val="16"/>
              </w:rPr>
            </w:pPr>
            <w:r w:rsidRPr="007C09B0">
              <w:rPr>
                <w:color w:val="000000"/>
                <w:sz w:val="16"/>
                <w:szCs w:val="16"/>
              </w:rPr>
              <w:t>11</w:t>
            </w:r>
          </w:p>
        </w:tc>
        <w:tc>
          <w:tcPr>
            <w:tcW w:w="1973" w:type="dxa"/>
            <w:tcBorders>
              <w:top w:val="nil"/>
              <w:left w:val="nil"/>
              <w:right w:val="nil"/>
            </w:tcBorders>
            <w:noWrap/>
            <w:vAlign w:val="center"/>
            <w:hideMark/>
          </w:tcPr>
          <w:p w14:paraId="06F368C4" w14:textId="0FD0A3AC"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(4)</w:t>
            </w:r>
          </w:p>
        </w:tc>
        <w:tc>
          <w:tcPr>
            <w:tcW w:w="1918" w:type="dxa"/>
            <w:tcBorders>
              <w:top w:val="nil"/>
              <w:left w:val="nil"/>
              <w:right w:val="nil"/>
            </w:tcBorders>
            <w:noWrap/>
            <w:vAlign w:val="center"/>
            <w:hideMark/>
          </w:tcPr>
          <w:p w14:paraId="4306E039" w14:textId="41BC0EE6"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(3)</w:t>
            </w:r>
          </w:p>
        </w:tc>
        <w:tc>
          <w:tcPr>
            <w:tcW w:w="1918" w:type="dxa"/>
            <w:tcBorders>
              <w:top w:val="nil"/>
              <w:left w:val="nil"/>
              <w:right w:val="nil"/>
            </w:tcBorders>
            <w:noWrap/>
            <w:vAlign w:val="center"/>
            <w:hideMark/>
          </w:tcPr>
          <w:p w14:paraId="3822CD6E" w14:textId="77777777" w:rsidR="000864AC" w:rsidRDefault="007C09B0" w:rsidP="00EB23C9">
            <w:pPr>
              <w:rPr>
                <w:color w:val="000000"/>
                <w:sz w:val="16"/>
                <w:szCs w:val="16"/>
              </w:rPr>
            </w:pPr>
            <w:r w:rsidRPr="002231F9">
              <w:rPr>
                <w:i/>
                <w:iCs/>
                <w:color w:val="000000"/>
                <w:sz w:val="16"/>
                <w:szCs w:val="16"/>
              </w:rPr>
              <w:t>Clostridium</w:t>
            </w:r>
            <w:r w:rsidRPr="002231F9">
              <w:rPr>
                <w:color w:val="000000"/>
                <w:sz w:val="16"/>
                <w:szCs w:val="16"/>
              </w:rPr>
              <w:t> </w:t>
            </w:r>
          </w:p>
          <w:p w14:paraId="79D4CD4F" w14:textId="072F2ECB" w:rsidR="007C09B0" w:rsidRPr="002231F9" w:rsidRDefault="007C09B0" w:rsidP="00EB23C9">
            <w:pPr>
              <w:rPr>
                <w:color w:val="000000"/>
                <w:sz w:val="16"/>
                <w:szCs w:val="16"/>
              </w:rPr>
            </w:pPr>
            <w:r w:rsidRPr="002231F9">
              <w:rPr>
                <w:color w:val="000000"/>
                <w:sz w:val="16"/>
                <w:szCs w:val="16"/>
              </w:rPr>
              <w:t>species (1)</w:t>
            </w:r>
          </w:p>
        </w:tc>
        <w:tc>
          <w:tcPr>
            <w:tcW w:w="1918" w:type="dxa"/>
            <w:tcBorders>
              <w:top w:val="nil"/>
              <w:left w:val="nil"/>
              <w:right w:val="nil"/>
            </w:tcBorders>
            <w:noWrap/>
            <w:vAlign w:val="center"/>
            <w:hideMark/>
          </w:tcPr>
          <w:p w14:paraId="73D55166" w14:textId="6952AE0B"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(1)</w:t>
            </w:r>
          </w:p>
        </w:tc>
        <w:tc>
          <w:tcPr>
            <w:tcW w:w="1864" w:type="dxa"/>
            <w:tcBorders>
              <w:top w:val="nil"/>
              <w:left w:val="nil"/>
              <w:right w:val="nil"/>
            </w:tcBorders>
            <w:noWrap/>
            <w:vAlign w:val="center"/>
            <w:hideMark/>
          </w:tcPr>
          <w:p w14:paraId="5F18EE58" w14:textId="77777777" w:rsidR="00EB23C9" w:rsidRDefault="007C09B0" w:rsidP="00EB23C9">
            <w:pPr>
              <w:rPr>
                <w:i/>
                <w:iCs/>
                <w:color w:val="000000"/>
                <w:sz w:val="16"/>
                <w:szCs w:val="16"/>
              </w:rPr>
            </w:pPr>
            <w:r w:rsidRPr="002231F9">
              <w:rPr>
                <w:i/>
                <w:iCs/>
                <w:color w:val="000000"/>
                <w:sz w:val="16"/>
                <w:szCs w:val="16"/>
              </w:rPr>
              <w:t>Staphylococcus </w:t>
            </w:r>
          </w:p>
          <w:p w14:paraId="59A0A014" w14:textId="10D88FFF" w:rsidR="007C09B0" w:rsidRPr="002231F9" w:rsidRDefault="007C09B0" w:rsidP="00EB23C9">
            <w:pPr>
              <w:rPr>
                <w:color w:val="000000"/>
                <w:sz w:val="16"/>
                <w:szCs w:val="16"/>
              </w:rPr>
            </w:pPr>
            <w:r w:rsidRPr="002231F9">
              <w:rPr>
                <w:i/>
                <w:iCs/>
                <w:color w:val="000000"/>
                <w:sz w:val="16"/>
                <w:szCs w:val="16"/>
              </w:rPr>
              <w:t>aureus</w:t>
            </w:r>
            <w:r w:rsidRPr="002231F9">
              <w:rPr>
                <w:color w:val="000000"/>
                <w:sz w:val="16"/>
                <w:szCs w:val="16"/>
              </w:rPr>
              <w:t> (1)</w:t>
            </w:r>
          </w:p>
        </w:tc>
      </w:tr>
      <w:tr w:rsidR="007C09B0" w:rsidRPr="00D70EC1" w14:paraId="7A1F606C" w14:textId="77777777" w:rsidTr="00FF0DEE">
        <w:trPr>
          <w:trHeight w:val="300"/>
        </w:trPr>
        <w:tc>
          <w:tcPr>
            <w:tcW w:w="2268" w:type="dxa"/>
            <w:tcBorders>
              <w:top w:val="nil"/>
              <w:left w:val="nil"/>
              <w:bottom w:val="single" w:sz="4" w:space="0" w:color="auto"/>
              <w:right w:val="nil"/>
            </w:tcBorders>
            <w:noWrap/>
            <w:vAlign w:val="center"/>
            <w:hideMark/>
          </w:tcPr>
          <w:p w14:paraId="4484798D" w14:textId="77777777" w:rsidR="00FF0DEE" w:rsidRDefault="007C09B0" w:rsidP="00EB23C9">
            <w:pPr>
              <w:rPr>
                <w:color w:val="000000"/>
                <w:sz w:val="16"/>
                <w:szCs w:val="16"/>
              </w:rPr>
            </w:pPr>
            <w:r w:rsidRPr="007C09B0">
              <w:rPr>
                <w:color w:val="000000"/>
                <w:sz w:val="16"/>
                <w:szCs w:val="16"/>
              </w:rPr>
              <w:t>TSAP,Tanzania,</w:t>
            </w:r>
          </w:p>
          <w:p w14:paraId="1F68D0EE" w14:textId="416E6E26" w:rsidR="007C09B0" w:rsidRPr="007C09B0" w:rsidRDefault="007C09B0" w:rsidP="00EB23C9">
            <w:pPr>
              <w:rPr>
                <w:color w:val="000000"/>
                <w:sz w:val="16"/>
                <w:szCs w:val="16"/>
              </w:rPr>
            </w:pPr>
            <w:r w:rsidRPr="007C09B0">
              <w:rPr>
                <w:color w:val="000000"/>
                <w:sz w:val="16"/>
                <w:szCs w:val="16"/>
              </w:rPr>
              <w:t>Moshi Urban District</w:t>
            </w:r>
          </w:p>
        </w:tc>
        <w:tc>
          <w:tcPr>
            <w:tcW w:w="425" w:type="dxa"/>
            <w:tcBorders>
              <w:top w:val="nil"/>
              <w:left w:val="nil"/>
              <w:bottom w:val="single" w:sz="4" w:space="0" w:color="auto"/>
              <w:right w:val="nil"/>
            </w:tcBorders>
            <w:noWrap/>
            <w:vAlign w:val="center"/>
            <w:hideMark/>
          </w:tcPr>
          <w:p w14:paraId="132408C4" w14:textId="76A7120F" w:rsidR="007C09B0" w:rsidRPr="007C09B0" w:rsidRDefault="007C09B0" w:rsidP="00EB23C9">
            <w:pPr>
              <w:rPr>
                <w:color w:val="000000"/>
                <w:sz w:val="16"/>
                <w:szCs w:val="16"/>
              </w:rPr>
            </w:pP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 </w:instrText>
            </w:r>
            <w:r w:rsidRPr="007C09B0">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Pr="007C09B0">
              <w:rPr>
                <w:color w:val="000000"/>
                <w:sz w:val="16"/>
                <w:szCs w:val="16"/>
              </w:rPr>
              <w:instrText xml:space="preserve"> ADDIN EN.CITE.DATA </w:instrText>
            </w:r>
            <w:r w:rsidRPr="007C09B0">
              <w:rPr>
                <w:color w:val="000000"/>
                <w:sz w:val="16"/>
                <w:szCs w:val="16"/>
              </w:rPr>
            </w:r>
            <w:r w:rsidRPr="007C09B0">
              <w:rPr>
                <w:color w:val="000000"/>
                <w:sz w:val="16"/>
                <w:szCs w:val="16"/>
              </w:rPr>
              <w:fldChar w:fldCharType="end"/>
            </w:r>
            <w:r w:rsidRPr="007C09B0">
              <w:rPr>
                <w:color w:val="000000"/>
                <w:sz w:val="16"/>
                <w:szCs w:val="16"/>
              </w:rPr>
            </w:r>
            <w:r w:rsidRPr="007C09B0">
              <w:rPr>
                <w:color w:val="000000"/>
                <w:sz w:val="16"/>
                <w:szCs w:val="16"/>
              </w:rPr>
              <w:fldChar w:fldCharType="separate"/>
            </w:r>
            <w:r w:rsidRPr="007C09B0">
              <w:rPr>
                <w:noProof/>
                <w:color w:val="000000"/>
                <w:sz w:val="16"/>
                <w:szCs w:val="16"/>
                <w:vertAlign w:val="superscript"/>
              </w:rPr>
              <w:t>6</w:t>
            </w:r>
            <w:r w:rsidRPr="007C09B0">
              <w:rPr>
                <w:color w:val="000000"/>
                <w:sz w:val="16"/>
                <w:szCs w:val="16"/>
              </w:rPr>
              <w:fldChar w:fldCharType="end"/>
            </w:r>
          </w:p>
        </w:tc>
        <w:tc>
          <w:tcPr>
            <w:tcW w:w="1676" w:type="dxa"/>
            <w:tcBorders>
              <w:top w:val="nil"/>
              <w:left w:val="nil"/>
              <w:bottom w:val="single" w:sz="4" w:space="0" w:color="auto"/>
              <w:right w:val="nil"/>
            </w:tcBorders>
            <w:noWrap/>
            <w:vAlign w:val="center"/>
            <w:hideMark/>
          </w:tcPr>
          <w:p w14:paraId="24D67BFD" w14:textId="77777777" w:rsidR="007C09B0" w:rsidRPr="007C09B0" w:rsidRDefault="007C09B0" w:rsidP="00EB23C9">
            <w:pPr>
              <w:rPr>
                <w:color w:val="000000"/>
                <w:sz w:val="16"/>
                <w:szCs w:val="16"/>
              </w:rPr>
            </w:pPr>
            <w:r w:rsidRPr="007C09B0">
              <w:rPr>
                <w:color w:val="000000"/>
                <w:sz w:val="16"/>
                <w:szCs w:val="16"/>
              </w:rPr>
              <w:t>15</w:t>
            </w:r>
          </w:p>
        </w:tc>
        <w:tc>
          <w:tcPr>
            <w:tcW w:w="1973" w:type="dxa"/>
            <w:tcBorders>
              <w:top w:val="nil"/>
              <w:left w:val="nil"/>
              <w:bottom w:val="single" w:sz="4" w:space="0" w:color="auto"/>
              <w:right w:val="nil"/>
            </w:tcBorders>
            <w:noWrap/>
            <w:vAlign w:val="center"/>
            <w:hideMark/>
          </w:tcPr>
          <w:p w14:paraId="535F52FB" w14:textId="6B10FBFB" w:rsidR="007C09B0" w:rsidRPr="002231F9" w:rsidRDefault="007C09B0" w:rsidP="00EB23C9">
            <w:pPr>
              <w:rPr>
                <w:color w:val="000000"/>
                <w:sz w:val="16"/>
                <w:szCs w:val="16"/>
              </w:rPr>
            </w:pPr>
            <w:r w:rsidRPr="002231F9">
              <w:rPr>
                <w:i/>
                <w:color w:val="000000"/>
                <w:sz w:val="16"/>
                <w:szCs w:val="16"/>
              </w:rPr>
              <w:t>S.</w:t>
            </w:r>
            <w:r w:rsidRPr="002231F9">
              <w:rPr>
                <w:color w:val="000000"/>
                <w:sz w:val="16"/>
                <w:szCs w:val="16"/>
              </w:rPr>
              <w:t> Typhi (6)</w:t>
            </w:r>
          </w:p>
        </w:tc>
        <w:tc>
          <w:tcPr>
            <w:tcW w:w="1918" w:type="dxa"/>
            <w:tcBorders>
              <w:top w:val="nil"/>
              <w:left w:val="nil"/>
              <w:bottom w:val="single" w:sz="4" w:space="0" w:color="auto"/>
              <w:right w:val="nil"/>
            </w:tcBorders>
            <w:noWrap/>
            <w:vAlign w:val="center"/>
            <w:hideMark/>
          </w:tcPr>
          <w:p w14:paraId="0AFF3842" w14:textId="7D7D9059" w:rsidR="007C09B0" w:rsidRPr="002231F9" w:rsidRDefault="007C09B0" w:rsidP="00EB23C9">
            <w:pPr>
              <w:rPr>
                <w:color w:val="000000"/>
                <w:sz w:val="16"/>
                <w:szCs w:val="16"/>
              </w:rPr>
            </w:pPr>
            <w:r w:rsidRPr="002231F9">
              <w:rPr>
                <w:i/>
                <w:iCs/>
                <w:color w:val="000000"/>
                <w:sz w:val="16"/>
                <w:szCs w:val="16"/>
              </w:rPr>
              <w:t>E. coli</w:t>
            </w:r>
            <w:r w:rsidRPr="002231F9">
              <w:rPr>
                <w:color w:val="000000"/>
                <w:sz w:val="16"/>
                <w:szCs w:val="16"/>
              </w:rPr>
              <w:t xml:space="preserve"> (5)</w:t>
            </w:r>
          </w:p>
        </w:tc>
        <w:tc>
          <w:tcPr>
            <w:tcW w:w="1918" w:type="dxa"/>
            <w:tcBorders>
              <w:top w:val="nil"/>
              <w:left w:val="nil"/>
              <w:bottom w:val="single" w:sz="4" w:space="0" w:color="auto"/>
              <w:right w:val="nil"/>
            </w:tcBorders>
            <w:noWrap/>
            <w:vAlign w:val="center"/>
            <w:hideMark/>
          </w:tcPr>
          <w:p w14:paraId="3E84C966" w14:textId="77777777" w:rsidR="000864AC" w:rsidRDefault="007C09B0" w:rsidP="00EB23C9">
            <w:pPr>
              <w:rPr>
                <w:i/>
                <w:iCs/>
                <w:color w:val="000000"/>
                <w:sz w:val="16"/>
                <w:szCs w:val="16"/>
              </w:rPr>
            </w:pPr>
            <w:r w:rsidRPr="002231F9">
              <w:rPr>
                <w:i/>
                <w:iCs/>
                <w:color w:val="000000"/>
                <w:sz w:val="16"/>
                <w:szCs w:val="16"/>
              </w:rPr>
              <w:t>Proteus </w:t>
            </w:r>
          </w:p>
          <w:p w14:paraId="7C1E03FB" w14:textId="0133E27F" w:rsidR="007C09B0" w:rsidRPr="002231F9" w:rsidRDefault="007C09B0" w:rsidP="00EB23C9">
            <w:pPr>
              <w:rPr>
                <w:color w:val="000000"/>
                <w:sz w:val="16"/>
                <w:szCs w:val="16"/>
              </w:rPr>
            </w:pPr>
            <w:r w:rsidRPr="002231F9">
              <w:rPr>
                <w:i/>
                <w:iCs/>
                <w:color w:val="000000"/>
                <w:sz w:val="16"/>
                <w:szCs w:val="16"/>
              </w:rPr>
              <w:t>mirabilis</w:t>
            </w:r>
            <w:r w:rsidRPr="002231F9">
              <w:rPr>
                <w:color w:val="000000"/>
                <w:sz w:val="16"/>
                <w:szCs w:val="16"/>
              </w:rPr>
              <w:t> (1)</w:t>
            </w:r>
          </w:p>
        </w:tc>
        <w:tc>
          <w:tcPr>
            <w:tcW w:w="1918" w:type="dxa"/>
            <w:tcBorders>
              <w:top w:val="nil"/>
              <w:left w:val="nil"/>
              <w:bottom w:val="single" w:sz="4" w:space="0" w:color="auto"/>
              <w:right w:val="nil"/>
            </w:tcBorders>
            <w:noWrap/>
            <w:vAlign w:val="center"/>
            <w:hideMark/>
          </w:tcPr>
          <w:p w14:paraId="268BA361" w14:textId="23EBBB02" w:rsidR="007C09B0" w:rsidRPr="002231F9" w:rsidRDefault="007C09B0" w:rsidP="00EB23C9">
            <w:pPr>
              <w:rPr>
                <w:color w:val="000000"/>
                <w:sz w:val="16"/>
                <w:szCs w:val="16"/>
              </w:rPr>
            </w:pPr>
            <w:r w:rsidRPr="002231F9">
              <w:rPr>
                <w:i/>
                <w:color w:val="000000"/>
                <w:sz w:val="16"/>
                <w:szCs w:val="16"/>
              </w:rPr>
              <w:t xml:space="preserve">Salmonella </w:t>
            </w:r>
            <w:r w:rsidRPr="002231F9">
              <w:rPr>
                <w:color w:val="000000"/>
                <w:sz w:val="16"/>
                <w:szCs w:val="16"/>
              </w:rPr>
              <w:t>nontyphoidal serovars (1)</w:t>
            </w:r>
          </w:p>
        </w:tc>
        <w:tc>
          <w:tcPr>
            <w:tcW w:w="1864" w:type="dxa"/>
            <w:tcBorders>
              <w:top w:val="nil"/>
              <w:left w:val="nil"/>
              <w:bottom w:val="single" w:sz="4" w:space="0" w:color="auto"/>
              <w:right w:val="nil"/>
            </w:tcBorders>
            <w:noWrap/>
            <w:vAlign w:val="center"/>
            <w:hideMark/>
          </w:tcPr>
          <w:p w14:paraId="787EB47E" w14:textId="77777777" w:rsidR="00EB23C9" w:rsidRDefault="007C09B0" w:rsidP="00EB23C9">
            <w:pPr>
              <w:rPr>
                <w:i/>
                <w:iCs/>
                <w:color w:val="000000"/>
                <w:sz w:val="16"/>
                <w:szCs w:val="16"/>
              </w:rPr>
            </w:pPr>
            <w:r w:rsidRPr="002231F9">
              <w:rPr>
                <w:i/>
                <w:iCs/>
                <w:color w:val="000000"/>
                <w:sz w:val="16"/>
                <w:szCs w:val="16"/>
              </w:rPr>
              <w:t>Streptococcus </w:t>
            </w:r>
          </w:p>
          <w:p w14:paraId="560788FE" w14:textId="5A7C9576" w:rsidR="007C09B0" w:rsidRPr="002231F9" w:rsidRDefault="007C09B0" w:rsidP="00EB23C9">
            <w:pPr>
              <w:rPr>
                <w:color w:val="000000"/>
                <w:sz w:val="16"/>
                <w:szCs w:val="16"/>
              </w:rPr>
            </w:pPr>
            <w:r w:rsidRPr="002231F9">
              <w:rPr>
                <w:i/>
                <w:iCs/>
                <w:color w:val="000000"/>
                <w:sz w:val="16"/>
                <w:szCs w:val="16"/>
              </w:rPr>
              <w:t>pneumoniae</w:t>
            </w:r>
            <w:r w:rsidRPr="002231F9">
              <w:rPr>
                <w:color w:val="000000"/>
                <w:sz w:val="16"/>
                <w:szCs w:val="16"/>
              </w:rPr>
              <w:t> (1)</w:t>
            </w:r>
          </w:p>
        </w:tc>
      </w:tr>
    </w:tbl>
    <w:p w14:paraId="3B269306" w14:textId="77777777" w:rsidR="00B2305A" w:rsidRPr="00B2305A" w:rsidRDefault="00B2305A" w:rsidP="00B2305A"/>
    <w:p w14:paraId="683E458F" w14:textId="77777777" w:rsidR="00A75179" w:rsidRPr="006D3CAB" w:rsidRDefault="00A75179" w:rsidP="00A75179">
      <w:pPr>
        <w:rPr>
          <w:sz w:val="20"/>
          <w:szCs w:val="20"/>
        </w:rPr>
      </w:pPr>
      <w:r w:rsidRPr="006D3CAB">
        <w:rPr>
          <w:sz w:val="20"/>
          <w:szCs w:val="20"/>
        </w:rPr>
        <w:t>SEAP, Surveillance for Enteric Fever in Asia Project (SEAP); SEFI, Surveillance of Enteric Fever in India; SETA, Severe Typhoid in Africa Program (SETA); TSAP, Typhoid Fever Surveillance in Africa.</w:t>
      </w:r>
    </w:p>
    <w:p w14:paraId="37FF6AC6" w14:textId="77777777" w:rsidR="00A75179" w:rsidRPr="007E74D4" w:rsidRDefault="00A75179" w:rsidP="00A75179">
      <w:r w:rsidRPr="007E74D4">
        <w:br w:type="page"/>
      </w:r>
    </w:p>
    <w:p w14:paraId="5CAFF004" w14:textId="77777777" w:rsidR="00A75179" w:rsidRPr="00AD72CE" w:rsidRDefault="00A75179" w:rsidP="00A75179">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lastRenderedPageBreak/>
        <w:t>Appendix 6 - Metrics from sentinel bloodstream infection stratified by hospitalisation status, 2017-2024</w:t>
      </w:r>
    </w:p>
    <w:p w14:paraId="6497AB3C" w14:textId="77777777" w:rsidR="00A75179" w:rsidRPr="007E74D4" w:rsidRDefault="00A75179" w:rsidP="00A75179"/>
    <w:tbl>
      <w:tblPr>
        <w:tblW w:w="13892" w:type="dxa"/>
        <w:tblLook w:val="04A0" w:firstRow="1" w:lastRow="0" w:firstColumn="1" w:lastColumn="0" w:noHBand="0" w:noVBand="1"/>
      </w:tblPr>
      <w:tblGrid>
        <w:gridCol w:w="4780"/>
        <w:gridCol w:w="2260"/>
        <w:gridCol w:w="2200"/>
        <w:gridCol w:w="1300"/>
        <w:gridCol w:w="1800"/>
        <w:gridCol w:w="1552"/>
      </w:tblGrid>
      <w:tr w:rsidR="00A75179" w:rsidRPr="006D3CAB" w14:paraId="13B9E52A" w14:textId="77777777" w:rsidTr="00903DA7">
        <w:trPr>
          <w:trHeight w:val="1400"/>
        </w:trPr>
        <w:tc>
          <w:tcPr>
            <w:tcW w:w="4780" w:type="dxa"/>
            <w:tcBorders>
              <w:top w:val="nil"/>
              <w:left w:val="nil"/>
              <w:bottom w:val="single" w:sz="4" w:space="0" w:color="auto"/>
              <w:right w:val="nil"/>
            </w:tcBorders>
            <w:shd w:val="clear" w:color="auto" w:fill="D9D9D9" w:themeFill="background1" w:themeFillShade="D9"/>
            <w:noWrap/>
            <w:vAlign w:val="bottom"/>
            <w:hideMark/>
          </w:tcPr>
          <w:p w14:paraId="2990F836" w14:textId="77777777" w:rsidR="00A75179" w:rsidRPr="006D3CAB" w:rsidRDefault="00A75179" w:rsidP="00903DA7">
            <w:pPr>
              <w:rPr>
                <w:b/>
                <w:bCs/>
                <w:color w:val="000000"/>
                <w:sz w:val="16"/>
                <w:szCs w:val="16"/>
              </w:rPr>
            </w:pPr>
            <w:r w:rsidRPr="006D3CAB">
              <w:rPr>
                <w:b/>
                <w:bCs/>
                <w:color w:val="000000"/>
                <w:sz w:val="16"/>
                <w:szCs w:val="16"/>
              </w:rPr>
              <w:t>Study site</w:t>
            </w:r>
          </w:p>
        </w:tc>
        <w:tc>
          <w:tcPr>
            <w:tcW w:w="2260" w:type="dxa"/>
            <w:tcBorders>
              <w:top w:val="nil"/>
              <w:left w:val="nil"/>
              <w:bottom w:val="single" w:sz="4" w:space="0" w:color="auto"/>
              <w:right w:val="nil"/>
            </w:tcBorders>
            <w:shd w:val="clear" w:color="auto" w:fill="D9D9D9" w:themeFill="background1" w:themeFillShade="D9"/>
            <w:noWrap/>
            <w:vAlign w:val="bottom"/>
            <w:hideMark/>
          </w:tcPr>
          <w:p w14:paraId="398EFA2C" w14:textId="77777777" w:rsidR="00A75179" w:rsidRPr="006D3CAB" w:rsidRDefault="00A75179" w:rsidP="00903DA7">
            <w:pPr>
              <w:rPr>
                <w:b/>
                <w:bCs/>
                <w:color w:val="000000"/>
                <w:sz w:val="16"/>
                <w:szCs w:val="16"/>
              </w:rPr>
            </w:pPr>
            <w:r w:rsidRPr="006D3CAB">
              <w:rPr>
                <w:b/>
                <w:bCs/>
                <w:color w:val="000000"/>
                <w:sz w:val="16"/>
                <w:szCs w:val="16"/>
              </w:rPr>
              <w:t>Hospital admission</w:t>
            </w:r>
          </w:p>
        </w:tc>
        <w:tc>
          <w:tcPr>
            <w:tcW w:w="2200" w:type="dxa"/>
            <w:tcBorders>
              <w:top w:val="nil"/>
              <w:left w:val="nil"/>
              <w:bottom w:val="single" w:sz="4" w:space="0" w:color="auto"/>
              <w:right w:val="nil"/>
            </w:tcBorders>
            <w:shd w:val="clear" w:color="auto" w:fill="D9D9D9" w:themeFill="background1" w:themeFillShade="D9"/>
            <w:vAlign w:val="center"/>
            <w:hideMark/>
          </w:tcPr>
          <w:p w14:paraId="3D20398F" w14:textId="0D9A4FC2" w:rsidR="00A75179" w:rsidRPr="006D3CAB" w:rsidRDefault="00A75179" w:rsidP="00903DA7">
            <w:pPr>
              <w:rPr>
                <w:b/>
                <w:bCs/>
                <w:color w:val="000000"/>
                <w:sz w:val="16"/>
                <w:szCs w:val="16"/>
              </w:rPr>
            </w:pPr>
            <w:r w:rsidRPr="006D3CAB">
              <w:rPr>
                <w:b/>
                <w:bCs/>
                <w:color w:val="000000"/>
                <w:sz w:val="16"/>
                <w:szCs w:val="16"/>
              </w:rPr>
              <w:t xml:space="preserve">Number of </w:t>
            </w:r>
            <w:r w:rsidR="00E779A5" w:rsidRPr="00E779A5">
              <w:rPr>
                <w:b/>
                <w:bCs/>
                <w:i/>
                <w:iCs/>
                <w:color w:val="000000"/>
                <w:sz w:val="16"/>
                <w:szCs w:val="16"/>
              </w:rPr>
              <w:t>S.</w:t>
            </w:r>
            <w:r w:rsidRPr="006D3CAB">
              <w:rPr>
                <w:b/>
                <w:bCs/>
                <w:i/>
                <w:iCs/>
                <w:color w:val="000000"/>
                <w:sz w:val="16"/>
                <w:szCs w:val="16"/>
              </w:rPr>
              <w:t xml:space="preserve"> </w:t>
            </w:r>
            <w:r w:rsidR="004B1B52">
              <w:rPr>
                <w:b/>
                <w:bCs/>
                <w:color w:val="000000"/>
                <w:sz w:val="16"/>
                <w:szCs w:val="16"/>
              </w:rPr>
              <w:t>Typhi</w:t>
            </w:r>
            <w:r w:rsidRPr="006D3CAB">
              <w:rPr>
                <w:b/>
                <w:bCs/>
                <w:color w:val="000000"/>
                <w:sz w:val="16"/>
                <w:szCs w:val="16"/>
              </w:rPr>
              <w:t xml:space="preserve"> among probable pathogens (%)</w:t>
            </w:r>
          </w:p>
        </w:tc>
        <w:tc>
          <w:tcPr>
            <w:tcW w:w="1300" w:type="dxa"/>
            <w:tcBorders>
              <w:top w:val="nil"/>
              <w:left w:val="nil"/>
              <w:bottom w:val="single" w:sz="4" w:space="0" w:color="auto"/>
              <w:right w:val="nil"/>
            </w:tcBorders>
            <w:shd w:val="clear" w:color="auto" w:fill="D9D9D9" w:themeFill="background1" w:themeFillShade="D9"/>
            <w:vAlign w:val="center"/>
            <w:hideMark/>
          </w:tcPr>
          <w:p w14:paraId="184CF90B" w14:textId="3733E488" w:rsidR="00A75179" w:rsidRPr="006D3CAB" w:rsidRDefault="00A75179" w:rsidP="00903DA7">
            <w:pPr>
              <w:rPr>
                <w:b/>
                <w:bCs/>
                <w:color w:val="000000"/>
                <w:sz w:val="16"/>
                <w:szCs w:val="16"/>
              </w:rPr>
            </w:pPr>
            <w:r w:rsidRPr="006D3CAB">
              <w:rPr>
                <w:b/>
                <w:bCs/>
                <w:color w:val="000000"/>
                <w:sz w:val="16"/>
                <w:szCs w:val="16"/>
              </w:rPr>
              <w:t xml:space="preserve">Rank order of </w:t>
            </w:r>
            <w:r w:rsidR="00E779A5" w:rsidRPr="00E779A5">
              <w:rPr>
                <w:b/>
                <w:bCs/>
                <w:i/>
                <w:iCs/>
                <w:color w:val="000000"/>
                <w:sz w:val="16"/>
                <w:szCs w:val="16"/>
              </w:rPr>
              <w:t>S.</w:t>
            </w:r>
            <w:r w:rsidRPr="006D3CAB">
              <w:rPr>
                <w:b/>
                <w:bCs/>
                <w:i/>
                <w:iCs/>
                <w:color w:val="000000"/>
                <w:sz w:val="16"/>
                <w:szCs w:val="16"/>
              </w:rPr>
              <w:t xml:space="preserve"> </w:t>
            </w:r>
            <w:r w:rsidR="004B1B52">
              <w:rPr>
                <w:b/>
                <w:bCs/>
                <w:color w:val="000000"/>
                <w:sz w:val="16"/>
                <w:szCs w:val="16"/>
              </w:rPr>
              <w:t>Typhi</w:t>
            </w:r>
          </w:p>
        </w:tc>
        <w:tc>
          <w:tcPr>
            <w:tcW w:w="1800" w:type="dxa"/>
            <w:tcBorders>
              <w:top w:val="nil"/>
              <w:left w:val="nil"/>
              <w:bottom w:val="single" w:sz="4" w:space="0" w:color="auto"/>
              <w:right w:val="nil"/>
            </w:tcBorders>
            <w:shd w:val="clear" w:color="auto" w:fill="D9D9D9" w:themeFill="background1" w:themeFillShade="D9"/>
            <w:vAlign w:val="center"/>
            <w:hideMark/>
          </w:tcPr>
          <w:p w14:paraId="5BFAE985" w14:textId="24FA5838" w:rsidR="00A75179" w:rsidRPr="006D3CAB" w:rsidRDefault="00E779A5" w:rsidP="00903DA7">
            <w:pPr>
              <w:rPr>
                <w:b/>
                <w:bCs/>
                <w:color w:val="000000"/>
                <w:sz w:val="16"/>
                <w:szCs w:val="16"/>
              </w:rPr>
            </w:pPr>
            <w:r w:rsidRPr="00E779A5">
              <w:rPr>
                <w:b/>
                <w:bCs/>
                <w:i/>
                <w:iCs/>
                <w:color w:val="000000"/>
                <w:sz w:val="16"/>
                <w:szCs w:val="16"/>
              </w:rPr>
              <w:t>S.</w:t>
            </w:r>
            <w:r w:rsidR="00A75179" w:rsidRPr="006D3CAB">
              <w:rPr>
                <w:b/>
                <w:bCs/>
                <w:i/>
                <w:iCs/>
                <w:color w:val="000000"/>
                <w:sz w:val="16"/>
                <w:szCs w:val="16"/>
              </w:rPr>
              <w:t xml:space="preserve"> </w:t>
            </w:r>
            <w:r w:rsidR="004B1B52">
              <w:rPr>
                <w:b/>
                <w:bCs/>
                <w:color w:val="000000"/>
                <w:sz w:val="16"/>
                <w:szCs w:val="16"/>
              </w:rPr>
              <w:t>Typhi</w:t>
            </w:r>
            <w:r w:rsidR="00A75179" w:rsidRPr="006D3CAB">
              <w:rPr>
                <w:b/>
                <w:bCs/>
                <w:color w:val="000000"/>
                <w:sz w:val="16"/>
                <w:szCs w:val="16"/>
              </w:rPr>
              <w:t xml:space="preserve"> prevalence / </w:t>
            </w:r>
            <w:r w:rsidR="00A75179" w:rsidRPr="006D3CAB">
              <w:rPr>
                <w:b/>
                <w:bCs/>
                <w:i/>
                <w:iCs/>
                <w:color w:val="000000"/>
                <w:sz w:val="16"/>
                <w:szCs w:val="16"/>
              </w:rPr>
              <w:t xml:space="preserve">E. coli </w:t>
            </w:r>
            <w:r w:rsidR="00A75179" w:rsidRPr="006D3CAB">
              <w:rPr>
                <w:b/>
                <w:bCs/>
                <w:color w:val="000000"/>
                <w:sz w:val="16"/>
                <w:szCs w:val="16"/>
              </w:rPr>
              <w:t>prevalence</w:t>
            </w:r>
            <w:r w:rsidR="00A75179" w:rsidRPr="006D3CAB">
              <w:rPr>
                <w:b/>
                <w:bCs/>
                <w:i/>
                <w:iCs/>
                <w:color w:val="000000"/>
                <w:sz w:val="16"/>
                <w:szCs w:val="16"/>
              </w:rPr>
              <w:t xml:space="preserve"> </w:t>
            </w:r>
            <w:r w:rsidR="00A75179" w:rsidRPr="006D3CAB">
              <w:rPr>
                <w:b/>
                <w:bCs/>
                <w:color w:val="000000"/>
                <w:sz w:val="16"/>
                <w:szCs w:val="16"/>
              </w:rPr>
              <w:t>(ratio)</w:t>
            </w:r>
          </w:p>
        </w:tc>
        <w:tc>
          <w:tcPr>
            <w:tcW w:w="1552" w:type="dxa"/>
            <w:tcBorders>
              <w:top w:val="nil"/>
              <w:left w:val="nil"/>
              <w:bottom w:val="single" w:sz="4" w:space="0" w:color="auto"/>
              <w:right w:val="nil"/>
            </w:tcBorders>
            <w:shd w:val="clear" w:color="auto" w:fill="D9D9D9" w:themeFill="background1" w:themeFillShade="D9"/>
            <w:vAlign w:val="center"/>
            <w:hideMark/>
          </w:tcPr>
          <w:p w14:paraId="43DD7AF1" w14:textId="1B3EC97E" w:rsidR="00A75179" w:rsidRPr="006D3CAB" w:rsidRDefault="00E779A5" w:rsidP="00903DA7">
            <w:pPr>
              <w:jc w:val="center"/>
              <w:rPr>
                <w:b/>
                <w:bCs/>
                <w:color w:val="000000"/>
                <w:sz w:val="16"/>
                <w:szCs w:val="16"/>
              </w:rPr>
            </w:pPr>
            <w:r w:rsidRPr="00E779A5">
              <w:rPr>
                <w:b/>
                <w:bCs/>
                <w:i/>
                <w:iCs/>
                <w:color w:val="000000"/>
                <w:sz w:val="16"/>
                <w:szCs w:val="16"/>
              </w:rPr>
              <w:t>S.</w:t>
            </w:r>
            <w:r w:rsidR="00A75179" w:rsidRPr="006D3CAB">
              <w:rPr>
                <w:b/>
                <w:bCs/>
                <w:color w:val="000000"/>
                <w:sz w:val="16"/>
                <w:szCs w:val="16"/>
              </w:rPr>
              <w:t xml:space="preserve"> </w:t>
            </w:r>
            <w:r w:rsidR="004B1B52">
              <w:rPr>
                <w:b/>
                <w:bCs/>
                <w:color w:val="000000"/>
                <w:sz w:val="16"/>
                <w:szCs w:val="16"/>
              </w:rPr>
              <w:t>Typhi</w:t>
            </w:r>
            <w:r w:rsidR="00A75179" w:rsidRPr="006D3CAB">
              <w:rPr>
                <w:b/>
                <w:bCs/>
                <w:color w:val="000000"/>
                <w:sz w:val="16"/>
                <w:szCs w:val="16"/>
              </w:rPr>
              <w:t xml:space="preserve"> prevalence /</w:t>
            </w:r>
          </w:p>
          <w:p w14:paraId="22C25169" w14:textId="77777777" w:rsidR="00A75179" w:rsidRPr="006D3CAB" w:rsidRDefault="00A75179" w:rsidP="00903DA7">
            <w:pPr>
              <w:rPr>
                <w:b/>
                <w:bCs/>
                <w:color w:val="000000"/>
                <w:sz w:val="16"/>
                <w:szCs w:val="16"/>
              </w:rPr>
            </w:pPr>
            <w:r w:rsidRPr="006D3CAB">
              <w:rPr>
                <w:b/>
                <w:bCs/>
                <w:color w:val="000000"/>
                <w:sz w:val="16"/>
                <w:szCs w:val="16"/>
              </w:rPr>
              <w:t>'stably endemic organisms'* prevalence (ratio)</w:t>
            </w:r>
          </w:p>
        </w:tc>
      </w:tr>
      <w:tr w:rsidR="00A75179" w:rsidRPr="006D3CAB" w14:paraId="06BF58B0" w14:textId="77777777" w:rsidTr="00903DA7">
        <w:trPr>
          <w:trHeight w:val="300"/>
        </w:trPr>
        <w:tc>
          <w:tcPr>
            <w:tcW w:w="4780" w:type="dxa"/>
            <w:tcBorders>
              <w:top w:val="single" w:sz="4" w:space="0" w:color="auto"/>
              <w:left w:val="nil"/>
              <w:bottom w:val="nil"/>
              <w:right w:val="nil"/>
            </w:tcBorders>
            <w:noWrap/>
            <w:vAlign w:val="bottom"/>
            <w:hideMark/>
          </w:tcPr>
          <w:p w14:paraId="5D9942B0" w14:textId="2E85BE4E" w:rsidR="00A75179" w:rsidRPr="006D3CAB" w:rsidRDefault="00A75179" w:rsidP="00903DA7">
            <w:pPr>
              <w:rPr>
                <w:color w:val="000000"/>
                <w:sz w:val="16"/>
                <w:szCs w:val="16"/>
              </w:rPr>
            </w:pPr>
            <w:r w:rsidRPr="006D3CAB">
              <w:rPr>
                <w:color w:val="000000"/>
                <w:sz w:val="16"/>
                <w:szCs w:val="16"/>
              </w:rPr>
              <w:t xml:space="preserve">Bangladesh,Dhaka </w:t>
            </w:r>
            <w:r w:rsidRPr="006D3CAB">
              <w:rPr>
                <w:color w:val="000000"/>
                <w:sz w:val="16"/>
                <w:szCs w:val="16"/>
              </w:rPr>
              <w:fldChar w:fldCharType="begin">
                <w:fldData xml:space="preserve">PEVuZE5vdGU+PENpdGU+PEF1dGhvcj5RYWRyaTwvQXV0aG9yPjxZZWFyPjIwMjE8L1llYXI+PFJl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PEVuZE5vdGU+PENpdGU+PEF1dGhvcj5RYWRyaTwvQXV0aG9yPjxZZWFyPjIwMjE8L1llYXI+PFJl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12</w:t>
            </w:r>
            <w:r w:rsidRPr="006D3CAB">
              <w:rPr>
                <w:color w:val="000000"/>
                <w:sz w:val="16"/>
                <w:szCs w:val="16"/>
              </w:rPr>
              <w:fldChar w:fldCharType="end"/>
            </w:r>
          </w:p>
        </w:tc>
        <w:tc>
          <w:tcPr>
            <w:tcW w:w="2260" w:type="dxa"/>
            <w:tcBorders>
              <w:top w:val="single" w:sz="4" w:space="0" w:color="auto"/>
              <w:left w:val="nil"/>
              <w:bottom w:val="nil"/>
              <w:right w:val="nil"/>
            </w:tcBorders>
            <w:noWrap/>
            <w:vAlign w:val="bottom"/>
            <w:hideMark/>
          </w:tcPr>
          <w:p w14:paraId="5BA0503F"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single" w:sz="4" w:space="0" w:color="auto"/>
              <w:left w:val="nil"/>
              <w:bottom w:val="nil"/>
              <w:right w:val="nil"/>
            </w:tcBorders>
            <w:noWrap/>
            <w:vAlign w:val="bottom"/>
            <w:hideMark/>
          </w:tcPr>
          <w:p w14:paraId="303379D3" w14:textId="77777777" w:rsidR="00A75179" w:rsidRPr="006D3CAB" w:rsidRDefault="00A75179" w:rsidP="00903DA7">
            <w:pPr>
              <w:rPr>
                <w:color w:val="000000"/>
                <w:sz w:val="16"/>
                <w:szCs w:val="16"/>
              </w:rPr>
            </w:pPr>
            <w:r w:rsidRPr="006D3CAB">
              <w:rPr>
                <w:color w:val="000000"/>
                <w:sz w:val="16"/>
                <w:szCs w:val="16"/>
              </w:rPr>
              <w:t>522/621 (84.1)</w:t>
            </w:r>
          </w:p>
        </w:tc>
        <w:tc>
          <w:tcPr>
            <w:tcW w:w="1300" w:type="dxa"/>
            <w:tcBorders>
              <w:top w:val="single" w:sz="4" w:space="0" w:color="auto"/>
              <w:left w:val="nil"/>
              <w:bottom w:val="nil"/>
              <w:right w:val="nil"/>
            </w:tcBorders>
            <w:noWrap/>
            <w:vAlign w:val="bottom"/>
            <w:hideMark/>
          </w:tcPr>
          <w:p w14:paraId="41D54D92"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single" w:sz="4" w:space="0" w:color="auto"/>
              <w:left w:val="nil"/>
              <w:bottom w:val="nil"/>
              <w:right w:val="nil"/>
            </w:tcBorders>
            <w:noWrap/>
            <w:vAlign w:val="bottom"/>
            <w:hideMark/>
          </w:tcPr>
          <w:p w14:paraId="2F0DC38A" w14:textId="77777777" w:rsidR="00A75179" w:rsidRPr="006D3CAB" w:rsidRDefault="00A75179" w:rsidP="00903DA7">
            <w:pPr>
              <w:rPr>
                <w:color w:val="000000"/>
                <w:sz w:val="16"/>
                <w:szCs w:val="16"/>
              </w:rPr>
            </w:pPr>
            <w:r w:rsidRPr="006D3CAB">
              <w:rPr>
                <w:color w:val="000000"/>
                <w:sz w:val="16"/>
                <w:szCs w:val="16"/>
              </w:rPr>
              <w:t>522/7 (74.6)</w:t>
            </w:r>
          </w:p>
        </w:tc>
        <w:tc>
          <w:tcPr>
            <w:tcW w:w="1552" w:type="dxa"/>
            <w:tcBorders>
              <w:top w:val="single" w:sz="4" w:space="0" w:color="auto"/>
              <w:left w:val="nil"/>
              <w:bottom w:val="nil"/>
              <w:right w:val="nil"/>
            </w:tcBorders>
            <w:noWrap/>
            <w:vAlign w:val="bottom"/>
            <w:hideMark/>
          </w:tcPr>
          <w:p w14:paraId="3E135562" w14:textId="77777777" w:rsidR="00A75179" w:rsidRPr="006D3CAB" w:rsidRDefault="00A75179" w:rsidP="00903DA7">
            <w:pPr>
              <w:rPr>
                <w:color w:val="000000"/>
                <w:sz w:val="16"/>
                <w:szCs w:val="16"/>
              </w:rPr>
            </w:pPr>
            <w:r w:rsidRPr="006D3CAB">
              <w:rPr>
                <w:color w:val="000000"/>
                <w:sz w:val="16"/>
                <w:szCs w:val="16"/>
              </w:rPr>
              <w:t>522/13 (40.2)</w:t>
            </w:r>
          </w:p>
        </w:tc>
      </w:tr>
      <w:tr w:rsidR="00A75179" w:rsidRPr="006D3CAB" w14:paraId="3F0C6AFE" w14:textId="77777777" w:rsidTr="00903DA7">
        <w:trPr>
          <w:trHeight w:val="300"/>
        </w:trPr>
        <w:tc>
          <w:tcPr>
            <w:tcW w:w="4780" w:type="dxa"/>
            <w:tcBorders>
              <w:top w:val="nil"/>
              <w:left w:val="nil"/>
              <w:bottom w:val="nil"/>
              <w:right w:val="nil"/>
            </w:tcBorders>
            <w:noWrap/>
            <w:vAlign w:val="bottom"/>
            <w:hideMark/>
          </w:tcPr>
          <w:p w14:paraId="75BA015F" w14:textId="1D8F58EC" w:rsidR="00A75179" w:rsidRPr="006D3CAB" w:rsidRDefault="00A75179" w:rsidP="00903DA7">
            <w:pPr>
              <w:rPr>
                <w:color w:val="000000"/>
                <w:sz w:val="16"/>
                <w:szCs w:val="16"/>
              </w:rPr>
            </w:pPr>
            <w:r w:rsidRPr="006D3CAB">
              <w:rPr>
                <w:color w:val="000000"/>
                <w:sz w:val="16"/>
                <w:szCs w:val="16"/>
              </w:rPr>
              <w:t xml:space="preserve">Bangladesh,Dhaka </w:t>
            </w:r>
            <w:r w:rsidRPr="006D3CAB">
              <w:rPr>
                <w:color w:val="000000"/>
                <w:sz w:val="16"/>
                <w:szCs w:val="16"/>
              </w:rPr>
              <w:fldChar w:fldCharType="begin">
                <w:fldData xml:space="preserve">PEVuZE5vdGU+PENpdGU+PEF1dGhvcj5RYWRyaTwvQXV0aG9yPjxZZWFyPjIwMjE8L1llYXI+PFJl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PEVuZE5vdGU+PENpdGU+PEF1dGhvcj5RYWRyaTwvQXV0aG9yPjxZZWFyPjIwMjE8L1llYXI+PFJl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12</w:t>
            </w:r>
            <w:r w:rsidRPr="006D3CAB">
              <w:rPr>
                <w:color w:val="000000"/>
                <w:sz w:val="16"/>
                <w:szCs w:val="16"/>
              </w:rPr>
              <w:fldChar w:fldCharType="end"/>
            </w:r>
          </w:p>
        </w:tc>
        <w:tc>
          <w:tcPr>
            <w:tcW w:w="2260" w:type="dxa"/>
            <w:tcBorders>
              <w:top w:val="nil"/>
              <w:left w:val="nil"/>
              <w:bottom w:val="nil"/>
              <w:right w:val="nil"/>
            </w:tcBorders>
            <w:noWrap/>
            <w:vAlign w:val="bottom"/>
            <w:hideMark/>
          </w:tcPr>
          <w:p w14:paraId="7BD38482"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noWrap/>
            <w:vAlign w:val="bottom"/>
            <w:hideMark/>
          </w:tcPr>
          <w:p w14:paraId="7C8F57C0" w14:textId="77777777" w:rsidR="00A75179" w:rsidRPr="006D3CAB" w:rsidRDefault="00A75179" w:rsidP="00903DA7">
            <w:pPr>
              <w:rPr>
                <w:color w:val="000000"/>
                <w:sz w:val="16"/>
                <w:szCs w:val="16"/>
              </w:rPr>
            </w:pPr>
            <w:r w:rsidRPr="006D3CAB">
              <w:rPr>
                <w:color w:val="000000"/>
                <w:sz w:val="16"/>
                <w:szCs w:val="16"/>
              </w:rPr>
              <w:t>22/25 (88.0)</w:t>
            </w:r>
          </w:p>
        </w:tc>
        <w:tc>
          <w:tcPr>
            <w:tcW w:w="1300" w:type="dxa"/>
            <w:tcBorders>
              <w:top w:val="nil"/>
              <w:left w:val="nil"/>
              <w:bottom w:val="nil"/>
              <w:right w:val="nil"/>
            </w:tcBorders>
            <w:noWrap/>
            <w:vAlign w:val="bottom"/>
            <w:hideMark/>
          </w:tcPr>
          <w:p w14:paraId="22264994"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nil"/>
              <w:left w:val="nil"/>
              <w:bottom w:val="nil"/>
              <w:right w:val="nil"/>
            </w:tcBorders>
            <w:noWrap/>
            <w:vAlign w:val="bottom"/>
            <w:hideMark/>
          </w:tcPr>
          <w:p w14:paraId="31E16ABD" w14:textId="77777777" w:rsidR="00A75179" w:rsidRPr="006D3CAB" w:rsidRDefault="00A75179" w:rsidP="00903DA7">
            <w:pPr>
              <w:jc w:val="right"/>
              <w:rPr>
                <w:color w:val="000000"/>
                <w:sz w:val="16"/>
                <w:szCs w:val="16"/>
              </w:rPr>
            </w:pPr>
          </w:p>
        </w:tc>
        <w:tc>
          <w:tcPr>
            <w:tcW w:w="1552" w:type="dxa"/>
            <w:tcBorders>
              <w:top w:val="nil"/>
              <w:left w:val="nil"/>
              <w:bottom w:val="nil"/>
              <w:right w:val="nil"/>
            </w:tcBorders>
            <w:noWrap/>
            <w:vAlign w:val="bottom"/>
            <w:hideMark/>
          </w:tcPr>
          <w:p w14:paraId="2FC8A270" w14:textId="77777777" w:rsidR="00A75179" w:rsidRPr="006D3CAB" w:rsidRDefault="00A75179" w:rsidP="00903DA7">
            <w:pPr>
              <w:rPr>
                <w:sz w:val="16"/>
                <w:szCs w:val="16"/>
              </w:rPr>
            </w:pPr>
          </w:p>
        </w:tc>
      </w:tr>
      <w:tr w:rsidR="00A75179" w:rsidRPr="006D3CAB" w14:paraId="268FFD7A" w14:textId="77777777" w:rsidTr="00903DA7">
        <w:trPr>
          <w:trHeight w:val="300"/>
        </w:trPr>
        <w:tc>
          <w:tcPr>
            <w:tcW w:w="4780" w:type="dxa"/>
            <w:tcBorders>
              <w:top w:val="nil"/>
              <w:left w:val="nil"/>
              <w:bottom w:val="nil"/>
              <w:right w:val="nil"/>
            </w:tcBorders>
            <w:shd w:val="clear" w:color="000000" w:fill="D9D9D9"/>
            <w:noWrap/>
            <w:vAlign w:val="bottom"/>
            <w:hideMark/>
          </w:tcPr>
          <w:p w14:paraId="5A7176FA" w14:textId="6B918391" w:rsidR="00A75179" w:rsidRPr="006D3CAB" w:rsidRDefault="00A75179" w:rsidP="00903DA7">
            <w:pPr>
              <w:rPr>
                <w:color w:val="000000"/>
                <w:sz w:val="16"/>
                <w:szCs w:val="16"/>
              </w:rPr>
            </w:pPr>
            <w:r w:rsidRPr="006D3CAB">
              <w:rPr>
                <w:color w:val="000000"/>
                <w:sz w:val="16"/>
                <w:szCs w:val="16"/>
              </w:rPr>
              <w:t xml:space="preserve">Lao PDR,Vientiane </w:t>
            </w:r>
            <w:r w:rsidRPr="006D3CAB">
              <w:rPr>
                <w:color w:val="000000"/>
                <w:sz w:val="16"/>
                <w:szCs w:val="16"/>
              </w:rPr>
              <w:fldChar w:fldCharType="begin">
                <w:fldData xml:space="preserve">PEVuZE5vdGU+PENpdGU+PEF1dGhvcj5DaGFudGhhdmlsYXk8L0F1dGhvcj48WWVhcj4yMDIwPC9Z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PEVuZE5vdGU+PENpdGU+PEF1dGhvcj5DaGFudGhhdmlsYXk8L0F1dGhvcj48WWVhcj4yMDIwPC9Z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1</w:t>
            </w:r>
            <w:r w:rsidRPr="006D3CAB">
              <w:rPr>
                <w:color w:val="000000"/>
                <w:sz w:val="16"/>
                <w:szCs w:val="16"/>
              </w:rPr>
              <w:fldChar w:fldCharType="end"/>
            </w:r>
          </w:p>
        </w:tc>
        <w:tc>
          <w:tcPr>
            <w:tcW w:w="2260" w:type="dxa"/>
            <w:tcBorders>
              <w:top w:val="nil"/>
              <w:left w:val="nil"/>
              <w:bottom w:val="nil"/>
              <w:right w:val="nil"/>
            </w:tcBorders>
            <w:shd w:val="clear" w:color="000000" w:fill="D9D9D9"/>
            <w:noWrap/>
            <w:vAlign w:val="bottom"/>
            <w:hideMark/>
          </w:tcPr>
          <w:p w14:paraId="4DEE3374"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shd w:val="clear" w:color="000000" w:fill="D9D9D9"/>
            <w:noWrap/>
            <w:vAlign w:val="bottom"/>
            <w:hideMark/>
          </w:tcPr>
          <w:p w14:paraId="4638D2CA" w14:textId="77777777" w:rsidR="00A75179" w:rsidRPr="006D3CAB" w:rsidRDefault="00A75179" w:rsidP="00903DA7">
            <w:pPr>
              <w:rPr>
                <w:color w:val="000000"/>
                <w:sz w:val="16"/>
                <w:szCs w:val="16"/>
              </w:rPr>
            </w:pPr>
            <w:r w:rsidRPr="006D3CAB">
              <w:rPr>
                <w:color w:val="000000"/>
                <w:sz w:val="16"/>
                <w:szCs w:val="16"/>
              </w:rPr>
              <w:t>20/375 (5.3)</w:t>
            </w:r>
          </w:p>
        </w:tc>
        <w:tc>
          <w:tcPr>
            <w:tcW w:w="1300" w:type="dxa"/>
            <w:tcBorders>
              <w:top w:val="nil"/>
              <w:left w:val="nil"/>
              <w:bottom w:val="nil"/>
              <w:right w:val="nil"/>
            </w:tcBorders>
            <w:shd w:val="clear" w:color="000000" w:fill="D9D9D9"/>
            <w:noWrap/>
            <w:vAlign w:val="bottom"/>
            <w:hideMark/>
          </w:tcPr>
          <w:p w14:paraId="0CFB6D92" w14:textId="77777777" w:rsidR="00A75179" w:rsidRPr="006D3CAB" w:rsidRDefault="00A75179" w:rsidP="00903DA7">
            <w:pPr>
              <w:jc w:val="right"/>
              <w:rPr>
                <w:color w:val="000000"/>
                <w:sz w:val="16"/>
                <w:szCs w:val="16"/>
              </w:rPr>
            </w:pPr>
            <w:r w:rsidRPr="006D3CAB">
              <w:rPr>
                <w:color w:val="000000"/>
                <w:sz w:val="16"/>
                <w:szCs w:val="16"/>
              </w:rPr>
              <w:t>5</w:t>
            </w:r>
          </w:p>
        </w:tc>
        <w:tc>
          <w:tcPr>
            <w:tcW w:w="1800" w:type="dxa"/>
            <w:tcBorders>
              <w:top w:val="nil"/>
              <w:left w:val="nil"/>
              <w:bottom w:val="nil"/>
              <w:right w:val="nil"/>
            </w:tcBorders>
            <w:shd w:val="clear" w:color="000000" w:fill="D9D9D9"/>
            <w:noWrap/>
            <w:vAlign w:val="bottom"/>
            <w:hideMark/>
          </w:tcPr>
          <w:p w14:paraId="24A739E1" w14:textId="77777777" w:rsidR="00A75179" w:rsidRPr="006D3CAB" w:rsidRDefault="00A75179" w:rsidP="00903DA7">
            <w:pPr>
              <w:rPr>
                <w:color w:val="000000"/>
                <w:sz w:val="16"/>
                <w:szCs w:val="16"/>
              </w:rPr>
            </w:pPr>
            <w:r w:rsidRPr="006D3CAB">
              <w:rPr>
                <w:color w:val="000000"/>
                <w:sz w:val="16"/>
                <w:szCs w:val="16"/>
              </w:rPr>
              <w:t>20/148 (0.1)</w:t>
            </w:r>
          </w:p>
        </w:tc>
        <w:tc>
          <w:tcPr>
            <w:tcW w:w="1552" w:type="dxa"/>
            <w:tcBorders>
              <w:top w:val="nil"/>
              <w:left w:val="nil"/>
              <w:bottom w:val="nil"/>
              <w:right w:val="nil"/>
            </w:tcBorders>
            <w:shd w:val="clear" w:color="000000" w:fill="D9D9D9"/>
            <w:noWrap/>
            <w:vAlign w:val="bottom"/>
            <w:hideMark/>
          </w:tcPr>
          <w:p w14:paraId="3E643D49" w14:textId="77777777" w:rsidR="00A75179" w:rsidRPr="006D3CAB" w:rsidRDefault="00A75179" w:rsidP="00903DA7">
            <w:pPr>
              <w:rPr>
                <w:color w:val="000000"/>
                <w:sz w:val="16"/>
                <w:szCs w:val="16"/>
              </w:rPr>
            </w:pPr>
            <w:r w:rsidRPr="006D3CAB">
              <w:rPr>
                <w:color w:val="000000"/>
                <w:sz w:val="16"/>
                <w:szCs w:val="16"/>
              </w:rPr>
              <w:t>20/191 (0.1)</w:t>
            </w:r>
          </w:p>
        </w:tc>
      </w:tr>
      <w:tr w:rsidR="00A75179" w:rsidRPr="006D3CAB" w14:paraId="6F1CB892" w14:textId="77777777" w:rsidTr="00903DA7">
        <w:trPr>
          <w:trHeight w:val="300"/>
        </w:trPr>
        <w:tc>
          <w:tcPr>
            <w:tcW w:w="4780" w:type="dxa"/>
            <w:tcBorders>
              <w:top w:val="nil"/>
              <w:left w:val="nil"/>
              <w:bottom w:val="nil"/>
              <w:right w:val="nil"/>
            </w:tcBorders>
            <w:noWrap/>
            <w:vAlign w:val="bottom"/>
            <w:hideMark/>
          </w:tcPr>
          <w:p w14:paraId="7CFBF0A2" w14:textId="305CDC25" w:rsidR="00A75179" w:rsidRPr="006D3CAB" w:rsidRDefault="00A75179" w:rsidP="00903DA7">
            <w:pPr>
              <w:rPr>
                <w:color w:val="000000"/>
                <w:sz w:val="16"/>
                <w:szCs w:val="16"/>
              </w:rPr>
            </w:pPr>
            <w:r w:rsidRPr="006D3CAB">
              <w:rPr>
                <w:color w:val="000000"/>
                <w:sz w:val="16"/>
                <w:szCs w:val="16"/>
              </w:rPr>
              <w:t xml:space="preserve">Malawi,Blantyre </w:t>
            </w:r>
            <w:r w:rsidRPr="006D3CAB">
              <w:rPr>
                <w:color w:val="000000"/>
                <w:sz w:val="16"/>
                <w:szCs w:val="16"/>
              </w:rPr>
              <w:fldChar w:fldCharType="begin"/>
            </w:r>
            <w:r w:rsidR="00BB7E68">
              <w:rPr>
                <w:color w:val="000000"/>
                <w:sz w:val="16"/>
                <w:szCs w:val="16"/>
              </w:rPr>
              <w:instrText xml:space="preserve"> ADDIN EN.CITE &lt;EndNote&gt;&lt;Cite&gt;&lt;Author&gt;Patel&lt;/Author&gt;&lt;Year&gt;2021&lt;/Year&gt;&lt;RecNum&gt;348&lt;/RecNum&gt;&lt;DisplayText&gt;&lt;style face="superscript"&gt;11&lt;/style&gt;&lt;/DisplayText&gt;&lt;record&gt;&lt;rec-number&gt;348&lt;/rec-number&gt;&lt;foreign-keys&gt;&lt;key app="EN" db-id="ze9pr5afv0edwaevee5vxv0dwp0rx0we5xff" timestamp="1767780045"&gt;348&lt;/key&gt;&lt;/foreign-keys&gt;&lt;ref-type name="Journal Article"&gt;17&lt;/ref-type&gt;&lt;contributors&gt;&lt;authors&gt;&lt;author&gt;Patel, Priyanka D.&lt;/author&gt;&lt;author&gt;Patel, Pratiksha&lt;/author&gt;&lt;author&gt;Liang, Yuanyuan&lt;/author&gt;&lt;author&gt;Meiring, James E.&lt;/author&gt;&lt;author&gt;Misiri, Theresa&lt;/author&gt;&lt;author&gt;Mwakiseghile, Felistas&lt;/author&gt;&lt;author&gt;Tracy, J. Kathleen&lt;/author&gt;&lt;author&gt;Masesa, Clemens&lt;/author&gt;&lt;author&gt;Msuku, Harrison&lt;/author&gt;&lt;author&gt;Banda, David&lt;/author&gt;&lt;author&gt;Mbewe, Maurice&lt;/author&gt;&lt;author&gt;Henrion, Marc&lt;/author&gt;&lt;author&gt;Adetunji, Fiyinfolu&lt;/author&gt;&lt;author&gt;Simiyu, Kenneth&lt;/author&gt;&lt;author&gt;Rotrosen, Elizabeth&lt;/author&gt;&lt;author&gt;Birkhold, Megan&lt;/author&gt;&lt;author&gt;Nampota, Nginache&lt;/author&gt;&lt;author&gt;Nyirenda, Osward M.&lt;/author&gt;&lt;author&gt;Kotloff, Karen&lt;/author&gt;&lt;author&gt;Gmeiner, Markus&lt;/author&gt;&lt;author&gt;Dube, Queen&lt;/author&gt;&lt;author&gt;Kawalazira, Gift&lt;/author&gt;&lt;author&gt;Laurens, Matthew B.&lt;/author&gt;&lt;author&gt;Heyderman, Robert S.&lt;/author&gt;&lt;author&gt;Gordon, Melita A.&lt;/author&gt;&lt;author&gt;Neuzil, Kathleen M.&lt;/author&gt;&lt;/authors&gt;&lt;/contributors&gt;&lt;titles&gt;&lt;title&gt;Safety and Efficacy of a Typhoid Conjugate Vaccine in Malawian Children&lt;/title&gt;&lt;secondary-title&gt;New England Journal of Medicine&lt;/secondary-title&gt;&lt;/titles&gt;&lt;periodical&gt;&lt;full-title&gt;New England Journal of Medicine&lt;/full-title&gt;&lt;/periodical&gt;&lt;pages&gt;1104-1115&lt;/pages&gt;&lt;volume&gt;385&lt;/volume&gt;&lt;number&gt;12&lt;/number&gt;&lt;dates&gt;&lt;year&gt;2021&lt;/year&gt;&lt;/dates&gt;&lt;accession-num&gt;34525285&lt;/accession-num&gt;&lt;urls&gt;&lt;related-urls&gt;&lt;url&gt;https://www.nejm.org/doi/full/10.1056/NEJMoa2035916&lt;/url&gt;&lt;url&gt;https://www.nejm.org/doi/pdf/10.1056/NEJMoa2035916?articleTools=true&lt;/url&gt;&lt;/related-urls&gt;&lt;/urls&gt;&lt;electronic-resource-num&gt;10.1056/NEJMoa2035916&lt;/electronic-resource-num&gt;&lt;/record&gt;&lt;/Cite&gt;&lt;/EndNote&gt;</w:instrText>
            </w:r>
            <w:r w:rsidRPr="006D3CAB">
              <w:rPr>
                <w:color w:val="000000"/>
                <w:sz w:val="16"/>
                <w:szCs w:val="16"/>
              </w:rPr>
              <w:fldChar w:fldCharType="separate"/>
            </w:r>
            <w:r w:rsidR="00BB7E68" w:rsidRPr="00BB7E68">
              <w:rPr>
                <w:noProof/>
                <w:color w:val="000000"/>
                <w:sz w:val="16"/>
                <w:szCs w:val="16"/>
                <w:vertAlign w:val="superscript"/>
              </w:rPr>
              <w:t>11</w:t>
            </w:r>
            <w:r w:rsidRPr="006D3CAB">
              <w:rPr>
                <w:color w:val="000000"/>
                <w:sz w:val="16"/>
                <w:szCs w:val="16"/>
              </w:rPr>
              <w:fldChar w:fldCharType="end"/>
            </w:r>
          </w:p>
        </w:tc>
        <w:tc>
          <w:tcPr>
            <w:tcW w:w="2260" w:type="dxa"/>
            <w:tcBorders>
              <w:top w:val="nil"/>
              <w:left w:val="nil"/>
              <w:bottom w:val="nil"/>
              <w:right w:val="nil"/>
            </w:tcBorders>
            <w:noWrap/>
            <w:vAlign w:val="bottom"/>
            <w:hideMark/>
          </w:tcPr>
          <w:p w14:paraId="684B6358"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noWrap/>
            <w:vAlign w:val="bottom"/>
            <w:hideMark/>
          </w:tcPr>
          <w:p w14:paraId="2F2F27C6" w14:textId="77777777" w:rsidR="00A75179" w:rsidRPr="006D3CAB" w:rsidRDefault="00A75179" w:rsidP="00903DA7">
            <w:pPr>
              <w:rPr>
                <w:color w:val="000000"/>
                <w:sz w:val="16"/>
                <w:szCs w:val="16"/>
              </w:rPr>
            </w:pPr>
            <w:r w:rsidRPr="006D3CAB">
              <w:rPr>
                <w:color w:val="000000"/>
                <w:sz w:val="16"/>
                <w:szCs w:val="16"/>
              </w:rPr>
              <w:t>12/14 (85.7)</w:t>
            </w:r>
          </w:p>
        </w:tc>
        <w:tc>
          <w:tcPr>
            <w:tcW w:w="1300" w:type="dxa"/>
            <w:tcBorders>
              <w:top w:val="nil"/>
              <w:left w:val="nil"/>
              <w:bottom w:val="nil"/>
              <w:right w:val="nil"/>
            </w:tcBorders>
            <w:noWrap/>
            <w:vAlign w:val="bottom"/>
            <w:hideMark/>
          </w:tcPr>
          <w:p w14:paraId="3F15939F"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nil"/>
              <w:left w:val="nil"/>
              <w:bottom w:val="nil"/>
              <w:right w:val="nil"/>
            </w:tcBorders>
            <w:noWrap/>
            <w:vAlign w:val="bottom"/>
            <w:hideMark/>
          </w:tcPr>
          <w:p w14:paraId="39CD198C" w14:textId="77777777" w:rsidR="00A75179" w:rsidRPr="006D3CAB" w:rsidRDefault="00A75179" w:rsidP="00903DA7">
            <w:pPr>
              <w:jc w:val="right"/>
              <w:rPr>
                <w:color w:val="000000"/>
                <w:sz w:val="16"/>
                <w:szCs w:val="16"/>
              </w:rPr>
            </w:pPr>
          </w:p>
        </w:tc>
        <w:tc>
          <w:tcPr>
            <w:tcW w:w="1552" w:type="dxa"/>
            <w:tcBorders>
              <w:top w:val="nil"/>
              <w:left w:val="nil"/>
              <w:bottom w:val="nil"/>
              <w:right w:val="nil"/>
            </w:tcBorders>
            <w:noWrap/>
            <w:vAlign w:val="bottom"/>
            <w:hideMark/>
          </w:tcPr>
          <w:p w14:paraId="0C59E116" w14:textId="77777777" w:rsidR="00A75179" w:rsidRPr="006D3CAB" w:rsidRDefault="00A75179" w:rsidP="00903DA7">
            <w:pPr>
              <w:rPr>
                <w:sz w:val="16"/>
                <w:szCs w:val="16"/>
              </w:rPr>
            </w:pPr>
          </w:p>
        </w:tc>
      </w:tr>
      <w:tr w:rsidR="00A75179" w:rsidRPr="006D3CAB" w14:paraId="0A458B40" w14:textId="77777777" w:rsidTr="00903DA7">
        <w:trPr>
          <w:trHeight w:val="300"/>
        </w:trPr>
        <w:tc>
          <w:tcPr>
            <w:tcW w:w="4780" w:type="dxa"/>
            <w:tcBorders>
              <w:top w:val="nil"/>
              <w:left w:val="nil"/>
              <w:bottom w:val="nil"/>
              <w:right w:val="nil"/>
            </w:tcBorders>
            <w:shd w:val="clear" w:color="000000" w:fill="D9D9D9"/>
            <w:noWrap/>
            <w:vAlign w:val="bottom"/>
            <w:hideMark/>
          </w:tcPr>
          <w:p w14:paraId="3BE19FFE" w14:textId="77777777" w:rsidR="00A75179" w:rsidRPr="006D3CAB" w:rsidRDefault="00A75179" w:rsidP="00903DA7">
            <w:pPr>
              <w:rPr>
                <w:color w:val="000000"/>
                <w:sz w:val="16"/>
                <w:szCs w:val="16"/>
              </w:rPr>
            </w:pPr>
            <w:r w:rsidRPr="006D3CAB">
              <w:rPr>
                <w:color w:val="000000"/>
                <w:sz w:val="16"/>
                <w:szCs w:val="16"/>
              </w:rPr>
              <w:t>SETA,Burkina faso,Nioko I &amp; Polesgo Marks, 2024 #595}</w:t>
            </w:r>
          </w:p>
        </w:tc>
        <w:tc>
          <w:tcPr>
            <w:tcW w:w="2260" w:type="dxa"/>
            <w:tcBorders>
              <w:top w:val="nil"/>
              <w:left w:val="nil"/>
              <w:bottom w:val="nil"/>
              <w:right w:val="nil"/>
            </w:tcBorders>
            <w:shd w:val="clear" w:color="000000" w:fill="D9D9D9"/>
            <w:noWrap/>
            <w:vAlign w:val="bottom"/>
            <w:hideMark/>
          </w:tcPr>
          <w:p w14:paraId="59C39CC7"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shd w:val="clear" w:color="000000" w:fill="D9D9D9"/>
            <w:noWrap/>
            <w:vAlign w:val="bottom"/>
            <w:hideMark/>
          </w:tcPr>
          <w:p w14:paraId="40625F66" w14:textId="77777777" w:rsidR="00A75179" w:rsidRPr="006D3CAB" w:rsidRDefault="00A75179" w:rsidP="00903DA7">
            <w:pPr>
              <w:rPr>
                <w:color w:val="000000"/>
                <w:sz w:val="16"/>
                <w:szCs w:val="16"/>
              </w:rPr>
            </w:pPr>
            <w:r w:rsidRPr="006D3CAB">
              <w:rPr>
                <w:color w:val="000000"/>
                <w:sz w:val="16"/>
                <w:szCs w:val="16"/>
              </w:rPr>
              <w:t>1/1 (100)</w:t>
            </w:r>
          </w:p>
        </w:tc>
        <w:tc>
          <w:tcPr>
            <w:tcW w:w="1300" w:type="dxa"/>
            <w:tcBorders>
              <w:top w:val="nil"/>
              <w:left w:val="nil"/>
              <w:bottom w:val="nil"/>
              <w:right w:val="nil"/>
            </w:tcBorders>
            <w:shd w:val="clear" w:color="000000" w:fill="D9D9D9"/>
            <w:noWrap/>
            <w:vAlign w:val="bottom"/>
            <w:hideMark/>
          </w:tcPr>
          <w:p w14:paraId="18F2B57B"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nil"/>
              <w:left w:val="nil"/>
              <w:bottom w:val="nil"/>
              <w:right w:val="nil"/>
            </w:tcBorders>
            <w:shd w:val="clear" w:color="000000" w:fill="D9D9D9"/>
            <w:noWrap/>
            <w:vAlign w:val="bottom"/>
            <w:hideMark/>
          </w:tcPr>
          <w:p w14:paraId="3228F8F7" w14:textId="77777777" w:rsidR="00A75179" w:rsidRPr="006D3CAB" w:rsidRDefault="00A75179" w:rsidP="00903DA7">
            <w:pPr>
              <w:rPr>
                <w:color w:val="000000"/>
                <w:sz w:val="16"/>
                <w:szCs w:val="16"/>
              </w:rPr>
            </w:pPr>
            <w:r w:rsidRPr="006D3CAB">
              <w:rPr>
                <w:color w:val="000000"/>
                <w:sz w:val="16"/>
                <w:szCs w:val="16"/>
              </w:rPr>
              <w:t> </w:t>
            </w:r>
          </w:p>
        </w:tc>
        <w:tc>
          <w:tcPr>
            <w:tcW w:w="1552" w:type="dxa"/>
            <w:tcBorders>
              <w:top w:val="nil"/>
              <w:left w:val="nil"/>
              <w:bottom w:val="nil"/>
              <w:right w:val="nil"/>
            </w:tcBorders>
            <w:shd w:val="clear" w:color="000000" w:fill="D9D9D9"/>
            <w:noWrap/>
            <w:vAlign w:val="bottom"/>
            <w:hideMark/>
          </w:tcPr>
          <w:p w14:paraId="68E3E7EE" w14:textId="77777777" w:rsidR="00A75179" w:rsidRPr="006D3CAB" w:rsidRDefault="00A75179" w:rsidP="00903DA7">
            <w:pPr>
              <w:rPr>
                <w:color w:val="000000"/>
                <w:sz w:val="16"/>
                <w:szCs w:val="16"/>
              </w:rPr>
            </w:pPr>
            <w:r w:rsidRPr="006D3CAB">
              <w:rPr>
                <w:color w:val="000000"/>
                <w:sz w:val="16"/>
                <w:szCs w:val="16"/>
              </w:rPr>
              <w:t> </w:t>
            </w:r>
          </w:p>
        </w:tc>
      </w:tr>
      <w:tr w:rsidR="00A75179" w:rsidRPr="006D3CAB" w14:paraId="78520609" w14:textId="77777777" w:rsidTr="00903DA7">
        <w:trPr>
          <w:trHeight w:val="300"/>
        </w:trPr>
        <w:tc>
          <w:tcPr>
            <w:tcW w:w="4780" w:type="dxa"/>
            <w:tcBorders>
              <w:top w:val="nil"/>
              <w:left w:val="nil"/>
              <w:bottom w:val="nil"/>
              <w:right w:val="nil"/>
            </w:tcBorders>
            <w:noWrap/>
            <w:vAlign w:val="bottom"/>
            <w:hideMark/>
          </w:tcPr>
          <w:p w14:paraId="28FBDE68" w14:textId="2E9E987E" w:rsidR="00A75179" w:rsidRPr="006D3CAB" w:rsidRDefault="00A75179" w:rsidP="00903DA7">
            <w:pPr>
              <w:rPr>
                <w:color w:val="000000"/>
                <w:sz w:val="16"/>
                <w:szCs w:val="16"/>
              </w:rPr>
            </w:pPr>
            <w:r w:rsidRPr="006D3CAB">
              <w:rPr>
                <w:color w:val="000000"/>
                <w:sz w:val="16"/>
                <w:szCs w:val="16"/>
              </w:rPr>
              <w:t xml:space="preserve">SETA,DRC,Kavuaya and Nkandu 1 </w:t>
            </w:r>
            <w:r w:rsidRPr="006D3CAB">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5</w:t>
            </w:r>
            <w:r w:rsidRPr="006D3CAB">
              <w:rPr>
                <w:color w:val="000000"/>
                <w:sz w:val="16"/>
                <w:szCs w:val="16"/>
              </w:rPr>
              <w:fldChar w:fldCharType="end"/>
            </w:r>
          </w:p>
        </w:tc>
        <w:tc>
          <w:tcPr>
            <w:tcW w:w="2260" w:type="dxa"/>
            <w:tcBorders>
              <w:top w:val="nil"/>
              <w:left w:val="nil"/>
              <w:bottom w:val="nil"/>
              <w:right w:val="nil"/>
            </w:tcBorders>
            <w:noWrap/>
            <w:vAlign w:val="bottom"/>
            <w:hideMark/>
          </w:tcPr>
          <w:p w14:paraId="6190128C"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noWrap/>
            <w:vAlign w:val="bottom"/>
            <w:hideMark/>
          </w:tcPr>
          <w:p w14:paraId="6F246BBC" w14:textId="77777777" w:rsidR="00A75179" w:rsidRPr="006D3CAB" w:rsidRDefault="00A75179" w:rsidP="00903DA7">
            <w:pPr>
              <w:rPr>
                <w:color w:val="000000"/>
                <w:sz w:val="16"/>
                <w:szCs w:val="16"/>
              </w:rPr>
            </w:pPr>
            <w:r w:rsidRPr="006D3CAB">
              <w:rPr>
                <w:color w:val="000000"/>
                <w:sz w:val="16"/>
                <w:szCs w:val="16"/>
              </w:rPr>
              <w:t>10/22 (45.5)</w:t>
            </w:r>
          </w:p>
        </w:tc>
        <w:tc>
          <w:tcPr>
            <w:tcW w:w="1300" w:type="dxa"/>
            <w:tcBorders>
              <w:top w:val="nil"/>
              <w:left w:val="nil"/>
              <w:bottom w:val="nil"/>
              <w:right w:val="nil"/>
            </w:tcBorders>
            <w:noWrap/>
            <w:vAlign w:val="bottom"/>
            <w:hideMark/>
          </w:tcPr>
          <w:p w14:paraId="6345F432"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nil"/>
              <w:left w:val="nil"/>
              <w:bottom w:val="nil"/>
              <w:right w:val="nil"/>
            </w:tcBorders>
            <w:noWrap/>
            <w:vAlign w:val="bottom"/>
            <w:hideMark/>
          </w:tcPr>
          <w:p w14:paraId="0DB60765" w14:textId="77777777" w:rsidR="00A75179" w:rsidRPr="006D3CAB" w:rsidRDefault="00A75179" w:rsidP="00903DA7">
            <w:pPr>
              <w:rPr>
                <w:color w:val="000000"/>
                <w:sz w:val="16"/>
                <w:szCs w:val="16"/>
              </w:rPr>
            </w:pPr>
            <w:r w:rsidRPr="006D3CAB">
              <w:rPr>
                <w:color w:val="000000"/>
                <w:sz w:val="16"/>
                <w:szCs w:val="16"/>
              </w:rPr>
              <w:t>10/6 (1.7)</w:t>
            </w:r>
          </w:p>
        </w:tc>
        <w:tc>
          <w:tcPr>
            <w:tcW w:w="1552" w:type="dxa"/>
            <w:tcBorders>
              <w:top w:val="nil"/>
              <w:left w:val="nil"/>
              <w:bottom w:val="nil"/>
              <w:right w:val="nil"/>
            </w:tcBorders>
            <w:noWrap/>
            <w:vAlign w:val="bottom"/>
            <w:hideMark/>
          </w:tcPr>
          <w:p w14:paraId="1B467061" w14:textId="77777777" w:rsidR="00A75179" w:rsidRPr="006D3CAB" w:rsidRDefault="00A75179" w:rsidP="00903DA7">
            <w:pPr>
              <w:rPr>
                <w:color w:val="000000"/>
                <w:sz w:val="16"/>
                <w:szCs w:val="16"/>
              </w:rPr>
            </w:pPr>
            <w:r w:rsidRPr="006D3CAB">
              <w:rPr>
                <w:color w:val="000000"/>
                <w:sz w:val="16"/>
                <w:szCs w:val="16"/>
              </w:rPr>
              <w:t>10/6 (1.7)</w:t>
            </w:r>
          </w:p>
        </w:tc>
      </w:tr>
      <w:tr w:rsidR="00A75179" w:rsidRPr="006D3CAB" w14:paraId="4C8838CC" w14:textId="77777777" w:rsidTr="00903DA7">
        <w:trPr>
          <w:trHeight w:val="300"/>
        </w:trPr>
        <w:tc>
          <w:tcPr>
            <w:tcW w:w="4780" w:type="dxa"/>
            <w:tcBorders>
              <w:top w:val="nil"/>
              <w:left w:val="nil"/>
              <w:bottom w:val="nil"/>
              <w:right w:val="nil"/>
            </w:tcBorders>
            <w:shd w:val="clear" w:color="000000" w:fill="D9D9D9"/>
            <w:noWrap/>
            <w:vAlign w:val="bottom"/>
            <w:hideMark/>
          </w:tcPr>
          <w:p w14:paraId="7DBE8E70" w14:textId="40108691" w:rsidR="00A75179" w:rsidRPr="006D3CAB" w:rsidRDefault="00A75179" w:rsidP="00903DA7">
            <w:pPr>
              <w:rPr>
                <w:color w:val="000000"/>
                <w:sz w:val="16"/>
                <w:szCs w:val="16"/>
              </w:rPr>
            </w:pPr>
            <w:r w:rsidRPr="006D3CAB">
              <w:rPr>
                <w:color w:val="000000"/>
                <w:sz w:val="16"/>
                <w:szCs w:val="16"/>
              </w:rPr>
              <w:t xml:space="preserve">SETA,Ethiopia,Sodo </w:t>
            </w:r>
            <w:r w:rsidRPr="006D3CAB">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5</w:t>
            </w:r>
            <w:r w:rsidRPr="006D3CAB">
              <w:rPr>
                <w:color w:val="000000"/>
                <w:sz w:val="16"/>
                <w:szCs w:val="16"/>
              </w:rPr>
              <w:fldChar w:fldCharType="end"/>
            </w:r>
          </w:p>
        </w:tc>
        <w:tc>
          <w:tcPr>
            <w:tcW w:w="2260" w:type="dxa"/>
            <w:tcBorders>
              <w:top w:val="nil"/>
              <w:left w:val="nil"/>
              <w:bottom w:val="nil"/>
              <w:right w:val="nil"/>
            </w:tcBorders>
            <w:shd w:val="clear" w:color="000000" w:fill="D9D9D9"/>
            <w:noWrap/>
            <w:vAlign w:val="bottom"/>
            <w:hideMark/>
          </w:tcPr>
          <w:p w14:paraId="126B529B"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shd w:val="clear" w:color="000000" w:fill="D9D9D9"/>
            <w:noWrap/>
            <w:vAlign w:val="bottom"/>
            <w:hideMark/>
          </w:tcPr>
          <w:p w14:paraId="3A4CB7C9" w14:textId="77777777" w:rsidR="00A75179" w:rsidRPr="006D3CAB" w:rsidRDefault="00A75179" w:rsidP="00903DA7">
            <w:pPr>
              <w:rPr>
                <w:color w:val="000000"/>
                <w:sz w:val="16"/>
                <w:szCs w:val="16"/>
              </w:rPr>
            </w:pPr>
            <w:r w:rsidRPr="006D3CAB">
              <w:rPr>
                <w:color w:val="000000"/>
                <w:sz w:val="16"/>
                <w:szCs w:val="16"/>
              </w:rPr>
              <w:t>1/13 (7.7)</w:t>
            </w:r>
          </w:p>
        </w:tc>
        <w:tc>
          <w:tcPr>
            <w:tcW w:w="1300" w:type="dxa"/>
            <w:tcBorders>
              <w:top w:val="nil"/>
              <w:left w:val="nil"/>
              <w:bottom w:val="nil"/>
              <w:right w:val="nil"/>
            </w:tcBorders>
            <w:shd w:val="clear" w:color="000000" w:fill="D9D9D9"/>
            <w:noWrap/>
            <w:vAlign w:val="bottom"/>
            <w:hideMark/>
          </w:tcPr>
          <w:p w14:paraId="2C336BB1" w14:textId="77777777" w:rsidR="00A75179" w:rsidRPr="006D3CAB" w:rsidRDefault="00A75179" w:rsidP="00903DA7">
            <w:pPr>
              <w:jc w:val="right"/>
              <w:rPr>
                <w:color w:val="000000"/>
                <w:sz w:val="16"/>
                <w:szCs w:val="16"/>
              </w:rPr>
            </w:pPr>
            <w:r w:rsidRPr="006D3CAB">
              <w:rPr>
                <w:color w:val="000000"/>
                <w:sz w:val="16"/>
                <w:szCs w:val="16"/>
              </w:rPr>
              <w:t>4</w:t>
            </w:r>
          </w:p>
        </w:tc>
        <w:tc>
          <w:tcPr>
            <w:tcW w:w="1800" w:type="dxa"/>
            <w:tcBorders>
              <w:top w:val="nil"/>
              <w:left w:val="nil"/>
              <w:bottom w:val="nil"/>
              <w:right w:val="nil"/>
            </w:tcBorders>
            <w:shd w:val="clear" w:color="000000" w:fill="D9D9D9"/>
            <w:noWrap/>
            <w:vAlign w:val="bottom"/>
            <w:hideMark/>
          </w:tcPr>
          <w:p w14:paraId="4BB73EB1" w14:textId="77777777" w:rsidR="00A75179" w:rsidRPr="006D3CAB" w:rsidRDefault="00A75179" w:rsidP="00903DA7">
            <w:pPr>
              <w:rPr>
                <w:color w:val="000000"/>
                <w:sz w:val="16"/>
                <w:szCs w:val="16"/>
              </w:rPr>
            </w:pPr>
            <w:r w:rsidRPr="006D3CAB">
              <w:rPr>
                <w:color w:val="000000"/>
                <w:sz w:val="16"/>
                <w:szCs w:val="16"/>
              </w:rPr>
              <w:t> </w:t>
            </w:r>
          </w:p>
        </w:tc>
        <w:tc>
          <w:tcPr>
            <w:tcW w:w="1552" w:type="dxa"/>
            <w:tcBorders>
              <w:top w:val="nil"/>
              <w:left w:val="nil"/>
              <w:bottom w:val="nil"/>
              <w:right w:val="nil"/>
            </w:tcBorders>
            <w:shd w:val="clear" w:color="000000" w:fill="D9D9D9"/>
            <w:noWrap/>
            <w:vAlign w:val="bottom"/>
            <w:hideMark/>
          </w:tcPr>
          <w:p w14:paraId="4FECDA86" w14:textId="77777777" w:rsidR="00A75179" w:rsidRPr="006D3CAB" w:rsidRDefault="00A75179" w:rsidP="00903DA7">
            <w:pPr>
              <w:rPr>
                <w:color w:val="000000"/>
                <w:sz w:val="16"/>
                <w:szCs w:val="16"/>
              </w:rPr>
            </w:pPr>
            <w:r w:rsidRPr="006D3CAB">
              <w:rPr>
                <w:color w:val="000000"/>
                <w:sz w:val="16"/>
                <w:szCs w:val="16"/>
              </w:rPr>
              <w:t>1/10 (0.1)</w:t>
            </w:r>
          </w:p>
        </w:tc>
      </w:tr>
      <w:tr w:rsidR="00A75179" w:rsidRPr="006D3CAB" w14:paraId="327ABE67" w14:textId="77777777" w:rsidTr="00903DA7">
        <w:trPr>
          <w:trHeight w:val="300"/>
        </w:trPr>
        <w:tc>
          <w:tcPr>
            <w:tcW w:w="4780" w:type="dxa"/>
            <w:tcBorders>
              <w:top w:val="nil"/>
              <w:left w:val="nil"/>
              <w:bottom w:val="nil"/>
              <w:right w:val="nil"/>
            </w:tcBorders>
            <w:noWrap/>
            <w:vAlign w:val="bottom"/>
            <w:hideMark/>
          </w:tcPr>
          <w:p w14:paraId="20F7B617" w14:textId="4F76B1FD" w:rsidR="00A75179" w:rsidRPr="006D3CAB" w:rsidRDefault="00A75179" w:rsidP="00903DA7">
            <w:pPr>
              <w:rPr>
                <w:color w:val="000000"/>
                <w:sz w:val="16"/>
                <w:szCs w:val="16"/>
              </w:rPr>
            </w:pPr>
            <w:r w:rsidRPr="006D3CAB">
              <w:rPr>
                <w:color w:val="000000"/>
                <w:sz w:val="16"/>
                <w:szCs w:val="16"/>
              </w:rPr>
              <w:t xml:space="preserve">SETA,Ghana,Agogo </w:t>
            </w:r>
            <w:r w:rsidRPr="006D3CAB">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5</w:t>
            </w:r>
            <w:r w:rsidRPr="006D3CAB">
              <w:rPr>
                <w:color w:val="000000"/>
                <w:sz w:val="16"/>
                <w:szCs w:val="16"/>
              </w:rPr>
              <w:fldChar w:fldCharType="end"/>
            </w:r>
          </w:p>
        </w:tc>
        <w:tc>
          <w:tcPr>
            <w:tcW w:w="2260" w:type="dxa"/>
            <w:tcBorders>
              <w:top w:val="nil"/>
              <w:left w:val="nil"/>
              <w:bottom w:val="nil"/>
              <w:right w:val="nil"/>
            </w:tcBorders>
            <w:noWrap/>
            <w:vAlign w:val="bottom"/>
            <w:hideMark/>
          </w:tcPr>
          <w:p w14:paraId="5A114AE0"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noWrap/>
            <w:vAlign w:val="bottom"/>
            <w:hideMark/>
          </w:tcPr>
          <w:p w14:paraId="647247E4" w14:textId="77777777" w:rsidR="00A75179" w:rsidRPr="006D3CAB" w:rsidRDefault="00A75179" w:rsidP="00903DA7">
            <w:pPr>
              <w:rPr>
                <w:color w:val="000000"/>
                <w:sz w:val="16"/>
                <w:szCs w:val="16"/>
              </w:rPr>
            </w:pPr>
            <w:r w:rsidRPr="006D3CAB">
              <w:rPr>
                <w:color w:val="000000"/>
                <w:sz w:val="16"/>
                <w:szCs w:val="16"/>
              </w:rPr>
              <w:t>21/40 (52.5)</w:t>
            </w:r>
          </w:p>
        </w:tc>
        <w:tc>
          <w:tcPr>
            <w:tcW w:w="1300" w:type="dxa"/>
            <w:tcBorders>
              <w:top w:val="nil"/>
              <w:left w:val="nil"/>
              <w:bottom w:val="nil"/>
              <w:right w:val="nil"/>
            </w:tcBorders>
            <w:noWrap/>
            <w:vAlign w:val="bottom"/>
            <w:hideMark/>
          </w:tcPr>
          <w:p w14:paraId="0F3CF1D6"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nil"/>
              <w:left w:val="nil"/>
              <w:bottom w:val="nil"/>
              <w:right w:val="nil"/>
            </w:tcBorders>
            <w:noWrap/>
            <w:vAlign w:val="bottom"/>
            <w:hideMark/>
          </w:tcPr>
          <w:p w14:paraId="301669D2" w14:textId="77777777" w:rsidR="00A75179" w:rsidRPr="006D3CAB" w:rsidRDefault="00A75179" w:rsidP="00903DA7">
            <w:pPr>
              <w:rPr>
                <w:color w:val="000000"/>
                <w:sz w:val="16"/>
                <w:szCs w:val="16"/>
              </w:rPr>
            </w:pPr>
            <w:r w:rsidRPr="006D3CAB">
              <w:rPr>
                <w:color w:val="000000"/>
                <w:sz w:val="16"/>
                <w:szCs w:val="16"/>
              </w:rPr>
              <w:t>21/2 (10.5)</w:t>
            </w:r>
          </w:p>
        </w:tc>
        <w:tc>
          <w:tcPr>
            <w:tcW w:w="1552" w:type="dxa"/>
            <w:tcBorders>
              <w:top w:val="nil"/>
              <w:left w:val="nil"/>
              <w:bottom w:val="nil"/>
              <w:right w:val="nil"/>
            </w:tcBorders>
            <w:noWrap/>
            <w:vAlign w:val="bottom"/>
            <w:hideMark/>
          </w:tcPr>
          <w:p w14:paraId="66E67747" w14:textId="77777777" w:rsidR="00A75179" w:rsidRPr="006D3CAB" w:rsidRDefault="00A75179" w:rsidP="00903DA7">
            <w:pPr>
              <w:rPr>
                <w:color w:val="000000"/>
                <w:sz w:val="16"/>
                <w:szCs w:val="16"/>
              </w:rPr>
            </w:pPr>
            <w:r w:rsidRPr="006D3CAB">
              <w:rPr>
                <w:color w:val="000000"/>
                <w:sz w:val="16"/>
                <w:szCs w:val="16"/>
              </w:rPr>
              <w:t>21/9 (2.3)</w:t>
            </w:r>
          </w:p>
        </w:tc>
      </w:tr>
      <w:tr w:rsidR="00A75179" w:rsidRPr="006D3CAB" w14:paraId="33B253C6" w14:textId="77777777" w:rsidTr="00903DA7">
        <w:trPr>
          <w:trHeight w:val="300"/>
        </w:trPr>
        <w:tc>
          <w:tcPr>
            <w:tcW w:w="4780" w:type="dxa"/>
            <w:tcBorders>
              <w:top w:val="nil"/>
              <w:left w:val="nil"/>
              <w:bottom w:val="nil"/>
              <w:right w:val="nil"/>
            </w:tcBorders>
            <w:shd w:val="clear" w:color="000000" w:fill="D9D9D9"/>
            <w:noWrap/>
            <w:vAlign w:val="bottom"/>
            <w:hideMark/>
          </w:tcPr>
          <w:p w14:paraId="29E74691" w14:textId="66B49800" w:rsidR="00A75179" w:rsidRPr="006D3CAB" w:rsidRDefault="00A75179" w:rsidP="00903DA7">
            <w:pPr>
              <w:rPr>
                <w:color w:val="000000"/>
                <w:sz w:val="16"/>
                <w:szCs w:val="16"/>
              </w:rPr>
            </w:pPr>
            <w:r w:rsidRPr="006D3CAB">
              <w:rPr>
                <w:color w:val="000000"/>
                <w:sz w:val="16"/>
                <w:szCs w:val="16"/>
              </w:rPr>
              <w:t xml:space="preserve">SETA,Nigeria,Ibadan </w:t>
            </w:r>
            <w:r w:rsidRPr="006D3CAB">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PEVuZE5vdGU+PENpdGU+PEF1dGhvcj5NYXJrczwvQXV0aG9yPjxZZWFyPjIwMjQ8L1llYXI+PFJl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=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5</w:t>
            </w:r>
            <w:r w:rsidRPr="006D3CAB">
              <w:rPr>
                <w:color w:val="000000"/>
                <w:sz w:val="16"/>
                <w:szCs w:val="16"/>
              </w:rPr>
              <w:fldChar w:fldCharType="end"/>
            </w:r>
          </w:p>
        </w:tc>
        <w:tc>
          <w:tcPr>
            <w:tcW w:w="2260" w:type="dxa"/>
            <w:tcBorders>
              <w:top w:val="nil"/>
              <w:left w:val="nil"/>
              <w:bottom w:val="nil"/>
              <w:right w:val="nil"/>
            </w:tcBorders>
            <w:shd w:val="clear" w:color="000000" w:fill="D9D9D9"/>
            <w:noWrap/>
            <w:vAlign w:val="bottom"/>
            <w:hideMark/>
          </w:tcPr>
          <w:p w14:paraId="288AF7A7"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shd w:val="clear" w:color="000000" w:fill="D9D9D9"/>
            <w:noWrap/>
            <w:vAlign w:val="bottom"/>
            <w:hideMark/>
          </w:tcPr>
          <w:p w14:paraId="764B8660" w14:textId="77777777" w:rsidR="00A75179" w:rsidRPr="006D3CAB" w:rsidRDefault="00A75179" w:rsidP="00903DA7">
            <w:pPr>
              <w:rPr>
                <w:color w:val="000000"/>
                <w:sz w:val="16"/>
                <w:szCs w:val="16"/>
              </w:rPr>
            </w:pPr>
            <w:r w:rsidRPr="006D3CAB">
              <w:rPr>
                <w:color w:val="000000"/>
                <w:sz w:val="16"/>
                <w:szCs w:val="16"/>
              </w:rPr>
              <w:t>26/118 (22)</w:t>
            </w:r>
          </w:p>
        </w:tc>
        <w:tc>
          <w:tcPr>
            <w:tcW w:w="1300" w:type="dxa"/>
            <w:tcBorders>
              <w:top w:val="nil"/>
              <w:left w:val="nil"/>
              <w:bottom w:val="nil"/>
              <w:right w:val="nil"/>
            </w:tcBorders>
            <w:shd w:val="clear" w:color="000000" w:fill="D9D9D9"/>
            <w:noWrap/>
            <w:vAlign w:val="bottom"/>
            <w:hideMark/>
          </w:tcPr>
          <w:p w14:paraId="4A6F005E" w14:textId="77777777" w:rsidR="00A75179" w:rsidRPr="006D3CAB" w:rsidRDefault="00A75179" w:rsidP="00903DA7">
            <w:pPr>
              <w:jc w:val="right"/>
              <w:rPr>
                <w:color w:val="000000"/>
                <w:sz w:val="16"/>
                <w:szCs w:val="16"/>
              </w:rPr>
            </w:pPr>
            <w:r w:rsidRPr="006D3CAB">
              <w:rPr>
                <w:color w:val="000000"/>
                <w:sz w:val="16"/>
                <w:szCs w:val="16"/>
              </w:rPr>
              <w:t>2</w:t>
            </w:r>
          </w:p>
        </w:tc>
        <w:tc>
          <w:tcPr>
            <w:tcW w:w="1800" w:type="dxa"/>
            <w:tcBorders>
              <w:top w:val="nil"/>
              <w:left w:val="nil"/>
              <w:bottom w:val="nil"/>
              <w:right w:val="nil"/>
            </w:tcBorders>
            <w:shd w:val="clear" w:color="000000" w:fill="D9D9D9"/>
            <w:noWrap/>
            <w:vAlign w:val="bottom"/>
            <w:hideMark/>
          </w:tcPr>
          <w:p w14:paraId="1F6DFAC8" w14:textId="77777777" w:rsidR="00A75179" w:rsidRPr="006D3CAB" w:rsidRDefault="00A75179" w:rsidP="00903DA7">
            <w:pPr>
              <w:rPr>
                <w:color w:val="000000"/>
                <w:sz w:val="16"/>
                <w:szCs w:val="16"/>
              </w:rPr>
            </w:pPr>
            <w:r w:rsidRPr="006D3CAB">
              <w:rPr>
                <w:color w:val="000000"/>
                <w:sz w:val="16"/>
                <w:szCs w:val="16"/>
              </w:rPr>
              <w:t>26/5 (5.2)</w:t>
            </w:r>
          </w:p>
        </w:tc>
        <w:tc>
          <w:tcPr>
            <w:tcW w:w="1552" w:type="dxa"/>
            <w:tcBorders>
              <w:top w:val="nil"/>
              <w:left w:val="nil"/>
              <w:bottom w:val="nil"/>
              <w:right w:val="nil"/>
            </w:tcBorders>
            <w:shd w:val="clear" w:color="000000" w:fill="D9D9D9"/>
            <w:noWrap/>
            <w:vAlign w:val="bottom"/>
            <w:hideMark/>
          </w:tcPr>
          <w:p w14:paraId="593A7BF5" w14:textId="77777777" w:rsidR="00A75179" w:rsidRPr="006D3CAB" w:rsidRDefault="00A75179" w:rsidP="00903DA7">
            <w:pPr>
              <w:rPr>
                <w:color w:val="000000"/>
                <w:sz w:val="16"/>
                <w:szCs w:val="16"/>
              </w:rPr>
            </w:pPr>
            <w:r w:rsidRPr="006D3CAB">
              <w:rPr>
                <w:color w:val="000000"/>
                <w:sz w:val="16"/>
                <w:szCs w:val="16"/>
              </w:rPr>
              <w:t>26/57 (0.5)</w:t>
            </w:r>
          </w:p>
        </w:tc>
      </w:tr>
      <w:tr w:rsidR="00A75179" w:rsidRPr="006D3CAB" w14:paraId="1B8CBFAC" w14:textId="77777777" w:rsidTr="00903DA7">
        <w:trPr>
          <w:trHeight w:val="300"/>
        </w:trPr>
        <w:tc>
          <w:tcPr>
            <w:tcW w:w="4780" w:type="dxa"/>
            <w:tcBorders>
              <w:top w:val="nil"/>
              <w:left w:val="nil"/>
              <w:bottom w:val="nil"/>
              <w:right w:val="nil"/>
            </w:tcBorders>
            <w:noWrap/>
            <w:vAlign w:val="bottom"/>
            <w:hideMark/>
          </w:tcPr>
          <w:p w14:paraId="5B44B0BD" w14:textId="0D17FFE2" w:rsidR="00A75179" w:rsidRPr="006D3CAB" w:rsidRDefault="00A75179" w:rsidP="00903DA7">
            <w:pPr>
              <w:rPr>
                <w:color w:val="000000"/>
                <w:sz w:val="16"/>
                <w:szCs w:val="16"/>
              </w:rPr>
            </w:pPr>
            <w:r w:rsidRPr="006D3CAB">
              <w:rPr>
                <w:color w:val="000000"/>
                <w:sz w:val="16"/>
                <w:szCs w:val="16"/>
              </w:rPr>
              <w:t xml:space="preserve">TSAP,Burkina Faso,Nioko II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753D2C62"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noWrap/>
            <w:vAlign w:val="bottom"/>
            <w:hideMark/>
          </w:tcPr>
          <w:p w14:paraId="46DC90C1" w14:textId="77777777" w:rsidR="00A75179" w:rsidRPr="006D3CAB" w:rsidRDefault="00A75179" w:rsidP="00903DA7">
            <w:pPr>
              <w:rPr>
                <w:color w:val="000000"/>
                <w:sz w:val="16"/>
                <w:szCs w:val="16"/>
              </w:rPr>
            </w:pPr>
            <w:r w:rsidRPr="006D3CAB">
              <w:rPr>
                <w:color w:val="000000"/>
                <w:sz w:val="16"/>
                <w:szCs w:val="16"/>
              </w:rPr>
              <w:t>5/23 (21.7)</w:t>
            </w:r>
          </w:p>
        </w:tc>
        <w:tc>
          <w:tcPr>
            <w:tcW w:w="1300" w:type="dxa"/>
            <w:tcBorders>
              <w:top w:val="nil"/>
              <w:left w:val="nil"/>
              <w:bottom w:val="nil"/>
              <w:right w:val="nil"/>
            </w:tcBorders>
            <w:noWrap/>
            <w:vAlign w:val="bottom"/>
            <w:hideMark/>
          </w:tcPr>
          <w:p w14:paraId="16AA1E32" w14:textId="77777777" w:rsidR="00A75179" w:rsidRPr="006D3CAB" w:rsidRDefault="00A75179" w:rsidP="00903DA7">
            <w:pPr>
              <w:jc w:val="right"/>
              <w:rPr>
                <w:color w:val="000000"/>
                <w:sz w:val="16"/>
                <w:szCs w:val="16"/>
              </w:rPr>
            </w:pPr>
            <w:r w:rsidRPr="006D3CAB">
              <w:rPr>
                <w:color w:val="000000"/>
                <w:sz w:val="16"/>
                <w:szCs w:val="16"/>
              </w:rPr>
              <w:t>2</w:t>
            </w:r>
          </w:p>
        </w:tc>
        <w:tc>
          <w:tcPr>
            <w:tcW w:w="1800" w:type="dxa"/>
            <w:tcBorders>
              <w:top w:val="nil"/>
              <w:left w:val="nil"/>
              <w:bottom w:val="nil"/>
              <w:right w:val="nil"/>
            </w:tcBorders>
            <w:noWrap/>
            <w:vAlign w:val="bottom"/>
            <w:hideMark/>
          </w:tcPr>
          <w:p w14:paraId="17553517" w14:textId="77777777" w:rsidR="00A75179" w:rsidRPr="006D3CAB" w:rsidRDefault="00A75179" w:rsidP="00903DA7">
            <w:pPr>
              <w:rPr>
                <w:color w:val="000000"/>
                <w:sz w:val="16"/>
                <w:szCs w:val="16"/>
              </w:rPr>
            </w:pPr>
            <w:r w:rsidRPr="006D3CAB">
              <w:rPr>
                <w:color w:val="000000"/>
                <w:sz w:val="16"/>
                <w:szCs w:val="16"/>
              </w:rPr>
              <w:t>5/3 (1.7)</w:t>
            </w:r>
          </w:p>
        </w:tc>
        <w:tc>
          <w:tcPr>
            <w:tcW w:w="1552" w:type="dxa"/>
            <w:tcBorders>
              <w:top w:val="nil"/>
              <w:left w:val="nil"/>
              <w:bottom w:val="nil"/>
              <w:right w:val="nil"/>
            </w:tcBorders>
            <w:noWrap/>
            <w:vAlign w:val="bottom"/>
            <w:hideMark/>
          </w:tcPr>
          <w:p w14:paraId="3AE26D6D" w14:textId="77777777" w:rsidR="00A75179" w:rsidRPr="006D3CAB" w:rsidRDefault="00A75179" w:rsidP="00903DA7">
            <w:pPr>
              <w:rPr>
                <w:color w:val="000000"/>
                <w:sz w:val="16"/>
                <w:szCs w:val="16"/>
              </w:rPr>
            </w:pPr>
            <w:r w:rsidRPr="006D3CAB">
              <w:rPr>
                <w:color w:val="000000"/>
                <w:sz w:val="16"/>
                <w:szCs w:val="16"/>
              </w:rPr>
              <w:t>5/4 (1.3)</w:t>
            </w:r>
          </w:p>
        </w:tc>
      </w:tr>
      <w:tr w:rsidR="00A75179" w:rsidRPr="006D3CAB" w14:paraId="60C92113" w14:textId="77777777" w:rsidTr="00903DA7">
        <w:trPr>
          <w:trHeight w:val="300"/>
        </w:trPr>
        <w:tc>
          <w:tcPr>
            <w:tcW w:w="4780" w:type="dxa"/>
            <w:tcBorders>
              <w:top w:val="nil"/>
              <w:left w:val="nil"/>
              <w:bottom w:val="nil"/>
              <w:right w:val="nil"/>
            </w:tcBorders>
            <w:noWrap/>
            <w:vAlign w:val="bottom"/>
            <w:hideMark/>
          </w:tcPr>
          <w:p w14:paraId="01A1F17F" w14:textId="00E16AE3" w:rsidR="00A75179" w:rsidRPr="006D3CAB" w:rsidRDefault="00A75179" w:rsidP="00903DA7">
            <w:pPr>
              <w:rPr>
                <w:color w:val="000000"/>
                <w:sz w:val="16"/>
                <w:szCs w:val="16"/>
              </w:rPr>
            </w:pPr>
            <w:r w:rsidRPr="006D3CAB">
              <w:rPr>
                <w:color w:val="000000"/>
                <w:sz w:val="16"/>
                <w:szCs w:val="16"/>
              </w:rPr>
              <w:t xml:space="preserve">TSAP,Burkina Faso,Nioko II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3CBA379B"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noWrap/>
            <w:vAlign w:val="bottom"/>
            <w:hideMark/>
          </w:tcPr>
          <w:p w14:paraId="4EF3FE11" w14:textId="77777777" w:rsidR="00A75179" w:rsidRPr="006D3CAB" w:rsidRDefault="00A75179" w:rsidP="00903DA7">
            <w:pPr>
              <w:rPr>
                <w:color w:val="000000"/>
                <w:sz w:val="16"/>
                <w:szCs w:val="16"/>
              </w:rPr>
            </w:pPr>
            <w:r w:rsidRPr="006D3CAB">
              <w:rPr>
                <w:color w:val="000000"/>
                <w:sz w:val="16"/>
                <w:szCs w:val="16"/>
              </w:rPr>
              <w:t>0/1 (0)</w:t>
            </w:r>
          </w:p>
        </w:tc>
        <w:tc>
          <w:tcPr>
            <w:tcW w:w="1300" w:type="dxa"/>
            <w:tcBorders>
              <w:top w:val="nil"/>
              <w:left w:val="nil"/>
              <w:bottom w:val="nil"/>
              <w:right w:val="nil"/>
            </w:tcBorders>
            <w:noWrap/>
            <w:vAlign w:val="bottom"/>
            <w:hideMark/>
          </w:tcPr>
          <w:p w14:paraId="01669F6E" w14:textId="77777777" w:rsidR="00A75179" w:rsidRPr="006D3CAB" w:rsidRDefault="00A75179" w:rsidP="00903DA7">
            <w:pPr>
              <w:rPr>
                <w:i/>
                <w:iCs/>
                <w:color w:val="B0B0B0"/>
                <w:sz w:val="16"/>
                <w:szCs w:val="16"/>
              </w:rPr>
            </w:pPr>
          </w:p>
        </w:tc>
        <w:tc>
          <w:tcPr>
            <w:tcW w:w="1800" w:type="dxa"/>
            <w:tcBorders>
              <w:top w:val="nil"/>
              <w:left w:val="nil"/>
              <w:bottom w:val="nil"/>
              <w:right w:val="nil"/>
            </w:tcBorders>
            <w:noWrap/>
            <w:vAlign w:val="bottom"/>
            <w:hideMark/>
          </w:tcPr>
          <w:p w14:paraId="58FEFCDA" w14:textId="77777777" w:rsidR="00A75179" w:rsidRPr="006D3CAB" w:rsidRDefault="00A75179" w:rsidP="00903DA7">
            <w:pPr>
              <w:rPr>
                <w:i/>
                <w:iCs/>
                <w:color w:val="B0B0B0"/>
                <w:sz w:val="16"/>
                <w:szCs w:val="16"/>
              </w:rPr>
            </w:pPr>
          </w:p>
        </w:tc>
        <w:tc>
          <w:tcPr>
            <w:tcW w:w="1552" w:type="dxa"/>
            <w:tcBorders>
              <w:top w:val="nil"/>
              <w:left w:val="nil"/>
              <w:bottom w:val="nil"/>
              <w:right w:val="nil"/>
            </w:tcBorders>
            <w:noWrap/>
            <w:vAlign w:val="bottom"/>
            <w:hideMark/>
          </w:tcPr>
          <w:p w14:paraId="49371262" w14:textId="77777777" w:rsidR="00A75179" w:rsidRPr="006D3CAB" w:rsidRDefault="00A75179" w:rsidP="00903DA7">
            <w:pPr>
              <w:rPr>
                <w:sz w:val="16"/>
                <w:szCs w:val="16"/>
              </w:rPr>
            </w:pPr>
          </w:p>
        </w:tc>
      </w:tr>
      <w:tr w:rsidR="00A75179" w:rsidRPr="006D3CAB" w14:paraId="745A0CF1" w14:textId="77777777" w:rsidTr="00903DA7">
        <w:trPr>
          <w:trHeight w:val="300"/>
        </w:trPr>
        <w:tc>
          <w:tcPr>
            <w:tcW w:w="4780" w:type="dxa"/>
            <w:tcBorders>
              <w:top w:val="nil"/>
              <w:left w:val="nil"/>
              <w:bottom w:val="nil"/>
              <w:right w:val="nil"/>
            </w:tcBorders>
            <w:shd w:val="clear" w:color="000000" w:fill="D9D9D9"/>
            <w:noWrap/>
            <w:vAlign w:val="bottom"/>
            <w:hideMark/>
          </w:tcPr>
          <w:p w14:paraId="1F06D030" w14:textId="03BC4702" w:rsidR="00A75179" w:rsidRPr="006D3CAB" w:rsidRDefault="00A75179" w:rsidP="00903DA7">
            <w:pPr>
              <w:rPr>
                <w:color w:val="000000"/>
                <w:sz w:val="16"/>
                <w:szCs w:val="16"/>
              </w:rPr>
            </w:pPr>
            <w:r w:rsidRPr="006D3CAB">
              <w:rPr>
                <w:color w:val="000000"/>
                <w:sz w:val="16"/>
                <w:szCs w:val="16"/>
              </w:rPr>
              <w:t xml:space="preserve">TSAP,Burkina Faso,Polesgo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shd w:val="clear" w:color="000000" w:fill="D9D9D9"/>
            <w:noWrap/>
            <w:vAlign w:val="bottom"/>
            <w:hideMark/>
          </w:tcPr>
          <w:p w14:paraId="636D85B2"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shd w:val="clear" w:color="000000" w:fill="D9D9D9"/>
            <w:noWrap/>
            <w:vAlign w:val="bottom"/>
            <w:hideMark/>
          </w:tcPr>
          <w:p w14:paraId="7BAEE9B5" w14:textId="77777777" w:rsidR="00A75179" w:rsidRPr="006D3CAB" w:rsidRDefault="00A75179" w:rsidP="00903DA7">
            <w:pPr>
              <w:rPr>
                <w:color w:val="000000"/>
                <w:sz w:val="16"/>
                <w:szCs w:val="16"/>
              </w:rPr>
            </w:pPr>
            <w:r w:rsidRPr="006D3CAB">
              <w:rPr>
                <w:color w:val="000000"/>
                <w:sz w:val="16"/>
                <w:szCs w:val="16"/>
              </w:rPr>
              <w:t>13/27 (48.1)</w:t>
            </w:r>
          </w:p>
        </w:tc>
        <w:tc>
          <w:tcPr>
            <w:tcW w:w="1300" w:type="dxa"/>
            <w:tcBorders>
              <w:top w:val="nil"/>
              <w:left w:val="nil"/>
              <w:bottom w:val="nil"/>
              <w:right w:val="nil"/>
            </w:tcBorders>
            <w:shd w:val="clear" w:color="000000" w:fill="D9D9D9"/>
            <w:noWrap/>
            <w:vAlign w:val="bottom"/>
            <w:hideMark/>
          </w:tcPr>
          <w:p w14:paraId="0048C21D"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nil"/>
              <w:left w:val="nil"/>
              <w:bottom w:val="nil"/>
              <w:right w:val="nil"/>
            </w:tcBorders>
            <w:shd w:val="clear" w:color="000000" w:fill="D9D9D9"/>
            <w:noWrap/>
            <w:vAlign w:val="bottom"/>
            <w:hideMark/>
          </w:tcPr>
          <w:p w14:paraId="024B81AB" w14:textId="77777777" w:rsidR="00A75179" w:rsidRPr="006D3CAB" w:rsidRDefault="00A75179" w:rsidP="00903DA7">
            <w:pPr>
              <w:rPr>
                <w:color w:val="000000"/>
                <w:sz w:val="16"/>
                <w:szCs w:val="16"/>
              </w:rPr>
            </w:pPr>
            <w:r w:rsidRPr="006D3CAB">
              <w:rPr>
                <w:color w:val="000000"/>
                <w:sz w:val="16"/>
                <w:szCs w:val="16"/>
              </w:rPr>
              <w:t>13/4 (3.3)</w:t>
            </w:r>
          </w:p>
        </w:tc>
        <w:tc>
          <w:tcPr>
            <w:tcW w:w="1552" w:type="dxa"/>
            <w:tcBorders>
              <w:top w:val="nil"/>
              <w:left w:val="nil"/>
              <w:bottom w:val="nil"/>
              <w:right w:val="nil"/>
            </w:tcBorders>
            <w:shd w:val="clear" w:color="000000" w:fill="D9D9D9"/>
            <w:noWrap/>
            <w:vAlign w:val="bottom"/>
            <w:hideMark/>
          </w:tcPr>
          <w:p w14:paraId="25BA3A44" w14:textId="77777777" w:rsidR="00A75179" w:rsidRPr="006D3CAB" w:rsidRDefault="00A75179" w:rsidP="00903DA7">
            <w:pPr>
              <w:rPr>
                <w:color w:val="000000"/>
                <w:sz w:val="16"/>
                <w:szCs w:val="16"/>
              </w:rPr>
            </w:pPr>
            <w:r w:rsidRPr="006D3CAB">
              <w:rPr>
                <w:color w:val="000000"/>
                <w:sz w:val="16"/>
                <w:szCs w:val="16"/>
              </w:rPr>
              <w:t>13/4 (3.3)</w:t>
            </w:r>
          </w:p>
        </w:tc>
      </w:tr>
      <w:tr w:rsidR="00A75179" w:rsidRPr="006D3CAB" w14:paraId="20383E3E" w14:textId="77777777" w:rsidTr="00903DA7">
        <w:trPr>
          <w:trHeight w:val="300"/>
        </w:trPr>
        <w:tc>
          <w:tcPr>
            <w:tcW w:w="4780" w:type="dxa"/>
            <w:tcBorders>
              <w:top w:val="nil"/>
              <w:left w:val="nil"/>
              <w:bottom w:val="nil"/>
              <w:right w:val="nil"/>
            </w:tcBorders>
            <w:noWrap/>
            <w:vAlign w:val="bottom"/>
            <w:hideMark/>
          </w:tcPr>
          <w:p w14:paraId="3DAF7A17" w14:textId="3863DA06" w:rsidR="00A75179" w:rsidRPr="006D3CAB" w:rsidRDefault="00A75179" w:rsidP="00903DA7">
            <w:pPr>
              <w:rPr>
                <w:color w:val="000000"/>
                <w:sz w:val="16"/>
                <w:szCs w:val="16"/>
              </w:rPr>
            </w:pPr>
            <w:r w:rsidRPr="006D3CAB">
              <w:rPr>
                <w:color w:val="000000"/>
                <w:sz w:val="16"/>
                <w:szCs w:val="16"/>
              </w:rPr>
              <w:t xml:space="preserve">TSAP,Ethiopia,Butajira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0FEBA23E"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noWrap/>
            <w:vAlign w:val="bottom"/>
            <w:hideMark/>
          </w:tcPr>
          <w:p w14:paraId="5DBBEEDA" w14:textId="77777777" w:rsidR="00A75179" w:rsidRPr="006D3CAB" w:rsidRDefault="00A75179" w:rsidP="00903DA7">
            <w:pPr>
              <w:rPr>
                <w:color w:val="000000"/>
                <w:sz w:val="16"/>
                <w:szCs w:val="16"/>
              </w:rPr>
            </w:pPr>
            <w:r w:rsidRPr="006D3CAB">
              <w:rPr>
                <w:color w:val="000000"/>
                <w:sz w:val="16"/>
                <w:szCs w:val="16"/>
              </w:rPr>
              <w:t>3/10 (30)</w:t>
            </w:r>
          </w:p>
        </w:tc>
        <w:tc>
          <w:tcPr>
            <w:tcW w:w="1300" w:type="dxa"/>
            <w:tcBorders>
              <w:top w:val="nil"/>
              <w:left w:val="nil"/>
              <w:bottom w:val="nil"/>
              <w:right w:val="nil"/>
            </w:tcBorders>
            <w:noWrap/>
            <w:vAlign w:val="bottom"/>
            <w:hideMark/>
          </w:tcPr>
          <w:p w14:paraId="0DC7023B"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nil"/>
              <w:left w:val="nil"/>
              <w:bottom w:val="nil"/>
              <w:right w:val="nil"/>
            </w:tcBorders>
            <w:noWrap/>
            <w:vAlign w:val="bottom"/>
            <w:hideMark/>
          </w:tcPr>
          <w:p w14:paraId="26AD4D87" w14:textId="77777777" w:rsidR="00A75179" w:rsidRPr="006D3CAB" w:rsidRDefault="00A75179" w:rsidP="00903DA7">
            <w:pPr>
              <w:rPr>
                <w:color w:val="000000"/>
                <w:sz w:val="16"/>
                <w:szCs w:val="16"/>
              </w:rPr>
            </w:pPr>
            <w:r w:rsidRPr="006D3CAB">
              <w:rPr>
                <w:color w:val="000000"/>
                <w:sz w:val="16"/>
                <w:szCs w:val="16"/>
              </w:rPr>
              <w:t>3/2 (1.5)</w:t>
            </w:r>
          </w:p>
        </w:tc>
        <w:tc>
          <w:tcPr>
            <w:tcW w:w="1552" w:type="dxa"/>
            <w:tcBorders>
              <w:top w:val="nil"/>
              <w:left w:val="nil"/>
              <w:bottom w:val="nil"/>
              <w:right w:val="nil"/>
            </w:tcBorders>
            <w:noWrap/>
            <w:vAlign w:val="bottom"/>
            <w:hideMark/>
          </w:tcPr>
          <w:p w14:paraId="61840171" w14:textId="77777777" w:rsidR="00A75179" w:rsidRPr="006D3CAB" w:rsidRDefault="00A75179" w:rsidP="00903DA7">
            <w:pPr>
              <w:rPr>
                <w:color w:val="000000"/>
                <w:sz w:val="16"/>
                <w:szCs w:val="16"/>
              </w:rPr>
            </w:pPr>
            <w:r w:rsidRPr="006D3CAB">
              <w:rPr>
                <w:color w:val="000000"/>
                <w:sz w:val="16"/>
                <w:szCs w:val="16"/>
              </w:rPr>
              <w:t>3/5 (0.6)</w:t>
            </w:r>
          </w:p>
        </w:tc>
      </w:tr>
      <w:tr w:rsidR="00A75179" w:rsidRPr="006D3CAB" w14:paraId="13260D11" w14:textId="77777777" w:rsidTr="00903DA7">
        <w:trPr>
          <w:trHeight w:val="300"/>
        </w:trPr>
        <w:tc>
          <w:tcPr>
            <w:tcW w:w="4780" w:type="dxa"/>
            <w:tcBorders>
              <w:top w:val="nil"/>
              <w:left w:val="nil"/>
              <w:bottom w:val="nil"/>
              <w:right w:val="nil"/>
            </w:tcBorders>
            <w:noWrap/>
            <w:vAlign w:val="bottom"/>
            <w:hideMark/>
          </w:tcPr>
          <w:p w14:paraId="28B8A379" w14:textId="2E829F53" w:rsidR="00A75179" w:rsidRPr="006D3CAB" w:rsidRDefault="00A75179" w:rsidP="00903DA7">
            <w:pPr>
              <w:rPr>
                <w:color w:val="000000"/>
                <w:sz w:val="16"/>
                <w:szCs w:val="16"/>
              </w:rPr>
            </w:pPr>
            <w:r w:rsidRPr="006D3CAB">
              <w:rPr>
                <w:color w:val="000000"/>
                <w:sz w:val="16"/>
                <w:szCs w:val="16"/>
              </w:rPr>
              <w:t xml:space="preserve">TSAP,Ethiopia,Butajira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4E640F5B"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noWrap/>
            <w:vAlign w:val="bottom"/>
            <w:hideMark/>
          </w:tcPr>
          <w:p w14:paraId="6FADEAF3" w14:textId="77777777" w:rsidR="00A75179" w:rsidRPr="006D3CAB" w:rsidRDefault="00A75179" w:rsidP="00903DA7">
            <w:pPr>
              <w:rPr>
                <w:color w:val="000000"/>
                <w:sz w:val="16"/>
                <w:szCs w:val="16"/>
              </w:rPr>
            </w:pPr>
            <w:r w:rsidRPr="006D3CAB">
              <w:rPr>
                <w:color w:val="000000"/>
                <w:sz w:val="16"/>
                <w:szCs w:val="16"/>
              </w:rPr>
              <w:t>0/2 (0)</w:t>
            </w:r>
          </w:p>
        </w:tc>
        <w:tc>
          <w:tcPr>
            <w:tcW w:w="1300" w:type="dxa"/>
            <w:tcBorders>
              <w:top w:val="nil"/>
              <w:left w:val="nil"/>
              <w:bottom w:val="nil"/>
              <w:right w:val="nil"/>
            </w:tcBorders>
            <w:noWrap/>
            <w:vAlign w:val="bottom"/>
            <w:hideMark/>
          </w:tcPr>
          <w:p w14:paraId="7E1B64C2" w14:textId="77777777" w:rsidR="00A75179" w:rsidRPr="006D3CAB" w:rsidRDefault="00A75179" w:rsidP="00903DA7">
            <w:pPr>
              <w:rPr>
                <w:i/>
                <w:iCs/>
                <w:color w:val="B0B0B0"/>
                <w:sz w:val="16"/>
                <w:szCs w:val="16"/>
              </w:rPr>
            </w:pPr>
          </w:p>
        </w:tc>
        <w:tc>
          <w:tcPr>
            <w:tcW w:w="1800" w:type="dxa"/>
            <w:tcBorders>
              <w:top w:val="nil"/>
              <w:left w:val="nil"/>
              <w:bottom w:val="nil"/>
              <w:right w:val="nil"/>
            </w:tcBorders>
            <w:noWrap/>
            <w:vAlign w:val="bottom"/>
            <w:hideMark/>
          </w:tcPr>
          <w:p w14:paraId="7BF569AC" w14:textId="77777777" w:rsidR="00A75179" w:rsidRPr="006D3CAB" w:rsidRDefault="00A75179" w:rsidP="00903DA7">
            <w:pPr>
              <w:rPr>
                <w:i/>
                <w:iCs/>
                <w:color w:val="B0B0B0"/>
                <w:sz w:val="16"/>
                <w:szCs w:val="16"/>
              </w:rPr>
            </w:pPr>
          </w:p>
        </w:tc>
        <w:tc>
          <w:tcPr>
            <w:tcW w:w="1552" w:type="dxa"/>
            <w:tcBorders>
              <w:top w:val="nil"/>
              <w:left w:val="nil"/>
              <w:bottom w:val="nil"/>
              <w:right w:val="nil"/>
            </w:tcBorders>
            <w:noWrap/>
            <w:vAlign w:val="bottom"/>
            <w:hideMark/>
          </w:tcPr>
          <w:p w14:paraId="10E3EDCA" w14:textId="77777777" w:rsidR="00A75179" w:rsidRPr="006D3CAB" w:rsidRDefault="00A75179" w:rsidP="00903DA7">
            <w:pPr>
              <w:rPr>
                <w:color w:val="000000"/>
                <w:sz w:val="16"/>
                <w:szCs w:val="16"/>
              </w:rPr>
            </w:pPr>
            <w:r w:rsidRPr="006D3CAB">
              <w:rPr>
                <w:color w:val="000000"/>
                <w:sz w:val="16"/>
                <w:szCs w:val="16"/>
              </w:rPr>
              <w:t>0/1 (0)</w:t>
            </w:r>
          </w:p>
        </w:tc>
      </w:tr>
      <w:tr w:rsidR="00A75179" w:rsidRPr="006D3CAB" w14:paraId="11A74D74" w14:textId="77777777" w:rsidTr="00903DA7">
        <w:trPr>
          <w:trHeight w:val="300"/>
        </w:trPr>
        <w:tc>
          <w:tcPr>
            <w:tcW w:w="4780" w:type="dxa"/>
            <w:tcBorders>
              <w:top w:val="nil"/>
              <w:left w:val="nil"/>
              <w:bottom w:val="nil"/>
              <w:right w:val="nil"/>
            </w:tcBorders>
            <w:shd w:val="clear" w:color="000000" w:fill="D9D9D9"/>
            <w:noWrap/>
            <w:vAlign w:val="bottom"/>
            <w:hideMark/>
          </w:tcPr>
          <w:p w14:paraId="35CFFEDF" w14:textId="10EE4D0D" w:rsidR="00A75179" w:rsidRPr="006D3CAB" w:rsidRDefault="00A75179" w:rsidP="00903DA7">
            <w:pPr>
              <w:rPr>
                <w:color w:val="000000"/>
                <w:sz w:val="16"/>
                <w:szCs w:val="16"/>
              </w:rPr>
            </w:pPr>
            <w:r w:rsidRPr="006D3CAB">
              <w:rPr>
                <w:color w:val="000000"/>
                <w:sz w:val="16"/>
                <w:szCs w:val="16"/>
              </w:rPr>
              <w:t xml:space="preserve">TSAP,Ghana,Asante Akim North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shd w:val="clear" w:color="000000" w:fill="D9D9D9"/>
            <w:noWrap/>
            <w:vAlign w:val="bottom"/>
            <w:hideMark/>
          </w:tcPr>
          <w:p w14:paraId="0771859C"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shd w:val="clear" w:color="000000" w:fill="D9D9D9"/>
            <w:noWrap/>
            <w:vAlign w:val="bottom"/>
            <w:hideMark/>
          </w:tcPr>
          <w:p w14:paraId="291F67EC" w14:textId="77777777" w:rsidR="00A75179" w:rsidRPr="006D3CAB" w:rsidRDefault="00A75179" w:rsidP="00903DA7">
            <w:pPr>
              <w:rPr>
                <w:color w:val="000000"/>
                <w:sz w:val="16"/>
                <w:szCs w:val="16"/>
              </w:rPr>
            </w:pPr>
            <w:r w:rsidRPr="006D3CAB">
              <w:rPr>
                <w:color w:val="000000"/>
                <w:sz w:val="16"/>
                <w:szCs w:val="16"/>
              </w:rPr>
              <w:t>30/157 (19.1)</w:t>
            </w:r>
          </w:p>
        </w:tc>
        <w:tc>
          <w:tcPr>
            <w:tcW w:w="1300" w:type="dxa"/>
            <w:tcBorders>
              <w:top w:val="nil"/>
              <w:left w:val="nil"/>
              <w:bottom w:val="nil"/>
              <w:right w:val="nil"/>
            </w:tcBorders>
            <w:shd w:val="clear" w:color="000000" w:fill="D9D9D9"/>
            <w:noWrap/>
            <w:vAlign w:val="bottom"/>
            <w:hideMark/>
          </w:tcPr>
          <w:p w14:paraId="34E28FB1" w14:textId="77777777" w:rsidR="00A75179" w:rsidRPr="006D3CAB" w:rsidRDefault="00A75179" w:rsidP="00903DA7">
            <w:pPr>
              <w:jc w:val="right"/>
              <w:rPr>
                <w:color w:val="000000"/>
                <w:sz w:val="16"/>
                <w:szCs w:val="16"/>
              </w:rPr>
            </w:pPr>
            <w:r w:rsidRPr="006D3CAB">
              <w:rPr>
                <w:color w:val="000000"/>
                <w:sz w:val="16"/>
                <w:szCs w:val="16"/>
              </w:rPr>
              <w:t>2</w:t>
            </w:r>
          </w:p>
        </w:tc>
        <w:tc>
          <w:tcPr>
            <w:tcW w:w="1800" w:type="dxa"/>
            <w:tcBorders>
              <w:top w:val="nil"/>
              <w:left w:val="nil"/>
              <w:bottom w:val="nil"/>
              <w:right w:val="nil"/>
            </w:tcBorders>
            <w:shd w:val="clear" w:color="000000" w:fill="D9D9D9"/>
            <w:noWrap/>
            <w:vAlign w:val="bottom"/>
            <w:hideMark/>
          </w:tcPr>
          <w:p w14:paraId="72AF53A9" w14:textId="77777777" w:rsidR="00A75179" w:rsidRPr="006D3CAB" w:rsidRDefault="00A75179" w:rsidP="00903DA7">
            <w:pPr>
              <w:rPr>
                <w:color w:val="000000"/>
                <w:sz w:val="16"/>
                <w:szCs w:val="16"/>
              </w:rPr>
            </w:pPr>
            <w:r w:rsidRPr="006D3CAB">
              <w:rPr>
                <w:color w:val="000000"/>
                <w:sz w:val="16"/>
                <w:szCs w:val="16"/>
              </w:rPr>
              <w:t>30/7 (4.3)</w:t>
            </w:r>
          </w:p>
        </w:tc>
        <w:tc>
          <w:tcPr>
            <w:tcW w:w="1552" w:type="dxa"/>
            <w:tcBorders>
              <w:top w:val="nil"/>
              <w:left w:val="nil"/>
              <w:bottom w:val="nil"/>
              <w:right w:val="nil"/>
            </w:tcBorders>
            <w:shd w:val="clear" w:color="000000" w:fill="D9D9D9"/>
            <w:noWrap/>
            <w:vAlign w:val="bottom"/>
            <w:hideMark/>
          </w:tcPr>
          <w:p w14:paraId="4B297CD8" w14:textId="77777777" w:rsidR="00A75179" w:rsidRPr="006D3CAB" w:rsidRDefault="00A75179" w:rsidP="00903DA7">
            <w:pPr>
              <w:rPr>
                <w:color w:val="000000"/>
                <w:sz w:val="16"/>
                <w:szCs w:val="16"/>
              </w:rPr>
            </w:pPr>
            <w:r w:rsidRPr="006D3CAB">
              <w:rPr>
                <w:color w:val="000000"/>
                <w:sz w:val="16"/>
                <w:szCs w:val="16"/>
              </w:rPr>
              <w:t>30/40 (0.8)</w:t>
            </w:r>
          </w:p>
        </w:tc>
      </w:tr>
      <w:tr w:rsidR="00A75179" w:rsidRPr="006D3CAB" w14:paraId="6CFBFB65" w14:textId="77777777" w:rsidTr="00903DA7">
        <w:trPr>
          <w:trHeight w:val="300"/>
        </w:trPr>
        <w:tc>
          <w:tcPr>
            <w:tcW w:w="4780" w:type="dxa"/>
            <w:tcBorders>
              <w:top w:val="nil"/>
              <w:left w:val="nil"/>
              <w:bottom w:val="nil"/>
              <w:right w:val="nil"/>
            </w:tcBorders>
            <w:noWrap/>
            <w:vAlign w:val="bottom"/>
            <w:hideMark/>
          </w:tcPr>
          <w:p w14:paraId="5A530C98" w14:textId="352BE11A" w:rsidR="00A75179" w:rsidRPr="006D3CAB" w:rsidRDefault="00A75179" w:rsidP="00903DA7">
            <w:pPr>
              <w:rPr>
                <w:color w:val="000000"/>
                <w:sz w:val="16"/>
                <w:szCs w:val="16"/>
              </w:rPr>
            </w:pPr>
            <w:r w:rsidRPr="006D3CAB">
              <w:rPr>
                <w:color w:val="000000"/>
                <w:sz w:val="16"/>
                <w:szCs w:val="16"/>
              </w:rPr>
              <w:t xml:space="preserve">TSAP,Guinea-Bissau,Bandim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3F16F890"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noWrap/>
            <w:vAlign w:val="bottom"/>
            <w:hideMark/>
          </w:tcPr>
          <w:p w14:paraId="6F4A81E1" w14:textId="77777777" w:rsidR="00A75179" w:rsidRPr="006D3CAB" w:rsidRDefault="00A75179" w:rsidP="00903DA7">
            <w:pPr>
              <w:rPr>
                <w:color w:val="000000"/>
                <w:sz w:val="16"/>
                <w:szCs w:val="16"/>
              </w:rPr>
            </w:pPr>
            <w:r w:rsidRPr="006D3CAB">
              <w:rPr>
                <w:color w:val="000000"/>
                <w:sz w:val="16"/>
                <w:szCs w:val="16"/>
              </w:rPr>
              <w:t>2/15 (13.3)</w:t>
            </w:r>
          </w:p>
        </w:tc>
        <w:tc>
          <w:tcPr>
            <w:tcW w:w="1300" w:type="dxa"/>
            <w:tcBorders>
              <w:top w:val="nil"/>
              <w:left w:val="nil"/>
              <w:bottom w:val="nil"/>
              <w:right w:val="nil"/>
            </w:tcBorders>
            <w:noWrap/>
            <w:vAlign w:val="bottom"/>
            <w:hideMark/>
          </w:tcPr>
          <w:p w14:paraId="18657F37" w14:textId="77777777" w:rsidR="00A75179" w:rsidRPr="006D3CAB" w:rsidRDefault="00A75179" w:rsidP="00903DA7">
            <w:pPr>
              <w:jc w:val="right"/>
              <w:rPr>
                <w:color w:val="000000"/>
                <w:sz w:val="16"/>
                <w:szCs w:val="16"/>
              </w:rPr>
            </w:pPr>
            <w:r w:rsidRPr="006D3CAB">
              <w:rPr>
                <w:color w:val="000000"/>
                <w:sz w:val="16"/>
                <w:szCs w:val="16"/>
              </w:rPr>
              <w:t>3</w:t>
            </w:r>
          </w:p>
        </w:tc>
        <w:tc>
          <w:tcPr>
            <w:tcW w:w="1800" w:type="dxa"/>
            <w:tcBorders>
              <w:top w:val="nil"/>
              <w:left w:val="nil"/>
              <w:bottom w:val="nil"/>
              <w:right w:val="nil"/>
            </w:tcBorders>
            <w:noWrap/>
            <w:vAlign w:val="bottom"/>
            <w:hideMark/>
          </w:tcPr>
          <w:p w14:paraId="08CE18CE" w14:textId="77777777" w:rsidR="00A75179" w:rsidRPr="006D3CAB" w:rsidRDefault="00A75179" w:rsidP="00903DA7">
            <w:pPr>
              <w:jc w:val="right"/>
              <w:rPr>
                <w:color w:val="000000"/>
                <w:sz w:val="16"/>
                <w:szCs w:val="16"/>
              </w:rPr>
            </w:pPr>
          </w:p>
        </w:tc>
        <w:tc>
          <w:tcPr>
            <w:tcW w:w="1552" w:type="dxa"/>
            <w:tcBorders>
              <w:top w:val="nil"/>
              <w:left w:val="nil"/>
              <w:bottom w:val="nil"/>
              <w:right w:val="nil"/>
            </w:tcBorders>
            <w:noWrap/>
            <w:vAlign w:val="bottom"/>
            <w:hideMark/>
          </w:tcPr>
          <w:p w14:paraId="659A56AC" w14:textId="77777777" w:rsidR="00A75179" w:rsidRPr="006D3CAB" w:rsidRDefault="00A75179" w:rsidP="00903DA7">
            <w:pPr>
              <w:rPr>
                <w:color w:val="000000"/>
                <w:sz w:val="16"/>
                <w:szCs w:val="16"/>
              </w:rPr>
            </w:pPr>
            <w:r w:rsidRPr="006D3CAB">
              <w:rPr>
                <w:color w:val="000000"/>
                <w:sz w:val="16"/>
                <w:szCs w:val="16"/>
              </w:rPr>
              <w:t>2/5 (0.4)</w:t>
            </w:r>
          </w:p>
        </w:tc>
      </w:tr>
      <w:tr w:rsidR="00A75179" w:rsidRPr="006D3CAB" w14:paraId="3C771D61" w14:textId="77777777" w:rsidTr="00903DA7">
        <w:trPr>
          <w:trHeight w:val="300"/>
        </w:trPr>
        <w:tc>
          <w:tcPr>
            <w:tcW w:w="4780" w:type="dxa"/>
            <w:tcBorders>
              <w:top w:val="nil"/>
              <w:left w:val="nil"/>
              <w:bottom w:val="nil"/>
              <w:right w:val="nil"/>
            </w:tcBorders>
            <w:noWrap/>
            <w:vAlign w:val="bottom"/>
            <w:hideMark/>
          </w:tcPr>
          <w:p w14:paraId="19E835A6" w14:textId="4AD07AA5" w:rsidR="00A75179" w:rsidRPr="006D3CAB" w:rsidRDefault="00A75179" w:rsidP="00903DA7">
            <w:pPr>
              <w:rPr>
                <w:color w:val="000000"/>
                <w:sz w:val="16"/>
                <w:szCs w:val="16"/>
              </w:rPr>
            </w:pPr>
            <w:r w:rsidRPr="006D3CAB">
              <w:rPr>
                <w:color w:val="000000"/>
                <w:sz w:val="16"/>
                <w:szCs w:val="16"/>
              </w:rPr>
              <w:t xml:space="preserve">TSAP,Guinea-Bissau,Bandim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7C5EE09E"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noWrap/>
            <w:vAlign w:val="bottom"/>
            <w:hideMark/>
          </w:tcPr>
          <w:p w14:paraId="5EDBF9E5" w14:textId="77777777" w:rsidR="00A75179" w:rsidRPr="006D3CAB" w:rsidRDefault="00A75179" w:rsidP="00903DA7">
            <w:pPr>
              <w:rPr>
                <w:color w:val="000000"/>
                <w:sz w:val="16"/>
                <w:szCs w:val="16"/>
              </w:rPr>
            </w:pPr>
            <w:r w:rsidRPr="006D3CAB">
              <w:rPr>
                <w:color w:val="000000"/>
                <w:sz w:val="16"/>
                <w:szCs w:val="16"/>
              </w:rPr>
              <w:t>1/5 (20.0)</w:t>
            </w:r>
          </w:p>
        </w:tc>
        <w:tc>
          <w:tcPr>
            <w:tcW w:w="1300" w:type="dxa"/>
            <w:tcBorders>
              <w:top w:val="nil"/>
              <w:left w:val="nil"/>
              <w:bottom w:val="nil"/>
              <w:right w:val="nil"/>
            </w:tcBorders>
            <w:noWrap/>
            <w:vAlign w:val="bottom"/>
            <w:hideMark/>
          </w:tcPr>
          <w:p w14:paraId="380EA0A1" w14:textId="77777777" w:rsidR="00A75179" w:rsidRPr="006D3CAB" w:rsidRDefault="00A75179" w:rsidP="00903DA7">
            <w:pPr>
              <w:jc w:val="right"/>
              <w:rPr>
                <w:color w:val="000000"/>
                <w:sz w:val="16"/>
                <w:szCs w:val="16"/>
              </w:rPr>
            </w:pPr>
            <w:r w:rsidRPr="006D3CAB">
              <w:rPr>
                <w:color w:val="000000"/>
                <w:sz w:val="16"/>
                <w:szCs w:val="16"/>
              </w:rPr>
              <w:t>3</w:t>
            </w:r>
          </w:p>
        </w:tc>
        <w:tc>
          <w:tcPr>
            <w:tcW w:w="1800" w:type="dxa"/>
            <w:tcBorders>
              <w:top w:val="nil"/>
              <w:left w:val="nil"/>
              <w:bottom w:val="nil"/>
              <w:right w:val="nil"/>
            </w:tcBorders>
            <w:noWrap/>
            <w:vAlign w:val="bottom"/>
            <w:hideMark/>
          </w:tcPr>
          <w:p w14:paraId="2435238C" w14:textId="77777777" w:rsidR="00A75179" w:rsidRPr="006D3CAB" w:rsidRDefault="00A75179" w:rsidP="00903DA7">
            <w:pPr>
              <w:jc w:val="right"/>
              <w:rPr>
                <w:color w:val="000000"/>
                <w:sz w:val="16"/>
                <w:szCs w:val="16"/>
              </w:rPr>
            </w:pPr>
          </w:p>
        </w:tc>
        <w:tc>
          <w:tcPr>
            <w:tcW w:w="1552" w:type="dxa"/>
            <w:tcBorders>
              <w:top w:val="nil"/>
              <w:left w:val="nil"/>
              <w:bottom w:val="nil"/>
              <w:right w:val="nil"/>
            </w:tcBorders>
            <w:noWrap/>
            <w:vAlign w:val="bottom"/>
            <w:hideMark/>
          </w:tcPr>
          <w:p w14:paraId="25A16A48" w14:textId="77777777" w:rsidR="00A75179" w:rsidRPr="006D3CAB" w:rsidRDefault="00A75179" w:rsidP="00903DA7">
            <w:pPr>
              <w:rPr>
                <w:color w:val="000000"/>
                <w:sz w:val="16"/>
                <w:szCs w:val="16"/>
              </w:rPr>
            </w:pPr>
            <w:r w:rsidRPr="006D3CAB">
              <w:rPr>
                <w:color w:val="000000"/>
                <w:sz w:val="16"/>
                <w:szCs w:val="16"/>
              </w:rPr>
              <w:t>1/1 (1)</w:t>
            </w:r>
          </w:p>
        </w:tc>
      </w:tr>
      <w:tr w:rsidR="00A75179" w:rsidRPr="006D3CAB" w14:paraId="32E54E2B" w14:textId="77777777" w:rsidTr="00903DA7">
        <w:trPr>
          <w:trHeight w:val="300"/>
        </w:trPr>
        <w:tc>
          <w:tcPr>
            <w:tcW w:w="4780" w:type="dxa"/>
            <w:tcBorders>
              <w:top w:val="nil"/>
              <w:left w:val="nil"/>
              <w:bottom w:val="nil"/>
              <w:right w:val="nil"/>
            </w:tcBorders>
            <w:shd w:val="clear" w:color="000000" w:fill="D9D9D9"/>
            <w:noWrap/>
            <w:vAlign w:val="bottom"/>
            <w:hideMark/>
          </w:tcPr>
          <w:p w14:paraId="40AEE82E" w14:textId="14EA9474" w:rsidR="00A75179" w:rsidRPr="006D3CAB" w:rsidRDefault="00A75179" w:rsidP="00903DA7">
            <w:pPr>
              <w:rPr>
                <w:color w:val="000000"/>
                <w:sz w:val="16"/>
                <w:szCs w:val="16"/>
              </w:rPr>
            </w:pPr>
            <w:r w:rsidRPr="006D3CAB">
              <w:rPr>
                <w:color w:val="000000"/>
                <w:sz w:val="16"/>
                <w:szCs w:val="16"/>
              </w:rPr>
              <w:t xml:space="preserve">TSAP,Kenya,Kibera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shd w:val="clear" w:color="000000" w:fill="D9D9D9"/>
            <w:noWrap/>
            <w:vAlign w:val="bottom"/>
            <w:hideMark/>
          </w:tcPr>
          <w:p w14:paraId="110E13AA"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shd w:val="clear" w:color="000000" w:fill="D9D9D9"/>
            <w:noWrap/>
            <w:vAlign w:val="bottom"/>
            <w:hideMark/>
          </w:tcPr>
          <w:p w14:paraId="64152A43" w14:textId="77777777" w:rsidR="00A75179" w:rsidRPr="006D3CAB" w:rsidRDefault="00A75179" w:rsidP="00903DA7">
            <w:pPr>
              <w:rPr>
                <w:color w:val="000000"/>
                <w:sz w:val="16"/>
                <w:szCs w:val="16"/>
              </w:rPr>
            </w:pPr>
            <w:r w:rsidRPr="006D3CAB">
              <w:rPr>
                <w:color w:val="000000"/>
                <w:sz w:val="16"/>
                <w:szCs w:val="16"/>
              </w:rPr>
              <w:t>54/107 (50.5)</w:t>
            </w:r>
          </w:p>
        </w:tc>
        <w:tc>
          <w:tcPr>
            <w:tcW w:w="1300" w:type="dxa"/>
            <w:tcBorders>
              <w:top w:val="nil"/>
              <w:left w:val="nil"/>
              <w:bottom w:val="nil"/>
              <w:right w:val="nil"/>
            </w:tcBorders>
            <w:shd w:val="clear" w:color="000000" w:fill="D9D9D9"/>
            <w:noWrap/>
            <w:vAlign w:val="bottom"/>
            <w:hideMark/>
          </w:tcPr>
          <w:p w14:paraId="1B032D73"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nil"/>
              <w:left w:val="nil"/>
              <w:bottom w:val="nil"/>
              <w:right w:val="nil"/>
            </w:tcBorders>
            <w:shd w:val="clear" w:color="000000" w:fill="D9D9D9"/>
            <w:noWrap/>
            <w:vAlign w:val="bottom"/>
            <w:hideMark/>
          </w:tcPr>
          <w:p w14:paraId="63F357D6" w14:textId="77777777" w:rsidR="00A75179" w:rsidRPr="006D3CAB" w:rsidRDefault="00A75179" w:rsidP="00903DA7">
            <w:pPr>
              <w:rPr>
                <w:color w:val="000000"/>
                <w:sz w:val="16"/>
                <w:szCs w:val="16"/>
              </w:rPr>
            </w:pPr>
            <w:r w:rsidRPr="006D3CAB">
              <w:rPr>
                <w:color w:val="000000"/>
                <w:sz w:val="16"/>
                <w:szCs w:val="16"/>
              </w:rPr>
              <w:t>54/4 (13.5)</w:t>
            </w:r>
          </w:p>
        </w:tc>
        <w:tc>
          <w:tcPr>
            <w:tcW w:w="1552" w:type="dxa"/>
            <w:tcBorders>
              <w:top w:val="nil"/>
              <w:left w:val="nil"/>
              <w:bottom w:val="nil"/>
              <w:right w:val="nil"/>
            </w:tcBorders>
            <w:shd w:val="clear" w:color="000000" w:fill="D9D9D9"/>
            <w:noWrap/>
            <w:vAlign w:val="bottom"/>
            <w:hideMark/>
          </w:tcPr>
          <w:p w14:paraId="097D9C64" w14:textId="77777777" w:rsidR="00A75179" w:rsidRPr="006D3CAB" w:rsidRDefault="00A75179" w:rsidP="00903DA7">
            <w:pPr>
              <w:rPr>
                <w:color w:val="000000"/>
                <w:sz w:val="16"/>
                <w:szCs w:val="16"/>
              </w:rPr>
            </w:pPr>
            <w:r w:rsidRPr="006D3CAB">
              <w:rPr>
                <w:color w:val="000000"/>
                <w:sz w:val="16"/>
                <w:szCs w:val="16"/>
              </w:rPr>
              <w:t>54/47 (1.1)</w:t>
            </w:r>
          </w:p>
        </w:tc>
      </w:tr>
      <w:tr w:rsidR="00A75179" w:rsidRPr="006D3CAB" w14:paraId="4439A110" w14:textId="77777777" w:rsidTr="00903DA7">
        <w:trPr>
          <w:trHeight w:val="300"/>
        </w:trPr>
        <w:tc>
          <w:tcPr>
            <w:tcW w:w="4780" w:type="dxa"/>
            <w:tcBorders>
              <w:top w:val="nil"/>
              <w:left w:val="nil"/>
              <w:bottom w:val="nil"/>
              <w:right w:val="nil"/>
            </w:tcBorders>
            <w:noWrap/>
            <w:vAlign w:val="bottom"/>
            <w:hideMark/>
          </w:tcPr>
          <w:p w14:paraId="21F4970C" w14:textId="525A1C42" w:rsidR="00A75179" w:rsidRPr="006D3CAB" w:rsidRDefault="00A75179" w:rsidP="00903DA7">
            <w:pPr>
              <w:rPr>
                <w:color w:val="000000"/>
                <w:sz w:val="16"/>
                <w:szCs w:val="16"/>
              </w:rPr>
            </w:pPr>
            <w:r w:rsidRPr="006D3CAB">
              <w:rPr>
                <w:color w:val="000000"/>
                <w:sz w:val="16"/>
                <w:szCs w:val="16"/>
              </w:rPr>
              <w:t xml:space="preserve">TSAP,Madagascar,Imerintsiatosika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3F536F84"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noWrap/>
            <w:vAlign w:val="bottom"/>
            <w:hideMark/>
          </w:tcPr>
          <w:p w14:paraId="7EE9F1B7" w14:textId="77777777" w:rsidR="00A75179" w:rsidRPr="006D3CAB" w:rsidRDefault="00A75179" w:rsidP="00903DA7">
            <w:pPr>
              <w:rPr>
                <w:color w:val="000000"/>
                <w:sz w:val="16"/>
                <w:szCs w:val="16"/>
              </w:rPr>
            </w:pPr>
            <w:r w:rsidRPr="006D3CAB">
              <w:rPr>
                <w:color w:val="000000"/>
                <w:sz w:val="16"/>
                <w:szCs w:val="16"/>
              </w:rPr>
              <w:t>6/10 (60.0)</w:t>
            </w:r>
          </w:p>
        </w:tc>
        <w:tc>
          <w:tcPr>
            <w:tcW w:w="1300" w:type="dxa"/>
            <w:tcBorders>
              <w:top w:val="nil"/>
              <w:left w:val="nil"/>
              <w:bottom w:val="nil"/>
              <w:right w:val="nil"/>
            </w:tcBorders>
            <w:noWrap/>
            <w:vAlign w:val="bottom"/>
            <w:hideMark/>
          </w:tcPr>
          <w:p w14:paraId="6FEB06B8"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nil"/>
              <w:left w:val="nil"/>
              <w:bottom w:val="nil"/>
              <w:right w:val="nil"/>
            </w:tcBorders>
            <w:noWrap/>
            <w:vAlign w:val="bottom"/>
            <w:hideMark/>
          </w:tcPr>
          <w:p w14:paraId="266DA9D2" w14:textId="77777777" w:rsidR="00A75179" w:rsidRPr="006D3CAB" w:rsidRDefault="00A75179" w:rsidP="00903DA7">
            <w:pPr>
              <w:rPr>
                <w:color w:val="000000"/>
                <w:sz w:val="16"/>
                <w:szCs w:val="16"/>
              </w:rPr>
            </w:pPr>
            <w:r w:rsidRPr="006D3CAB">
              <w:rPr>
                <w:color w:val="000000"/>
                <w:sz w:val="16"/>
                <w:szCs w:val="16"/>
              </w:rPr>
              <w:t>6/1 (6)</w:t>
            </w:r>
          </w:p>
        </w:tc>
        <w:tc>
          <w:tcPr>
            <w:tcW w:w="1552" w:type="dxa"/>
            <w:tcBorders>
              <w:top w:val="nil"/>
              <w:left w:val="nil"/>
              <w:bottom w:val="nil"/>
              <w:right w:val="nil"/>
            </w:tcBorders>
            <w:noWrap/>
            <w:vAlign w:val="bottom"/>
            <w:hideMark/>
          </w:tcPr>
          <w:p w14:paraId="5818A332" w14:textId="77777777" w:rsidR="00A75179" w:rsidRPr="006D3CAB" w:rsidRDefault="00A75179" w:rsidP="00903DA7">
            <w:pPr>
              <w:rPr>
                <w:color w:val="000000"/>
                <w:sz w:val="16"/>
                <w:szCs w:val="16"/>
              </w:rPr>
            </w:pPr>
            <w:r w:rsidRPr="006D3CAB">
              <w:rPr>
                <w:color w:val="000000"/>
                <w:sz w:val="16"/>
                <w:szCs w:val="16"/>
              </w:rPr>
              <w:t>6/2 (3)</w:t>
            </w:r>
          </w:p>
        </w:tc>
      </w:tr>
      <w:tr w:rsidR="00A75179" w:rsidRPr="006D3CAB" w14:paraId="0C585229" w14:textId="77777777" w:rsidTr="00903DA7">
        <w:trPr>
          <w:trHeight w:val="300"/>
        </w:trPr>
        <w:tc>
          <w:tcPr>
            <w:tcW w:w="4780" w:type="dxa"/>
            <w:tcBorders>
              <w:top w:val="nil"/>
              <w:left w:val="nil"/>
              <w:bottom w:val="nil"/>
              <w:right w:val="nil"/>
            </w:tcBorders>
            <w:shd w:val="clear" w:color="000000" w:fill="D9D9D9"/>
            <w:noWrap/>
            <w:vAlign w:val="bottom"/>
            <w:hideMark/>
          </w:tcPr>
          <w:p w14:paraId="71E4ABDD" w14:textId="656974CB" w:rsidR="00A75179" w:rsidRPr="006D3CAB" w:rsidRDefault="00A75179" w:rsidP="00903DA7">
            <w:pPr>
              <w:rPr>
                <w:color w:val="000000"/>
                <w:sz w:val="16"/>
                <w:szCs w:val="16"/>
              </w:rPr>
            </w:pPr>
            <w:r w:rsidRPr="006D3CAB">
              <w:rPr>
                <w:color w:val="000000"/>
                <w:sz w:val="16"/>
                <w:szCs w:val="16"/>
              </w:rPr>
              <w:t xml:space="preserve">TSAP,Madagascar,Isotry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shd w:val="clear" w:color="000000" w:fill="D9D9D9"/>
            <w:noWrap/>
            <w:vAlign w:val="bottom"/>
            <w:hideMark/>
          </w:tcPr>
          <w:p w14:paraId="6CA2414E"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shd w:val="clear" w:color="000000" w:fill="D9D9D9"/>
            <w:noWrap/>
            <w:vAlign w:val="bottom"/>
            <w:hideMark/>
          </w:tcPr>
          <w:p w14:paraId="27B04F7D" w14:textId="77777777" w:rsidR="00A75179" w:rsidRPr="006D3CAB" w:rsidRDefault="00A75179" w:rsidP="00903DA7">
            <w:pPr>
              <w:rPr>
                <w:color w:val="000000"/>
                <w:sz w:val="16"/>
                <w:szCs w:val="16"/>
              </w:rPr>
            </w:pPr>
            <w:r w:rsidRPr="006D3CAB">
              <w:rPr>
                <w:color w:val="000000"/>
                <w:sz w:val="16"/>
                <w:szCs w:val="16"/>
              </w:rPr>
              <w:t>3/20 (15.0)</w:t>
            </w:r>
          </w:p>
        </w:tc>
        <w:tc>
          <w:tcPr>
            <w:tcW w:w="1300" w:type="dxa"/>
            <w:tcBorders>
              <w:top w:val="nil"/>
              <w:left w:val="nil"/>
              <w:bottom w:val="nil"/>
              <w:right w:val="nil"/>
            </w:tcBorders>
            <w:shd w:val="clear" w:color="000000" w:fill="D9D9D9"/>
            <w:noWrap/>
            <w:vAlign w:val="bottom"/>
            <w:hideMark/>
          </w:tcPr>
          <w:p w14:paraId="31E63585" w14:textId="77777777" w:rsidR="00A75179" w:rsidRPr="006D3CAB" w:rsidRDefault="00A75179" w:rsidP="00903DA7">
            <w:pPr>
              <w:jc w:val="right"/>
              <w:rPr>
                <w:color w:val="000000"/>
                <w:sz w:val="16"/>
                <w:szCs w:val="16"/>
              </w:rPr>
            </w:pPr>
            <w:r w:rsidRPr="006D3CAB">
              <w:rPr>
                <w:color w:val="000000"/>
                <w:sz w:val="16"/>
                <w:szCs w:val="16"/>
              </w:rPr>
              <w:t>3</w:t>
            </w:r>
          </w:p>
        </w:tc>
        <w:tc>
          <w:tcPr>
            <w:tcW w:w="1800" w:type="dxa"/>
            <w:tcBorders>
              <w:top w:val="nil"/>
              <w:left w:val="nil"/>
              <w:bottom w:val="nil"/>
              <w:right w:val="nil"/>
            </w:tcBorders>
            <w:shd w:val="clear" w:color="000000" w:fill="D9D9D9"/>
            <w:noWrap/>
            <w:vAlign w:val="bottom"/>
            <w:hideMark/>
          </w:tcPr>
          <w:p w14:paraId="679FF140" w14:textId="77777777" w:rsidR="00A75179" w:rsidRPr="006D3CAB" w:rsidRDefault="00A75179" w:rsidP="00903DA7">
            <w:pPr>
              <w:rPr>
                <w:color w:val="000000"/>
                <w:sz w:val="16"/>
                <w:szCs w:val="16"/>
              </w:rPr>
            </w:pPr>
            <w:r w:rsidRPr="006D3CAB">
              <w:rPr>
                <w:color w:val="000000"/>
                <w:sz w:val="16"/>
                <w:szCs w:val="16"/>
              </w:rPr>
              <w:t> </w:t>
            </w:r>
          </w:p>
        </w:tc>
        <w:tc>
          <w:tcPr>
            <w:tcW w:w="1552" w:type="dxa"/>
            <w:tcBorders>
              <w:top w:val="nil"/>
              <w:left w:val="nil"/>
              <w:bottom w:val="nil"/>
              <w:right w:val="nil"/>
            </w:tcBorders>
            <w:shd w:val="clear" w:color="000000" w:fill="D9D9D9"/>
            <w:noWrap/>
            <w:vAlign w:val="bottom"/>
            <w:hideMark/>
          </w:tcPr>
          <w:p w14:paraId="7DF71E74" w14:textId="77777777" w:rsidR="00A75179" w:rsidRPr="006D3CAB" w:rsidRDefault="00A75179" w:rsidP="00903DA7">
            <w:pPr>
              <w:rPr>
                <w:color w:val="000000"/>
                <w:sz w:val="16"/>
                <w:szCs w:val="16"/>
              </w:rPr>
            </w:pPr>
            <w:r w:rsidRPr="006D3CAB">
              <w:rPr>
                <w:color w:val="000000"/>
                <w:sz w:val="16"/>
                <w:szCs w:val="16"/>
              </w:rPr>
              <w:t>3/2 (1.5)</w:t>
            </w:r>
          </w:p>
        </w:tc>
      </w:tr>
      <w:tr w:rsidR="00A75179" w:rsidRPr="006D3CAB" w14:paraId="4886C18D" w14:textId="77777777" w:rsidTr="00903DA7">
        <w:trPr>
          <w:trHeight w:val="300"/>
        </w:trPr>
        <w:tc>
          <w:tcPr>
            <w:tcW w:w="4780" w:type="dxa"/>
            <w:tcBorders>
              <w:top w:val="nil"/>
              <w:left w:val="nil"/>
              <w:bottom w:val="nil"/>
              <w:right w:val="nil"/>
            </w:tcBorders>
            <w:noWrap/>
            <w:vAlign w:val="bottom"/>
            <w:hideMark/>
          </w:tcPr>
          <w:p w14:paraId="3354B8B3" w14:textId="5A11E927" w:rsidR="00A75179" w:rsidRPr="006D3CAB" w:rsidRDefault="00A75179" w:rsidP="00903DA7">
            <w:pPr>
              <w:rPr>
                <w:color w:val="000000"/>
                <w:sz w:val="16"/>
                <w:szCs w:val="16"/>
              </w:rPr>
            </w:pPr>
            <w:r w:rsidRPr="006D3CAB">
              <w:rPr>
                <w:color w:val="000000"/>
                <w:sz w:val="16"/>
                <w:szCs w:val="16"/>
              </w:rPr>
              <w:t xml:space="preserve">TSAP,Senegal,Pikine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543E81A5"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noWrap/>
            <w:vAlign w:val="bottom"/>
            <w:hideMark/>
          </w:tcPr>
          <w:p w14:paraId="7D006FE1" w14:textId="77777777" w:rsidR="00A75179" w:rsidRPr="006D3CAB" w:rsidRDefault="00A75179" w:rsidP="00903DA7">
            <w:pPr>
              <w:rPr>
                <w:color w:val="000000"/>
                <w:sz w:val="16"/>
                <w:szCs w:val="16"/>
              </w:rPr>
            </w:pPr>
            <w:r w:rsidRPr="006D3CAB">
              <w:rPr>
                <w:color w:val="000000"/>
                <w:sz w:val="16"/>
                <w:szCs w:val="16"/>
              </w:rPr>
              <w:t>5/15 (33.3)</w:t>
            </w:r>
          </w:p>
        </w:tc>
        <w:tc>
          <w:tcPr>
            <w:tcW w:w="1300" w:type="dxa"/>
            <w:tcBorders>
              <w:top w:val="nil"/>
              <w:left w:val="nil"/>
              <w:bottom w:val="nil"/>
              <w:right w:val="nil"/>
            </w:tcBorders>
            <w:noWrap/>
            <w:vAlign w:val="bottom"/>
            <w:hideMark/>
          </w:tcPr>
          <w:p w14:paraId="14D0FBE2" w14:textId="77777777" w:rsidR="00A75179" w:rsidRPr="006D3CAB" w:rsidRDefault="00A75179" w:rsidP="00903DA7">
            <w:pPr>
              <w:jc w:val="right"/>
              <w:rPr>
                <w:color w:val="000000"/>
                <w:sz w:val="16"/>
                <w:szCs w:val="16"/>
              </w:rPr>
            </w:pPr>
            <w:r w:rsidRPr="006D3CAB">
              <w:rPr>
                <w:color w:val="000000"/>
                <w:sz w:val="16"/>
                <w:szCs w:val="16"/>
              </w:rPr>
              <w:t>2</w:t>
            </w:r>
          </w:p>
        </w:tc>
        <w:tc>
          <w:tcPr>
            <w:tcW w:w="1800" w:type="dxa"/>
            <w:tcBorders>
              <w:top w:val="nil"/>
              <w:left w:val="nil"/>
              <w:bottom w:val="nil"/>
              <w:right w:val="nil"/>
            </w:tcBorders>
            <w:noWrap/>
            <w:vAlign w:val="bottom"/>
            <w:hideMark/>
          </w:tcPr>
          <w:p w14:paraId="305BCB38" w14:textId="77777777" w:rsidR="00A75179" w:rsidRPr="006D3CAB" w:rsidRDefault="00A75179" w:rsidP="00903DA7">
            <w:pPr>
              <w:rPr>
                <w:color w:val="000000"/>
                <w:sz w:val="16"/>
                <w:szCs w:val="16"/>
              </w:rPr>
            </w:pPr>
            <w:r w:rsidRPr="006D3CAB">
              <w:rPr>
                <w:color w:val="000000"/>
                <w:sz w:val="16"/>
                <w:szCs w:val="16"/>
              </w:rPr>
              <w:t>5/6 (0.8)</w:t>
            </w:r>
          </w:p>
        </w:tc>
        <w:tc>
          <w:tcPr>
            <w:tcW w:w="1552" w:type="dxa"/>
            <w:tcBorders>
              <w:top w:val="nil"/>
              <w:left w:val="nil"/>
              <w:bottom w:val="nil"/>
              <w:right w:val="nil"/>
            </w:tcBorders>
            <w:noWrap/>
            <w:vAlign w:val="bottom"/>
            <w:hideMark/>
          </w:tcPr>
          <w:p w14:paraId="4C8FED13" w14:textId="77777777" w:rsidR="00A75179" w:rsidRPr="006D3CAB" w:rsidRDefault="00A75179" w:rsidP="00903DA7">
            <w:pPr>
              <w:rPr>
                <w:color w:val="000000"/>
                <w:sz w:val="16"/>
                <w:szCs w:val="16"/>
              </w:rPr>
            </w:pPr>
            <w:r w:rsidRPr="006D3CAB">
              <w:rPr>
                <w:color w:val="000000"/>
                <w:sz w:val="16"/>
                <w:szCs w:val="16"/>
              </w:rPr>
              <w:t>5/6 (0.8)</w:t>
            </w:r>
          </w:p>
        </w:tc>
      </w:tr>
      <w:tr w:rsidR="00A75179" w:rsidRPr="006D3CAB" w14:paraId="5C77D005" w14:textId="77777777" w:rsidTr="00903DA7">
        <w:trPr>
          <w:trHeight w:val="300"/>
        </w:trPr>
        <w:tc>
          <w:tcPr>
            <w:tcW w:w="4780" w:type="dxa"/>
            <w:tcBorders>
              <w:top w:val="nil"/>
              <w:left w:val="nil"/>
              <w:bottom w:val="nil"/>
              <w:right w:val="nil"/>
            </w:tcBorders>
            <w:noWrap/>
            <w:vAlign w:val="bottom"/>
            <w:hideMark/>
          </w:tcPr>
          <w:p w14:paraId="74BC1B48" w14:textId="0E02450C" w:rsidR="00A75179" w:rsidRPr="006D3CAB" w:rsidRDefault="00A75179" w:rsidP="00903DA7">
            <w:pPr>
              <w:rPr>
                <w:color w:val="000000"/>
                <w:sz w:val="16"/>
                <w:szCs w:val="16"/>
              </w:rPr>
            </w:pPr>
            <w:r w:rsidRPr="006D3CAB">
              <w:rPr>
                <w:color w:val="000000"/>
                <w:sz w:val="16"/>
                <w:szCs w:val="16"/>
              </w:rPr>
              <w:t xml:space="preserve">TSAP,Senegal,Pikine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6F6F89EC"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noWrap/>
            <w:vAlign w:val="bottom"/>
            <w:hideMark/>
          </w:tcPr>
          <w:p w14:paraId="250B0AD0" w14:textId="77777777" w:rsidR="00A75179" w:rsidRPr="006D3CAB" w:rsidRDefault="00A75179" w:rsidP="00903DA7">
            <w:pPr>
              <w:rPr>
                <w:color w:val="000000"/>
                <w:sz w:val="16"/>
                <w:szCs w:val="16"/>
              </w:rPr>
            </w:pPr>
            <w:r w:rsidRPr="006D3CAB">
              <w:rPr>
                <w:color w:val="000000"/>
                <w:sz w:val="16"/>
                <w:szCs w:val="16"/>
              </w:rPr>
              <w:t>2/14 (14.3)</w:t>
            </w:r>
          </w:p>
        </w:tc>
        <w:tc>
          <w:tcPr>
            <w:tcW w:w="1300" w:type="dxa"/>
            <w:tcBorders>
              <w:top w:val="nil"/>
              <w:left w:val="nil"/>
              <w:bottom w:val="nil"/>
              <w:right w:val="nil"/>
            </w:tcBorders>
            <w:noWrap/>
            <w:vAlign w:val="bottom"/>
            <w:hideMark/>
          </w:tcPr>
          <w:p w14:paraId="33AA8C94" w14:textId="77777777" w:rsidR="00A75179" w:rsidRPr="006D3CAB" w:rsidRDefault="00A75179" w:rsidP="00903DA7">
            <w:pPr>
              <w:jc w:val="right"/>
              <w:rPr>
                <w:color w:val="000000"/>
                <w:sz w:val="16"/>
                <w:szCs w:val="16"/>
              </w:rPr>
            </w:pPr>
            <w:r w:rsidRPr="006D3CAB">
              <w:rPr>
                <w:color w:val="000000"/>
                <w:sz w:val="16"/>
                <w:szCs w:val="16"/>
              </w:rPr>
              <w:t>4</w:t>
            </w:r>
          </w:p>
        </w:tc>
        <w:tc>
          <w:tcPr>
            <w:tcW w:w="1800" w:type="dxa"/>
            <w:tcBorders>
              <w:top w:val="nil"/>
              <w:left w:val="nil"/>
              <w:bottom w:val="nil"/>
              <w:right w:val="nil"/>
            </w:tcBorders>
            <w:noWrap/>
            <w:vAlign w:val="bottom"/>
            <w:hideMark/>
          </w:tcPr>
          <w:p w14:paraId="30DFDA64" w14:textId="77777777" w:rsidR="00A75179" w:rsidRPr="006D3CAB" w:rsidRDefault="00A75179" w:rsidP="00903DA7">
            <w:pPr>
              <w:rPr>
                <w:color w:val="000000"/>
                <w:sz w:val="16"/>
                <w:szCs w:val="16"/>
              </w:rPr>
            </w:pPr>
            <w:r w:rsidRPr="006D3CAB">
              <w:rPr>
                <w:color w:val="000000"/>
                <w:sz w:val="16"/>
                <w:szCs w:val="16"/>
              </w:rPr>
              <w:t>2/3 (0.7)</w:t>
            </w:r>
          </w:p>
        </w:tc>
        <w:tc>
          <w:tcPr>
            <w:tcW w:w="1552" w:type="dxa"/>
            <w:tcBorders>
              <w:top w:val="nil"/>
              <w:left w:val="nil"/>
              <w:bottom w:val="nil"/>
              <w:right w:val="nil"/>
            </w:tcBorders>
            <w:noWrap/>
            <w:vAlign w:val="bottom"/>
            <w:hideMark/>
          </w:tcPr>
          <w:p w14:paraId="16C9F2E4" w14:textId="77777777" w:rsidR="00A75179" w:rsidRPr="006D3CAB" w:rsidRDefault="00A75179" w:rsidP="00903DA7">
            <w:pPr>
              <w:rPr>
                <w:color w:val="000000"/>
                <w:sz w:val="16"/>
                <w:szCs w:val="16"/>
              </w:rPr>
            </w:pPr>
            <w:r w:rsidRPr="006D3CAB">
              <w:rPr>
                <w:color w:val="000000"/>
                <w:sz w:val="16"/>
                <w:szCs w:val="16"/>
              </w:rPr>
              <w:t>2/3 (0.7)</w:t>
            </w:r>
          </w:p>
        </w:tc>
      </w:tr>
      <w:tr w:rsidR="00A75179" w:rsidRPr="006D3CAB" w14:paraId="3EE520C1" w14:textId="77777777" w:rsidTr="00903DA7">
        <w:trPr>
          <w:trHeight w:val="300"/>
        </w:trPr>
        <w:tc>
          <w:tcPr>
            <w:tcW w:w="4780" w:type="dxa"/>
            <w:tcBorders>
              <w:top w:val="nil"/>
              <w:left w:val="nil"/>
              <w:bottom w:val="nil"/>
              <w:right w:val="nil"/>
            </w:tcBorders>
            <w:shd w:val="clear" w:color="000000" w:fill="D9D9D9"/>
            <w:noWrap/>
            <w:vAlign w:val="bottom"/>
            <w:hideMark/>
          </w:tcPr>
          <w:p w14:paraId="7B743CAF" w14:textId="3FE1B3BA" w:rsidR="00A75179" w:rsidRPr="006D3CAB" w:rsidRDefault="00A75179" w:rsidP="00903DA7">
            <w:pPr>
              <w:rPr>
                <w:color w:val="000000"/>
                <w:sz w:val="16"/>
                <w:szCs w:val="16"/>
              </w:rPr>
            </w:pPr>
            <w:r w:rsidRPr="006D3CAB">
              <w:rPr>
                <w:color w:val="000000"/>
                <w:sz w:val="16"/>
                <w:szCs w:val="16"/>
              </w:rPr>
              <w:t xml:space="preserve">TSAP,South Africa,Pietermaritzburg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shd w:val="clear" w:color="000000" w:fill="D9D9D9"/>
            <w:noWrap/>
            <w:vAlign w:val="bottom"/>
            <w:hideMark/>
          </w:tcPr>
          <w:p w14:paraId="354902DB"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shd w:val="clear" w:color="000000" w:fill="D9D9D9"/>
            <w:noWrap/>
            <w:vAlign w:val="bottom"/>
            <w:hideMark/>
          </w:tcPr>
          <w:p w14:paraId="4CFF5A02" w14:textId="77777777" w:rsidR="00A75179" w:rsidRPr="006D3CAB" w:rsidRDefault="00A75179" w:rsidP="00903DA7">
            <w:pPr>
              <w:rPr>
                <w:color w:val="000000"/>
                <w:sz w:val="16"/>
                <w:szCs w:val="16"/>
              </w:rPr>
            </w:pPr>
            <w:r w:rsidRPr="006D3CAB">
              <w:rPr>
                <w:color w:val="000000"/>
                <w:sz w:val="16"/>
                <w:szCs w:val="16"/>
              </w:rPr>
              <w:t>2/36 (5.6)</w:t>
            </w:r>
          </w:p>
        </w:tc>
        <w:tc>
          <w:tcPr>
            <w:tcW w:w="1300" w:type="dxa"/>
            <w:tcBorders>
              <w:top w:val="nil"/>
              <w:left w:val="nil"/>
              <w:bottom w:val="nil"/>
              <w:right w:val="nil"/>
            </w:tcBorders>
            <w:shd w:val="clear" w:color="000000" w:fill="D9D9D9"/>
            <w:noWrap/>
            <w:vAlign w:val="bottom"/>
            <w:hideMark/>
          </w:tcPr>
          <w:p w14:paraId="7B2CDF61" w14:textId="77777777" w:rsidR="00A75179" w:rsidRPr="006D3CAB" w:rsidRDefault="00A75179" w:rsidP="00903DA7">
            <w:pPr>
              <w:jc w:val="right"/>
              <w:rPr>
                <w:color w:val="000000"/>
                <w:sz w:val="16"/>
                <w:szCs w:val="16"/>
              </w:rPr>
            </w:pPr>
            <w:r w:rsidRPr="006D3CAB">
              <w:rPr>
                <w:color w:val="000000"/>
                <w:sz w:val="16"/>
                <w:szCs w:val="16"/>
              </w:rPr>
              <w:t>5</w:t>
            </w:r>
          </w:p>
        </w:tc>
        <w:tc>
          <w:tcPr>
            <w:tcW w:w="1800" w:type="dxa"/>
            <w:tcBorders>
              <w:top w:val="nil"/>
              <w:left w:val="nil"/>
              <w:bottom w:val="nil"/>
              <w:right w:val="nil"/>
            </w:tcBorders>
            <w:shd w:val="clear" w:color="000000" w:fill="D9D9D9"/>
            <w:noWrap/>
            <w:vAlign w:val="bottom"/>
            <w:hideMark/>
          </w:tcPr>
          <w:p w14:paraId="03829895" w14:textId="77777777" w:rsidR="00A75179" w:rsidRPr="006D3CAB" w:rsidRDefault="00A75179" w:rsidP="00903DA7">
            <w:pPr>
              <w:rPr>
                <w:color w:val="000000"/>
                <w:sz w:val="16"/>
                <w:szCs w:val="16"/>
              </w:rPr>
            </w:pPr>
            <w:r w:rsidRPr="006D3CAB">
              <w:rPr>
                <w:color w:val="000000"/>
                <w:sz w:val="16"/>
                <w:szCs w:val="16"/>
              </w:rPr>
              <w:t>2/5 (0.4)</w:t>
            </w:r>
          </w:p>
        </w:tc>
        <w:tc>
          <w:tcPr>
            <w:tcW w:w="1552" w:type="dxa"/>
            <w:tcBorders>
              <w:top w:val="nil"/>
              <w:left w:val="nil"/>
              <w:bottom w:val="nil"/>
              <w:right w:val="nil"/>
            </w:tcBorders>
            <w:shd w:val="clear" w:color="000000" w:fill="D9D9D9"/>
            <w:noWrap/>
            <w:vAlign w:val="bottom"/>
            <w:hideMark/>
          </w:tcPr>
          <w:p w14:paraId="442447D9" w14:textId="77777777" w:rsidR="00A75179" w:rsidRPr="006D3CAB" w:rsidRDefault="00A75179" w:rsidP="00903DA7">
            <w:pPr>
              <w:rPr>
                <w:color w:val="000000"/>
                <w:sz w:val="16"/>
                <w:szCs w:val="16"/>
              </w:rPr>
            </w:pPr>
            <w:r w:rsidRPr="006D3CAB">
              <w:rPr>
                <w:color w:val="000000"/>
                <w:sz w:val="16"/>
                <w:szCs w:val="16"/>
              </w:rPr>
              <w:t>2/22 (0.1)</w:t>
            </w:r>
          </w:p>
        </w:tc>
      </w:tr>
      <w:tr w:rsidR="00A75179" w:rsidRPr="006D3CAB" w14:paraId="384F4AAB" w14:textId="77777777" w:rsidTr="00903DA7">
        <w:trPr>
          <w:trHeight w:val="300"/>
        </w:trPr>
        <w:tc>
          <w:tcPr>
            <w:tcW w:w="4780" w:type="dxa"/>
            <w:tcBorders>
              <w:top w:val="nil"/>
              <w:left w:val="nil"/>
              <w:bottom w:val="nil"/>
              <w:right w:val="nil"/>
            </w:tcBorders>
            <w:noWrap/>
            <w:vAlign w:val="bottom"/>
            <w:hideMark/>
          </w:tcPr>
          <w:p w14:paraId="77266C8B" w14:textId="6F9AC200" w:rsidR="00A75179" w:rsidRPr="006D3CAB" w:rsidRDefault="00A75179" w:rsidP="00903DA7">
            <w:pPr>
              <w:rPr>
                <w:color w:val="000000"/>
                <w:sz w:val="16"/>
                <w:szCs w:val="16"/>
              </w:rPr>
            </w:pPr>
            <w:r w:rsidRPr="006D3CAB">
              <w:rPr>
                <w:color w:val="000000"/>
                <w:sz w:val="16"/>
                <w:szCs w:val="16"/>
              </w:rPr>
              <w:lastRenderedPageBreak/>
              <w:t xml:space="preserve">TSAP,Sudan,East Wad Medani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181F07EF"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noWrap/>
            <w:vAlign w:val="bottom"/>
            <w:hideMark/>
          </w:tcPr>
          <w:p w14:paraId="798023D4" w14:textId="77777777" w:rsidR="00A75179" w:rsidRPr="006D3CAB" w:rsidRDefault="00A75179" w:rsidP="00903DA7">
            <w:pPr>
              <w:rPr>
                <w:color w:val="000000"/>
                <w:sz w:val="16"/>
                <w:szCs w:val="16"/>
              </w:rPr>
            </w:pPr>
            <w:r w:rsidRPr="006D3CAB">
              <w:rPr>
                <w:color w:val="000000"/>
                <w:sz w:val="16"/>
                <w:szCs w:val="16"/>
              </w:rPr>
              <w:t>0/11 (0.0)</w:t>
            </w:r>
          </w:p>
        </w:tc>
        <w:tc>
          <w:tcPr>
            <w:tcW w:w="1300" w:type="dxa"/>
            <w:tcBorders>
              <w:top w:val="nil"/>
              <w:left w:val="nil"/>
              <w:bottom w:val="nil"/>
              <w:right w:val="nil"/>
            </w:tcBorders>
            <w:noWrap/>
            <w:vAlign w:val="bottom"/>
            <w:hideMark/>
          </w:tcPr>
          <w:p w14:paraId="43EB6B36" w14:textId="77777777" w:rsidR="00A75179" w:rsidRPr="006D3CAB" w:rsidRDefault="00A75179" w:rsidP="00903DA7">
            <w:pPr>
              <w:rPr>
                <w:i/>
                <w:iCs/>
                <w:color w:val="B0B0B0"/>
                <w:sz w:val="16"/>
                <w:szCs w:val="16"/>
              </w:rPr>
            </w:pPr>
          </w:p>
        </w:tc>
        <w:tc>
          <w:tcPr>
            <w:tcW w:w="1800" w:type="dxa"/>
            <w:tcBorders>
              <w:top w:val="nil"/>
              <w:left w:val="nil"/>
              <w:bottom w:val="nil"/>
              <w:right w:val="nil"/>
            </w:tcBorders>
            <w:noWrap/>
            <w:vAlign w:val="bottom"/>
            <w:hideMark/>
          </w:tcPr>
          <w:p w14:paraId="397CBF60" w14:textId="77777777" w:rsidR="00A75179" w:rsidRPr="006D3CAB" w:rsidRDefault="00A75179" w:rsidP="00903DA7">
            <w:pPr>
              <w:rPr>
                <w:color w:val="000000"/>
                <w:sz w:val="16"/>
                <w:szCs w:val="16"/>
              </w:rPr>
            </w:pPr>
            <w:r w:rsidRPr="006D3CAB">
              <w:rPr>
                <w:color w:val="000000"/>
                <w:sz w:val="16"/>
                <w:szCs w:val="16"/>
              </w:rPr>
              <w:t>0/3 (0)</w:t>
            </w:r>
          </w:p>
        </w:tc>
        <w:tc>
          <w:tcPr>
            <w:tcW w:w="1552" w:type="dxa"/>
            <w:tcBorders>
              <w:top w:val="nil"/>
              <w:left w:val="nil"/>
              <w:bottom w:val="nil"/>
              <w:right w:val="nil"/>
            </w:tcBorders>
            <w:noWrap/>
            <w:vAlign w:val="bottom"/>
            <w:hideMark/>
          </w:tcPr>
          <w:p w14:paraId="01C687AB" w14:textId="77777777" w:rsidR="00A75179" w:rsidRPr="006D3CAB" w:rsidRDefault="00A75179" w:rsidP="00903DA7">
            <w:pPr>
              <w:rPr>
                <w:color w:val="000000"/>
                <w:sz w:val="16"/>
                <w:szCs w:val="16"/>
              </w:rPr>
            </w:pPr>
            <w:r w:rsidRPr="006D3CAB">
              <w:rPr>
                <w:color w:val="000000"/>
                <w:sz w:val="16"/>
                <w:szCs w:val="16"/>
              </w:rPr>
              <w:t>0/6 (0)</w:t>
            </w:r>
          </w:p>
        </w:tc>
      </w:tr>
      <w:tr w:rsidR="00A75179" w:rsidRPr="006D3CAB" w14:paraId="187CB5B1" w14:textId="77777777" w:rsidTr="00903DA7">
        <w:trPr>
          <w:trHeight w:val="300"/>
        </w:trPr>
        <w:tc>
          <w:tcPr>
            <w:tcW w:w="4780" w:type="dxa"/>
            <w:tcBorders>
              <w:top w:val="nil"/>
              <w:left w:val="nil"/>
              <w:bottom w:val="nil"/>
              <w:right w:val="nil"/>
            </w:tcBorders>
            <w:shd w:val="clear" w:color="000000" w:fill="D9D9D9"/>
            <w:noWrap/>
            <w:vAlign w:val="bottom"/>
            <w:hideMark/>
          </w:tcPr>
          <w:p w14:paraId="54F047A8" w14:textId="72BC6640" w:rsidR="00A75179" w:rsidRPr="006D3CAB" w:rsidRDefault="00A75179" w:rsidP="00903DA7">
            <w:pPr>
              <w:rPr>
                <w:color w:val="000000"/>
                <w:sz w:val="16"/>
                <w:szCs w:val="16"/>
              </w:rPr>
            </w:pPr>
            <w:r w:rsidRPr="006D3CAB">
              <w:rPr>
                <w:color w:val="000000"/>
                <w:sz w:val="16"/>
                <w:szCs w:val="16"/>
              </w:rPr>
              <w:t xml:space="preserve">TSAP,Tanzania,Moshi Rural District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shd w:val="clear" w:color="000000" w:fill="D9D9D9"/>
            <w:noWrap/>
            <w:vAlign w:val="bottom"/>
            <w:hideMark/>
          </w:tcPr>
          <w:p w14:paraId="20F9D817"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shd w:val="clear" w:color="000000" w:fill="D9D9D9"/>
            <w:noWrap/>
            <w:vAlign w:val="bottom"/>
            <w:hideMark/>
          </w:tcPr>
          <w:p w14:paraId="2BE3BEF3" w14:textId="77777777" w:rsidR="00A75179" w:rsidRPr="006D3CAB" w:rsidRDefault="00A75179" w:rsidP="00903DA7">
            <w:pPr>
              <w:rPr>
                <w:color w:val="000000"/>
                <w:sz w:val="16"/>
                <w:szCs w:val="16"/>
              </w:rPr>
            </w:pPr>
            <w:r w:rsidRPr="006D3CAB">
              <w:rPr>
                <w:color w:val="000000"/>
                <w:sz w:val="16"/>
                <w:szCs w:val="16"/>
              </w:rPr>
              <w:t>1/4 (25.0)</w:t>
            </w:r>
          </w:p>
        </w:tc>
        <w:tc>
          <w:tcPr>
            <w:tcW w:w="1300" w:type="dxa"/>
            <w:tcBorders>
              <w:top w:val="nil"/>
              <w:left w:val="nil"/>
              <w:bottom w:val="nil"/>
              <w:right w:val="nil"/>
            </w:tcBorders>
            <w:shd w:val="clear" w:color="000000" w:fill="D9D9D9"/>
            <w:noWrap/>
            <w:vAlign w:val="bottom"/>
            <w:hideMark/>
          </w:tcPr>
          <w:p w14:paraId="5B214CE3" w14:textId="77777777" w:rsidR="00A75179" w:rsidRPr="006D3CAB" w:rsidRDefault="00A75179" w:rsidP="00903DA7">
            <w:pPr>
              <w:jc w:val="right"/>
              <w:rPr>
                <w:color w:val="000000"/>
                <w:sz w:val="16"/>
                <w:szCs w:val="16"/>
              </w:rPr>
            </w:pPr>
            <w:r w:rsidRPr="006D3CAB">
              <w:rPr>
                <w:color w:val="000000"/>
                <w:sz w:val="16"/>
                <w:szCs w:val="16"/>
              </w:rPr>
              <w:t>3</w:t>
            </w:r>
          </w:p>
        </w:tc>
        <w:tc>
          <w:tcPr>
            <w:tcW w:w="1800" w:type="dxa"/>
            <w:tcBorders>
              <w:top w:val="nil"/>
              <w:left w:val="nil"/>
              <w:bottom w:val="nil"/>
              <w:right w:val="nil"/>
            </w:tcBorders>
            <w:shd w:val="clear" w:color="000000" w:fill="D9D9D9"/>
            <w:noWrap/>
            <w:vAlign w:val="bottom"/>
            <w:hideMark/>
          </w:tcPr>
          <w:p w14:paraId="278F8DC9" w14:textId="77777777" w:rsidR="00A75179" w:rsidRPr="006D3CAB" w:rsidRDefault="00A75179" w:rsidP="00903DA7">
            <w:pPr>
              <w:rPr>
                <w:color w:val="000000"/>
                <w:sz w:val="16"/>
                <w:szCs w:val="16"/>
              </w:rPr>
            </w:pPr>
            <w:r w:rsidRPr="006D3CAB">
              <w:rPr>
                <w:color w:val="000000"/>
                <w:sz w:val="16"/>
                <w:szCs w:val="16"/>
              </w:rPr>
              <w:t>1/1 (1)</w:t>
            </w:r>
          </w:p>
        </w:tc>
        <w:tc>
          <w:tcPr>
            <w:tcW w:w="1552" w:type="dxa"/>
            <w:tcBorders>
              <w:top w:val="nil"/>
              <w:left w:val="nil"/>
              <w:bottom w:val="nil"/>
              <w:right w:val="nil"/>
            </w:tcBorders>
            <w:shd w:val="clear" w:color="000000" w:fill="D9D9D9"/>
            <w:noWrap/>
            <w:vAlign w:val="bottom"/>
            <w:hideMark/>
          </w:tcPr>
          <w:p w14:paraId="493F3262" w14:textId="77777777" w:rsidR="00A75179" w:rsidRPr="006D3CAB" w:rsidRDefault="00A75179" w:rsidP="00903DA7">
            <w:pPr>
              <w:rPr>
                <w:color w:val="000000"/>
                <w:sz w:val="16"/>
                <w:szCs w:val="16"/>
              </w:rPr>
            </w:pPr>
            <w:r w:rsidRPr="006D3CAB">
              <w:rPr>
                <w:color w:val="000000"/>
                <w:sz w:val="16"/>
                <w:szCs w:val="16"/>
              </w:rPr>
              <w:t>1/2 (0.5)</w:t>
            </w:r>
          </w:p>
        </w:tc>
      </w:tr>
      <w:tr w:rsidR="00A75179" w:rsidRPr="006D3CAB" w14:paraId="6965369E" w14:textId="77777777" w:rsidTr="00903DA7">
        <w:trPr>
          <w:trHeight w:val="300"/>
        </w:trPr>
        <w:tc>
          <w:tcPr>
            <w:tcW w:w="4780" w:type="dxa"/>
            <w:tcBorders>
              <w:top w:val="nil"/>
              <w:left w:val="nil"/>
              <w:bottom w:val="nil"/>
              <w:right w:val="nil"/>
            </w:tcBorders>
            <w:shd w:val="clear" w:color="000000" w:fill="D9D9D9"/>
            <w:noWrap/>
            <w:vAlign w:val="bottom"/>
            <w:hideMark/>
          </w:tcPr>
          <w:p w14:paraId="035303D9" w14:textId="2CAAEA77" w:rsidR="00A75179" w:rsidRPr="006D3CAB" w:rsidRDefault="00A75179" w:rsidP="00903DA7">
            <w:pPr>
              <w:rPr>
                <w:color w:val="000000"/>
                <w:sz w:val="16"/>
                <w:szCs w:val="16"/>
              </w:rPr>
            </w:pPr>
            <w:r w:rsidRPr="006D3CAB">
              <w:rPr>
                <w:color w:val="000000"/>
                <w:sz w:val="16"/>
                <w:szCs w:val="16"/>
              </w:rPr>
              <w:t xml:space="preserve">TSAP,Tanzania,Moshi Rural District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shd w:val="clear" w:color="000000" w:fill="D9D9D9"/>
            <w:noWrap/>
            <w:vAlign w:val="bottom"/>
            <w:hideMark/>
          </w:tcPr>
          <w:p w14:paraId="22C74652"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nil"/>
              <w:right w:val="nil"/>
            </w:tcBorders>
            <w:shd w:val="clear" w:color="000000" w:fill="D9D9D9"/>
            <w:noWrap/>
            <w:vAlign w:val="bottom"/>
            <w:hideMark/>
          </w:tcPr>
          <w:p w14:paraId="51E16AE4" w14:textId="77777777" w:rsidR="00A75179" w:rsidRPr="006D3CAB" w:rsidRDefault="00A75179" w:rsidP="00903DA7">
            <w:pPr>
              <w:rPr>
                <w:color w:val="000000"/>
                <w:sz w:val="16"/>
                <w:szCs w:val="16"/>
              </w:rPr>
            </w:pPr>
            <w:r w:rsidRPr="006D3CAB">
              <w:rPr>
                <w:color w:val="000000"/>
                <w:sz w:val="16"/>
                <w:szCs w:val="16"/>
              </w:rPr>
              <w:t>2/7 (28.6)</w:t>
            </w:r>
          </w:p>
        </w:tc>
        <w:tc>
          <w:tcPr>
            <w:tcW w:w="1300" w:type="dxa"/>
            <w:tcBorders>
              <w:top w:val="nil"/>
              <w:left w:val="nil"/>
              <w:bottom w:val="nil"/>
              <w:right w:val="nil"/>
            </w:tcBorders>
            <w:shd w:val="clear" w:color="000000" w:fill="D9D9D9"/>
            <w:noWrap/>
            <w:vAlign w:val="bottom"/>
            <w:hideMark/>
          </w:tcPr>
          <w:p w14:paraId="4FCE9906" w14:textId="77777777" w:rsidR="00A75179" w:rsidRPr="006D3CAB" w:rsidRDefault="00A75179" w:rsidP="00903DA7">
            <w:pPr>
              <w:jc w:val="right"/>
              <w:rPr>
                <w:color w:val="000000"/>
                <w:sz w:val="16"/>
                <w:szCs w:val="16"/>
              </w:rPr>
            </w:pPr>
            <w:r w:rsidRPr="006D3CAB">
              <w:rPr>
                <w:color w:val="000000"/>
                <w:sz w:val="16"/>
                <w:szCs w:val="16"/>
              </w:rPr>
              <w:t>2</w:t>
            </w:r>
          </w:p>
        </w:tc>
        <w:tc>
          <w:tcPr>
            <w:tcW w:w="1800" w:type="dxa"/>
            <w:tcBorders>
              <w:top w:val="nil"/>
              <w:left w:val="nil"/>
              <w:bottom w:val="nil"/>
              <w:right w:val="nil"/>
            </w:tcBorders>
            <w:shd w:val="clear" w:color="000000" w:fill="D9D9D9"/>
            <w:noWrap/>
            <w:vAlign w:val="bottom"/>
            <w:hideMark/>
          </w:tcPr>
          <w:p w14:paraId="43D1601C" w14:textId="77777777" w:rsidR="00A75179" w:rsidRPr="006D3CAB" w:rsidRDefault="00A75179" w:rsidP="00903DA7">
            <w:pPr>
              <w:rPr>
                <w:color w:val="000000"/>
                <w:sz w:val="16"/>
                <w:szCs w:val="16"/>
              </w:rPr>
            </w:pPr>
            <w:r w:rsidRPr="006D3CAB">
              <w:rPr>
                <w:color w:val="000000"/>
                <w:sz w:val="16"/>
                <w:szCs w:val="16"/>
              </w:rPr>
              <w:t>2/3 (0.7)</w:t>
            </w:r>
          </w:p>
        </w:tc>
        <w:tc>
          <w:tcPr>
            <w:tcW w:w="1552" w:type="dxa"/>
            <w:tcBorders>
              <w:top w:val="nil"/>
              <w:left w:val="nil"/>
              <w:bottom w:val="nil"/>
              <w:right w:val="nil"/>
            </w:tcBorders>
            <w:shd w:val="clear" w:color="000000" w:fill="D9D9D9"/>
            <w:noWrap/>
            <w:vAlign w:val="bottom"/>
            <w:hideMark/>
          </w:tcPr>
          <w:p w14:paraId="5260DF59" w14:textId="77777777" w:rsidR="00A75179" w:rsidRPr="006D3CAB" w:rsidRDefault="00A75179" w:rsidP="00903DA7">
            <w:pPr>
              <w:rPr>
                <w:color w:val="000000"/>
                <w:sz w:val="16"/>
                <w:szCs w:val="16"/>
              </w:rPr>
            </w:pPr>
            <w:r w:rsidRPr="006D3CAB">
              <w:rPr>
                <w:color w:val="000000"/>
                <w:sz w:val="16"/>
                <w:szCs w:val="16"/>
              </w:rPr>
              <w:t>2/4 (0.5)</w:t>
            </w:r>
          </w:p>
        </w:tc>
      </w:tr>
      <w:tr w:rsidR="00A75179" w:rsidRPr="006D3CAB" w14:paraId="5F79DDD8" w14:textId="77777777" w:rsidTr="00903DA7">
        <w:trPr>
          <w:trHeight w:val="300"/>
        </w:trPr>
        <w:tc>
          <w:tcPr>
            <w:tcW w:w="4780" w:type="dxa"/>
            <w:tcBorders>
              <w:top w:val="nil"/>
              <w:left w:val="nil"/>
              <w:bottom w:val="nil"/>
              <w:right w:val="nil"/>
            </w:tcBorders>
            <w:noWrap/>
            <w:vAlign w:val="bottom"/>
            <w:hideMark/>
          </w:tcPr>
          <w:p w14:paraId="6AED2AB4" w14:textId="5A0803AF" w:rsidR="00A75179" w:rsidRPr="006D3CAB" w:rsidRDefault="00A75179" w:rsidP="00903DA7">
            <w:pPr>
              <w:rPr>
                <w:color w:val="000000"/>
                <w:sz w:val="16"/>
                <w:szCs w:val="16"/>
              </w:rPr>
            </w:pPr>
            <w:r w:rsidRPr="006D3CAB">
              <w:rPr>
                <w:color w:val="000000"/>
                <w:sz w:val="16"/>
                <w:szCs w:val="16"/>
              </w:rPr>
              <w:t xml:space="preserve">TSAP,Tanzania,Moshi Urban District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nil"/>
              <w:right w:val="nil"/>
            </w:tcBorders>
            <w:noWrap/>
            <w:vAlign w:val="bottom"/>
            <w:hideMark/>
          </w:tcPr>
          <w:p w14:paraId="278C3D65" w14:textId="77777777" w:rsidR="00A75179" w:rsidRPr="006D3CAB" w:rsidRDefault="00A75179" w:rsidP="00903DA7">
            <w:pPr>
              <w:rPr>
                <w:color w:val="000000"/>
                <w:sz w:val="16"/>
                <w:szCs w:val="16"/>
              </w:rPr>
            </w:pPr>
            <w:r w:rsidRPr="006D3CAB">
              <w:rPr>
                <w:color w:val="000000"/>
                <w:sz w:val="16"/>
                <w:szCs w:val="16"/>
              </w:rPr>
              <w:t>no</w:t>
            </w:r>
          </w:p>
        </w:tc>
        <w:tc>
          <w:tcPr>
            <w:tcW w:w="2200" w:type="dxa"/>
            <w:tcBorders>
              <w:top w:val="nil"/>
              <w:left w:val="nil"/>
              <w:bottom w:val="nil"/>
              <w:right w:val="nil"/>
            </w:tcBorders>
            <w:noWrap/>
            <w:vAlign w:val="bottom"/>
            <w:hideMark/>
          </w:tcPr>
          <w:p w14:paraId="4A1C04DD" w14:textId="77777777" w:rsidR="00A75179" w:rsidRPr="006D3CAB" w:rsidRDefault="00A75179" w:rsidP="00903DA7">
            <w:pPr>
              <w:rPr>
                <w:color w:val="000000"/>
                <w:sz w:val="16"/>
                <w:szCs w:val="16"/>
              </w:rPr>
            </w:pPr>
            <w:r w:rsidRPr="006D3CAB">
              <w:rPr>
                <w:color w:val="000000"/>
                <w:sz w:val="16"/>
                <w:szCs w:val="16"/>
              </w:rPr>
              <w:t>2/5 (40.0)</w:t>
            </w:r>
          </w:p>
        </w:tc>
        <w:tc>
          <w:tcPr>
            <w:tcW w:w="1300" w:type="dxa"/>
            <w:tcBorders>
              <w:top w:val="nil"/>
              <w:left w:val="nil"/>
              <w:bottom w:val="nil"/>
              <w:right w:val="nil"/>
            </w:tcBorders>
            <w:noWrap/>
            <w:vAlign w:val="bottom"/>
            <w:hideMark/>
          </w:tcPr>
          <w:p w14:paraId="2FF35C77" w14:textId="77777777" w:rsidR="00A75179" w:rsidRPr="006D3CAB" w:rsidRDefault="00A75179" w:rsidP="00903DA7">
            <w:pPr>
              <w:jc w:val="right"/>
              <w:rPr>
                <w:color w:val="000000"/>
                <w:sz w:val="16"/>
                <w:szCs w:val="16"/>
              </w:rPr>
            </w:pPr>
            <w:r w:rsidRPr="006D3CAB">
              <w:rPr>
                <w:color w:val="000000"/>
                <w:sz w:val="16"/>
                <w:szCs w:val="16"/>
              </w:rPr>
              <w:t>1</w:t>
            </w:r>
          </w:p>
        </w:tc>
        <w:tc>
          <w:tcPr>
            <w:tcW w:w="1800" w:type="dxa"/>
            <w:tcBorders>
              <w:top w:val="nil"/>
              <w:left w:val="nil"/>
              <w:bottom w:val="nil"/>
              <w:right w:val="nil"/>
            </w:tcBorders>
            <w:noWrap/>
            <w:vAlign w:val="bottom"/>
            <w:hideMark/>
          </w:tcPr>
          <w:p w14:paraId="262F1454" w14:textId="77777777" w:rsidR="00A75179" w:rsidRPr="006D3CAB" w:rsidRDefault="00A75179" w:rsidP="00903DA7">
            <w:pPr>
              <w:jc w:val="right"/>
              <w:rPr>
                <w:color w:val="000000"/>
                <w:sz w:val="16"/>
                <w:szCs w:val="16"/>
              </w:rPr>
            </w:pPr>
          </w:p>
        </w:tc>
        <w:tc>
          <w:tcPr>
            <w:tcW w:w="1552" w:type="dxa"/>
            <w:tcBorders>
              <w:top w:val="nil"/>
              <w:left w:val="nil"/>
              <w:bottom w:val="nil"/>
              <w:right w:val="nil"/>
            </w:tcBorders>
            <w:noWrap/>
            <w:vAlign w:val="bottom"/>
            <w:hideMark/>
          </w:tcPr>
          <w:p w14:paraId="772B9ED9" w14:textId="77777777" w:rsidR="00A75179" w:rsidRPr="006D3CAB" w:rsidRDefault="00A75179" w:rsidP="00903DA7">
            <w:pPr>
              <w:rPr>
                <w:color w:val="000000"/>
                <w:sz w:val="16"/>
                <w:szCs w:val="16"/>
              </w:rPr>
            </w:pPr>
            <w:r w:rsidRPr="006D3CAB">
              <w:rPr>
                <w:color w:val="000000"/>
                <w:sz w:val="16"/>
                <w:szCs w:val="16"/>
              </w:rPr>
              <w:t>2/1 (2)</w:t>
            </w:r>
          </w:p>
        </w:tc>
      </w:tr>
      <w:tr w:rsidR="00A75179" w:rsidRPr="006D3CAB" w14:paraId="244619D6" w14:textId="77777777" w:rsidTr="00903DA7">
        <w:trPr>
          <w:trHeight w:val="300"/>
        </w:trPr>
        <w:tc>
          <w:tcPr>
            <w:tcW w:w="4780" w:type="dxa"/>
            <w:tcBorders>
              <w:top w:val="nil"/>
              <w:left w:val="nil"/>
              <w:bottom w:val="single" w:sz="4" w:space="0" w:color="auto"/>
              <w:right w:val="nil"/>
            </w:tcBorders>
            <w:noWrap/>
            <w:vAlign w:val="bottom"/>
            <w:hideMark/>
          </w:tcPr>
          <w:p w14:paraId="6140A0C7" w14:textId="476E666A" w:rsidR="00A75179" w:rsidRPr="006D3CAB" w:rsidRDefault="00A75179" w:rsidP="00903DA7">
            <w:pPr>
              <w:rPr>
                <w:color w:val="000000"/>
                <w:sz w:val="16"/>
                <w:szCs w:val="16"/>
              </w:rPr>
            </w:pPr>
            <w:r w:rsidRPr="006D3CAB">
              <w:rPr>
                <w:color w:val="000000"/>
                <w:sz w:val="16"/>
                <w:szCs w:val="16"/>
              </w:rPr>
              <w:t xml:space="preserve">TSAP,Tanzania,Moshi Urban District </w:t>
            </w:r>
            <w:r w:rsidRPr="006D3CAB">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6D3CAB">
              <w:rPr>
                <w:color w:val="000000"/>
                <w:sz w:val="16"/>
                <w:szCs w:val="16"/>
              </w:rPr>
            </w:r>
            <w:r w:rsidRPr="006D3CAB">
              <w:rPr>
                <w:color w:val="000000"/>
                <w:sz w:val="16"/>
                <w:szCs w:val="16"/>
              </w:rPr>
              <w:fldChar w:fldCharType="separate"/>
            </w:r>
            <w:r w:rsidR="00BB7E68" w:rsidRPr="00BB7E68">
              <w:rPr>
                <w:noProof/>
                <w:color w:val="000000"/>
                <w:sz w:val="16"/>
                <w:szCs w:val="16"/>
                <w:vertAlign w:val="superscript"/>
              </w:rPr>
              <w:t>6</w:t>
            </w:r>
            <w:r w:rsidRPr="006D3CAB">
              <w:rPr>
                <w:color w:val="000000"/>
                <w:sz w:val="16"/>
                <w:szCs w:val="16"/>
              </w:rPr>
              <w:fldChar w:fldCharType="end"/>
            </w:r>
          </w:p>
        </w:tc>
        <w:tc>
          <w:tcPr>
            <w:tcW w:w="2260" w:type="dxa"/>
            <w:tcBorders>
              <w:top w:val="nil"/>
              <w:left w:val="nil"/>
              <w:bottom w:val="single" w:sz="4" w:space="0" w:color="auto"/>
              <w:right w:val="nil"/>
            </w:tcBorders>
            <w:noWrap/>
            <w:vAlign w:val="bottom"/>
            <w:hideMark/>
          </w:tcPr>
          <w:p w14:paraId="0764CF0F" w14:textId="77777777" w:rsidR="00A75179" w:rsidRPr="006D3CAB" w:rsidRDefault="00A75179" w:rsidP="00903DA7">
            <w:pPr>
              <w:rPr>
                <w:color w:val="000000"/>
                <w:sz w:val="16"/>
                <w:szCs w:val="16"/>
              </w:rPr>
            </w:pPr>
            <w:r w:rsidRPr="006D3CAB">
              <w:rPr>
                <w:color w:val="000000"/>
                <w:sz w:val="16"/>
                <w:szCs w:val="16"/>
              </w:rPr>
              <w:t>yes</w:t>
            </w:r>
          </w:p>
        </w:tc>
        <w:tc>
          <w:tcPr>
            <w:tcW w:w="2200" w:type="dxa"/>
            <w:tcBorders>
              <w:top w:val="nil"/>
              <w:left w:val="nil"/>
              <w:bottom w:val="single" w:sz="4" w:space="0" w:color="auto"/>
              <w:right w:val="nil"/>
            </w:tcBorders>
            <w:noWrap/>
            <w:vAlign w:val="bottom"/>
            <w:hideMark/>
          </w:tcPr>
          <w:p w14:paraId="416820FB" w14:textId="77777777" w:rsidR="00A75179" w:rsidRPr="006D3CAB" w:rsidRDefault="00A75179" w:rsidP="00903DA7">
            <w:pPr>
              <w:rPr>
                <w:color w:val="000000"/>
                <w:sz w:val="16"/>
                <w:szCs w:val="16"/>
              </w:rPr>
            </w:pPr>
            <w:r w:rsidRPr="006D3CAB">
              <w:rPr>
                <w:color w:val="000000"/>
                <w:sz w:val="16"/>
                <w:szCs w:val="16"/>
              </w:rPr>
              <w:t>4/10 (40.0)</w:t>
            </w:r>
          </w:p>
        </w:tc>
        <w:tc>
          <w:tcPr>
            <w:tcW w:w="1300" w:type="dxa"/>
            <w:tcBorders>
              <w:top w:val="nil"/>
              <w:left w:val="nil"/>
              <w:bottom w:val="single" w:sz="4" w:space="0" w:color="auto"/>
              <w:right w:val="nil"/>
            </w:tcBorders>
            <w:noWrap/>
            <w:vAlign w:val="bottom"/>
            <w:hideMark/>
          </w:tcPr>
          <w:p w14:paraId="52C60F4E" w14:textId="77777777" w:rsidR="00A75179" w:rsidRPr="006D3CAB" w:rsidRDefault="00A75179" w:rsidP="00903DA7">
            <w:pPr>
              <w:jc w:val="right"/>
              <w:rPr>
                <w:color w:val="000000"/>
                <w:sz w:val="16"/>
                <w:szCs w:val="16"/>
              </w:rPr>
            </w:pPr>
            <w:r w:rsidRPr="006D3CAB">
              <w:rPr>
                <w:color w:val="000000"/>
                <w:sz w:val="16"/>
                <w:szCs w:val="16"/>
              </w:rPr>
              <w:t>2</w:t>
            </w:r>
          </w:p>
        </w:tc>
        <w:tc>
          <w:tcPr>
            <w:tcW w:w="1800" w:type="dxa"/>
            <w:tcBorders>
              <w:top w:val="nil"/>
              <w:left w:val="nil"/>
              <w:bottom w:val="single" w:sz="4" w:space="0" w:color="auto"/>
              <w:right w:val="nil"/>
            </w:tcBorders>
            <w:noWrap/>
            <w:vAlign w:val="bottom"/>
            <w:hideMark/>
          </w:tcPr>
          <w:p w14:paraId="1346002D" w14:textId="77777777" w:rsidR="00A75179" w:rsidRPr="006D3CAB" w:rsidRDefault="00A75179" w:rsidP="00903DA7">
            <w:pPr>
              <w:rPr>
                <w:color w:val="000000"/>
                <w:sz w:val="16"/>
                <w:szCs w:val="16"/>
              </w:rPr>
            </w:pPr>
            <w:r w:rsidRPr="006D3CAB">
              <w:rPr>
                <w:color w:val="000000"/>
                <w:sz w:val="16"/>
                <w:szCs w:val="16"/>
              </w:rPr>
              <w:t>4/5 (0.8)</w:t>
            </w:r>
          </w:p>
        </w:tc>
        <w:tc>
          <w:tcPr>
            <w:tcW w:w="1552" w:type="dxa"/>
            <w:tcBorders>
              <w:top w:val="nil"/>
              <w:left w:val="nil"/>
              <w:bottom w:val="single" w:sz="4" w:space="0" w:color="auto"/>
              <w:right w:val="nil"/>
            </w:tcBorders>
            <w:noWrap/>
            <w:vAlign w:val="bottom"/>
            <w:hideMark/>
          </w:tcPr>
          <w:p w14:paraId="7F8173D8" w14:textId="77777777" w:rsidR="00A75179" w:rsidRPr="006D3CAB" w:rsidRDefault="00A75179" w:rsidP="00903DA7">
            <w:pPr>
              <w:rPr>
                <w:color w:val="000000"/>
                <w:sz w:val="16"/>
                <w:szCs w:val="16"/>
              </w:rPr>
            </w:pPr>
            <w:r w:rsidRPr="006D3CAB">
              <w:rPr>
                <w:color w:val="000000"/>
                <w:sz w:val="16"/>
                <w:szCs w:val="16"/>
              </w:rPr>
              <w:t>4/5 (0.8)</w:t>
            </w:r>
          </w:p>
        </w:tc>
      </w:tr>
    </w:tbl>
    <w:p w14:paraId="0299A212" w14:textId="1A26A1A1" w:rsidR="00A75179" w:rsidRPr="006D3CAB" w:rsidRDefault="00A75179" w:rsidP="00A75179">
      <w:pPr>
        <w:rPr>
          <w:sz w:val="20"/>
          <w:szCs w:val="20"/>
        </w:rPr>
      </w:pPr>
      <w:r w:rsidRPr="006D3CAB">
        <w:rPr>
          <w:color w:val="000000"/>
          <w:sz w:val="20"/>
          <w:szCs w:val="20"/>
          <w:lang w:eastAsia="en-NZ"/>
        </w:rPr>
        <w:t xml:space="preserve">CI, confidence interval; NA, not available; SETA, </w:t>
      </w:r>
      <w:r w:rsidRPr="006D3CAB">
        <w:rPr>
          <w:sz w:val="20"/>
          <w:szCs w:val="20"/>
        </w:rPr>
        <w:t>Severe Typhoid Fever Surveillance in Africa;</w:t>
      </w:r>
      <w:r w:rsidRPr="006D3CAB">
        <w:rPr>
          <w:color w:val="000000"/>
          <w:sz w:val="20"/>
          <w:szCs w:val="20"/>
          <w:lang w:eastAsia="en-NZ"/>
        </w:rPr>
        <w:t xml:space="preserve"> TSAP, Typhoid Fever Surveillance in Africa Program. *Stably endemic organisms were defined as </w:t>
      </w:r>
      <w:r w:rsidRPr="006D3CAB">
        <w:rPr>
          <w:i/>
          <w:iCs/>
          <w:color w:val="000000"/>
          <w:sz w:val="20"/>
          <w:szCs w:val="20"/>
          <w:lang w:eastAsia="en-NZ"/>
        </w:rPr>
        <w:t>E. coli</w:t>
      </w:r>
      <w:r w:rsidRPr="006D3CAB">
        <w:rPr>
          <w:color w:val="000000"/>
          <w:sz w:val="20"/>
          <w:szCs w:val="20"/>
          <w:lang w:eastAsia="en-NZ"/>
        </w:rPr>
        <w:t xml:space="preserve">, </w:t>
      </w:r>
      <w:r w:rsidR="00E779A5" w:rsidRPr="00E779A5">
        <w:rPr>
          <w:i/>
          <w:iCs/>
          <w:color w:val="000000"/>
          <w:sz w:val="20"/>
          <w:szCs w:val="20"/>
          <w:lang w:eastAsia="en-NZ"/>
        </w:rPr>
        <w:t>S.</w:t>
      </w:r>
      <w:r w:rsidRPr="006D3CAB">
        <w:rPr>
          <w:i/>
          <w:iCs/>
          <w:color w:val="000000"/>
          <w:sz w:val="20"/>
          <w:szCs w:val="20"/>
          <w:lang w:eastAsia="en-NZ"/>
        </w:rPr>
        <w:t xml:space="preserve"> pneumoniae, </w:t>
      </w:r>
      <w:r w:rsidRPr="006D3CAB">
        <w:rPr>
          <w:color w:val="000000"/>
          <w:sz w:val="20"/>
          <w:szCs w:val="20"/>
          <w:lang w:eastAsia="en-NZ"/>
        </w:rPr>
        <w:t xml:space="preserve">or </w:t>
      </w:r>
      <w:r w:rsidR="00E779A5" w:rsidRPr="00E779A5">
        <w:rPr>
          <w:i/>
          <w:iCs/>
          <w:color w:val="000000"/>
          <w:sz w:val="20"/>
          <w:szCs w:val="20"/>
          <w:lang w:eastAsia="en-NZ"/>
        </w:rPr>
        <w:t>S.</w:t>
      </w:r>
      <w:r w:rsidRPr="006D3CAB">
        <w:rPr>
          <w:i/>
          <w:iCs/>
          <w:color w:val="000000"/>
          <w:sz w:val="20"/>
          <w:szCs w:val="20"/>
          <w:lang w:eastAsia="en-NZ"/>
        </w:rPr>
        <w:t xml:space="preserve"> </w:t>
      </w:r>
      <w:r w:rsidR="00214304" w:rsidRPr="006D3CAB">
        <w:rPr>
          <w:i/>
          <w:iCs/>
          <w:color w:val="000000"/>
          <w:sz w:val="20"/>
          <w:szCs w:val="20"/>
          <w:lang w:eastAsia="en-NZ"/>
        </w:rPr>
        <w:t>aureu</w:t>
      </w:r>
      <w:r w:rsidR="00214304">
        <w:rPr>
          <w:i/>
          <w:iCs/>
          <w:color w:val="000000"/>
          <w:sz w:val="20"/>
          <w:szCs w:val="20"/>
          <w:lang w:eastAsia="en-NZ"/>
        </w:rPr>
        <w:t>s.</w:t>
      </w:r>
    </w:p>
    <w:p w14:paraId="00E44A32" w14:textId="77777777" w:rsidR="00F02447" w:rsidRDefault="00F02447" w:rsidP="00A75179">
      <w:pPr>
        <w:rPr>
          <w:sz w:val="20"/>
          <w:szCs w:val="20"/>
        </w:rPr>
      </w:pPr>
    </w:p>
    <w:p w14:paraId="13B60E8C" w14:textId="77777777" w:rsidR="002A2BEC" w:rsidRDefault="002A2BEC">
      <w:pPr>
        <w:rPr>
          <w:rFonts w:eastAsiaTheme="majorEastAsia"/>
          <w:b/>
          <w:bCs/>
          <w:color w:val="000000" w:themeColor="text1"/>
          <w:sz w:val="20"/>
          <w:szCs w:val="20"/>
        </w:rPr>
      </w:pPr>
      <w:r>
        <w:rPr>
          <w:b/>
          <w:bCs/>
          <w:color w:val="000000" w:themeColor="text1"/>
          <w:sz w:val="20"/>
          <w:szCs w:val="20"/>
        </w:rPr>
        <w:br w:type="page"/>
      </w:r>
    </w:p>
    <w:p w14:paraId="50FF022E" w14:textId="12F31D41" w:rsidR="00F02447" w:rsidRPr="002A2BEC" w:rsidRDefault="00D221EB" w:rsidP="00D221EB">
      <w:pPr>
        <w:pStyle w:val="Heading1"/>
        <w:rPr>
          <w:rFonts w:ascii="Times New Roman" w:hAnsi="Times New Roman" w:cs="Times New Roman"/>
          <w:b/>
          <w:bCs/>
          <w:color w:val="000000" w:themeColor="text1"/>
          <w:sz w:val="20"/>
          <w:szCs w:val="20"/>
        </w:rPr>
      </w:pPr>
      <w:r w:rsidRPr="002A2BEC">
        <w:rPr>
          <w:rFonts w:ascii="Times New Roman" w:hAnsi="Times New Roman" w:cs="Times New Roman"/>
          <w:b/>
          <w:bCs/>
          <w:color w:val="000000" w:themeColor="text1"/>
          <w:sz w:val="20"/>
          <w:szCs w:val="20"/>
        </w:rPr>
        <w:lastRenderedPageBreak/>
        <w:t>Appendix 7</w:t>
      </w:r>
      <w:r w:rsidR="00F02447" w:rsidRPr="002A2BEC">
        <w:rPr>
          <w:rFonts w:ascii="Times New Roman" w:hAnsi="Times New Roman" w:cs="Times New Roman"/>
          <w:b/>
          <w:bCs/>
          <w:color w:val="000000" w:themeColor="text1"/>
          <w:sz w:val="20"/>
          <w:szCs w:val="20"/>
        </w:rPr>
        <w:t xml:space="preserve"> – Association of metrics from bloodstream infections from sentinel sites with typhoid incidence by meta-regression and univariate ordinal regression analysis, 2017-2024</w:t>
      </w:r>
    </w:p>
    <w:p w14:paraId="62038A62" w14:textId="77777777" w:rsidR="00F02447" w:rsidRPr="007E74D4" w:rsidRDefault="00F02447" w:rsidP="00F02447"/>
    <w:tbl>
      <w:tblPr>
        <w:tblW w:w="12191" w:type="dxa"/>
        <w:tblLook w:val="04A0" w:firstRow="1" w:lastRow="0" w:firstColumn="1" w:lastColumn="0" w:noHBand="0" w:noVBand="1"/>
      </w:tblPr>
      <w:tblGrid>
        <w:gridCol w:w="7088"/>
        <w:gridCol w:w="2126"/>
        <w:gridCol w:w="2977"/>
      </w:tblGrid>
      <w:tr w:rsidR="00F02447" w:rsidRPr="0056620F" w14:paraId="3CEE9DA8" w14:textId="77777777" w:rsidTr="00903DA7">
        <w:trPr>
          <w:trHeight w:val="300"/>
        </w:trPr>
        <w:tc>
          <w:tcPr>
            <w:tcW w:w="7088" w:type="dxa"/>
            <w:tcBorders>
              <w:top w:val="nil"/>
              <w:left w:val="nil"/>
              <w:bottom w:val="single" w:sz="4" w:space="0" w:color="auto"/>
              <w:right w:val="nil"/>
            </w:tcBorders>
            <w:noWrap/>
            <w:vAlign w:val="bottom"/>
          </w:tcPr>
          <w:p w14:paraId="3CE0B794" w14:textId="77777777" w:rsidR="00F02447" w:rsidRPr="0056620F" w:rsidRDefault="00F02447" w:rsidP="00903DA7">
            <w:pPr>
              <w:spacing w:line="360" w:lineRule="auto"/>
              <w:rPr>
                <w:b/>
                <w:bCs/>
                <w:sz w:val="16"/>
                <w:szCs w:val="16"/>
              </w:rPr>
            </w:pPr>
          </w:p>
        </w:tc>
        <w:tc>
          <w:tcPr>
            <w:tcW w:w="2126" w:type="dxa"/>
            <w:tcBorders>
              <w:top w:val="nil"/>
              <w:left w:val="nil"/>
              <w:bottom w:val="single" w:sz="4" w:space="0" w:color="auto"/>
              <w:right w:val="nil"/>
            </w:tcBorders>
            <w:noWrap/>
            <w:vAlign w:val="bottom"/>
          </w:tcPr>
          <w:p w14:paraId="13EF8AC6" w14:textId="77777777" w:rsidR="00F02447" w:rsidRPr="0056620F" w:rsidRDefault="00F02447" w:rsidP="00903DA7">
            <w:pPr>
              <w:spacing w:line="360" w:lineRule="auto"/>
              <w:rPr>
                <w:b/>
                <w:bCs/>
                <w:color w:val="000000"/>
                <w:sz w:val="16"/>
                <w:szCs w:val="16"/>
              </w:rPr>
            </w:pPr>
            <w:r w:rsidRPr="0056620F">
              <w:rPr>
                <w:b/>
                <w:bCs/>
                <w:color w:val="000000"/>
                <w:sz w:val="16"/>
                <w:szCs w:val="16"/>
              </w:rPr>
              <w:t>Meta-regression for log typhoid incidence estimate</w:t>
            </w:r>
          </w:p>
        </w:tc>
        <w:tc>
          <w:tcPr>
            <w:tcW w:w="2977" w:type="dxa"/>
            <w:tcBorders>
              <w:top w:val="nil"/>
              <w:left w:val="nil"/>
              <w:bottom w:val="single" w:sz="4" w:space="0" w:color="auto"/>
              <w:right w:val="nil"/>
            </w:tcBorders>
          </w:tcPr>
          <w:p w14:paraId="67AB97E2" w14:textId="77777777" w:rsidR="00F02447" w:rsidRPr="0056620F" w:rsidRDefault="00F02447" w:rsidP="00903DA7">
            <w:pPr>
              <w:spacing w:line="360" w:lineRule="auto"/>
              <w:rPr>
                <w:b/>
                <w:bCs/>
                <w:color w:val="000000"/>
                <w:sz w:val="16"/>
                <w:szCs w:val="16"/>
                <w:vertAlign w:val="superscript"/>
              </w:rPr>
            </w:pPr>
            <w:r w:rsidRPr="0056620F">
              <w:rPr>
                <w:b/>
                <w:bCs/>
                <w:color w:val="000000"/>
                <w:sz w:val="16"/>
                <w:szCs w:val="16"/>
              </w:rPr>
              <w:t>Univariate ordinal regression analysis for low, medium and high typhoid incidence estimate levels</w:t>
            </w:r>
            <w:r w:rsidRPr="0056620F">
              <w:rPr>
                <w:b/>
                <w:bCs/>
                <w:color w:val="000000"/>
                <w:sz w:val="16"/>
                <w:szCs w:val="16"/>
                <w:vertAlign w:val="superscript"/>
              </w:rPr>
              <w:t>±</w:t>
            </w:r>
          </w:p>
        </w:tc>
      </w:tr>
      <w:tr w:rsidR="00F02447" w:rsidRPr="0056620F" w14:paraId="7EB18A37" w14:textId="77777777" w:rsidTr="00903DA7">
        <w:trPr>
          <w:trHeight w:val="300"/>
        </w:trPr>
        <w:tc>
          <w:tcPr>
            <w:tcW w:w="7088" w:type="dxa"/>
            <w:tcBorders>
              <w:top w:val="nil"/>
              <w:left w:val="nil"/>
              <w:bottom w:val="single" w:sz="4" w:space="0" w:color="auto"/>
              <w:right w:val="nil"/>
            </w:tcBorders>
            <w:noWrap/>
            <w:vAlign w:val="bottom"/>
            <w:hideMark/>
          </w:tcPr>
          <w:p w14:paraId="292306BB" w14:textId="77777777" w:rsidR="00F02447" w:rsidRPr="0056620F" w:rsidRDefault="00F02447" w:rsidP="00903DA7">
            <w:pPr>
              <w:spacing w:line="360" w:lineRule="auto"/>
              <w:rPr>
                <w:b/>
                <w:bCs/>
                <w:sz w:val="16"/>
                <w:szCs w:val="16"/>
              </w:rPr>
            </w:pPr>
            <w:r w:rsidRPr="0056620F">
              <w:rPr>
                <w:b/>
                <w:bCs/>
                <w:sz w:val="16"/>
                <w:szCs w:val="16"/>
              </w:rPr>
              <w:t>Metrics of sentinel bloodstream infection</w:t>
            </w:r>
          </w:p>
        </w:tc>
        <w:tc>
          <w:tcPr>
            <w:tcW w:w="2126" w:type="dxa"/>
            <w:tcBorders>
              <w:top w:val="nil"/>
              <w:left w:val="nil"/>
              <w:bottom w:val="single" w:sz="4" w:space="0" w:color="auto"/>
              <w:right w:val="nil"/>
            </w:tcBorders>
            <w:noWrap/>
            <w:vAlign w:val="bottom"/>
            <w:hideMark/>
          </w:tcPr>
          <w:p w14:paraId="3FC5FF76" w14:textId="77777777" w:rsidR="00F02447" w:rsidRPr="0056620F" w:rsidRDefault="00F02447" w:rsidP="00903DA7">
            <w:pPr>
              <w:spacing w:line="360" w:lineRule="auto"/>
              <w:jc w:val="center"/>
              <w:rPr>
                <w:b/>
                <w:bCs/>
                <w:color w:val="000000"/>
                <w:sz w:val="16"/>
                <w:szCs w:val="16"/>
              </w:rPr>
            </w:pPr>
            <w:r w:rsidRPr="0056620F">
              <w:rPr>
                <w:b/>
                <w:bCs/>
                <w:color w:val="000000"/>
                <w:sz w:val="16"/>
                <w:szCs w:val="16"/>
              </w:rPr>
              <w:t>Beta (95%CI)</w:t>
            </w:r>
          </w:p>
        </w:tc>
        <w:tc>
          <w:tcPr>
            <w:tcW w:w="2977" w:type="dxa"/>
            <w:tcBorders>
              <w:top w:val="nil"/>
              <w:left w:val="nil"/>
              <w:bottom w:val="single" w:sz="4" w:space="0" w:color="auto"/>
              <w:right w:val="nil"/>
            </w:tcBorders>
          </w:tcPr>
          <w:p w14:paraId="29E62F4E" w14:textId="77777777" w:rsidR="00F02447" w:rsidRPr="0056620F" w:rsidRDefault="00F02447" w:rsidP="00903DA7">
            <w:pPr>
              <w:spacing w:line="360" w:lineRule="auto"/>
              <w:jc w:val="center"/>
              <w:rPr>
                <w:b/>
                <w:bCs/>
                <w:color w:val="000000"/>
                <w:sz w:val="16"/>
                <w:szCs w:val="16"/>
              </w:rPr>
            </w:pPr>
            <w:r w:rsidRPr="0056620F">
              <w:rPr>
                <w:b/>
                <w:bCs/>
                <w:color w:val="000000"/>
                <w:sz w:val="16"/>
                <w:szCs w:val="16"/>
              </w:rPr>
              <w:t>OR (95%CI)</w:t>
            </w:r>
          </w:p>
        </w:tc>
      </w:tr>
      <w:tr w:rsidR="00F02447" w:rsidRPr="0056620F" w14:paraId="5B072CD7" w14:textId="77777777" w:rsidTr="00903DA7">
        <w:trPr>
          <w:trHeight w:val="300"/>
        </w:trPr>
        <w:tc>
          <w:tcPr>
            <w:tcW w:w="7088" w:type="dxa"/>
            <w:tcBorders>
              <w:top w:val="single" w:sz="4" w:space="0" w:color="auto"/>
              <w:left w:val="nil"/>
              <w:bottom w:val="nil"/>
              <w:right w:val="nil"/>
            </w:tcBorders>
            <w:noWrap/>
            <w:vAlign w:val="center"/>
            <w:hideMark/>
          </w:tcPr>
          <w:p w14:paraId="7C1059BC" w14:textId="468233D8" w:rsidR="00F02447" w:rsidRPr="0056620F" w:rsidRDefault="005300BD" w:rsidP="00903DA7">
            <w:pPr>
              <w:spacing w:line="360" w:lineRule="auto"/>
              <w:rPr>
                <w:color w:val="000000"/>
                <w:sz w:val="16"/>
                <w:szCs w:val="16"/>
              </w:rPr>
            </w:pPr>
            <w:r>
              <w:rPr>
                <w:color w:val="000000"/>
                <w:sz w:val="16"/>
                <w:szCs w:val="16"/>
              </w:rPr>
              <w:t>Each 1% increase in p</w:t>
            </w:r>
            <w:r w:rsidR="00F02447" w:rsidRPr="0056620F">
              <w:rPr>
                <w:color w:val="000000"/>
                <w:sz w:val="16"/>
                <w:szCs w:val="16"/>
              </w:rPr>
              <w:t xml:space="preserve">revalence of </w:t>
            </w:r>
            <w:r w:rsidR="00E779A5" w:rsidRPr="00E779A5">
              <w:rPr>
                <w:i/>
                <w:iCs/>
                <w:color w:val="000000"/>
                <w:sz w:val="16"/>
                <w:szCs w:val="16"/>
              </w:rPr>
              <w:t>S.</w:t>
            </w:r>
            <w:r w:rsidR="00F02447" w:rsidRPr="0056620F">
              <w:rPr>
                <w:i/>
                <w:iCs/>
                <w:color w:val="000000"/>
                <w:sz w:val="16"/>
                <w:szCs w:val="16"/>
              </w:rPr>
              <w:t xml:space="preserve"> </w:t>
            </w:r>
            <w:r w:rsidR="004B1B52">
              <w:rPr>
                <w:color w:val="000000"/>
                <w:sz w:val="16"/>
                <w:szCs w:val="16"/>
              </w:rPr>
              <w:t>Typhi</w:t>
            </w:r>
            <w:r w:rsidR="00F02447" w:rsidRPr="0056620F">
              <w:rPr>
                <w:color w:val="000000"/>
                <w:sz w:val="16"/>
                <w:szCs w:val="16"/>
              </w:rPr>
              <w:t xml:space="preserve"> among probable pathogens (n=29)</w:t>
            </w:r>
          </w:p>
        </w:tc>
        <w:tc>
          <w:tcPr>
            <w:tcW w:w="2126" w:type="dxa"/>
            <w:tcBorders>
              <w:top w:val="single" w:sz="4" w:space="0" w:color="auto"/>
              <w:left w:val="nil"/>
              <w:bottom w:val="nil"/>
              <w:right w:val="nil"/>
            </w:tcBorders>
            <w:noWrap/>
            <w:vAlign w:val="center"/>
            <w:hideMark/>
          </w:tcPr>
          <w:p w14:paraId="1A4F87F2" w14:textId="77777777" w:rsidR="00F02447" w:rsidRPr="0056620F" w:rsidRDefault="00F02447" w:rsidP="00903DA7">
            <w:pPr>
              <w:spacing w:line="360" w:lineRule="auto"/>
              <w:jc w:val="center"/>
              <w:rPr>
                <w:color w:val="000000"/>
                <w:sz w:val="16"/>
                <w:szCs w:val="16"/>
              </w:rPr>
            </w:pPr>
            <w:r w:rsidRPr="0056620F">
              <w:rPr>
                <w:color w:val="000000"/>
                <w:sz w:val="16"/>
                <w:szCs w:val="16"/>
              </w:rPr>
              <w:t>0.05 (0.03-0.07)</w:t>
            </w:r>
          </w:p>
        </w:tc>
        <w:tc>
          <w:tcPr>
            <w:tcW w:w="2977" w:type="dxa"/>
            <w:tcBorders>
              <w:top w:val="single" w:sz="4" w:space="0" w:color="auto"/>
              <w:left w:val="nil"/>
              <w:bottom w:val="nil"/>
              <w:right w:val="nil"/>
            </w:tcBorders>
            <w:vAlign w:val="center"/>
          </w:tcPr>
          <w:p w14:paraId="781F121F" w14:textId="77777777" w:rsidR="00F02447" w:rsidRPr="0056620F" w:rsidRDefault="00F02447" w:rsidP="00903DA7">
            <w:pPr>
              <w:spacing w:line="360" w:lineRule="auto"/>
              <w:jc w:val="center"/>
              <w:rPr>
                <w:color w:val="000000"/>
                <w:sz w:val="16"/>
                <w:szCs w:val="16"/>
              </w:rPr>
            </w:pPr>
            <w:r w:rsidRPr="0056620F">
              <w:rPr>
                <w:color w:val="000000"/>
                <w:sz w:val="16"/>
                <w:szCs w:val="16"/>
              </w:rPr>
              <w:t>1.08 (1.04-1.17)</w:t>
            </w:r>
          </w:p>
        </w:tc>
      </w:tr>
      <w:tr w:rsidR="00F02447" w:rsidRPr="0056620F" w14:paraId="3FAD7DF0" w14:textId="77777777" w:rsidTr="00903DA7">
        <w:trPr>
          <w:trHeight w:val="300"/>
        </w:trPr>
        <w:tc>
          <w:tcPr>
            <w:tcW w:w="7088" w:type="dxa"/>
            <w:tcBorders>
              <w:top w:val="nil"/>
              <w:left w:val="nil"/>
              <w:bottom w:val="nil"/>
              <w:right w:val="nil"/>
            </w:tcBorders>
            <w:noWrap/>
            <w:vAlign w:val="center"/>
            <w:hideMark/>
          </w:tcPr>
          <w:p w14:paraId="3D501E6E" w14:textId="2AE11E81" w:rsidR="00F02447" w:rsidRPr="0056620F" w:rsidRDefault="005300BD" w:rsidP="00903DA7">
            <w:pPr>
              <w:spacing w:line="360" w:lineRule="auto"/>
              <w:rPr>
                <w:color w:val="000000"/>
                <w:sz w:val="16"/>
                <w:szCs w:val="16"/>
              </w:rPr>
            </w:pPr>
            <w:r>
              <w:rPr>
                <w:color w:val="000000"/>
                <w:sz w:val="16"/>
                <w:szCs w:val="16"/>
              </w:rPr>
              <w:t>Each increase in r</w:t>
            </w:r>
            <w:r w:rsidR="00F02447" w:rsidRPr="0056620F">
              <w:rPr>
                <w:color w:val="000000"/>
                <w:sz w:val="16"/>
                <w:szCs w:val="16"/>
              </w:rPr>
              <w:t xml:space="preserve">ank order of </w:t>
            </w:r>
            <w:r w:rsidR="00E779A5" w:rsidRPr="00E779A5">
              <w:rPr>
                <w:i/>
                <w:iCs/>
                <w:color w:val="000000"/>
                <w:sz w:val="16"/>
                <w:szCs w:val="16"/>
              </w:rPr>
              <w:t>S.</w:t>
            </w:r>
            <w:r w:rsidR="00F02447" w:rsidRPr="0056620F">
              <w:rPr>
                <w:i/>
                <w:iCs/>
                <w:color w:val="000000"/>
                <w:sz w:val="16"/>
                <w:szCs w:val="16"/>
              </w:rPr>
              <w:t xml:space="preserve"> </w:t>
            </w:r>
            <w:r w:rsidR="004B1B52">
              <w:rPr>
                <w:color w:val="000000"/>
                <w:sz w:val="16"/>
                <w:szCs w:val="16"/>
              </w:rPr>
              <w:t>Typhi</w:t>
            </w:r>
            <w:r w:rsidR="00F02447" w:rsidRPr="0056620F">
              <w:rPr>
                <w:color w:val="000000"/>
                <w:sz w:val="16"/>
                <w:szCs w:val="16"/>
              </w:rPr>
              <w:t xml:space="preserve"> among probable pathogens (n=28)</w:t>
            </w:r>
          </w:p>
        </w:tc>
        <w:tc>
          <w:tcPr>
            <w:tcW w:w="2126" w:type="dxa"/>
            <w:tcBorders>
              <w:top w:val="nil"/>
              <w:left w:val="nil"/>
              <w:bottom w:val="nil"/>
              <w:right w:val="nil"/>
            </w:tcBorders>
            <w:noWrap/>
            <w:vAlign w:val="center"/>
            <w:hideMark/>
          </w:tcPr>
          <w:p w14:paraId="45AC3222" w14:textId="77777777" w:rsidR="00F02447" w:rsidRPr="0056620F" w:rsidRDefault="00F02447" w:rsidP="00903DA7">
            <w:pPr>
              <w:spacing w:line="360" w:lineRule="auto"/>
              <w:jc w:val="center"/>
              <w:rPr>
                <w:color w:val="000000"/>
                <w:sz w:val="16"/>
                <w:szCs w:val="16"/>
              </w:rPr>
            </w:pPr>
            <w:r w:rsidRPr="0056620F">
              <w:rPr>
                <w:color w:val="000000"/>
                <w:sz w:val="16"/>
                <w:szCs w:val="16"/>
              </w:rPr>
              <w:t>-0.97 (-1.39- -0.55)</w:t>
            </w:r>
          </w:p>
        </w:tc>
        <w:tc>
          <w:tcPr>
            <w:tcW w:w="2977" w:type="dxa"/>
            <w:tcBorders>
              <w:top w:val="nil"/>
              <w:left w:val="nil"/>
              <w:bottom w:val="nil"/>
              <w:right w:val="nil"/>
            </w:tcBorders>
            <w:vAlign w:val="center"/>
          </w:tcPr>
          <w:p w14:paraId="7A0C29D3" w14:textId="77777777" w:rsidR="00F02447" w:rsidRPr="0056620F" w:rsidRDefault="00F02447" w:rsidP="00903DA7">
            <w:pPr>
              <w:spacing w:line="360" w:lineRule="auto"/>
              <w:jc w:val="center"/>
              <w:rPr>
                <w:color w:val="000000"/>
                <w:sz w:val="16"/>
                <w:szCs w:val="16"/>
              </w:rPr>
            </w:pPr>
            <w:r w:rsidRPr="0056620F">
              <w:rPr>
                <w:color w:val="000000"/>
                <w:sz w:val="16"/>
                <w:szCs w:val="16"/>
              </w:rPr>
              <w:t>0.24 (0.07-0.55)</w:t>
            </w:r>
          </w:p>
        </w:tc>
      </w:tr>
      <w:tr w:rsidR="00F02447" w:rsidRPr="0056620F" w14:paraId="52479B57" w14:textId="77777777" w:rsidTr="00903DA7">
        <w:trPr>
          <w:trHeight w:val="300"/>
        </w:trPr>
        <w:tc>
          <w:tcPr>
            <w:tcW w:w="7088" w:type="dxa"/>
            <w:tcBorders>
              <w:top w:val="nil"/>
              <w:left w:val="nil"/>
              <w:right w:val="nil"/>
            </w:tcBorders>
            <w:noWrap/>
            <w:vAlign w:val="center"/>
            <w:hideMark/>
          </w:tcPr>
          <w:p w14:paraId="7DC52472" w14:textId="57136FD5" w:rsidR="00F02447" w:rsidRPr="0056620F" w:rsidRDefault="00F02447" w:rsidP="00903DA7">
            <w:pPr>
              <w:spacing w:line="360" w:lineRule="auto"/>
              <w:rPr>
                <w:color w:val="000000"/>
                <w:sz w:val="16"/>
                <w:szCs w:val="16"/>
              </w:rPr>
            </w:pPr>
            <w:r w:rsidRPr="0056620F">
              <w:rPr>
                <w:color w:val="000000"/>
                <w:sz w:val="16"/>
                <w:szCs w:val="16"/>
              </w:rPr>
              <w:t xml:space="preserve">Log </w:t>
            </w:r>
            <w:r w:rsidR="00E779A5" w:rsidRPr="00E779A5">
              <w:rPr>
                <w:i/>
                <w:iCs/>
                <w:color w:val="000000"/>
                <w:sz w:val="16"/>
                <w:szCs w:val="16"/>
              </w:rPr>
              <w:t>S.</w:t>
            </w:r>
            <w:r w:rsidRPr="0056620F">
              <w:rPr>
                <w:i/>
                <w:iCs/>
                <w:color w:val="000000"/>
                <w:sz w:val="16"/>
                <w:szCs w:val="16"/>
              </w:rPr>
              <w:t xml:space="preserve"> </w:t>
            </w:r>
            <w:r w:rsidR="004B1B52">
              <w:rPr>
                <w:color w:val="000000"/>
                <w:sz w:val="16"/>
                <w:szCs w:val="16"/>
              </w:rPr>
              <w:t>Typhi</w:t>
            </w:r>
            <w:r w:rsidRPr="0056620F">
              <w:rPr>
                <w:color w:val="000000"/>
                <w:sz w:val="16"/>
                <w:szCs w:val="16"/>
              </w:rPr>
              <w:t xml:space="preserve"> to </w:t>
            </w:r>
            <w:r w:rsidR="0091218A">
              <w:rPr>
                <w:i/>
                <w:iCs/>
                <w:color w:val="000000"/>
                <w:sz w:val="16"/>
                <w:szCs w:val="16"/>
              </w:rPr>
              <w:t>E. coli</w:t>
            </w:r>
            <w:r w:rsidR="00214304">
              <w:rPr>
                <w:i/>
                <w:iCs/>
                <w:color w:val="000000"/>
                <w:sz w:val="16"/>
                <w:szCs w:val="16"/>
              </w:rPr>
              <w:t xml:space="preserve"> </w:t>
            </w:r>
            <w:r w:rsidRPr="0056620F">
              <w:rPr>
                <w:color w:val="000000"/>
                <w:sz w:val="16"/>
                <w:szCs w:val="16"/>
              </w:rPr>
              <w:t>ratio</w:t>
            </w:r>
            <w:r w:rsidRPr="0056620F">
              <w:rPr>
                <w:i/>
                <w:iCs/>
                <w:color w:val="000000"/>
                <w:sz w:val="16"/>
                <w:szCs w:val="16"/>
              </w:rPr>
              <w:t xml:space="preserve"> </w:t>
            </w:r>
            <w:r w:rsidRPr="0056620F">
              <w:rPr>
                <w:color w:val="000000"/>
                <w:sz w:val="16"/>
                <w:szCs w:val="16"/>
              </w:rPr>
              <w:t>(n=25)</w:t>
            </w:r>
          </w:p>
        </w:tc>
        <w:tc>
          <w:tcPr>
            <w:tcW w:w="2126" w:type="dxa"/>
            <w:tcBorders>
              <w:top w:val="nil"/>
              <w:left w:val="nil"/>
              <w:right w:val="nil"/>
            </w:tcBorders>
            <w:noWrap/>
            <w:vAlign w:val="center"/>
            <w:hideMark/>
          </w:tcPr>
          <w:p w14:paraId="0F141577" w14:textId="77777777" w:rsidR="00F02447" w:rsidRPr="0056620F" w:rsidRDefault="00F02447" w:rsidP="00903DA7">
            <w:pPr>
              <w:spacing w:line="360" w:lineRule="auto"/>
              <w:jc w:val="center"/>
              <w:rPr>
                <w:color w:val="000000"/>
                <w:sz w:val="16"/>
                <w:szCs w:val="16"/>
              </w:rPr>
            </w:pPr>
            <w:r w:rsidRPr="0056620F">
              <w:rPr>
                <w:color w:val="000000"/>
                <w:sz w:val="16"/>
                <w:szCs w:val="16"/>
              </w:rPr>
              <w:t>0.86 (0.62-1.10)</w:t>
            </w:r>
          </w:p>
        </w:tc>
        <w:tc>
          <w:tcPr>
            <w:tcW w:w="2977" w:type="dxa"/>
            <w:tcBorders>
              <w:top w:val="nil"/>
              <w:left w:val="nil"/>
              <w:right w:val="nil"/>
            </w:tcBorders>
            <w:vAlign w:val="center"/>
          </w:tcPr>
          <w:p w14:paraId="108826DD" w14:textId="77777777" w:rsidR="00F02447" w:rsidRPr="0056620F" w:rsidRDefault="00F02447" w:rsidP="00903DA7">
            <w:pPr>
              <w:spacing w:line="360" w:lineRule="auto"/>
              <w:jc w:val="center"/>
              <w:rPr>
                <w:color w:val="000000"/>
                <w:sz w:val="16"/>
                <w:szCs w:val="16"/>
              </w:rPr>
            </w:pPr>
            <w:r w:rsidRPr="0056620F">
              <w:rPr>
                <w:color w:val="000000"/>
                <w:sz w:val="16"/>
                <w:szCs w:val="16"/>
              </w:rPr>
              <w:t>2.91 (1.49-7.43)</w:t>
            </w:r>
          </w:p>
        </w:tc>
      </w:tr>
      <w:tr w:rsidR="00F02447" w:rsidRPr="0056620F" w14:paraId="38E38F21" w14:textId="77777777" w:rsidTr="00903DA7">
        <w:trPr>
          <w:trHeight w:val="300"/>
        </w:trPr>
        <w:tc>
          <w:tcPr>
            <w:tcW w:w="7088" w:type="dxa"/>
            <w:tcBorders>
              <w:top w:val="nil"/>
              <w:left w:val="nil"/>
              <w:bottom w:val="single" w:sz="4" w:space="0" w:color="auto"/>
              <w:right w:val="nil"/>
            </w:tcBorders>
            <w:noWrap/>
            <w:vAlign w:val="center"/>
            <w:hideMark/>
          </w:tcPr>
          <w:p w14:paraId="201F3525" w14:textId="7EF5ACC0" w:rsidR="00F02447" w:rsidRPr="0056620F" w:rsidRDefault="00F02447" w:rsidP="00903DA7">
            <w:pPr>
              <w:spacing w:line="360" w:lineRule="auto"/>
              <w:rPr>
                <w:color w:val="000000"/>
                <w:sz w:val="16"/>
                <w:szCs w:val="16"/>
              </w:rPr>
            </w:pPr>
            <w:r w:rsidRPr="0056620F">
              <w:rPr>
                <w:color w:val="000000"/>
                <w:sz w:val="16"/>
                <w:szCs w:val="16"/>
              </w:rPr>
              <w:t xml:space="preserve">Log </w:t>
            </w:r>
            <w:r w:rsidR="00E779A5" w:rsidRPr="00E779A5">
              <w:rPr>
                <w:i/>
                <w:iCs/>
                <w:color w:val="000000"/>
                <w:sz w:val="16"/>
                <w:szCs w:val="16"/>
              </w:rPr>
              <w:t>S.</w:t>
            </w:r>
            <w:r w:rsidRPr="0056620F">
              <w:rPr>
                <w:i/>
                <w:iCs/>
                <w:color w:val="000000"/>
                <w:sz w:val="16"/>
                <w:szCs w:val="16"/>
              </w:rPr>
              <w:t xml:space="preserve"> </w:t>
            </w:r>
            <w:r w:rsidR="004B1B52">
              <w:rPr>
                <w:color w:val="000000"/>
                <w:sz w:val="16"/>
                <w:szCs w:val="16"/>
              </w:rPr>
              <w:t>Typhi</w:t>
            </w:r>
            <w:r w:rsidRPr="0056620F">
              <w:rPr>
                <w:color w:val="000000"/>
                <w:sz w:val="16"/>
                <w:szCs w:val="16"/>
              </w:rPr>
              <w:t xml:space="preserve"> to 'stably endemic organisms' ratio *(n=29)</w:t>
            </w:r>
          </w:p>
        </w:tc>
        <w:tc>
          <w:tcPr>
            <w:tcW w:w="2126" w:type="dxa"/>
            <w:tcBorders>
              <w:top w:val="nil"/>
              <w:left w:val="nil"/>
              <w:bottom w:val="single" w:sz="4" w:space="0" w:color="auto"/>
              <w:right w:val="nil"/>
            </w:tcBorders>
            <w:noWrap/>
            <w:vAlign w:val="center"/>
            <w:hideMark/>
          </w:tcPr>
          <w:p w14:paraId="68468C6E" w14:textId="77777777" w:rsidR="00F02447" w:rsidRPr="0056620F" w:rsidRDefault="00F02447" w:rsidP="00903DA7">
            <w:pPr>
              <w:jc w:val="center"/>
              <w:rPr>
                <w:color w:val="000000"/>
                <w:sz w:val="16"/>
                <w:szCs w:val="16"/>
              </w:rPr>
            </w:pPr>
            <w:r w:rsidRPr="0056620F">
              <w:rPr>
                <w:color w:val="000000"/>
                <w:sz w:val="16"/>
                <w:szCs w:val="16"/>
              </w:rPr>
              <w:t>0.84 (0.62-1.06)</w:t>
            </w:r>
          </w:p>
        </w:tc>
        <w:tc>
          <w:tcPr>
            <w:tcW w:w="2977" w:type="dxa"/>
            <w:tcBorders>
              <w:top w:val="nil"/>
              <w:left w:val="nil"/>
              <w:bottom w:val="single" w:sz="4" w:space="0" w:color="auto"/>
              <w:right w:val="nil"/>
            </w:tcBorders>
            <w:vAlign w:val="center"/>
          </w:tcPr>
          <w:p w14:paraId="75863671" w14:textId="77777777" w:rsidR="00F02447" w:rsidRPr="0056620F" w:rsidRDefault="00F02447" w:rsidP="00903DA7">
            <w:pPr>
              <w:spacing w:line="360" w:lineRule="auto"/>
              <w:jc w:val="center"/>
              <w:rPr>
                <w:color w:val="000000"/>
                <w:sz w:val="16"/>
                <w:szCs w:val="16"/>
              </w:rPr>
            </w:pPr>
            <w:r w:rsidRPr="0056620F">
              <w:rPr>
                <w:color w:val="000000"/>
                <w:sz w:val="16"/>
                <w:szCs w:val="16"/>
              </w:rPr>
              <w:t>3.75 (1.81-10.7)</w:t>
            </w:r>
          </w:p>
        </w:tc>
      </w:tr>
    </w:tbl>
    <w:p w14:paraId="0CF6A50E" w14:textId="77777777" w:rsidR="00F02447" w:rsidRPr="0056620F" w:rsidRDefault="00F02447" w:rsidP="00F02447">
      <w:pPr>
        <w:rPr>
          <w:sz w:val="20"/>
          <w:szCs w:val="20"/>
        </w:rPr>
      </w:pPr>
      <w:r w:rsidRPr="0056620F">
        <w:rPr>
          <w:sz w:val="20"/>
          <w:szCs w:val="20"/>
        </w:rPr>
        <w:t>OR, odds ratio</w:t>
      </w:r>
    </w:p>
    <w:p w14:paraId="6D26C92C" w14:textId="77777777" w:rsidR="00F02447" w:rsidRPr="0056620F" w:rsidRDefault="00F02447" w:rsidP="00F02447">
      <w:pPr>
        <w:rPr>
          <w:color w:val="000000"/>
          <w:sz w:val="20"/>
          <w:szCs w:val="20"/>
          <w:lang w:eastAsia="en-NZ"/>
        </w:rPr>
      </w:pPr>
      <w:r w:rsidRPr="0056620F">
        <w:rPr>
          <w:color w:val="000000"/>
          <w:sz w:val="20"/>
          <w:szCs w:val="20"/>
          <w:lang w:eastAsia="en-NZ"/>
        </w:rPr>
        <w:t xml:space="preserve">± </w:t>
      </w:r>
      <w:r w:rsidRPr="0056620F">
        <w:rPr>
          <w:sz w:val="20"/>
          <w:szCs w:val="20"/>
        </w:rPr>
        <w:t>Low typhoid incidence (&lt;10/100,000 person-years); medium typhoid incidence (10-100/100,000 person-years); high typhoid incidence (&gt;100/100,000 person-years)</w:t>
      </w:r>
    </w:p>
    <w:p w14:paraId="04009AF1" w14:textId="3F34DBF7" w:rsidR="00F02447" w:rsidRPr="0056620F" w:rsidRDefault="00F02447" w:rsidP="00F02447">
      <w:pPr>
        <w:rPr>
          <w:sz w:val="20"/>
          <w:szCs w:val="20"/>
        </w:rPr>
      </w:pPr>
      <w:r w:rsidRPr="0056620F">
        <w:rPr>
          <w:color w:val="000000"/>
          <w:sz w:val="20"/>
          <w:szCs w:val="20"/>
          <w:lang w:eastAsia="en-NZ"/>
        </w:rPr>
        <w:t xml:space="preserve">*Stably endemic organisms were defined as </w:t>
      </w:r>
      <w:r w:rsidRPr="0056620F">
        <w:rPr>
          <w:i/>
          <w:iCs/>
          <w:color w:val="000000"/>
          <w:sz w:val="20"/>
          <w:szCs w:val="20"/>
          <w:lang w:eastAsia="en-NZ"/>
        </w:rPr>
        <w:t>E. coli</w:t>
      </w:r>
      <w:r w:rsidRPr="0056620F">
        <w:rPr>
          <w:color w:val="000000"/>
          <w:sz w:val="20"/>
          <w:szCs w:val="20"/>
          <w:lang w:eastAsia="en-NZ"/>
        </w:rPr>
        <w:t xml:space="preserve">, </w:t>
      </w:r>
      <w:r w:rsidR="00E779A5" w:rsidRPr="00E779A5">
        <w:rPr>
          <w:i/>
          <w:iCs/>
          <w:color w:val="000000"/>
          <w:sz w:val="20"/>
          <w:szCs w:val="20"/>
          <w:lang w:eastAsia="en-NZ"/>
        </w:rPr>
        <w:t>S.</w:t>
      </w:r>
      <w:r w:rsidRPr="0056620F">
        <w:rPr>
          <w:i/>
          <w:iCs/>
          <w:color w:val="000000"/>
          <w:sz w:val="20"/>
          <w:szCs w:val="20"/>
          <w:lang w:eastAsia="en-NZ"/>
        </w:rPr>
        <w:t xml:space="preserve"> pneumoniae, </w:t>
      </w:r>
      <w:r w:rsidRPr="0056620F">
        <w:rPr>
          <w:color w:val="000000"/>
          <w:sz w:val="20"/>
          <w:szCs w:val="20"/>
          <w:lang w:eastAsia="en-NZ"/>
        </w:rPr>
        <w:t xml:space="preserve">or </w:t>
      </w:r>
      <w:r w:rsidR="00E779A5" w:rsidRPr="00E779A5">
        <w:rPr>
          <w:i/>
          <w:iCs/>
          <w:color w:val="000000"/>
          <w:sz w:val="20"/>
          <w:szCs w:val="20"/>
          <w:lang w:eastAsia="en-NZ"/>
        </w:rPr>
        <w:t>S.</w:t>
      </w:r>
      <w:r w:rsidRPr="0056620F">
        <w:rPr>
          <w:i/>
          <w:iCs/>
          <w:color w:val="000000"/>
          <w:sz w:val="20"/>
          <w:szCs w:val="20"/>
          <w:lang w:eastAsia="en-NZ"/>
        </w:rPr>
        <w:t xml:space="preserve"> </w:t>
      </w:r>
      <w:r w:rsidR="00214304" w:rsidRPr="0056620F">
        <w:rPr>
          <w:i/>
          <w:iCs/>
          <w:color w:val="000000"/>
          <w:sz w:val="20"/>
          <w:szCs w:val="20"/>
          <w:lang w:eastAsia="en-NZ"/>
        </w:rPr>
        <w:t>aureu</w:t>
      </w:r>
      <w:r w:rsidR="00214304">
        <w:rPr>
          <w:i/>
          <w:iCs/>
          <w:color w:val="000000"/>
          <w:sz w:val="20"/>
          <w:szCs w:val="20"/>
          <w:lang w:eastAsia="en-NZ"/>
        </w:rPr>
        <w:t>s.</w:t>
      </w:r>
    </w:p>
    <w:p w14:paraId="5AEB41D0" w14:textId="57F58460" w:rsidR="00A75179" w:rsidRPr="006D3CAB" w:rsidRDefault="00A75179" w:rsidP="00A75179">
      <w:pPr>
        <w:rPr>
          <w:rFonts w:eastAsiaTheme="majorEastAsia"/>
          <w:sz w:val="20"/>
          <w:szCs w:val="20"/>
        </w:rPr>
      </w:pPr>
      <w:r w:rsidRPr="006D3CAB">
        <w:rPr>
          <w:sz w:val="20"/>
          <w:szCs w:val="20"/>
        </w:rPr>
        <w:br w:type="page"/>
      </w:r>
    </w:p>
    <w:p w14:paraId="0E48A807" w14:textId="71BC57C9" w:rsidR="00A75179" w:rsidRPr="00AD72CE" w:rsidRDefault="00A75179" w:rsidP="00A75179">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lastRenderedPageBreak/>
        <w:t xml:space="preserve">Appendix </w:t>
      </w:r>
      <w:r w:rsidR="000E0CF0">
        <w:rPr>
          <w:rFonts w:ascii="Times New Roman" w:hAnsi="Times New Roman" w:cs="Times New Roman"/>
          <w:b/>
          <w:bCs/>
          <w:color w:val="000000" w:themeColor="text1"/>
          <w:sz w:val="20"/>
          <w:szCs w:val="20"/>
        </w:rPr>
        <w:t>8</w:t>
      </w:r>
      <w:r w:rsidRPr="00AD72CE">
        <w:rPr>
          <w:rFonts w:ascii="Times New Roman" w:hAnsi="Times New Roman" w:cs="Times New Roman"/>
          <w:b/>
          <w:bCs/>
          <w:color w:val="000000" w:themeColor="text1"/>
          <w:sz w:val="20"/>
          <w:szCs w:val="20"/>
        </w:rPr>
        <w:t xml:space="preserve"> – Bubble plots of meta-regression of metrics from sentinel blood stream infections with log typhoid incidence (A, prevalence of </w:t>
      </w:r>
      <w:r w:rsidR="00E779A5" w:rsidRPr="00E779A5">
        <w:rPr>
          <w:rFonts w:ascii="Times New Roman" w:hAnsi="Times New Roman" w:cs="Times New Roman"/>
          <w:b/>
          <w:bCs/>
          <w:i/>
          <w:iCs/>
          <w:color w:val="000000" w:themeColor="text1"/>
          <w:sz w:val="20"/>
          <w:szCs w:val="20"/>
        </w:rPr>
        <w:t>S.</w:t>
      </w:r>
      <w:r w:rsidRPr="00AD72CE">
        <w:rPr>
          <w:rFonts w:ascii="Times New Roman" w:hAnsi="Times New Roman" w:cs="Times New Roman"/>
          <w:b/>
          <w:bCs/>
          <w:color w:val="000000" w:themeColor="text1"/>
          <w:sz w:val="20"/>
          <w:szCs w:val="20"/>
        </w:rPr>
        <w:t xml:space="preserve"> </w:t>
      </w:r>
      <w:r w:rsidR="004B1B52">
        <w:rPr>
          <w:rFonts w:ascii="Times New Roman" w:hAnsi="Times New Roman" w:cs="Times New Roman"/>
          <w:b/>
          <w:bCs/>
          <w:color w:val="000000" w:themeColor="text1"/>
          <w:sz w:val="20"/>
          <w:szCs w:val="20"/>
        </w:rPr>
        <w:t>Typhi</w:t>
      </w:r>
      <w:r w:rsidRPr="00AD72CE">
        <w:rPr>
          <w:rFonts w:ascii="Times New Roman" w:hAnsi="Times New Roman" w:cs="Times New Roman"/>
          <w:b/>
          <w:bCs/>
          <w:color w:val="000000" w:themeColor="text1"/>
          <w:sz w:val="20"/>
          <w:szCs w:val="20"/>
        </w:rPr>
        <w:t xml:space="preserve"> among probable pathogens; B, rank order of </w:t>
      </w:r>
      <w:r w:rsidR="00E779A5" w:rsidRPr="00E779A5">
        <w:rPr>
          <w:rFonts w:ascii="Times New Roman" w:hAnsi="Times New Roman" w:cs="Times New Roman"/>
          <w:b/>
          <w:bCs/>
          <w:i/>
          <w:iCs/>
          <w:color w:val="000000" w:themeColor="text1"/>
          <w:sz w:val="20"/>
          <w:szCs w:val="20"/>
        </w:rPr>
        <w:t>S.</w:t>
      </w:r>
      <w:r w:rsidRPr="00AD72CE">
        <w:rPr>
          <w:rFonts w:ascii="Times New Roman" w:hAnsi="Times New Roman" w:cs="Times New Roman"/>
          <w:b/>
          <w:bCs/>
          <w:color w:val="000000" w:themeColor="text1"/>
          <w:sz w:val="20"/>
          <w:szCs w:val="20"/>
        </w:rPr>
        <w:t xml:space="preserve"> </w:t>
      </w:r>
      <w:r w:rsidR="004B1B52">
        <w:rPr>
          <w:rFonts w:ascii="Times New Roman" w:hAnsi="Times New Roman" w:cs="Times New Roman"/>
          <w:b/>
          <w:bCs/>
          <w:color w:val="000000" w:themeColor="text1"/>
          <w:sz w:val="20"/>
          <w:szCs w:val="20"/>
        </w:rPr>
        <w:t>Typhi</w:t>
      </w:r>
      <w:r w:rsidRPr="00AD72CE">
        <w:rPr>
          <w:rFonts w:ascii="Times New Roman" w:hAnsi="Times New Roman" w:cs="Times New Roman"/>
          <w:b/>
          <w:bCs/>
          <w:color w:val="000000" w:themeColor="text1"/>
          <w:sz w:val="20"/>
          <w:szCs w:val="20"/>
        </w:rPr>
        <w:t xml:space="preserve"> among probable pathogens; C, ratio log </w:t>
      </w:r>
      <w:r w:rsidR="00E779A5" w:rsidRPr="00E779A5">
        <w:rPr>
          <w:rFonts w:ascii="Times New Roman" w:hAnsi="Times New Roman" w:cs="Times New Roman"/>
          <w:b/>
          <w:bCs/>
          <w:i/>
          <w:iCs/>
          <w:color w:val="000000" w:themeColor="text1"/>
          <w:sz w:val="20"/>
          <w:szCs w:val="20"/>
        </w:rPr>
        <w:t>S.</w:t>
      </w:r>
      <w:r w:rsidRPr="00AD72CE">
        <w:rPr>
          <w:rFonts w:ascii="Times New Roman" w:hAnsi="Times New Roman" w:cs="Times New Roman"/>
          <w:b/>
          <w:bCs/>
          <w:color w:val="000000" w:themeColor="text1"/>
          <w:sz w:val="20"/>
          <w:szCs w:val="20"/>
        </w:rPr>
        <w:t xml:space="preserve"> </w:t>
      </w:r>
      <w:r w:rsidR="004B1B52">
        <w:rPr>
          <w:rFonts w:ascii="Times New Roman" w:hAnsi="Times New Roman" w:cs="Times New Roman"/>
          <w:b/>
          <w:bCs/>
          <w:color w:val="000000" w:themeColor="text1"/>
          <w:sz w:val="20"/>
          <w:szCs w:val="20"/>
        </w:rPr>
        <w:t>Typhi</w:t>
      </w:r>
      <w:r w:rsidRPr="00AD72CE">
        <w:rPr>
          <w:rFonts w:ascii="Times New Roman" w:hAnsi="Times New Roman" w:cs="Times New Roman"/>
          <w:b/>
          <w:bCs/>
          <w:color w:val="000000" w:themeColor="text1"/>
          <w:sz w:val="20"/>
          <w:szCs w:val="20"/>
        </w:rPr>
        <w:t xml:space="preserve"> to </w:t>
      </w:r>
      <w:r w:rsidRPr="00AD72CE">
        <w:rPr>
          <w:rFonts w:ascii="Times New Roman" w:hAnsi="Times New Roman" w:cs="Times New Roman"/>
          <w:b/>
          <w:bCs/>
          <w:i/>
          <w:iCs/>
          <w:color w:val="000000" w:themeColor="text1"/>
          <w:sz w:val="20"/>
          <w:szCs w:val="20"/>
        </w:rPr>
        <w:t>E. coli</w:t>
      </w:r>
      <w:r w:rsidRPr="00AD72CE">
        <w:rPr>
          <w:rFonts w:ascii="Times New Roman" w:hAnsi="Times New Roman" w:cs="Times New Roman"/>
          <w:b/>
          <w:bCs/>
          <w:color w:val="000000" w:themeColor="text1"/>
          <w:sz w:val="20"/>
          <w:szCs w:val="20"/>
        </w:rPr>
        <w:t xml:space="preserve"> ratio; D, log ratio </w:t>
      </w:r>
      <w:r w:rsidR="00E779A5" w:rsidRPr="00E779A5">
        <w:rPr>
          <w:rFonts w:ascii="Times New Roman" w:hAnsi="Times New Roman" w:cs="Times New Roman"/>
          <w:b/>
          <w:bCs/>
          <w:i/>
          <w:iCs/>
          <w:color w:val="000000" w:themeColor="text1"/>
          <w:sz w:val="20"/>
          <w:szCs w:val="20"/>
        </w:rPr>
        <w:t>S.</w:t>
      </w:r>
      <w:r w:rsidRPr="00AD72CE">
        <w:rPr>
          <w:rFonts w:ascii="Times New Roman" w:hAnsi="Times New Roman" w:cs="Times New Roman"/>
          <w:b/>
          <w:bCs/>
          <w:color w:val="000000" w:themeColor="text1"/>
          <w:sz w:val="20"/>
          <w:szCs w:val="20"/>
        </w:rPr>
        <w:t xml:space="preserve"> </w:t>
      </w:r>
      <w:r w:rsidR="004B1B52">
        <w:rPr>
          <w:rFonts w:ascii="Times New Roman" w:hAnsi="Times New Roman" w:cs="Times New Roman"/>
          <w:b/>
          <w:bCs/>
          <w:color w:val="000000" w:themeColor="text1"/>
          <w:sz w:val="20"/>
          <w:szCs w:val="20"/>
        </w:rPr>
        <w:t>Typhi</w:t>
      </w:r>
      <w:r w:rsidRPr="00AD72CE">
        <w:rPr>
          <w:rFonts w:ascii="Times New Roman" w:hAnsi="Times New Roman" w:cs="Times New Roman"/>
          <w:b/>
          <w:bCs/>
          <w:color w:val="000000" w:themeColor="text1"/>
          <w:sz w:val="20"/>
          <w:szCs w:val="20"/>
        </w:rPr>
        <w:t xml:space="preserve"> to ‘stably endemic organisms’ ratio)</w:t>
      </w:r>
    </w:p>
    <w:p w14:paraId="1462C865" w14:textId="77777777" w:rsidR="00A75179" w:rsidRPr="006D3CAB" w:rsidRDefault="00A75179" w:rsidP="00A75179">
      <w:pPr>
        <w:rPr>
          <w:lang w:eastAsia="en-US"/>
        </w:rPr>
      </w:pPr>
      <w:r w:rsidRPr="006D3CAB">
        <w:rPr>
          <w:sz w:val="20"/>
          <w:szCs w:val="20"/>
          <w:lang w:eastAsia="en-US"/>
        </w:rPr>
        <w:t>A:</w:t>
      </w:r>
    </w:p>
    <w:p w14:paraId="2CAE98D8" w14:textId="77777777" w:rsidR="00A75179" w:rsidRPr="007E74D4" w:rsidRDefault="00A75179" w:rsidP="00A75179">
      <w:pPr>
        <w:rPr>
          <w:lang w:eastAsia="en-US"/>
        </w:rPr>
      </w:pPr>
      <w:r w:rsidRPr="007E74D4">
        <w:rPr>
          <w:noProof/>
          <w:lang w:eastAsia="en-US"/>
        </w:rPr>
        <w:drawing>
          <wp:inline distT="0" distB="0" distL="0" distR="0" wp14:anchorId="6468FDE6" wp14:editId="2AE14D5A">
            <wp:extent cx="6751674" cy="5065724"/>
            <wp:effectExtent l="0" t="0" r="0" b="0"/>
            <wp:docPr id="880039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3245" cy="5074406"/>
                    </a:xfrm>
                    <a:prstGeom prst="rect">
                      <a:avLst/>
                    </a:prstGeom>
                    <a:noFill/>
                    <a:ln>
                      <a:noFill/>
                    </a:ln>
                  </pic:spPr>
                </pic:pic>
              </a:graphicData>
            </a:graphic>
          </wp:inline>
        </w:drawing>
      </w:r>
    </w:p>
    <w:p w14:paraId="412A5B41" w14:textId="77777777" w:rsidR="00A75179" w:rsidRPr="006D3CAB" w:rsidRDefault="00A75179" w:rsidP="00A75179">
      <w:pPr>
        <w:rPr>
          <w:sz w:val="20"/>
          <w:szCs w:val="20"/>
          <w:lang w:eastAsia="en-US"/>
        </w:rPr>
      </w:pPr>
      <w:r w:rsidRPr="006D3CAB">
        <w:rPr>
          <w:sz w:val="20"/>
          <w:szCs w:val="20"/>
          <w:lang w:eastAsia="en-US"/>
        </w:rPr>
        <w:lastRenderedPageBreak/>
        <w:t>B:</w:t>
      </w:r>
    </w:p>
    <w:p w14:paraId="10FB9CB7" w14:textId="77777777" w:rsidR="00A75179" w:rsidRPr="007E74D4" w:rsidRDefault="00A75179" w:rsidP="00A75179">
      <w:pPr>
        <w:rPr>
          <w:lang w:eastAsia="en-US"/>
        </w:rPr>
      </w:pPr>
      <w:r w:rsidRPr="007E74D4">
        <w:rPr>
          <w:lang w:eastAsia="en-US"/>
        </w:rPr>
        <w:t xml:space="preserve"> </w:t>
      </w:r>
      <w:r w:rsidRPr="007E74D4">
        <w:rPr>
          <w:noProof/>
          <w:lang w:eastAsia="en-US"/>
        </w:rPr>
        <w:drawing>
          <wp:inline distT="0" distB="0" distL="0" distR="0" wp14:anchorId="206145A5" wp14:editId="4EB99D83">
            <wp:extent cx="6666614" cy="5001904"/>
            <wp:effectExtent l="0" t="0" r="0" b="0"/>
            <wp:docPr id="7109625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82323" cy="5013690"/>
                    </a:xfrm>
                    <a:prstGeom prst="rect">
                      <a:avLst/>
                    </a:prstGeom>
                    <a:noFill/>
                    <a:ln>
                      <a:noFill/>
                    </a:ln>
                  </pic:spPr>
                </pic:pic>
              </a:graphicData>
            </a:graphic>
          </wp:inline>
        </w:drawing>
      </w:r>
    </w:p>
    <w:p w14:paraId="1FB7D2A1" w14:textId="77777777" w:rsidR="00A75179" w:rsidRPr="007E74D4" w:rsidRDefault="00A75179" w:rsidP="00A75179">
      <w:pPr>
        <w:rPr>
          <w:lang w:eastAsia="en-US"/>
        </w:rPr>
      </w:pPr>
      <w:r w:rsidRPr="007E74D4">
        <w:rPr>
          <w:lang w:eastAsia="en-US"/>
        </w:rPr>
        <w:br w:type="page"/>
      </w:r>
    </w:p>
    <w:p w14:paraId="6A181C2A" w14:textId="77777777" w:rsidR="00A75179" w:rsidRPr="006D3CAB" w:rsidRDefault="00A75179" w:rsidP="00A75179">
      <w:pPr>
        <w:rPr>
          <w:sz w:val="20"/>
          <w:szCs w:val="20"/>
          <w:lang w:eastAsia="en-US"/>
        </w:rPr>
      </w:pPr>
      <w:r w:rsidRPr="006D3CAB">
        <w:rPr>
          <w:sz w:val="20"/>
          <w:szCs w:val="20"/>
          <w:lang w:eastAsia="en-US"/>
        </w:rPr>
        <w:lastRenderedPageBreak/>
        <w:t xml:space="preserve">C: </w:t>
      </w:r>
    </w:p>
    <w:p w14:paraId="39FD6182" w14:textId="77777777" w:rsidR="00A75179" w:rsidRPr="007E74D4" w:rsidRDefault="00A75179" w:rsidP="00A75179">
      <w:pPr>
        <w:rPr>
          <w:lang w:eastAsia="en-US"/>
        </w:rPr>
      </w:pPr>
      <w:r w:rsidRPr="007E74D4">
        <w:rPr>
          <w:noProof/>
          <w:lang w:eastAsia="en-US"/>
        </w:rPr>
        <w:drawing>
          <wp:inline distT="0" distB="0" distL="0" distR="0" wp14:anchorId="41DC8ADF" wp14:editId="44C87683">
            <wp:extent cx="6826102" cy="5121566"/>
            <wp:effectExtent l="0" t="0" r="0" b="0"/>
            <wp:docPr id="10463766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34758" cy="5128060"/>
                    </a:xfrm>
                    <a:prstGeom prst="rect">
                      <a:avLst/>
                    </a:prstGeom>
                    <a:noFill/>
                    <a:ln>
                      <a:noFill/>
                    </a:ln>
                  </pic:spPr>
                </pic:pic>
              </a:graphicData>
            </a:graphic>
          </wp:inline>
        </w:drawing>
      </w:r>
    </w:p>
    <w:p w14:paraId="4892816E" w14:textId="77777777" w:rsidR="00A75179" w:rsidRPr="007E74D4" w:rsidRDefault="00A75179" w:rsidP="00A75179">
      <w:pPr>
        <w:rPr>
          <w:lang w:eastAsia="en-US"/>
        </w:rPr>
      </w:pPr>
    </w:p>
    <w:p w14:paraId="377C448F" w14:textId="77777777" w:rsidR="00A75179" w:rsidRPr="007E74D4" w:rsidRDefault="00A75179" w:rsidP="00A75179">
      <w:pPr>
        <w:rPr>
          <w:lang w:eastAsia="en-US"/>
        </w:rPr>
      </w:pPr>
    </w:p>
    <w:p w14:paraId="355EF57F" w14:textId="77777777" w:rsidR="00A75179" w:rsidRPr="006D3CAB" w:rsidRDefault="00A75179" w:rsidP="00A75179">
      <w:pPr>
        <w:rPr>
          <w:sz w:val="20"/>
          <w:szCs w:val="20"/>
          <w:lang w:eastAsia="en-US"/>
        </w:rPr>
      </w:pPr>
      <w:r w:rsidRPr="006D3CAB">
        <w:rPr>
          <w:sz w:val="20"/>
          <w:szCs w:val="20"/>
          <w:lang w:eastAsia="en-US"/>
        </w:rPr>
        <w:lastRenderedPageBreak/>
        <w:t>D:</w:t>
      </w:r>
    </w:p>
    <w:p w14:paraId="16FCD0EC" w14:textId="77777777" w:rsidR="00A75179" w:rsidRPr="007E74D4" w:rsidRDefault="00A75179" w:rsidP="00A75179">
      <w:pPr>
        <w:rPr>
          <w:lang w:eastAsia="en-US"/>
        </w:rPr>
      </w:pPr>
      <w:r w:rsidRPr="007E74D4">
        <w:rPr>
          <w:noProof/>
          <w:lang w:eastAsia="en-US"/>
        </w:rPr>
        <w:drawing>
          <wp:inline distT="0" distB="0" distL="0" distR="0" wp14:anchorId="59774FD6" wp14:editId="513EB330">
            <wp:extent cx="6376741" cy="4784415"/>
            <wp:effectExtent l="0" t="0" r="0" b="3810"/>
            <wp:docPr id="7317176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92264" cy="4796062"/>
                    </a:xfrm>
                    <a:prstGeom prst="rect">
                      <a:avLst/>
                    </a:prstGeom>
                    <a:noFill/>
                    <a:ln>
                      <a:noFill/>
                    </a:ln>
                  </pic:spPr>
                </pic:pic>
              </a:graphicData>
            </a:graphic>
          </wp:inline>
        </w:drawing>
      </w:r>
    </w:p>
    <w:p w14:paraId="7BE7A1A8" w14:textId="77777777" w:rsidR="00A75179" w:rsidRPr="007E74D4" w:rsidRDefault="00A75179" w:rsidP="00A75179">
      <w:pPr>
        <w:rPr>
          <w:lang w:eastAsia="en-US"/>
        </w:rPr>
      </w:pPr>
    </w:p>
    <w:p w14:paraId="0031A584" w14:textId="77777777" w:rsidR="00A75179" w:rsidRPr="007E74D4" w:rsidRDefault="00A75179" w:rsidP="00A75179">
      <w:pPr>
        <w:rPr>
          <w:lang w:eastAsia="en-US"/>
        </w:rPr>
      </w:pPr>
    </w:p>
    <w:p w14:paraId="0BA7799F" w14:textId="77777777" w:rsidR="00A75179" w:rsidRPr="007E74D4" w:rsidRDefault="00A75179" w:rsidP="00A75179">
      <w:pPr>
        <w:rPr>
          <w:lang w:eastAsia="en-US"/>
        </w:rPr>
        <w:sectPr w:rsidR="00A75179" w:rsidRPr="007E74D4" w:rsidSect="00A75179">
          <w:pgSz w:w="16840" w:h="11900" w:orient="landscape"/>
          <w:pgMar w:top="1440" w:right="1440" w:bottom="1440" w:left="1440" w:header="708" w:footer="708" w:gutter="0"/>
          <w:cols w:space="708"/>
          <w:docGrid w:linePitch="360"/>
        </w:sectPr>
      </w:pPr>
    </w:p>
    <w:p w14:paraId="32F172E0" w14:textId="198383BE" w:rsidR="00A75179" w:rsidRPr="00AD72CE" w:rsidRDefault="00A75179" w:rsidP="00A75179">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lastRenderedPageBreak/>
        <w:t xml:space="preserve">Appendix </w:t>
      </w:r>
      <w:r w:rsidR="000E0CF0">
        <w:rPr>
          <w:rFonts w:ascii="Times New Roman" w:hAnsi="Times New Roman" w:cs="Times New Roman"/>
          <w:b/>
          <w:bCs/>
          <w:color w:val="000000" w:themeColor="text1"/>
          <w:sz w:val="20"/>
          <w:szCs w:val="20"/>
        </w:rPr>
        <w:t>9</w:t>
      </w:r>
      <w:r w:rsidRPr="00AD72CE">
        <w:rPr>
          <w:rFonts w:ascii="Times New Roman" w:hAnsi="Times New Roman" w:cs="Times New Roman"/>
          <w:b/>
          <w:bCs/>
          <w:color w:val="000000" w:themeColor="text1"/>
          <w:sz w:val="20"/>
          <w:szCs w:val="20"/>
        </w:rPr>
        <w:t xml:space="preserve"> – Summary of model comparisons for metrics of bloodstream infections of sentinel sites for typhoid incidence level in ordinal regression analysis, 2017-2024</w:t>
      </w:r>
    </w:p>
    <w:p w14:paraId="2A70F8A2" w14:textId="015E1F70" w:rsidR="00A75179" w:rsidRDefault="00A75179" w:rsidP="0035702F">
      <w:pPr>
        <w:rPr>
          <w:sz w:val="20"/>
          <w:szCs w:val="20"/>
          <w:lang w:eastAsia="en-US"/>
        </w:rPr>
      </w:pPr>
      <w:r w:rsidRPr="006D3CAB">
        <w:rPr>
          <w:sz w:val="20"/>
          <w:szCs w:val="20"/>
          <w:lang w:eastAsia="en-US"/>
        </w:rPr>
        <w:t>Models were compared using the likelihood ratio test and the AIC. Model selection was based on model performance</w:t>
      </w:r>
      <w:r w:rsidR="00DC13AD">
        <w:rPr>
          <w:sz w:val="20"/>
          <w:szCs w:val="20"/>
          <w:lang w:eastAsia="en-US"/>
        </w:rPr>
        <w:t xml:space="preserve">, </w:t>
      </w:r>
      <w:r w:rsidRPr="006D3CAB">
        <w:rPr>
          <w:sz w:val="20"/>
          <w:szCs w:val="20"/>
          <w:lang w:eastAsia="en-US"/>
        </w:rPr>
        <w:t>parsimony</w:t>
      </w:r>
      <w:r w:rsidR="00DC13AD">
        <w:rPr>
          <w:sz w:val="20"/>
          <w:szCs w:val="20"/>
          <w:lang w:eastAsia="en-US"/>
        </w:rPr>
        <w:t xml:space="preserve">, and </w:t>
      </w:r>
      <w:r w:rsidR="00BA32A4">
        <w:rPr>
          <w:sz w:val="20"/>
          <w:szCs w:val="20"/>
          <w:lang w:eastAsia="en-US"/>
        </w:rPr>
        <w:t xml:space="preserve">ease of implementation. </w:t>
      </w:r>
    </w:p>
    <w:p w14:paraId="652FAB9D" w14:textId="77777777" w:rsidR="0035702F" w:rsidRPr="0035702F" w:rsidRDefault="0035702F" w:rsidP="0035702F">
      <w:pPr>
        <w:rPr>
          <w:sz w:val="20"/>
          <w:szCs w:val="20"/>
          <w:lang w:eastAsia="en-US"/>
        </w:rPr>
      </w:pPr>
    </w:p>
    <w:p w14:paraId="4AFF212A" w14:textId="1E41DED3" w:rsidR="00A75179" w:rsidRPr="006D3CAB" w:rsidRDefault="00A75179" w:rsidP="00A75179">
      <w:pPr>
        <w:rPr>
          <w:sz w:val="20"/>
          <w:szCs w:val="20"/>
          <w:lang w:eastAsia="en-US"/>
        </w:rPr>
      </w:pPr>
      <w:r w:rsidRPr="006D3CAB">
        <w:rPr>
          <w:sz w:val="20"/>
          <w:szCs w:val="20"/>
          <w:lang w:eastAsia="en-US"/>
        </w:rPr>
        <w:t>Model 1</w:t>
      </w:r>
      <w:r w:rsidRPr="006D3CAB">
        <w:rPr>
          <w:sz w:val="20"/>
          <w:szCs w:val="20"/>
          <w:lang w:eastAsia="en-US"/>
        </w:rPr>
        <w:tab/>
        <w:t xml:space="preserve">Prevalence of </w:t>
      </w:r>
      <w:r w:rsidR="00E779A5" w:rsidRPr="00E779A5">
        <w:rPr>
          <w:i/>
          <w:iCs/>
          <w:sz w:val="20"/>
          <w:szCs w:val="20"/>
          <w:lang w:eastAsia="en-US"/>
        </w:rPr>
        <w:t>S.</w:t>
      </w:r>
      <w:r w:rsidRPr="006D3CAB">
        <w:rPr>
          <w:sz w:val="20"/>
          <w:szCs w:val="20"/>
          <w:lang w:eastAsia="en-US"/>
        </w:rPr>
        <w:t xml:space="preserve"> </w:t>
      </w:r>
      <w:r w:rsidR="004B1B52">
        <w:rPr>
          <w:sz w:val="20"/>
          <w:szCs w:val="20"/>
          <w:lang w:eastAsia="en-US"/>
        </w:rPr>
        <w:t>Typhi</w:t>
      </w:r>
      <w:r w:rsidRPr="006D3CAB">
        <w:rPr>
          <w:sz w:val="20"/>
          <w:szCs w:val="20"/>
          <w:lang w:eastAsia="en-US"/>
        </w:rPr>
        <w:t xml:space="preserve"> of probable pathogens</w:t>
      </w:r>
    </w:p>
    <w:p w14:paraId="38A81895" w14:textId="14F1A4C6" w:rsidR="00A75179" w:rsidRPr="006D3CAB" w:rsidRDefault="00A75179" w:rsidP="00A75179">
      <w:pPr>
        <w:rPr>
          <w:sz w:val="20"/>
          <w:szCs w:val="20"/>
          <w:lang w:eastAsia="en-US"/>
        </w:rPr>
      </w:pPr>
      <w:r w:rsidRPr="006D3CAB">
        <w:rPr>
          <w:sz w:val="20"/>
          <w:szCs w:val="20"/>
          <w:lang w:eastAsia="en-US"/>
        </w:rPr>
        <w:t>Model 2</w:t>
      </w:r>
      <w:r w:rsidRPr="006D3CAB">
        <w:rPr>
          <w:sz w:val="20"/>
          <w:szCs w:val="20"/>
          <w:lang w:eastAsia="en-US"/>
        </w:rPr>
        <w:tab/>
        <w:t xml:space="preserve">Rank order of </w:t>
      </w:r>
      <w:r w:rsidR="00E779A5" w:rsidRPr="00E779A5">
        <w:rPr>
          <w:i/>
          <w:iCs/>
          <w:sz w:val="20"/>
          <w:szCs w:val="20"/>
          <w:lang w:eastAsia="en-US"/>
        </w:rPr>
        <w:t>S.</w:t>
      </w:r>
      <w:r w:rsidRPr="006D3CAB">
        <w:rPr>
          <w:sz w:val="20"/>
          <w:szCs w:val="20"/>
          <w:lang w:eastAsia="en-US"/>
        </w:rPr>
        <w:t xml:space="preserve"> </w:t>
      </w:r>
      <w:r w:rsidR="004B1B52">
        <w:rPr>
          <w:sz w:val="20"/>
          <w:szCs w:val="20"/>
          <w:lang w:eastAsia="en-US"/>
        </w:rPr>
        <w:t>Typhi</w:t>
      </w:r>
    </w:p>
    <w:p w14:paraId="23C3DB2E" w14:textId="22A529FF" w:rsidR="00A75179" w:rsidRPr="006D3CAB" w:rsidRDefault="00A75179" w:rsidP="00A75179">
      <w:pPr>
        <w:rPr>
          <w:sz w:val="20"/>
          <w:szCs w:val="20"/>
          <w:lang w:eastAsia="en-US"/>
        </w:rPr>
      </w:pPr>
      <w:r w:rsidRPr="006D3CAB">
        <w:rPr>
          <w:sz w:val="20"/>
          <w:szCs w:val="20"/>
          <w:lang w:eastAsia="en-US"/>
        </w:rPr>
        <w:t>Model 2b</w:t>
      </w:r>
      <w:r>
        <w:rPr>
          <w:sz w:val="20"/>
          <w:szCs w:val="20"/>
          <w:lang w:eastAsia="en-US"/>
        </w:rPr>
        <w:t xml:space="preserve"> </w:t>
      </w:r>
      <w:r w:rsidRPr="006D3CAB">
        <w:rPr>
          <w:sz w:val="20"/>
          <w:szCs w:val="20"/>
          <w:lang w:eastAsia="en-US"/>
        </w:rPr>
        <w:t xml:space="preserve">Prevalence of </w:t>
      </w:r>
      <w:r w:rsidR="00E779A5" w:rsidRPr="00E779A5">
        <w:rPr>
          <w:i/>
          <w:iCs/>
          <w:sz w:val="20"/>
          <w:szCs w:val="20"/>
          <w:lang w:eastAsia="en-US"/>
        </w:rPr>
        <w:t>S.</w:t>
      </w:r>
      <w:r w:rsidRPr="006D3CAB">
        <w:rPr>
          <w:sz w:val="20"/>
          <w:szCs w:val="20"/>
          <w:lang w:eastAsia="en-US"/>
        </w:rPr>
        <w:t xml:space="preserve"> </w:t>
      </w:r>
      <w:r w:rsidR="004B1B52">
        <w:rPr>
          <w:sz w:val="20"/>
          <w:szCs w:val="20"/>
          <w:lang w:eastAsia="en-US"/>
        </w:rPr>
        <w:t>Typhi</w:t>
      </w:r>
      <w:r w:rsidRPr="006D3CAB">
        <w:rPr>
          <w:sz w:val="20"/>
          <w:szCs w:val="20"/>
          <w:lang w:eastAsia="en-US"/>
        </w:rPr>
        <w:t xml:space="preserve"> of probable pathogens and rank order of </w:t>
      </w:r>
      <w:r w:rsidR="00E779A5" w:rsidRPr="00E779A5">
        <w:rPr>
          <w:i/>
          <w:iCs/>
          <w:sz w:val="20"/>
          <w:szCs w:val="20"/>
          <w:lang w:eastAsia="en-US"/>
        </w:rPr>
        <w:t>S.</w:t>
      </w:r>
      <w:r w:rsidRPr="006D3CAB">
        <w:rPr>
          <w:sz w:val="20"/>
          <w:szCs w:val="20"/>
          <w:lang w:eastAsia="en-US"/>
        </w:rPr>
        <w:t xml:space="preserve"> </w:t>
      </w:r>
      <w:r w:rsidR="004B1B52">
        <w:rPr>
          <w:sz w:val="20"/>
          <w:szCs w:val="20"/>
          <w:lang w:eastAsia="en-US"/>
        </w:rPr>
        <w:t>Typhi</w:t>
      </w:r>
    </w:p>
    <w:p w14:paraId="2BBC3F64" w14:textId="4A01265F" w:rsidR="00A75179" w:rsidRPr="006D3CAB" w:rsidRDefault="00A75179" w:rsidP="00A75179">
      <w:pPr>
        <w:rPr>
          <w:sz w:val="20"/>
          <w:szCs w:val="20"/>
          <w:lang w:eastAsia="en-US"/>
        </w:rPr>
      </w:pPr>
      <w:r w:rsidRPr="006D3CAB">
        <w:rPr>
          <w:sz w:val="20"/>
          <w:szCs w:val="20"/>
          <w:lang w:eastAsia="en-US"/>
        </w:rPr>
        <w:t>Model 3</w:t>
      </w:r>
      <w:r w:rsidRPr="006D3CAB">
        <w:rPr>
          <w:sz w:val="20"/>
          <w:szCs w:val="20"/>
          <w:lang w:eastAsia="en-US"/>
        </w:rPr>
        <w:tab/>
        <w:t xml:space="preserve">Log ratio of </w:t>
      </w:r>
      <w:r w:rsidR="00E779A5" w:rsidRPr="00E779A5">
        <w:rPr>
          <w:i/>
          <w:iCs/>
          <w:sz w:val="20"/>
          <w:szCs w:val="20"/>
          <w:lang w:eastAsia="en-US"/>
        </w:rPr>
        <w:t>S.</w:t>
      </w:r>
      <w:r w:rsidRPr="006D3CAB">
        <w:rPr>
          <w:sz w:val="20"/>
          <w:szCs w:val="20"/>
          <w:lang w:eastAsia="en-US"/>
        </w:rPr>
        <w:t xml:space="preserve"> </w:t>
      </w:r>
      <w:r w:rsidR="004B1B52">
        <w:rPr>
          <w:sz w:val="20"/>
          <w:szCs w:val="20"/>
          <w:lang w:eastAsia="en-US"/>
        </w:rPr>
        <w:t>Typhi</w:t>
      </w:r>
      <w:r w:rsidRPr="006D3CAB">
        <w:rPr>
          <w:sz w:val="20"/>
          <w:szCs w:val="20"/>
          <w:lang w:eastAsia="en-US"/>
        </w:rPr>
        <w:t xml:space="preserve"> to </w:t>
      </w:r>
      <w:r w:rsidRPr="006D3CAB">
        <w:rPr>
          <w:i/>
          <w:iCs/>
          <w:sz w:val="20"/>
          <w:szCs w:val="20"/>
          <w:lang w:eastAsia="en-US"/>
        </w:rPr>
        <w:t>E. coli</w:t>
      </w:r>
    </w:p>
    <w:p w14:paraId="6FD8A456" w14:textId="35F1CF2F" w:rsidR="00A75179" w:rsidRPr="006D3CAB" w:rsidRDefault="00A75179" w:rsidP="00A75179">
      <w:pPr>
        <w:rPr>
          <w:sz w:val="20"/>
          <w:szCs w:val="20"/>
          <w:lang w:eastAsia="en-US"/>
        </w:rPr>
      </w:pPr>
      <w:r w:rsidRPr="006D3CAB">
        <w:rPr>
          <w:sz w:val="20"/>
          <w:szCs w:val="20"/>
          <w:lang w:eastAsia="en-US"/>
        </w:rPr>
        <w:t>Model 3b</w:t>
      </w:r>
      <w:r>
        <w:rPr>
          <w:sz w:val="20"/>
          <w:szCs w:val="20"/>
          <w:lang w:eastAsia="en-US"/>
        </w:rPr>
        <w:t xml:space="preserve"> </w:t>
      </w:r>
      <w:r w:rsidRPr="006D3CAB">
        <w:rPr>
          <w:sz w:val="20"/>
          <w:szCs w:val="20"/>
          <w:lang w:eastAsia="en-US"/>
        </w:rPr>
        <w:t xml:space="preserve">Prevalence of </w:t>
      </w:r>
      <w:r w:rsidR="00E779A5" w:rsidRPr="00E779A5">
        <w:rPr>
          <w:i/>
          <w:sz w:val="20"/>
          <w:szCs w:val="20"/>
          <w:lang w:eastAsia="en-US"/>
        </w:rPr>
        <w:t>S.</w:t>
      </w:r>
      <w:r w:rsidRPr="006D3CAB">
        <w:rPr>
          <w:sz w:val="20"/>
          <w:szCs w:val="20"/>
          <w:lang w:eastAsia="en-US"/>
        </w:rPr>
        <w:t xml:space="preserve"> </w:t>
      </w:r>
      <w:r w:rsidR="004B1B52">
        <w:rPr>
          <w:sz w:val="20"/>
          <w:szCs w:val="20"/>
          <w:lang w:eastAsia="en-US"/>
        </w:rPr>
        <w:t>Typhi</w:t>
      </w:r>
      <w:r w:rsidRPr="006D3CAB">
        <w:rPr>
          <w:sz w:val="20"/>
          <w:szCs w:val="20"/>
          <w:lang w:eastAsia="en-US"/>
        </w:rPr>
        <w:t xml:space="preserve"> of probable pathogens and log ratio of </w:t>
      </w:r>
      <w:r w:rsidR="00E779A5" w:rsidRPr="00E779A5">
        <w:rPr>
          <w:i/>
          <w:iCs/>
          <w:sz w:val="20"/>
          <w:szCs w:val="20"/>
          <w:lang w:eastAsia="en-US"/>
        </w:rPr>
        <w:t>S.</w:t>
      </w:r>
      <w:r w:rsidRPr="006D3CAB">
        <w:rPr>
          <w:sz w:val="20"/>
          <w:szCs w:val="20"/>
          <w:lang w:eastAsia="en-US"/>
        </w:rPr>
        <w:t xml:space="preserve"> </w:t>
      </w:r>
      <w:r w:rsidR="004B1B52">
        <w:rPr>
          <w:sz w:val="20"/>
          <w:szCs w:val="20"/>
          <w:lang w:eastAsia="en-US"/>
        </w:rPr>
        <w:t>Typhi</w:t>
      </w:r>
      <w:r w:rsidRPr="006D3CAB">
        <w:rPr>
          <w:sz w:val="20"/>
          <w:szCs w:val="20"/>
          <w:lang w:eastAsia="en-US"/>
        </w:rPr>
        <w:t xml:space="preserve"> to </w:t>
      </w:r>
      <w:r w:rsidRPr="006D3CAB">
        <w:rPr>
          <w:i/>
          <w:iCs/>
          <w:sz w:val="20"/>
          <w:szCs w:val="20"/>
          <w:lang w:eastAsia="en-US"/>
        </w:rPr>
        <w:t>E. coli</w:t>
      </w:r>
    </w:p>
    <w:p w14:paraId="65255C3E" w14:textId="3649852E" w:rsidR="00A75179" w:rsidRPr="006D3CAB" w:rsidRDefault="00A75179" w:rsidP="00A75179">
      <w:pPr>
        <w:rPr>
          <w:sz w:val="20"/>
          <w:szCs w:val="20"/>
          <w:lang w:eastAsia="en-US"/>
        </w:rPr>
      </w:pPr>
      <w:r w:rsidRPr="006D3CAB">
        <w:rPr>
          <w:sz w:val="20"/>
          <w:szCs w:val="20"/>
          <w:lang w:eastAsia="en-US"/>
        </w:rPr>
        <w:t>Model 4</w:t>
      </w:r>
      <w:r w:rsidRPr="006D3CAB">
        <w:rPr>
          <w:sz w:val="20"/>
          <w:szCs w:val="20"/>
          <w:lang w:eastAsia="en-US"/>
        </w:rPr>
        <w:tab/>
        <w:t xml:space="preserve">Log ratio of </w:t>
      </w:r>
      <w:r w:rsidR="00E779A5" w:rsidRPr="00E779A5">
        <w:rPr>
          <w:i/>
          <w:iCs/>
          <w:sz w:val="20"/>
          <w:szCs w:val="20"/>
          <w:lang w:eastAsia="en-US"/>
        </w:rPr>
        <w:t>S.</w:t>
      </w:r>
      <w:r w:rsidRPr="006D3CAB">
        <w:rPr>
          <w:sz w:val="20"/>
          <w:szCs w:val="20"/>
          <w:lang w:eastAsia="en-US"/>
        </w:rPr>
        <w:t xml:space="preserve"> </w:t>
      </w:r>
      <w:r w:rsidR="004B1B52">
        <w:rPr>
          <w:sz w:val="20"/>
          <w:szCs w:val="20"/>
          <w:lang w:eastAsia="en-US"/>
        </w:rPr>
        <w:t>Typhi</w:t>
      </w:r>
      <w:r w:rsidRPr="006D3CAB">
        <w:rPr>
          <w:sz w:val="20"/>
          <w:szCs w:val="20"/>
          <w:lang w:eastAsia="en-US"/>
        </w:rPr>
        <w:t xml:space="preserve"> to 'stably endemic organisms'</w:t>
      </w:r>
    </w:p>
    <w:p w14:paraId="6550B107" w14:textId="252A504D" w:rsidR="00A75179" w:rsidRPr="006D3CAB" w:rsidRDefault="00A75179" w:rsidP="00A75179">
      <w:pPr>
        <w:rPr>
          <w:sz w:val="20"/>
          <w:szCs w:val="20"/>
          <w:lang w:eastAsia="en-US"/>
        </w:rPr>
      </w:pPr>
      <w:r w:rsidRPr="006D3CAB">
        <w:rPr>
          <w:sz w:val="20"/>
          <w:szCs w:val="20"/>
          <w:lang w:eastAsia="en-US"/>
        </w:rPr>
        <w:t>Model 4b</w:t>
      </w:r>
      <w:r>
        <w:rPr>
          <w:sz w:val="20"/>
          <w:szCs w:val="20"/>
          <w:lang w:eastAsia="en-US"/>
        </w:rPr>
        <w:t xml:space="preserve"> </w:t>
      </w:r>
      <w:r w:rsidRPr="006D3CAB">
        <w:rPr>
          <w:sz w:val="20"/>
          <w:szCs w:val="20"/>
          <w:lang w:eastAsia="en-US"/>
        </w:rPr>
        <w:t xml:space="preserve">Prevalence of </w:t>
      </w:r>
      <w:r w:rsidR="004B1B52">
        <w:rPr>
          <w:sz w:val="20"/>
          <w:szCs w:val="20"/>
          <w:lang w:eastAsia="en-US"/>
        </w:rPr>
        <w:t>Typhi</w:t>
      </w:r>
      <w:r w:rsidRPr="006D3CAB">
        <w:rPr>
          <w:sz w:val="20"/>
          <w:szCs w:val="20"/>
          <w:lang w:eastAsia="en-US"/>
        </w:rPr>
        <w:t xml:space="preserve"> of probable pathogens and log ratio of </w:t>
      </w:r>
      <w:r w:rsidR="00E779A5" w:rsidRPr="00E779A5">
        <w:rPr>
          <w:i/>
          <w:iCs/>
          <w:sz w:val="20"/>
          <w:szCs w:val="20"/>
          <w:lang w:eastAsia="en-US"/>
        </w:rPr>
        <w:t>S.</w:t>
      </w:r>
      <w:r w:rsidRPr="006D3CAB">
        <w:rPr>
          <w:sz w:val="20"/>
          <w:szCs w:val="20"/>
          <w:lang w:eastAsia="en-US"/>
        </w:rPr>
        <w:t xml:space="preserve"> </w:t>
      </w:r>
      <w:r w:rsidR="004B1B52">
        <w:rPr>
          <w:sz w:val="20"/>
          <w:szCs w:val="20"/>
          <w:lang w:eastAsia="en-US"/>
        </w:rPr>
        <w:t>Typhi</w:t>
      </w:r>
      <w:r w:rsidRPr="006D3CAB">
        <w:rPr>
          <w:sz w:val="20"/>
          <w:szCs w:val="20"/>
          <w:lang w:eastAsia="en-US"/>
        </w:rPr>
        <w:t xml:space="preserve"> to 'stably endemic organisms'</w:t>
      </w:r>
    </w:p>
    <w:tbl>
      <w:tblPr>
        <w:tblW w:w="0" w:type="auto"/>
        <w:tblLook w:val="04A0" w:firstRow="1" w:lastRow="0" w:firstColumn="1" w:lastColumn="0" w:noHBand="0" w:noVBand="1"/>
      </w:tblPr>
      <w:tblGrid>
        <w:gridCol w:w="1594"/>
        <w:gridCol w:w="732"/>
        <w:gridCol w:w="999"/>
        <w:gridCol w:w="2434"/>
      </w:tblGrid>
      <w:tr w:rsidR="00A75179" w:rsidRPr="002E7846" w14:paraId="5D55DA4F" w14:textId="77777777" w:rsidTr="00903DA7">
        <w:trPr>
          <w:trHeight w:val="300"/>
        </w:trPr>
        <w:tc>
          <w:tcPr>
            <w:tcW w:w="0" w:type="auto"/>
            <w:tcBorders>
              <w:top w:val="nil"/>
              <w:left w:val="nil"/>
              <w:bottom w:val="single" w:sz="4" w:space="0" w:color="auto"/>
              <w:right w:val="nil"/>
            </w:tcBorders>
            <w:noWrap/>
            <w:vAlign w:val="bottom"/>
            <w:hideMark/>
          </w:tcPr>
          <w:p w14:paraId="63A45912" w14:textId="77777777" w:rsidR="00A75179" w:rsidRPr="002E7846" w:rsidRDefault="00A75179" w:rsidP="00903DA7">
            <w:pPr>
              <w:spacing w:line="480" w:lineRule="auto"/>
              <w:rPr>
                <w:sz w:val="16"/>
                <w:szCs w:val="16"/>
              </w:rPr>
            </w:pPr>
          </w:p>
        </w:tc>
        <w:tc>
          <w:tcPr>
            <w:tcW w:w="0" w:type="auto"/>
            <w:tcBorders>
              <w:top w:val="nil"/>
              <w:left w:val="nil"/>
              <w:bottom w:val="single" w:sz="4" w:space="0" w:color="auto"/>
              <w:right w:val="nil"/>
            </w:tcBorders>
            <w:noWrap/>
            <w:vAlign w:val="bottom"/>
            <w:hideMark/>
          </w:tcPr>
          <w:p w14:paraId="32F9E739" w14:textId="77777777" w:rsidR="00A75179" w:rsidRPr="002E7846" w:rsidRDefault="00A75179" w:rsidP="00903DA7">
            <w:pPr>
              <w:spacing w:line="480" w:lineRule="auto"/>
              <w:rPr>
                <w:b/>
                <w:bCs/>
                <w:color w:val="000000"/>
                <w:sz w:val="16"/>
                <w:szCs w:val="16"/>
              </w:rPr>
            </w:pPr>
            <w:r w:rsidRPr="002E7846">
              <w:rPr>
                <w:b/>
                <w:bCs/>
                <w:color w:val="000000"/>
                <w:sz w:val="16"/>
                <w:szCs w:val="16"/>
              </w:rPr>
              <w:t>P-value</w:t>
            </w:r>
          </w:p>
        </w:tc>
        <w:tc>
          <w:tcPr>
            <w:tcW w:w="0" w:type="auto"/>
            <w:tcBorders>
              <w:top w:val="nil"/>
              <w:left w:val="nil"/>
              <w:bottom w:val="single" w:sz="4" w:space="0" w:color="auto"/>
              <w:right w:val="nil"/>
            </w:tcBorders>
            <w:noWrap/>
            <w:vAlign w:val="bottom"/>
            <w:hideMark/>
          </w:tcPr>
          <w:p w14:paraId="38284DD3" w14:textId="77777777" w:rsidR="00A75179" w:rsidRPr="002E7846" w:rsidRDefault="00A75179" w:rsidP="00903DA7">
            <w:pPr>
              <w:spacing w:line="480" w:lineRule="auto"/>
              <w:rPr>
                <w:b/>
                <w:bCs/>
                <w:color w:val="000000"/>
                <w:sz w:val="16"/>
                <w:szCs w:val="16"/>
              </w:rPr>
            </w:pPr>
            <w:r w:rsidRPr="002E7846">
              <w:rPr>
                <w:b/>
                <w:bCs/>
                <w:color w:val="000000"/>
                <w:sz w:val="16"/>
                <w:szCs w:val="16"/>
              </w:rPr>
              <w:t>AIC</w:t>
            </w:r>
          </w:p>
        </w:tc>
        <w:tc>
          <w:tcPr>
            <w:tcW w:w="0" w:type="auto"/>
            <w:tcBorders>
              <w:top w:val="nil"/>
              <w:left w:val="nil"/>
              <w:bottom w:val="single" w:sz="4" w:space="0" w:color="auto"/>
              <w:right w:val="nil"/>
            </w:tcBorders>
            <w:noWrap/>
            <w:vAlign w:val="bottom"/>
            <w:hideMark/>
          </w:tcPr>
          <w:p w14:paraId="7D3E6281" w14:textId="77777777" w:rsidR="00A75179" w:rsidRPr="002E7846" w:rsidRDefault="00A75179" w:rsidP="00903DA7">
            <w:pPr>
              <w:spacing w:line="480" w:lineRule="auto"/>
              <w:rPr>
                <w:b/>
                <w:bCs/>
                <w:color w:val="000000"/>
                <w:sz w:val="16"/>
                <w:szCs w:val="16"/>
              </w:rPr>
            </w:pPr>
            <w:r w:rsidRPr="002E7846">
              <w:rPr>
                <w:b/>
                <w:bCs/>
                <w:color w:val="000000"/>
                <w:sz w:val="16"/>
                <w:szCs w:val="16"/>
              </w:rPr>
              <w:t>Decision</w:t>
            </w:r>
          </w:p>
        </w:tc>
      </w:tr>
      <w:tr w:rsidR="00A75179" w:rsidRPr="002E7846" w14:paraId="59653E87" w14:textId="77777777" w:rsidTr="00903DA7">
        <w:trPr>
          <w:trHeight w:val="300"/>
        </w:trPr>
        <w:tc>
          <w:tcPr>
            <w:tcW w:w="0" w:type="auto"/>
            <w:tcBorders>
              <w:top w:val="single" w:sz="4" w:space="0" w:color="auto"/>
              <w:left w:val="nil"/>
              <w:bottom w:val="nil"/>
              <w:right w:val="nil"/>
            </w:tcBorders>
            <w:noWrap/>
            <w:vAlign w:val="bottom"/>
            <w:hideMark/>
          </w:tcPr>
          <w:p w14:paraId="41A4F4AC" w14:textId="77777777" w:rsidR="00A75179" w:rsidRPr="002E7846" w:rsidRDefault="00A75179" w:rsidP="00903DA7">
            <w:pPr>
              <w:spacing w:line="480" w:lineRule="auto"/>
              <w:rPr>
                <w:color w:val="000000"/>
                <w:sz w:val="16"/>
                <w:szCs w:val="16"/>
              </w:rPr>
            </w:pPr>
            <w:r w:rsidRPr="002E7846">
              <w:rPr>
                <w:color w:val="000000"/>
                <w:sz w:val="16"/>
                <w:szCs w:val="16"/>
              </w:rPr>
              <w:t>Model 1 vs Model 2</w:t>
            </w:r>
          </w:p>
        </w:tc>
        <w:tc>
          <w:tcPr>
            <w:tcW w:w="0" w:type="auto"/>
            <w:tcBorders>
              <w:top w:val="single" w:sz="4" w:space="0" w:color="auto"/>
              <w:left w:val="nil"/>
              <w:bottom w:val="nil"/>
              <w:right w:val="nil"/>
            </w:tcBorders>
            <w:noWrap/>
            <w:vAlign w:val="bottom"/>
            <w:hideMark/>
          </w:tcPr>
          <w:p w14:paraId="704B3A81" w14:textId="77777777" w:rsidR="00A75179" w:rsidRPr="002E7846" w:rsidRDefault="00A75179" w:rsidP="00903DA7">
            <w:pPr>
              <w:spacing w:line="480" w:lineRule="auto"/>
              <w:jc w:val="right"/>
              <w:rPr>
                <w:color w:val="000000"/>
                <w:sz w:val="16"/>
                <w:szCs w:val="16"/>
              </w:rPr>
            </w:pPr>
            <w:r w:rsidRPr="002E7846">
              <w:rPr>
                <w:color w:val="000000"/>
                <w:sz w:val="16"/>
                <w:szCs w:val="16"/>
              </w:rPr>
              <w:t>0.33</w:t>
            </w:r>
          </w:p>
        </w:tc>
        <w:tc>
          <w:tcPr>
            <w:tcW w:w="0" w:type="auto"/>
            <w:tcBorders>
              <w:top w:val="single" w:sz="4" w:space="0" w:color="auto"/>
              <w:left w:val="nil"/>
              <w:bottom w:val="nil"/>
              <w:right w:val="nil"/>
            </w:tcBorders>
            <w:noWrap/>
            <w:vAlign w:val="bottom"/>
            <w:hideMark/>
          </w:tcPr>
          <w:p w14:paraId="111066C5" w14:textId="77777777" w:rsidR="00A75179" w:rsidRPr="002E7846" w:rsidRDefault="00A75179" w:rsidP="00903DA7">
            <w:pPr>
              <w:spacing w:line="480" w:lineRule="auto"/>
              <w:rPr>
                <w:color w:val="000000"/>
                <w:sz w:val="16"/>
                <w:szCs w:val="16"/>
              </w:rPr>
            </w:pPr>
            <w:r w:rsidRPr="002E7846">
              <w:rPr>
                <w:color w:val="000000"/>
                <w:sz w:val="16"/>
                <w:szCs w:val="16"/>
              </w:rPr>
              <w:t>37.4 vs 39.0</w:t>
            </w:r>
          </w:p>
        </w:tc>
        <w:tc>
          <w:tcPr>
            <w:tcW w:w="0" w:type="auto"/>
            <w:tcBorders>
              <w:top w:val="single" w:sz="4" w:space="0" w:color="auto"/>
              <w:left w:val="nil"/>
              <w:bottom w:val="nil"/>
              <w:right w:val="nil"/>
            </w:tcBorders>
            <w:noWrap/>
            <w:vAlign w:val="bottom"/>
            <w:hideMark/>
          </w:tcPr>
          <w:p w14:paraId="3D434971" w14:textId="77777777" w:rsidR="00A75179" w:rsidRPr="002E7846" w:rsidRDefault="00A75179" w:rsidP="00903DA7">
            <w:pPr>
              <w:spacing w:line="480" w:lineRule="auto"/>
              <w:rPr>
                <w:color w:val="000000"/>
                <w:sz w:val="16"/>
                <w:szCs w:val="16"/>
              </w:rPr>
            </w:pPr>
            <w:r w:rsidRPr="002E7846">
              <w:rPr>
                <w:color w:val="000000"/>
                <w:sz w:val="16"/>
                <w:szCs w:val="16"/>
              </w:rPr>
              <w:t>Keep model 1</w:t>
            </w:r>
          </w:p>
        </w:tc>
      </w:tr>
      <w:tr w:rsidR="00A75179" w:rsidRPr="002E7846" w14:paraId="606CED43" w14:textId="77777777" w:rsidTr="00903DA7">
        <w:trPr>
          <w:trHeight w:val="300"/>
        </w:trPr>
        <w:tc>
          <w:tcPr>
            <w:tcW w:w="0" w:type="auto"/>
            <w:tcBorders>
              <w:top w:val="nil"/>
              <w:left w:val="nil"/>
              <w:bottom w:val="nil"/>
              <w:right w:val="nil"/>
            </w:tcBorders>
            <w:noWrap/>
            <w:vAlign w:val="bottom"/>
            <w:hideMark/>
          </w:tcPr>
          <w:p w14:paraId="1C1CB004" w14:textId="77777777" w:rsidR="00A75179" w:rsidRPr="002E7846" w:rsidRDefault="00A75179" w:rsidP="00903DA7">
            <w:pPr>
              <w:spacing w:line="480" w:lineRule="auto"/>
              <w:rPr>
                <w:color w:val="000000"/>
                <w:sz w:val="16"/>
                <w:szCs w:val="16"/>
              </w:rPr>
            </w:pPr>
            <w:r w:rsidRPr="002E7846">
              <w:rPr>
                <w:color w:val="000000"/>
                <w:sz w:val="16"/>
                <w:szCs w:val="16"/>
              </w:rPr>
              <w:t>Model 1 vs Model 2b</w:t>
            </w:r>
          </w:p>
        </w:tc>
        <w:tc>
          <w:tcPr>
            <w:tcW w:w="0" w:type="auto"/>
            <w:tcBorders>
              <w:top w:val="nil"/>
              <w:left w:val="nil"/>
              <w:bottom w:val="nil"/>
              <w:right w:val="nil"/>
            </w:tcBorders>
            <w:noWrap/>
            <w:vAlign w:val="bottom"/>
            <w:hideMark/>
          </w:tcPr>
          <w:p w14:paraId="13993D4E" w14:textId="77777777" w:rsidR="00A75179" w:rsidRPr="002E7846" w:rsidRDefault="00A75179" w:rsidP="00903DA7">
            <w:pPr>
              <w:spacing w:line="480" w:lineRule="auto"/>
              <w:jc w:val="right"/>
              <w:rPr>
                <w:color w:val="000000"/>
                <w:sz w:val="16"/>
                <w:szCs w:val="16"/>
              </w:rPr>
            </w:pPr>
            <w:r w:rsidRPr="002E7846">
              <w:rPr>
                <w:color w:val="000000"/>
                <w:sz w:val="16"/>
                <w:szCs w:val="16"/>
              </w:rPr>
              <w:t>1</w:t>
            </w:r>
          </w:p>
        </w:tc>
        <w:tc>
          <w:tcPr>
            <w:tcW w:w="0" w:type="auto"/>
            <w:tcBorders>
              <w:top w:val="nil"/>
              <w:left w:val="nil"/>
              <w:bottom w:val="nil"/>
              <w:right w:val="nil"/>
            </w:tcBorders>
            <w:noWrap/>
            <w:vAlign w:val="bottom"/>
            <w:hideMark/>
          </w:tcPr>
          <w:p w14:paraId="78D1A77C" w14:textId="77777777" w:rsidR="00A75179" w:rsidRPr="002E7846" w:rsidRDefault="00A75179" w:rsidP="00903DA7">
            <w:pPr>
              <w:spacing w:line="480" w:lineRule="auto"/>
              <w:rPr>
                <w:color w:val="000000"/>
                <w:sz w:val="16"/>
                <w:szCs w:val="16"/>
              </w:rPr>
            </w:pPr>
            <w:r w:rsidRPr="002E7846">
              <w:rPr>
                <w:color w:val="000000"/>
                <w:sz w:val="16"/>
                <w:szCs w:val="16"/>
              </w:rPr>
              <w:t>37.4 vs 38.5</w:t>
            </w:r>
          </w:p>
        </w:tc>
        <w:tc>
          <w:tcPr>
            <w:tcW w:w="0" w:type="auto"/>
            <w:tcBorders>
              <w:top w:val="nil"/>
              <w:left w:val="nil"/>
              <w:bottom w:val="nil"/>
              <w:right w:val="nil"/>
            </w:tcBorders>
            <w:noWrap/>
            <w:vAlign w:val="bottom"/>
            <w:hideMark/>
          </w:tcPr>
          <w:p w14:paraId="1E132B32" w14:textId="77777777" w:rsidR="00A75179" w:rsidRPr="002E7846" w:rsidRDefault="00A75179" w:rsidP="00903DA7">
            <w:pPr>
              <w:spacing w:line="480" w:lineRule="auto"/>
              <w:rPr>
                <w:color w:val="000000"/>
                <w:sz w:val="16"/>
                <w:szCs w:val="16"/>
              </w:rPr>
            </w:pPr>
            <w:r w:rsidRPr="002E7846">
              <w:rPr>
                <w:color w:val="000000"/>
                <w:sz w:val="16"/>
                <w:szCs w:val="16"/>
              </w:rPr>
              <w:t>Keep model 1</w:t>
            </w:r>
          </w:p>
        </w:tc>
      </w:tr>
      <w:tr w:rsidR="00A75179" w:rsidRPr="002E7846" w14:paraId="07616319" w14:textId="77777777" w:rsidTr="00903DA7">
        <w:trPr>
          <w:trHeight w:val="300"/>
        </w:trPr>
        <w:tc>
          <w:tcPr>
            <w:tcW w:w="0" w:type="auto"/>
            <w:tcBorders>
              <w:top w:val="nil"/>
              <w:left w:val="nil"/>
              <w:bottom w:val="nil"/>
              <w:right w:val="nil"/>
            </w:tcBorders>
            <w:noWrap/>
            <w:vAlign w:val="bottom"/>
            <w:hideMark/>
          </w:tcPr>
          <w:p w14:paraId="4DD703D9" w14:textId="77777777" w:rsidR="00A75179" w:rsidRPr="002E7846" w:rsidRDefault="00A75179" w:rsidP="00903DA7">
            <w:pPr>
              <w:spacing w:line="480" w:lineRule="auto"/>
              <w:rPr>
                <w:color w:val="000000"/>
                <w:sz w:val="16"/>
                <w:szCs w:val="16"/>
              </w:rPr>
            </w:pPr>
            <w:r w:rsidRPr="002E7846">
              <w:rPr>
                <w:color w:val="000000"/>
                <w:sz w:val="16"/>
                <w:szCs w:val="16"/>
              </w:rPr>
              <w:t>Model 1 vs Model 3</w:t>
            </w:r>
          </w:p>
        </w:tc>
        <w:tc>
          <w:tcPr>
            <w:tcW w:w="0" w:type="auto"/>
            <w:tcBorders>
              <w:top w:val="nil"/>
              <w:left w:val="nil"/>
              <w:bottom w:val="nil"/>
              <w:right w:val="nil"/>
            </w:tcBorders>
            <w:noWrap/>
            <w:vAlign w:val="bottom"/>
            <w:hideMark/>
          </w:tcPr>
          <w:p w14:paraId="4CBB73DF" w14:textId="77777777" w:rsidR="00A75179" w:rsidRPr="002E7846" w:rsidRDefault="00A75179" w:rsidP="00903DA7">
            <w:pPr>
              <w:spacing w:line="480" w:lineRule="auto"/>
              <w:jc w:val="right"/>
              <w:rPr>
                <w:color w:val="000000"/>
                <w:sz w:val="16"/>
                <w:szCs w:val="16"/>
              </w:rPr>
            </w:pPr>
            <w:r w:rsidRPr="002E7846">
              <w:rPr>
                <w:color w:val="000000"/>
                <w:sz w:val="16"/>
                <w:szCs w:val="16"/>
              </w:rPr>
              <w:t>1</w:t>
            </w:r>
          </w:p>
        </w:tc>
        <w:tc>
          <w:tcPr>
            <w:tcW w:w="0" w:type="auto"/>
            <w:tcBorders>
              <w:top w:val="nil"/>
              <w:left w:val="nil"/>
              <w:bottom w:val="nil"/>
              <w:right w:val="nil"/>
            </w:tcBorders>
            <w:noWrap/>
            <w:vAlign w:val="bottom"/>
            <w:hideMark/>
          </w:tcPr>
          <w:p w14:paraId="4E591C42" w14:textId="77777777" w:rsidR="00A75179" w:rsidRPr="002E7846" w:rsidRDefault="00A75179" w:rsidP="00903DA7">
            <w:pPr>
              <w:spacing w:line="480" w:lineRule="auto"/>
              <w:rPr>
                <w:color w:val="000000"/>
                <w:sz w:val="16"/>
                <w:szCs w:val="16"/>
              </w:rPr>
            </w:pPr>
            <w:r w:rsidRPr="002E7846">
              <w:rPr>
                <w:color w:val="000000"/>
                <w:sz w:val="16"/>
                <w:szCs w:val="16"/>
              </w:rPr>
              <w:t>37.4 vs 38.5</w:t>
            </w:r>
          </w:p>
        </w:tc>
        <w:tc>
          <w:tcPr>
            <w:tcW w:w="0" w:type="auto"/>
            <w:tcBorders>
              <w:top w:val="nil"/>
              <w:left w:val="nil"/>
              <w:bottom w:val="nil"/>
              <w:right w:val="nil"/>
            </w:tcBorders>
            <w:noWrap/>
            <w:vAlign w:val="bottom"/>
            <w:hideMark/>
          </w:tcPr>
          <w:p w14:paraId="4B9DFF8B" w14:textId="77777777" w:rsidR="00A75179" w:rsidRPr="002E7846" w:rsidRDefault="00A75179" w:rsidP="00903DA7">
            <w:pPr>
              <w:spacing w:line="480" w:lineRule="auto"/>
              <w:rPr>
                <w:color w:val="000000"/>
                <w:sz w:val="16"/>
                <w:szCs w:val="16"/>
              </w:rPr>
            </w:pPr>
            <w:r w:rsidRPr="002E7846">
              <w:rPr>
                <w:color w:val="000000"/>
                <w:sz w:val="16"/>
                <w:szCs w:val="16"/>
              </w:rPr>
              <w:t>Keep model 1</w:t>
            </w:r>
          </w:p>
        </w:tc>
      </w:tr>
      <w:tr w:rsidR="00A75179" w:rsidRPr="002E7846" w14:paraId="4F523A51" w14:textId="77777777" w:rsidTr="00903DA7">
        <w:trPr>
          <w:trHeight w:val="300"/>
        </w:trPr>
        <w:tc>
          <w:tcPr>
            <w:tcW w:w="0" w:type="auto"/>
            <w:tcBorders>
              <w:top w:val="nil"/>
              <w:left w:val="nil"/>
              <w:bottom w:val="nil"/>
              <w:right w:val="nil"/>
            </w:tcBorders>
            <w:noWrap/>
            <w:vAlign w:val="bottom"/>
            <w:hideMark/>
          </w:tcPr>
          <w:p w14:paraId="3E236344" w14:textId="77777777" w:rsidR="00A75179" w:rsidRPr="002E7846" w:rsidRDefault="00A75179" w:rsidP="00903DA7">
            <w:pPr>
              <w:spacing w:line="480" w:lineRule="auto"/>
              <w:rPr>
                <w:color w:val="000000"/>
                <w:sz w:val="16"/>
                <w:szCs w:val="16"/>
              </w:rPr>
            </w:pPr>
            <w:r w:rsidRPr="002E7846">
              <w:rPr>
                <w:color w:val="000000"/>
                <w:sz w:val="16"/>
                <w:szCs w:val="16"/>
              </w:rPr>
              <w:t>Model 1 vs Model 3b</w:t>
            </w:r>
          </w:p>
        </w:tc>
        <w:tc>
          <w:tcPr>
            <w:tcW w:w="0" w:type="auto"/>
            <w:tcBorders>
              <w:top w:val="nil"/>
              <w:left w:val="nil"/>
              <w:bottom w:val="nil"/>
              <w:right w:val="nil"/>
            </w:tcBorders>
            <w:noWrap/>
            <w:vAlign w:val="bottom"/>
            <w:hideMark/>
          </w:tcPr>
          <w:p w14:paraId="6EA3EF7B" w14:textId="77777777" w:rsidR="00A75179" w:rsidRPr="002E7846" w:rsidRDefault="00A75179" w:rsidP="00903DA7">
            <w:pPr>
              <w:spacing w:line="480" w:lineRule="auto"/>
              <w:jc w:val="right"/>
              <w:rPr>
                <w:color w:val="000000"/>
                <w:sz w:val="16"/>
                <w:szCs w:val="16"/>
              </w:rPr>
            </w:pPr>
            <w:r w:rsidRPr="002E7846">
              <w:rPr>
                <w:color w:val="000000"/>
                <w:sz w:val="16"/>
                <w:szCs w:val="16"/>
              </w:rPr>
              <w:t>0.16</w:t>
            </w:r>
          </w:p>
        </w:tc>
        <w:tc>
          <w:tcPr>
            <w:tcW w:w="0" w:type="auto"/>
            <w:tcBorders>
              <w:top w:val="nil"/>
              <w:left w:val="nil"/>
              <w:bottom w:val="nil"/>
              <w:right w:val="nil"/>
            </w:tcBorders>
            <w:noWrap/>
            <w:vAlign w:val="bottom"/>
            <w:hideMark/>
          </w:tcPr>
          <w:p w14:paraId="22274256" w14:textId="77777777" w:rsidR="00A75179" w:rsidRPr="002E7846" w:rsidRDefault="00A75179" w:rsidP="00903DA7">
            <w:pPr>
              <w:spacing w:line="480" w:lineRule="auto"/>
              <w:rPr>
                <w:color w:val="000000"/>
                <w:sz w:val="16"/>
                <w:szCs w:val="16"/>
              </w:rPr>
            </w:pPr>
            <w:r w:rsidRPr="002E7846">
              <w:rPr>
                <w:color w:val="000000"/>
                <w:sz w:val="16"/>
                <w:szCs w:val="16"/>
              </w:rPr>
              <w:t>37.4 vs 37.4</w:t>
            </w:r>
          </w:p>
        </w:tc>
        <w:tc>
          <w:tcPr>
            <w:tcW w:w="0" w:type="auto"/>
            <w:tcBorders>
              <w:top w:val="nil"/>
              <w:left w:val="nil"/>
              <w:bottom w:val="nil"/>
              <w:right w:val="nil"/>
            </w:tcBorders>
            <w:noWrap/>
            <w:vAlign w:val="bottom"/>
            <w:hideMark/>
          </w:tcPr>
          <w:p w14:paraId="5728B26F" w14:textId="77777777" w:rsidR="00A75179" w:rsidRPr="002E7846" w:rsidRDefault="00A75179" w:rsidP="00903DA7">
            <w:pPr>
              <w:spacing w:line="480" w:lineRule="auto"/>
              <w:rPr>
                <w:color w:val="000000"/>
                <w:sz w:val="16"/>
                <w:szCs w:val="16"/>
              </w:rPr>
            </w:pPr>
            <w:r w:rsidRPr="002E7846">
              <w:rPr>
                <w:color w:val="000000"/>
                <w:sz w:val="16"/>
                <w:szCs w:val="16"/>
              </w:rPr>
              <w:t>Keep model 1 based on parsimony</w:t>
            </w:r>
          </w:p>
        </w:tc>
      </w:tr>
      <w:tr w:rsidR="00A75179" w:rsidRPr="002E7846" w14:paraId="4E734FAA" w14:textId="77777777" w:rsidTr="00903DA7">
        <w:trPr>
          <w:trHeight w:val="300"/>
        </w:trPr>
        <w:tc>
          <w:tcPr>
            <w:tcW w:w="0" w:type="auto"/>
            <w:tcBorders>
              <w:top w:val="nil"/>
              <w:left w:val="nil"/>
              <w:right w:val="nil"/>
            </w:tcBorders>
            <w:noWrap/>
            <w:vAlign w:val="bottom"/>
            <w:hideMark/>
          </w:tcPr>
          <w:p w14:paraId="20942825" w14:textId="77777777" w:rsidR="00A75179" w:rsidRPr="002E7846" w:rsidRDefault="00A75179" w:rsidP="00903DA7">
            <w:pPr>
              <w:spacing w:line="480" w:lineRule="auto"/>
              <w:rPr>
                <w:color w:val="000000"/>
                <w:sz w:val="16"/>
                <w:szCs w:val="16"/>
              </w:rPr>
            </w:pPr>
            <w:r w:rsidRPr="002E7846">
              <w:rPr>
                <w:color w:val="000000"/>
                <w:sz w:val="16"/>
                <w:szCs w:val="16"/>
              </w:rPr>
              <w:t>Model 1 vs Model 4</w:t>
            </w:r>
          </w:p>
        </w:tc>
        <w:tc>
          <w:tcPr>
            <w:tcW w:w="0" w:type="auto"/>
            <w:tcBorders>
              <w:top w:val="nil"/>
              <w:left w:val="nil"/>
              <w:right w:val="nil"/>
            </w:tcBorders>
            <w:noWrap/>
            <w:vAlign w:val="bottom"/>
            <w:hideMark/>
          </w:tcPr>
          <w:p w14:paraId="6ED4CA70" w14:textId="77777777" w:rsidR="00A75179" w:rsidRPr="002E7846" w:rsidRDefault="00A75179" w:rsidP="00903DA7">
            <w:pPr>
              <w:spacing w:line="480" w:lineRule="auto"/>
              <w:jc w:val="right"/>
              <w:rPr>
                <w:color w:val="000000"/>
                <w:sz w:val="16"/>
                <w:szCs w:val="16"/>
              </w:rPr>
            </w:pPr>
            <w:r w:rsidRPr="002E7846">
              <w:rPr>
                <w:color w:val="000000"/>
                <w:sz w:val="16"/>
                <w:szCs w:val="16"/>
              </w:rPr>
              <w:t>&lt;0.01</w:t>
            </w:r>
          </w:p>
        </w:tc>
        <w:tc>
          <w:tcPr>
            <w:tcW w:w="0" w:type="auto"/>
            <w:tcBorders>
              <w:top w:val="nil"/>
              <w:left w:val="nil"/>
              <w:right w:val="nil"/>
            </w:tcBorders>
            <w:noWrap/>
            <w:vAlign w:val="bottom"/>
            <w:hideMark/>
          </w:tcPr>
          <w:p w14:paraId="746710F6" w14:textId="77777777" w:rsidR="00A75179" w:rsidRPr="002E7846" w:rsidRDefault="00A75179" w:rsidP="00903DA7">
            <w:pPr>
              <w:spacing w:line="480" w:lineRule="auto"/>
              <w:rPr>
                <w:color w:val="000000"/>
                <w:sz w:val="16"/>
                <w:szCs w:val="16"/>
              </w:rPr>
            </w:pPr>
            <w:r w:rsidRPr="002E7846">
              <w:rPr>
                <w:color w:val="000000"/>
                <w:sz w:val="16"/>
                <w:szCs w:val="16"/>
              </w:rPr>
              <w:t>37.4 vs 34.5</w:t>
            </w:r>
          </w:p>
        </w:tc>
        <w:tc>
          <w:tcPr>
            <w:tcW w:w="0" w:type="auto"/>
            <w:tcBorders>
              <w:top w:val="nil"/>
              <w:left w:val="nil"/>
              <w:right w:val="nil"/>
            </w:tcBorders>
            <w:noWrap/>
            <w:vAlign w:val="bottom"/>
            <w:hideMark/>
          </w:tcPr>
          <w:p w14:paraId="3102AB53" w14:textId="77777777" w:rsidR="00A75179" w:rsidRPr="002E7846" w:rsidRDefault="00A75179" w:rsidP="00903DA7">
            <w:pPr>
              <w:spacing w:line="480" w:lineRule="auto"/>
              <w:rPr>
                <w:color w:val="000000"/>
                <w:sz w:val="16"/>
                <w:szCs w:val="16"/>
              </w:rPr>
            </w:pPr>
            <w:r w:rsidRPr="002E7846">
              <w:rPr>
                <w:color w:val="000000"/>
                <w:sz w:val="16"/>
                <w:szCs w:val="16"/>
              </w:rPr>
              <w:t>Keep model 4</w:t>
            </w:r>
          </w:p>
        </w:tc>
      </w:tr>
      <w:tr w:rsidR="00A75179" w:rsidRPr="002E7846" w14:paraId="02EE59C8" w14:textId="77777777" w:rsidTr="00903DA7">
        <w:trPr>
          <w:trHeight w:val="300"/>
        </w:trPr>
        <w:tc>
          <w:tcPr>
            <w:tcW w:w="0" w:type="auto"/>
            <w:tcBorders>
              <w:top w:val="nil"/>
              <w:left w:val="nil"/>
              <w:bottom w:val="single" w:sz="4" w:space="0" w:color="auto"/>
              <w:right w:val="nil"/>
            </w:tcBorders>
            <w:noWrap/>
            <w:vAlign w:val="bottom"/>
            <w:hideMark/>
          </w:tcPr>
          <w:p w14:paraId="38C415A8" w14:textId="77777777" w:rsidR="00A75179" w:rsidRPr="002E7846" w:rsidRDefault="00A75179" w:rsidP="00903DA7">
            <w:pPr>
              <w:spacing w:line="480" w:lineRule="auto"/>
              <w:rPr>
                <w:color w:val="000000"/>
                <w:sz w:val="16"/>
                <w:szCs w:val="16"/>
              </w:rPr>
            </w:pPr>
            <w:r w:rsidRPr="002E7846">
              <w:rPr>
                <w:color w:val="000000"/>
                <w:sz w:val="16"/>
                <w:szCs w:val="16"/>
              </w:rPr>
              <w:t>Model 4 vs Model 4b</w:t>
            </w:r>
          </w:p>
        </w:tc>
        <w:tc>
          <w:tcPr>
            <w:tcW w:w="0" w:type="auto"/>
            <w:tcBorders>
              <w:top w:val="nil"/>
              <w:left w:val="nil"/>
              <w:bottom w:val="single" w:sz="4" w:space="0" w:color="auto"/>
              <w:right w:val="nil"/>
            </w:tcBorders>
            <w:noWrap/>
            <w:vAlign w:val="bottom"/>
            <w:hideMark/>
          </w:tcPr>
          <w:p w14:paraId="557FB342" w14:textId="77777777" w:rsidR="00A75179" w:rsidRPr="002E7846" w:rsidRDefault="00A75179" w:rsidP="00903DA7">
            <w:pPr>
              <w:spacing w:line="480" w:lineRule="auto"/>
              <w:jc w:val="right"/>
              <w:rPr>
                <w:color w:val="000000"/>
                <w:sz w:val="16"/>
                <w:szCs w:val="16"/>
              </w:rPr>
            </w:pPr>
            <w:r w:rsidRPr="002E7846">
              <w:rPr>
                <w:color w:val="000000"/>
                <w:sz w:val="16"/>
                <w:szCs w:val="16"/>
              </w:rPr>
              <w:t>0.85</w:t>
            </w:r>
          </w:p>
        </w:tc>
        <w:tc>
          <w:tcPr>
            <w:tcW w:w="0" w:type="auto"/>
            <w:tcBorders>
              <w:top w:val="nil"/>
              <w:left w:val="nil"/>
              <w:bottom w:val="single" w:sz="4" w:space="0" w:color="auto"/>
              <w:right w:val="nil"/>
            </w:tcBorders>
            <w:noWrap/>
            <w:vAlign w:val="bottom"/>
            <w:hideMark/>
          </w:tcPr>
          <w:p w14:paraId="1F0CD407" w14:textId="77777777" w:rsidR="00A75179" w:rsidRPr="002E7846" w:rsidRDefault="00A75179" w:rsidP="00903DA7">
            <w:pPr>
              <w:spacing w:line="480" w:lineRule="auto"/>
              <w:rPr>
                <w:color w:val="000000"/>
                <w:sz w:val="16"/>
                <w:szCs w:val="16"/>
              </w:rPr>
            </w:pPr>
            <w:r w:rsidRPr="002E7846">
              <w:rPr>
                <w:color w:val="000000"/>
                <w:sz w:val="16"/>
                <w:szCs w:val="16"/>
              </w:rPr>
              <w:t>34.5 vs 36.4</w:t>
            </w:r>
          </w:p>
        </w:tc>
        <w:tc>
          <w:tcPr>
            <w:tcW w:w="0" w:type="auto"/>
            <w:tcBorders>
              <w:top w:val="nil"/>
              <w:left w:val="nil"/>
              <w:bottom w:val="single" w:sz="4" w:space="0" w:color="auto"/>
              <w:right w:val="nil"/>
            </w:tcBorders>
            <w:noWrap/>
            <w:vAlign w:val="bottom"/>
            <w:hideMark/>
          </w:tcPr>
          <w:p w14:paraId="4A2EDD58" w14:textId="77777777" w:rsidR="00A75179" w:rsidRPr="002E7846" w:rsidRDefault="00A75179" w:rsidP="00903DA7">
            <w:pPr>
              <w:spacing w:line="480" w:lineRule="auto"/>
              <w:rPr>
                <w:color w:val="000000"/>
                <w:sz w:val="16"/>
                <w:szCs w:val="16"/>
              </w:rPr>
            </w:pPr>
            <w:r w:rsidRPr="002E7846">
              <w:rPr>
                <w:color w:val="000000"/>
                <w:sz w:val="16"/>
                <w:szCs w:val="16"/>
              </w:rPr>
              <w:t>Keep model 4</w:t>
            </w:r>
          </w:p>
        </w:tc>
      </w:tr>
    </w:tbl>
    <w:p w14:paraId="791BDC3B" w14:textId="5715E59B" w:rsidR="00A75179" w:rsidRDefault="00A75179" w:rsidP="0035702F">
      <w:pPr>
        <w:rPr>
          <w:sz w:val="20"/>
          <w:szCs w:val="20"/>
        </w:rPr>
      </w:pPr>
      <w:r w:rsidRPr="002E7846">
        <w:rPr>
          <w:sz w:val="20"/>
          <w:szCs w:val="20"/>
        </w:rPr>
        <w:t>AIC, Akaike Information Criterion</w:t>
      </w:r>
    </w:p>
    <w:p w14:paraId="39C61931" w14:textId="77777777" w:rsidR="0035702F" w:rsidRPr="0035702F" w:rsidRDefault="0035702F" w:rsidP="0035702F">
      <w:pPr>
        <w:rPr>
          <w:sz w:val="20"/>
          <w:szCs w:val="20"/>
        </w:rPr>
      </w:pPr>
    </w:p>
    <w:p w14:paraId="7D778C4B" w14:textId="056952DE" w:rsidR="00A75179" w:rsidRDefault="00A75179" w:rsidP="0035702F">
      <w:pPr>
        <w:rPr>
          <w:color w:val="000000"/>
          <w:sz w:val="20"/>
          <w:szCs w:val="20"/>
        </w:rPr>
      </w:pPr>
      <w:r w:rsidRPr="002E7846">
        <w:rPr>
          <w:color w:val="000000"/>
          <w:sz w:val="20"/>
          <w:szCs w:val="20"/>
        </w:rPr>
        <w:t>Final model: model 1 (</w:t>
      </w:r>
      <w:r w:rsidRPr="002E7846">
        <w:rPr>
          <w:sz w:val="20"/>
          <w:szCs w:val="20"/>
          <w:lang w:eastAsia="en-US"/>
        </w:rPr>
        <w:t>prevalence of</w:t>
      </w:r>
      <w:r w:rsidRPr="002E7846">
        <w:rPr>
          <w:i/>
          <w:iCs/>
          <w:sz w:val="20"/>
          <w:szCs w:val="20"/>
          <w:lang w:eastAsia="en-US"/>
        </w:rPr>
        <w:t xml:space="preserve"> </w:t>
      </w:r>
      <w:r w:rsidR="00E779A5" w:rsidRPr="00E779A5">
        <w:rPr>
          <w:i/>
          <w:iCs/>
          <w:sz w:val="20"/>
          <w:szCs w:val="20"/>
          <w:lang w:eastAsia="en-US"/>
        </w:rPr>
        <w:t>S.</w:t>
      </w:r>
      <w:r w:rsidRPr="002E7846">
        <w:rPr>
          <w:sz w:val="20"/>
          <w:szCs w:val="20"/>
          <w:lang w:eastAsia="en-US"/>
        </w:rPr>
        <w:t xml:space="preserve"> </w:t>
      </w:r>
      <w:r w:rsidR="004B1B52">
        <w:rPr>
          <w:sz w:val="20"/>
          <w:szCs w:val="20"/>
          <w:lang w:eastAsia="en-US"/>
        </w:rPr>
        <w:t>Typhi</w:t>
      </w:r>
      <w:r w:rsidRPr="002E7846">
        <w:rPr>
          <w:sz w:val="20"/>
          <w:szCs w:val="20"/>
          <w:lang w:eastAsia="en-US"/>
        </w:rPr>
        <w:t xml:space="preserve"> of probable pathogens</w:t>
      </w:r>
      <w:r w:rsidRPr="002E7846">
        <w:rPr>
          <w:color w:val="000000"/>
          <w:sz w:val="20"/>
          <w:szCs w:val="20"/>
        </w:rPr>
        <w:t xml:space="preserve"> as sole predictor) was selected based on parsimony and ease of calculation, since calculation of ratios and log transformation is a complicating factor for policy maker</w:t>
      </w:r>
      <w:r w:rsidR="000A4AA3">
        <w:rPr>
          <w:iCs/>
          <w:color w:val="000000"/>
          <w:sz w:val="20"/>
          <w:szCs w:val="20"/>
        </w:rPr>
        <w:t>s</w:t>
      </w:r>
      <w:r w:rsidR="00E779A5" w:rsidRPr="00E779A5">
        <w:rPr>
          <w:i/>
          <w:color w:val="000000"/>
          <w:sz w:val="20"/>
          <w:szCs w:val="20"/>
        </w:rPr>
        <w:t>.</w:t>
      </w:r>
      <w:r w:rsidRPr="002E7846">
        <w:rPr>
          <w:color w:val="000000"/>
          <w:sz w:val="20"/>
          <w:szCs w:val="20"/>
        </w:rPr>
        <w:t xml:space="preserve"> </w:t>
      </w:r>
    </w:p>
    <w:p w14:paraId="467EDC84" w14:textId="77777777" w:rsidR="0035702F" w:rsidRPr="0035702F" w:rsidRDefault="0035702F" w:rsidP="0035702F">
      <w:pPr>
        <w:rPr>
          <w:color w:val="000000"/>
          <w:sz w:val="20"/>
          <w:szCs w:val="20"/>
        </w:rPr>
      </w:pPr>
    </w:p>
    <w:p w14:paraId="43365957" w14:textId="06188BDA" w:rsidR="00A75179" w:rsidRDefault="00A75179" w:rsidP="00A75179">
      <w:pPr>
        <w:rPr>
          <w:color w:val="000000"/>
          <w:sz w:val="20"/>
          <w:szCs w:val="20"/>
        </w:rPr>
      </w:pPr>
      <w:r w:rsidRPr="002E7846">
        <w:rPr>
          <w:color w:val="000000"/>
          <w:sz w:val="20"/>
          <w:szCs w:val="20"/>
        </w:rPr>
        <w:t xml:space="preserve">The formula to calculate the predicted probabilities is presented below: </w:t>
      </w:r>
    </w:p>
    <w:p w14:paraId="51BF3512" w14:textId="77777777" w:rsidR="0035702F" w:rsidRPr="0035702F" w:rsidRDefault="0035702F" w:rsidP="00A75179">
      <w:pPr>
        <w:rPr>
          <w:color w:val="000000"/>
          <w:sz w:val="20"/>
          <w:szCs w:val="20"/>
        </w:rPr>
      </w:pPr>
    </w:p>
    <w:p w14:paraId="170E3899" w14:textId="77777777" w:rsidR="00A75179" w:rsidRDefault="00A75179" w:rsidP="00A75179">
      <m:oMath>
        <m:r>
          <w:rPr>
            <w:rStyle w:val="math-inline"/>
            <w:rFonts w:ascii="Cambria Math" w:eastAsiaTheme="majorEastAsia" w:hAnsi="Cambria Math" w:cs="Arial"/>
          </w:rPr>
          <m:t xml:space="preserve">P </m:t>
        </m:r>
        <m:r>
          <m:rPr>
            <m:sty m:val="p"/>
          </m:rPr>
          <w:rPr>
            <w:rStyle w:val="math-inline"/>
            <w:rFonts w:ascii="Cambria Math" w:eastAsiaTheme="majorEastAsia" w:hAnsi="Cambria Math" w:cs="Arial"/>
          </w:rPr>
          <m:t xml:space="preserve">(Incidence) = low) = </m:t>
        </m:r>
        <m:f>
          <m:fPr>
            <m:ctrlPr>
              <w:rPr>
                <w:rStyle w:val="math-inline"/>
                <w:rFonts w:ascii="Cambria Math" w:eastAsiaTheme="majorEastAsia" w:hAnsi="Cambria Math" w:cs="Arial"/>
              </w:rPr>
            </m:ctrlPr>
          </m:fPr>
          <m:num>
            <m:r>
              <w:rPr>
                <w:rStyle w:val="math-inline"/>
                <w:rFonts w:ascii="Cambria Math" w:eastAsiaTheme="majorEastAsia" w:hAnsi="Cambria Math" w:cs="Arial"/>
              </w:rPr>
              <m:t>1</m:t>
            </m:r>
          </m:num>
          <m:den>
            <m:r>
              <w:rPr>
                <w:rStyle w:val="math-inline"/>
                <w:rFonts w:ascii="Cambria Math" w:eastAsiaTheme="majorEastAsia" w:hAnsi="Cambria Math" w:cs="Arial"/>
              </w:rPr>
              <m:t>1+</m:t>
            </m:r>
            <m:sSup>
              <m:sSupPr>
                <m:ctrlPr>
                  <w:rPr>
                    <w:rStyle w:val="math-inline"/>
                    <w:rFonts w:ascii="Cambria Math" w:eastAsiaTheme="majorEastAsia" w:hAnsi="Cambria Math" w:cs="Arial"/>
                    <w:i/>
                  </w:rPr>
                </m:ctrlPr>
              </m:sSupPr>
              <m:e>
                <m:r>
                  <w:rPr>
                    <w:rStyle w:val="math-inline"/>
                    <w:rFonts w:ascii="Cambria Math" w:eastAsiaTheme="majorEastAsia" w:hAnsi="Cambria Math" w:cs="Arial"/>
                  </w:rPr>
                  <m:t>e</m:t>
                </m:r>
              </m:e>
              <m:sup>
                <m:r>
                  <w:rPr>
                    <w:rStyle w:val="math-inline"/>
                    <w:rFonts w:ascii="Cambria Math" w:eastAsiaTheme="majorEastAsia" w:hAnsi="Cambria Math" w:cs="Arial"/>
                  </w:rPr>
                  <m:t>-(LP1</m:t>
                </m:r>
                <m:r>
                  <m:rPr>
                    <m:nor/>
                  </m:rPr>
                  <w:rPr>
                    <w:rStyle w:val="math-inline"/>
                    <w:rFonts w:ascii="Cambria Math" w:eastAsiaTheme="majorEastAsia" w:hAnsi="Cambria Math" w:cs="Arial"/>
                    <w:iCs/>
                  </w:rPr>
                  <m:t>)</m:t>
                </m:r>
              </m:sup>
            </m:sSup>
          </m:den>
        </m:f>
      </m:oMath>
      <w:r>
        <w:t xml:space="preserve"> </w:t>
      </w:r>
    </w:p>
    <w:p w14:paraId="179DFED4" w14:textId="77777777" w:rsidR="00A75179" w:rsidRPr="00FE7688" w:rsidRDefault="00A75179" w:rsidP="00A75179">
      <w:pPr>
        <w:rPr>
          <w:rStyle w:val="math-inline"/>
        </w:rPr>
      </w:pPr>
      <m:oMathPara>
        <m:oMathParaPr>
          <m:jc m:val="left"/>
        </m:oMathParaPr>
        <m:oMath>
          <m:r>
            <w:rPr>
              <w:rStyle w:val="math-inline"/>
              <w:rFonts w:ascii="Cambria Math" w:eastAsiaTheme="majorEastAsia" w:hAnsi="Cambria Math" w:cs="Arial"/>
            </w:rPr>
            <m:t xml:space="preserve">P </m:t>
          </m:r>
          <m:r>
            <m:rPr>
              <m:sty m:val="p"/>
            </m:rPr>
            <w:rPr>
              <w:rStyle w:val="math-inline"/>
              <w:rFonts w:ascii="Cambria Math" w:eastAsiaTheme="majorEastAsia" w:hAnsi="Cambria Math" w:cs="Arial"/>
            </w:rPr>
            <m:t xml:space="preserve">(Incidence) = medium) = </m:t>
          </m:r>
          <m:f>
            <m:fPr>
              <m:ctrlPr>
                <w:rPr>
                  <w:rStyle w:val="math-inline"/>
                  <w:rFonts w:ascii="Cambria Math" w:eastAsiaTheme="majorEastAsia" w:hAnsi="Cambria Math" w:cs="Arial"/>
                </w:rPr>
              </m:ctrlPr>
            </m:fPr>
            <m:num>
              <m:r>
                <w:rPr>
                  <w:rStyle w:val="math-inline"/>
                  <w:rFonts w:ascii="Cambria Math" w:eastAsiaTheme="majorEastAsia" w:hAnsi="Cambria Math" w:cs="Arial"/>
                </w:rPr>
                <m:t>1</m:t>
              </m:r>
            </m:num>
            <m:den>
              <m:r>
                <w:rPr>
                  <w:rStyle w:val="math-inline"/>
                  <w:rFonts w:ascii="Cambria Math" w:eastAsiaTheme="majorEastAsia" w:hAnsi="Cambria Math" w:cs="Arial"/>
                </w:rPr>
                <m:t>1+</m:t>
              </m:r>
              <m:sSup>
                <m:sSupPr>
                  <m:ctrlPr>
                    <w:rPr>
                      <w:rStyle w:val="math-inline"/>
                      <w:rFonts w:ascii="Cambria Math" w:eastAsiaTheme="majorEastAsia" w:hAnsi="Cambria Math" w:cs="Arial"/>
                      <w:i/>
                    </w:rPr>
                  </m:ctrlPr>
                </m:sSupPr>
                <m:e>
                  <m:r>
                    <w:rPr>
                      <w:rStyle w:val="math-inline"/>
                      <w:rFonts w:ascii="Cambria Math" w:eastAsiaTheme="majorEastAsia" w:hAnsi="Cambria Math" w:cs="Arial"/>
                    </w:rPr>
                    <m:t>e</m:t>
                  </m:r>
                </m:e>
                <m:sup>
                  <m:r>
                    <w:rPr>
                      <w:rStyle w:val="math-inline"/>
                      <w:rFonts w:ascii="Cambria Math" w:eastAsiaTheme="majorEastAsia" w:hAnsi="Cambria Math" w:cs="Arial"/>
                    </w:rPr>
                    <m:t>-(LP2</m:t>
                  </m:r>
                  <m:r>
                    <m:rPr>
                      <m:nor/>
                    </m:rPr>
                    <w:rPr>
                      <w:rStyle w:val="math-inline"/>
                      <w:rFonts w:ascii="Cambria Math" w:eastAsiaTheme="majorEastAsia" w:hAnsi="Cambria Math" w:cs="Arial"/>
                      <w:iCs/>
                    </w:rPr>
                    <m:t>)</m:t>
                  </m:r>
                </m:sup>
              </m:sSup>
            </m:den>
          </m:f>
          <m:r>
            <w:rPr>
              <w:rStyle w:val="math-inline"/>
              <w:rFonts w:ascii="Cambria Math" w:eastAsiaTheme="majorEastAsia" w:hAnsi="Cambria Math" w:cs="Arial"/>
            </w:rPr>
            <m:t>-</m:t>
          </m:r>
          <m:f>
            <m:fPr>
              <m:ctrlPr>
                <w:rPr>
                  <w:rStyle w:val="math-inline"/>
                  <w:rFonts w:ascii="Cambria Math" w:eastAsiaTheme="majorEastAsia" w:hAnsi="Cambria Math" w:cs="Arial"/>
                </w:rPr>
              </m:ctrlPr>
            </m:fPr>
            <m:num>
              <m:r>
                <w:rPr>
                  <w:rStyle w:val="math-inline"/>
                  <w:rFonts w:ascii="Cambria Math" w:eastAsiaTheme="majorEastAsia" w:hAnsi="Cambria Math" w:cs="Arial"/>
                </w:rPr>
                <m:t>1</m:t>
              </m:r>
            </m:num>
            <m:den>
              <m:r>
                <w:rPr>
                  <w:rStyle w:val="math-inline"/>
                  <w:rFonts w:ascii="Cambria Math" w:eastAsiaTheme="majorEastAsia" w:hAnsi="Cambria Math" w:cs="Arial"/>
                </w:rPr>
                <m:t>1+</m:t>
              </m:r>
              <m:sSup>
                <m:sSupPr>
                  <m:ctrlPr>
                    <w:rPr>
                      <w:rStyle w:val="math-inline"/>
                      <w:rFonts w:ascii="Cambria Math" w:eastAsiaTheme="majorEastAsia" w:hAnsi="Cambria Math" w:cs="Arial"/>
                      <w:i/>
                    </w:rPr>
                  </m:ctrlPr>
                </m:sSupPr>
                <m:e>
                  <m:r>
                    <w:rPr>
                      <w:rStyle w:val="math-inline"/>
                      <w:rFonts w:ascii="Cambria Math" w:eastAsiaTheme="majorEastAsia" w:hAnsi="Cambria Math" w:cs="Arial"/>
                    </w:rPr>
                    <m:t>e</m:t>
                  </m:r>
                </m:e>
                <m:sup>
                  <m:r>
                    <w:rPr>
                      <w:rStyle w:val="math-inline"/>
                      <w:rFonts w:ascii="Cambria Math" w:eastAsiaTheme="majorEastAsia" w:hAnsi="Cambria Math" w:cs="Arial"/>
                    </w:rPr>
                    <m:t>-(LP1</m:t>
                  </m:r>
                  <m:r>
                    <m:rPr>
                      <m:nor/>
                    </m:rPr>
                    <w:rPr>
                      <w:rStyle w:val="math-inline"/>
                      <w:rFonts w:ascii="Cambria Math" w:eastAsiaTheme="majorEastAsia" w:hAnsi="Cambria Math" w:cs="Arial"/>
                      <w:iCs/>
                    </w:rPr>
                    <m:t>)</m:t>
                  </m:r>
                </m:sup>
              </m:sSup>
            </m:den>
          </m:f>
          <m:r>
            <w:rPr>
              <w:rStyle w:val="math-inline"/>
              <w:rFonts w:ascii="Cambria Math" w:eastAsiaTheme="majorEastAsia" w:hAnsi="Cambria Math" w:cs="Arial"/>
            </w:rPr>
            <m:t xml:space="preserve"> </m:t>
          </m:r>
        </m:oMath>
      </m:oMathPara>
    </w:p>
    <w:p w14:paraId="4A1C063B" w14:textId="0500ED4C" w:rsidR="00A75179" w:rsidRPr="0035702F" w:rsidRDefault="00A75179" w:rsidP="00A75179">
      <w:pPr>
        <w:rPr>
          <w:rStyle w:val="math-inline"/>
        </w:rPr>
      </w:pPr>
      <m:oMathPara>
        <m:oMathParaPr>
          <m:jc m:val="left"/>
        </m:oMathParaPr>
        <m:oMath>
          <m:r>
            <w:rPr>
              <w:rStyle w:val="math-inline"/>
              <w:rFonts w:ascii="Cambria Math" w:eastAsiaTheme="majorEastAsia" w:hAnsi="Cambria Math" w:cs="Arial"/>
            </w:rPr>
            <m:t xml:space="preserve">P </m:t>
          </m:r>
          <m:r>
            <m:rPr>
              <m:sty m:val="p"/>
            </m:rPr>
            <w:rPr>
              <w:rStyle w:val="math-inline"/>
              <w:rFonts w:ascii="Cambria Math" w:eastAsiaTheme="majorEastAsia" w:hAnsi="Cambria Math" w:cs="Arial"/>
            </w:rPr>
            <m:t xml:space="preserve">(Incidence) = high) = 1- </m:t>
          </m:r>
          <m:f>
            <m:fPr>
              <m:ctrlPr>
                <w:rPr>
                  <w:rStyle w:val="math-inline"/>
                  <w:rFonts w:ascii="Cambria Math" w:eastAsiaTheme="majorEastAsia" w:hAnsi="Cambria Math" w:cs="Arial"/>
                </w:rPr>
              </m:ctrlPr>
            </m:fPr>
            <m:num>
              <m:r>
                <w:rPr>
                  <w:rStyle w:val="math-inline"/>
                  <w:rFonts w:ascii="Cambria Math" w:eastAsiaTheme="majorEastAsia" w:hAnsi="Cambria Math" w:cs="Arial"/>
                </w:rPr>
                <m:t>1</m:t>
              </m:r>
            </m:num>
            <m:den>
              <m:r>
                <w:rPr>
                  <w:rStyle w:val="math-inline"/>
                  <w:rFonts w:ascii="Cambria Math" w:eastAsiaTheme="majorEastAsia" w:hAnsi="Cambria Math" w:cs="Arial"/>
                </w:rPr>
                <m:t>1+</m:t>
              </m:r>
              <m:sSup>
                <m:sSupPr>
                  <m:ctrlPr>
                    <w:rPr>
                      <w:rStyle w:val="math-inline"/>
                      <w:rFonts w:ascii="Cambria Math" w:eastAsiaTheme="majorEastAsia" w:hAnsi="Cambria Math" w:cs="Arial"/>
                      <w:i/>
                    </w:rPr>
                  </m:ctrlPr>
                </m:sSupPr>
                <m:e>
                  <m:r>
                    <w:rPr>
                      <w:rStyle w:val="math-inline"/>
                      <w:rFonts w:ascii="Cambria Math" w:eastAsiaTheme="majorEastAsia" w:hAnsi="Cambria Math" w:cs="Arial"/>
                    </w:rPr>
                    <m:t>e</m:t>
                  </m:r>
                </m:e>
                <m:sup>
                  <m:r>
                    <w:rPr>
                      <w:rStyle w:val="math-inline"/>
                      <w:rFonts w:ascii="Cambria Math" w:eastAsiaTheme="majorEastAsia" w:hAnsi="Cambria Math" w:cs="Arial"/>
                    </w:rPr>
                    <m:t>-(LP2</m:t>
                  </m:r>
                  <m:r>
                    <m:rPr>
                      <m:nor/>
                    </m:rPr>
                    <w:rPr>
                      <w:rStyle w:val="math-inline"/>
                      <w:rFonts w:ascii="Cambria Math" w:eastAsiaTheme="majorEastAsia" w:hAnsi="Cambria Math" w:cs="Arial"/>
                      <w:iCs/>
                    </w:rPr>
                    <m:t>)</m:t>
                  </m:r>
                </m:sup>
              </m:sSup>
            </m:den>
          </m:f>
          <m:r>
            <w:rPr>
              <w:rStyle w:val="math-inline"/>
              <w:rFonts w:ascii="Cambria Math" w:eastAsiaTheme="majorEastAsia" w:hAnsi="Cambria Math" w:cs="Arial"/>
            </w:rPr>
            <m:t xml:space="preserve"> </m:t>
          </m:r>
        </m:oMath>
      </m:oMathPara>
    </w:p>
    <w:p w14:paraId="77F5D641" w14:textId="77777777" w:rsidR="0035702F" w:rsidRPr="0035702F" w:rsidRDefault="0035702F" w:rsidP="00A75179">
      <w:pPr>
        <w:rPr>
          <w:rStyle w:val="math-inline"/>
          <w:sz w:val="20"/>
          <w:szCs w:val="20"/>
        </w:rPr>
      </w:pPr>
    </w:p>
    <w:p w14:paraId="3027F082" w14:textId="77777777" w:rsidR="00A75179" w:rsidRPr="0035702F" w:rsidRDefault="00A75179" w:rsidP="00A75179">
      <w:pPr>
        <w:spacing w:after="100" w:afterAutospacing="1"/>
        <w:rPr>
          <w:sz w:val="20"/>
          <w:szCs w:val="20"/>
        </w:rPr>
      </w:pPr>
      <w:r w:rsidRPr="0035702F">
        <w:rPr>
          <w:i/>
          <w:iCs/>
          <w:sz w:val="20"/>
          <w:szCs w:val="20"/>
        </w:rPr>
        <w:t xml:space="preserve">LP </w:t>
      </w:r>
      <w:r w:rsidRPr="0035702F">
        <w:rPr>
          <w:sz w:val="20"/>
          <w:szCs w:val="20"/>
        </w:rPr>
        <w:t>refers to the linear predictor in a proportional odds logistic regression model. The LPs for the thresholds are defined as follows:</w:t>
      </w:r>
    </w:p>
    <w:p w14:paraId="0742745C" w14:textId="5F9FF627" w:rsidR="00A75179" w:rsidRPr="0035702F" w:rsidRDefault="00A75179" w:rsidP="00A75179">
      <w:pPr>
        <w:spacing w:after="100" w:afterAutospacing="1"/>
        <w:rPr>
          <w:sz w:val="20"/>
          <w:szCs w:val="20"/>
        </w:rPr>
      </w:pPr>
      <w:r w:rsidRPr="0035702F">
        <w:rPr>
          <w:i/>
          <w:iCs/>
          <w:sz w:val="20"/>
          <w:szCs w:val="20"/>
        </w:rPr>
        <w:t>LP</w:t>
      </w:r>
      <w:r w:rsidRPr="0035702F">
        <w:rPr>
          <w:i/>
          <w:iCs/>
          <w:sz w:val="20"/>
          <w:szCs w:val="20"/>
          <w:vertAlign w:val="subscript"/>
        </w:rPr>
        <w:t>1</w:t>
      </w:r>
      <w:r w:rsidRPr="0035702F">
        <w:rPr>
          <w:sz w:val="20"/>
          <w:szCs w:val="20"/>
          <w:vertAlign w:val="subscript"/>
        </w:rPr>
        <w:t xml:space="preserve"> </w:t>
      </w:r>
      <w:r w:rsidRPr="0035702F">
        <w:rPr>
          <w:sz w:val="20"/>
          <w:szCs w:val="20"/>
        </w:rPr>
        <w:t>(low v</w:t>
      </w:r>
      <w:r w:rsidR="000A4AA3">
        <w:rPr>
          <w:iCs/>
          <w:sz w:val="20"/>
          <w:szCs w:val="20"/>
        </w:rPr>
        <w:t>s</w:t>
      </w:r>
      <w:r w:rsidR="00E779A5" w:rsidRPr="00E779A5">
        <w:rPr>
          <w:i/>
          <w:sz w:val="20"/>
          <w:szCs w:val="20"/>
        </w:rPr>
        <w:t>.</w:t>
      </w:r>
      <w:r w:rsidRPr="0035702F">
        <w:rPr>
          <w:sz w:val="20"/>
          <w:szCs w:val="20"/>
        </w:rPr>
        <w:t xml:space="preserve"> medium or high): </w:t>
      </w:r>
      <w:r w:rsidRPr="0035702F">
        <w:rPr>
          <w:i/>
          <w:iCs/>
          <w:sz w:val="20"/>
          <w:szCs w:val="20"/>
        </w:rPr>
        <w:t>LP</w:t>
      </w:r>
      <w:r w:rsidRPr="0035702F">
        <w:rPr>
          <w:i/>
          <w:iCs/>
          <w:sz w:val="20"/>
          <w:szCs w:val="20"/>
          <w:vertAlign w:val="subscript"/>
        </w:rPr>
        <w:t>1</w:t>
      </w:r>
      <w:r w:rsidRPr="0035702F">
        <w:rPr>
          <w:sz w:val="20"/>
          <w:szCs w:val="20"/>
        </w:rPr>
        <w:t xml:space="preserve"> = 0.5846 (Intercept) - 0.0813 * prevalence of </w:t>
      </w:r>
      <w:r w:rsidR="00E779A5" w:rsidRPr="00E779A5">
        <w:rPr>
          <w:i/>
          <w:iCs/>
          <w:sz w:val="20"/>
          <w:szCs w:val="20"/>
        </w:rPr>
        <w:t>S.</w:t>
      </w:r>
      <w:r w:rsidRPr="0035702F">
        <w:rPr>
          <w:i/>
          <w:iCs/>
          <w:sz w:val="20"/>
          <w:szCs w:val="20"/>
        </w:rPr>
        <w:t xml:space="preserve"> </w:t>
      </w:r>
      <w:r w:rsidR="004B1B52">
        <w:rPr>
          <w:sz w:val="20"/>
          <w:szCs w:val="20"/>
        </w:rPr>
        <w:t>Typhi</w:t>
      </w:r>
      <w:r w:rsidRPr="0035702F">
        <w:rPr>
          <w:sz w:val="20"/>
          <w:szCs w:val="20"/>
        </w:rPr>
        <w:t xml:space="preserve"> of pathogens</w:t>
      </w:r>
    </w:p>
    <w:p w14:paraId="1B76ABB1" w14:textId="12E8CBC1" w:rsidR="00A75179" w:rsidRPr="0035702F" w:rsidRDefault="00A75179" w:rsidP="00A75179">
      <w:pPr>
        <w:spacing w:after="100" w:afterAutospacing="1"/>
        <w:rPr>
          <w:sz w:val="20"/>
          <w:szCs w:val="20"/>
        </w:rPr>
      </w:pPr>
      <w:r w:rsidRPr="0035702F">
        <w:rPr>
          <w:i/>
          <w:iCs/>
          <w:sz w:val="20"/>
          <w:szCs w:val="20"/>
        </w:rPr>
        <w:t>LP</w:t>
      </w:r>
      <w:r w:rsidRPr="0035702F">
        <w:rPr>
          <w:i/>
          <w:iCs/>
          <w:sz w:val="20"/>
          <w:szCs w:val="20"/>
          <w:vertAlign w:val="subscript"/>
        </w:rPr>
        <w:t>2</w:t>
      </w:r>
      <w:r w:rsidRPr="0035702F">
        <w:rPr>
          <w:sz w:val="20"/>
          <w:szCs w:val="20"/>
          <w:vertAlign w:val="subscript"/>
        </w:rPr>
        <w:t xml:space="preserve"> </w:t>
      </w:r>
      <w:r w:rsidRPr="0035702F">
        <w:rPr>
          <w:sz w:val="20"/>
          <w:szCs w:val="20"/>
        </w:rPr>
        <w:t xml:space="preserve">(low/medium vs high): </w:t>
      </w:r>
      <w:r w:rsidRPr="0035702F">
        <w:rPr>
          <w:i/>
          <w:iCs/>
          <w:sz w:val="20"/>
          <w:szCs w:val="20"/>
        </w:rPr>
        <w:t>LP</w:t>
      </w:r>
      <w:r w:rsidRPr="0035702F">
        <w:rPr>
          <w:i/>
          <w:iCs/>
          <w:sz w:val="20"/>
          <w:szCs w:val="20"/>
          <w:vertAlign w:val="subscript"/>
        </w:rPr>
        <w:t>2</w:t>
      </w:r>
      <w:r w:rsidRPr="0035702F">
        <w:rPr>
          <w:sz w:val="20"/>
          <w:szCs w:val="20"/>
        </w:rPr>
        <w:t xml:space="preserve"> =</w:t>
      </w:r>
      <w:r w:rsidRPr="0035702F">
        <w:rPr>
          <w:rStyle w:val="math-inline"/>
          <w:rFonts w:eastAsiaTheme="majorEastAsia"/>
          <w:sz w:val="20"/>
          <w:szCs w:val="20"/>
        </w:rPr>
        <w:t xml:space="preserve">2.3051 (Intercept) - 0.0813 * </w:t>
      </w:r>
      <w:r w:rsidRPr="0035702F">
        <w:rPr>
          <w:sz w:val="20"/>
          <w:szCs w:val="20"/>
        </w:rPr>
        <w:t xml:space="preserve">prevalence of </w:t>
      </w:r>
      <w:r w:rsidR="00E779A5" w:rsidRPr="00E779A5">
        <w:rPr>
          <w:i/>
          <w:iCs/>
          <w:sz w:val="20"/>
          <w:szCs w:val="20"/>
        </w:rPr>
        <w:t>S.</w:t>
      </w:r>
      <w:r w:rsidRPr="0035702F">
        <w:rPr>
          <w:i/>
          <w:iCs/>
          <w:sz w:val="20"/>
          <w:szCs w:val="20"/>
        </w:rPr>
        <w:t xml:space="preserve"> </w:t>
      </w:r>
      <w:r w:rsidR="004B1B52">
        <w:rPr>
          <w:sz w:val="20"/>
          <w:szCs w:val="20"/>
        </w:rPr>
        <w:t>Typhi</w:t>
      </w:r>
      <w:r w:rsidRPr="0035702F">
        <w:rPr>
          <w:sz w:val="20"/>
          <w:szCs w:val="20"/>
        </w:rPr>
        <w:t xml:space="preserve"> of pathogens</w:t>
      </w:r>
    </w:p>
    <w:p w14:paraId="32A5569B" w14:textId="70D97CAF" w:rsidR="00A75179" w:rsidRPr="0035702F" w:rsidRDefault="00A75179" w:rsidP="00A75179">
      <w:pPr>
        <w:spacing w:after="100" w:afterAutospacing="1"/>
        <w:rPr>
          <w:i/>
          <w:iCs/>
          <w:sz w:val="20"/>
          <w:szCs w:val="20"/>
          <w:vertAlign w:val="subscript"/>
        </w:rPr>
      </w:pPr>
      <w:r w:rsidRPr="0035702F">
        <w:rPr>
          <w:i/>
          <w:iCs/>
          <w:sz w:val="20"/>
          <w:szCs w:val="20"/>
        </w:rPr>
        <w:t>LP</w:t>
      </w:r>
      <w:r w:rsidRPr="0035702F">
        <w:rPr>
          <w:i/>
          <w:iCs/>
          <w:sz w:val="20"/>
          <w:szCs w:val="20"/>
          <w:vertAlign w:val="subscript"/>
        </w:rPr>
        <w:t>3</w:t>
      </w:r>
      <w:r w:rsidRPr="0035702F">
        <w:rPr>
          <w:sz w:val="20"/>
          <w:szCs w:val="20"/>
          <w:vertAlign w:val="subscript"/>
        </w:rPr>
        <w:t xml:space="preserve"> </w:t>
      </w:r>
      <w:r w:rsidRPr="0035702F">
        <w:rPr>
          <w:sz w:val="20"/>
          <w:szCs w:val="20"/>
        </w:rPr>
        <w:t xml:space="preserve">(high vs medium/low): </w:t>
      </w:r>
      <w:r w:rsidRPr="0035702F">
        <w:rPr>
          <w:i/>
          <w:iCs/>
          <w:sz w:val="20"/>
          <w:szCs w:val="20"/>
        </w:rPr>
        <w:t>LP</w:t>
      </w:r>
      <w:r w:rsidRPr="0035702F">
        <w:rPr>
          <w:i/>
          <w:iCs/>
          <w:sz w:val="20"/>
          <w:szCs w:val="20"/>
          <w:vertAlign w:val="subscript"/>
        </w:rPr>
        <w:t>3=</w:t>
      </w:r>
      <w:r w:rsidRPr="0035702F">
        <w:rPr>
          <w:sz w:val="20"/>
          <w:szCs w:val="20"/>
          <w:vertAlign w:val="subscript"/>
        </w:rPr>
        <w:t xml:space="preserve"> </w:t>
      </w:r>
      <w:r w:rsidRPr="0035702F">
        <w:rPr>
          <w:sz w:val="20"/>
          <w:szCs w:val="20"/>
        </w:rPr>
        <w:t xml:space="preserve">-2.3051 (Intercept) + prevalence of </w:t>
      </w:r>
      <w:r w:rsidR="00E779A5" w:rsidRPr="00E779A5">
        <w:rPr>
          <w:i/>
          <w:iCs/>
          <w:sz w:val="20"/>
          <w:szCs w:val="20"/>
        </w:rPr>
        <w:t>S.</w:t>
      </w:r>
      <w:r w:rsidRPr="0035702F">
        <w:rPr>
          <w:i/>
          <w:iCs/>
          <w:sz w:val="20"/>
          <w:szCs w:val="20"/>
        </w:rPr>
        <w:t xml:space="preserve"> </w:t>
      </w:r>
      <w:r w:rsidR="004B1B52">
        <w:rPr>
          <w:sz w:val="20"/>
          <w:szCs w:val="20"/>
        </w:rPr>
        <w:t>Typhi</w:t>
      </w:r>
      <w:r w:rsidRPr="0035702F">
        <w:rPr>
          <w:sz w:val="20"/>
          <w:szCs w:val="20"/>
        </w:rPr>
        <w:t xml:space="preserve"> of pathogens</w:t>
      </w:r>
    </w:p>
    <w:p w14:paraId="4DB12D4A" w14:textId="77777777" w:rsidR="00A75179" w:rsidRPr="00A131FB" w:rsidRDefault="00A75179" w:rsidP="00A75179">
      <w:pPr>
        <w:spacing w:after="100" w:afterAutospacing="1"/>
        <w:rPr>
          <w:rFonts w:ascii="Arial" w:hAnsi="Arial" w:cs="Arial"/>
        </w:rPr>
      </w:pPr>
    </w:p>
    <w:p w14:paraId="2123599C" w14:textId="0EF5FB8F" w:rsidR="00A75179" w:rsidRPr="00AD72CE" w:rsidRDefault="00A75179" w:rsidP="00A75179">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lastRenderedPageBreak/>
        <w:t xml:space="preserve">Appendix </w:t>
      </w:r>
      <w:r w:rsidR="000E0CF0">
        <w:rPr>
          <w:rFonts w:ascii="Times New Roman" w:hAnsi="Times New Roman" w:cs="Times New Roman"/>
          <w:b/>
          <w:bCs/>
          <w:color w:val="000000" w:themeColor="text1"/>
          <w:sz w:val="20"/>
          <w:szCs w:val="20"/>
        </w:rPr>
        <w:t>10</w:t>
      </w:r>
      <w:r w:rsidRPr="00AD72CE">
        <w:rPr>
          <w:rFonts w:ascii="Times New Roman" w:hAnsi="Times New Roman" w:cs="Times New Roman"/>
          <w:b/>
          <w:bCs/>
          <w:color w:val="000000" w:themeColor="text1"/>
          <w:sz w:val="20"/>
          <w:szCs w:val="20"/>
        </w:rPr>
        <w:t xml:space="preserve"> – Calibration plots: predicted probability vs observed proportion of the model for typhoid incidence level, 2017-2024</w:t>
      </w:r>
    </w:p>
    <w:p w14:paraId="64317476" w14:textId="77777777" w:rsidR="00A75179" w:rsidRPr="00DB57AB" w:rsidRDefault="00A75179" w:rsidP="00A75179">
      <w:pPr>
        <w:pStyle w:val="Heading3"/>
        <w:rPr>
          <w:rFonts w:cs="Times New Roman"/>
          <w:color w:val="000000" w:themeColor="text1"/>
          <w:sz w:val="20"/>
          <w:szCs w:val="20"/>
        </w:rPr>
      </w:pPr>
      <w:r w:rsidRPr="00DB57AB">
        <w:rPr>
          <w:rFonts w:cs="Times New Roman"/>
          <w:color w:val="000000" w:themeColor="text1"/>
          <w:sz w:val="20"/>
          <w:szCs w:val="20"/>
        </w:rPr>
        <w:t>Low typhoid incidence vs medium and high typhoid incidenc</w:t>
      </w:r>
      <w:r>
        <w:rPr>
          <w:rFonts w:cs="Times New Roman"/>
          <w:color w:val="000000" w:themeColor="text1"/>
          <w:sz w:val="20"/>
          <w:szCs w:val="20"/>
        </w:rPr>
        <w:t>e</w:t>
      </w:r>
    </w:p>
    <w:p w14:paraId="584DB4F2" w14:textId="77777777" w:rsidR="00A75179" w:rsidRPr="007E74D4" w:rsidRDefault="00A75179" w:rsidP="00A75179">
      <w:pPr>
        <w:rPr>
          <w:lang w:eastAsia="en-US"/>
        </w:rPr>
      </w:pPr>
      <w:r w:rsidRPr="007E74D4">
        <w:rPr>
          <w:noProof/>
          <w:lang w:eastAsia="en-US"/>
        </w:rPr>
        <w:drawing>
          <wp:inline distT="0" distB="0" distL="0" distR="0" wp14:anchorId="6D6D083C" wp14:editId="0AE1D0CC">
            <wp:extent cx="3726375" cy="2636344"/>
            <wp:effectExtent l="0" t="0" r="0" b="5715"/>
            <wp:docPr id="237451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75" cy="2636344"/>
                    </a:xfrm>
                    <a:prstGeom prst="rect">
                      <a:avLst/>
                    </a:prstGeom>
                    <a:noFill/>
                    <a:ln>
                      <a:noFill/>
                    </a:ln>
                  </pic:spPr>
                </pic:pic>
              </a:graphicData>
            </a:graphic>
          </wp:inline>
        </w:drawing>
      </w:r>
    </w:p>
    <w:p w14:paraId="38239F33" w14:textId="77777777" w:rsidR="00A75179" w:rsidRPr="00AD72CE" w:rsidRDefault="00A75179" w:rsidP="00A75179">
      <w:pPr>
        <w:pStyle w:val="Heading3"/>
        <w:rPr>
          <w:rFonts w:cs="Times New Roman"/>
          <w:color w:val="000000" w:themeColor="text1"/>
          <w:sz w:val="20"/>
          <w:szCs w:val="20"/>
        </w:rPr>
      </w:pPr>
      <w:r w:rsidRPr="00AD72CE">
        <w:rPr>
          <w:rFonts w:cs="Times New Roman"/>
          <w:color w:val="000000" w:themeColor="text1"/>
          <w:sz w:val="20"/>
          <w:szCs w:val="20"/>
        </w:rPr>
        <w:t>Medium typhoid incidence vs low and high typhoid incidence</w:t>
      </w:r>
    </w:p>
    <w:p w14:paraId="499F47F6" w14:textId="77777777" w:rsidR="00A75179" w:rsidRPr="007E74D4" w:rsidRDefault="00A75179" w:rsidP="00A75179">
      <w:pPr>
        <w:rPr>
          <w:lang w:eastAsia="en-US"/>
        </w:rPr>
      </w:pPr>
      <w:r w:rsidRPr="007E74D4">
        <w:rPr>
          <w:noProof/>
          <w:lang w:eastAsia="en-US"/>
        </w:rPr>
        <w:drawing>
          <wp:inline distT="0" distB="0" distL="0" distR="0" wp14:anchorId="1413E446" wp14:editId="5A2913D1">
            <wp:extent cx="3784060" cy="2677155"/>
            <wp:effectExtent l="0" t="0" r="635" b="3175"/>
            <wp:docPr id="1782617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84060" cy="2677155"/>
                    </a:xfrm>
                    <a:prstGeom prst="rect">
                      <a:avLst/>
                    </a:prstGeom>
                    <a:noFill/>
                    <a:ln>
                      <a:noFill/>
                    </a:ln>
                  </pic:spPr>
                </pic:pic>
              </a:graphicData>
            </a:graphic>
          </wp:inline>
        </w:drawing>
      </w:r>
    </w:p>
    <w:p w14:paraId="7E987970" w14:textId="77777777" w:rsidR="00A75179" w:rsidRPr="00940727" w:rsidRDefault="00A75179" w:rsidP="00A75179">
      <w:pPr>
        <w:pStyle w:val="Heading3"/>
        <w:rPr>
          <w:rFonts w:cs="Times New Roman"/>
          <w:color w:val="000000" w:themeColor="text1"/>
          <w:sz w:val="20"/>
          <w:szCs w:val="20"/>
        </w:rPr>
      </w:pPr>
      <w:r w:rsidRPr="00940727">
        <w:rPr>
          <w:rFonts w:cs="Times New Roman"/>
          <w:color w:val="000000" w:themeColor="text1"/>
          <w:sz w:val="20"/>
          <w:szCs w:val="20"/>
        </w:rPr>
        <w:lastRenderedPageBreak/>
        <w:t>High typhoid incidence vs low and medium typhoid incidence</w:t>
      </w:r>
    </w:p>
    <w:p w14:paraId="3A77AC0F" w14:textId="77777777" w:rsidR="00A75179" w:rsidRPr="007E74D4" w:rsidRDefault="00A75179" w:rsidP="00A75179">
      <w:pPr>
        <w:rPr>
          <w:lang w:eastAsia="en-US"/>
        </w:rPr>
      </w:pPr>
      <w:r w:rsidRPr="007E74D4">
        <w:rPr>
          <w:noProof/>
          <w:lang w:eastAsia="en-US"/>
        </w:rPr>
        <w:drawing>
          <wp:inline distT="0" distB="0" distL="0" distR="0" wp14:anchorId="74EA1037" wp14:editId="527CFF45">
            <wp:extent cx="3794339" cy="2684428"/>
            <wp:effectExtent l="0" t="0" r="3175" b="0"/>
            <wp:docPr id="20771092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34288" cy="2712691"/>
                    </a:xfrm>
                    <a:prstGeom prst="rect">
                      <a:avLst/>
                    </a:prstGeom>
                    <a:noFill/>
                    <a:ln>
                      <a:noFill/>
                    </a:ln>
                  </pic:spPr>
                </pic:pic>
              </a:graphicData>
            </a:graphic>
          </wp:inline>
        </w:drawing>
      </w:r>
    </w:p>
    <w:p w14:paraId="1C10845B" w14:textId="77777777" w:rsidR="00A75179" w:rsidRPr="007E74D4" w:rsidRDefault="00A75179" w:rsidP="00A75179">
      <w:pPr>
        <w:rPr>
          <w:lang w:eastAsia="en-US"/>
        </w:rPr>
        <w:sectPr w:rsidR="00A75179" w:rsidRPr="007E74D4" w:rsidSect="00A75179">
          <w:pgSz w:w="11900" w:h="16840"/>
          <w:pgMar w:top="1440" w:right="1440" w:bottom="1440" w:left="1440" w:header="708" w:footer="708" w:gutter="0"/>
          <w:cols w:space="708"/>
          <w:docGrid w:linePitch="360"/>
        </w:sectPr>
      </w:pPr>
    </w:p>
    <w:p w14:paraId="40B266C8" w14:textId="2475C74F" w:rsidR="00A75179" w:rsidRPr="00AD72CE" w:rsidRDefault="00A75179" w:rsidP="00A75179">
      <w:pPr>
        <w:pStyle w:val="Heading1"/>
        <w:rPr>
          <w:rFonts w:ascii="Times New Roman" w:hAnsi="Times New Roman" w:cs="Times New Roman"/>
          <w:b/>
          <w:bCs/>
          <w:sz w:val="20"/>
          <w:szCs w:val="20"/>
        </w:rPr>
      </w:pPr>
      <w:r w:rsidRPr="00AD72CE">
        <w:rPr>
          <w:rFonts w:ascii="Times New Roman" w:hAnsi="Times New Roman" w:cs="Times New Roman"/>
          <w:b/>
          <w:bCs/>
          <w:color w:val="000000" w:themeColor="text1"/>
          <w:sz w:val="20"/>
          <w:szCs w:val="20"/>
        </w:rPr>
        <w:lastRenderedPageBreak/>
        <w:t>Appendix 1</w:t>
      </w:r>
      <w:r w:rsidR="000E0CF0">
        <w:rPr>
          <w:rFonts w:ascii="Times New Roman" w:hAnsi="Times New Roman" w:cs="Times New Roman"/>
          <w:b/>
          <w:bCs/>
          <w:color w:val="000000" w:themeColor="text1"/>
          <w:sz w:val="20"/>
          <w:szCs w:val="20"/>
        </w:rPr>
        <w:t>1</w:t>
      </w:r>
      <w:r w:rsidRPr="00AD72CE">
        <w:rPr>
          <w:rFonts w:ascii="Times New Roman" w:hAnsi="Times New Roman" w:cs="Times New Roman"/>
          <w:b/>
          <w:bCs/>
          <w:color w:val="000000" w:themeColor="text1"/>
          <w:sz w:val="20"/>
          <w:szCs w:val="20"/>
        </w:rPr>
        <w:t xml:space="preserve"> – Decision curve analysis of the prediction model for typhoid incidence level, 2017-2024</w:t>
      </w:r>
    </w:p>
    <w:p w14:paraId="171DEAB0" w14:textId="77777777" w:rsidR="00A75179" w:rsidRPr="007E74D4" w:rsidRDefault="00A75179" w:rsidP="00A75179">
      <w:pPr>
        <w:rPr>
          <w:lang w:eastAsia="en-US"/>
        </w:rPr>
      </w:pPr>
      <w:r w:rsidRPr="007E74D4">
        <w:rPr>
          <w:noProof/>
          <w:lang w:eastAsia="en-US"/>
        </w:rPr>
        <w:drawing>
          <wp:inline distT="0" distB="0" distL="0" distR="0" wp14:anchorId="2059EC7C" wp14:editId="34D21289">
            <wp:extent cx="6434518" cy="3414409"/>
            <wp:effectExtent l="0" t="0" r="4445" b="1905"/>
            <wp:docPr id="407394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47009" cy="3421037"/>
                    </a:xfrm>
                    <a:prstGeom prst="rect">
                      <a:avLst/>
                    </a:prstGeom>
                    <a:noFill/>
                    <a:ln>
                      <a:noFill/>
                    </a:ln>
                  </pic:spPr>
                </pic:pic>
              </a:graphicData>
            </a:graphic>
          </wp:inline>
        </w:drawing>
      </w:r>
    </w:p>
    <w:p w14:paraId="1A30D4B9" w14:textId="77777777" w:rsidR="00A75179" w:rsidRPr="007E74D4" w:rsidRDefault="00A75179" w:rsidP="00A75179">
      <w:pPr>
        <w:rPr>
          <w:lang w:eastAsia="en-US"/>
        </w:rPr>
      </w:pPr>
    </w:p>
    <w:p w14:paraId="5E5D71BB" w14:textId="77777777" w:rsidR="00A75179" w:rsidRPr="007E74D4" w:rsidRDefault="00A75179" w:rsidP="00A75179">
      <w:pPr>
        <w:rPr>
          <w:rFonts w:asciiTheme="majorHAnsi" w:eastAsiaTheme="majorEastAsia" w:hAnsiTheme="majorHAnsi" w:cstheme="majorBidi"/>
          <w:color w:val="0F4761" w:themeColor="accent1" w:themeShade="BF"/>
          <w:kern w:val="2"/>
          <w:sz w:val="40"/>
          <w:szCs w:val="40"/>
          <w:lang w:eastAsia="en-US"/>
          <w14:ligatures w14:val="standardContextual"/>
        </w:rPr>
      </w:pPr>
      <w:r w:rsidRPr="007E74D4">
        <w:br w:type="page"/>
      </w:r>
    </w:p>
    <w:p w14:paraId="6ECE03BE" w14:textId="77ECEEF5" w:rsidR="00A75179" w:rsidRPr="0035702F" w:rsidRDefault="00A75179" w:rsidP="0035702F">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lastRenderedPageBreak/>
        <w:t>Appendix 1</w:t>
      </w:r>
      <w:r w:rsidR="000E0CF0">
        <w:rPr>
          <w:rFonts w:ascii="Times New Roman" w:hAnsi="Times New Roman" w:cs="Times New Roman"/>
          <w:b/>
          <w:bCs/>
          <w:color w:val="000000" w:themeColor="text1"/>
          <w:sz w:val="20"/>
          <w:szCs w:val="20"/>
        </w:rPr>
        <w:t>2</w:t>
      </w:r>
      <w:r w:rsidRPr="00AD72CE">
        <w:rPr>
          <w:rFonts w:ascii="Times New Roman" w:hAnsi="Times New Roman" w:cs="Times New Roman"/>
          <w:b/>
          <w:bCs/>
          <w:color w:val="000000" w:themeColor="text1"/>
          <w:sz w:val="20"/>
          <w:szCs w:val="20"/>
        </w:rPr>
        <w:t xml:space="preserve"> - Simulated predicted probabilities for range of prevalence of </w:t>
      </w:r>
      <w:r w:rsidR="00E779A5" w:rsidRPr="00E779A5">
        <w:rPr>
          <w:rFonts w:ascii="Times New Roman" w:hAnsi="Times New Roman" w:cs="Times New Roman"/>
          <w:b/>
          <w:bCs/>
          <w:i/>
          <w:iCs/>
          <w:color w:val="000000" w:themeColor="text1"/>
          <w:sz w:val="20"/>
          <w:szCs w:val="20"/>
        </w:rPr>
        <w:t>S.</w:t>
      </w:r>
      <w:r w:rsidRPr="00AD72CE">
        <w:rPr>
          <w:rFonts w:ascii="Times New Roman" w:hAnsi="Times New Roman" w:cs="Times New Roman"/>
          <w:b/>
          <w:bCs/>
          <w:i/>
          <w:iCs/>
          <w:color w:val="000000" w:themeColor="text1"/>
          <w:sz w:val="20"/>
          <w:szCs w:val="20"/>
        </w:rPr>
        <w:t xml:space="preserve"> </w:t>
      </w:r>
      <w:r w:rsidR="004B1B52">
        <w:rPr>
          <w:rFonts w:ascii="Times New Roman" w:hAnsi="Times New Roman" w:cs="Times New Roman"/>
          <w:b/>
          <w:bCs/>
          <w:color w:val="000000" w:themeColor="text1"/>
          <w:sz w:val="20"/>
          <w:szCs w:val="20"/>
        </w:rPr>
        <w:t>Typhi</w:t>
      </w:r>
      <w:r w:rsidRPr="00AD72CE">
        <w:rPr>
          <w:rFonts w:ascii="Times New Roman" w:hAnsi="Times New Roman" w:cs="Times New Roman"/>
          <w:b/>
          <w:bCs/>
          <w:color w:val="000000" w:themeColor="text1"/>
          <w:sz w:val="20"/>
          <w:szCs w:val="20"/>
        </w:rPr>
        <w:t xml:space="preserve"> among probable pathogens for typhoid incidence levels according to the final model </w:t>
      </w:r>
    </w:p>
    <w:tbl>
      <w:tblPr>
        <w:tblStyle w:val="GridTable2"/>
        <w:tblW w:w="13960" w:type="dxa"/>
        <w:tblLook w:val="04A0" w:firstRow="1" w:lastRow="0" w:firstColumn="1" w:lastColumn="0" w:noHBand="0" w:noVBand="1"/>
      </w:tblPr>
      <w:tblGrid>
        <w:gridCol w:w="2740"/>
        <w:gridCol w:w="3072"/>
        <w:gridCol w:w="3402"/>
        <w:gridCol w:w="3119"/>
        <w:gridCol w:w="1627"/>
      </w:tblGrid>
      <w:tr w:rsidR="00903225" w:rsidRPr="00940727" w14:paraId="55052B72" w14:textId="6A45AFA7" w:rsidTr="00903225">
        <w:trPr>
          <w:cnfStyle w:val="100000000000" w:firstRow="1" w:lastRow="0" w:firstColumn="0" w:lastColumn="0" w:oddVBand="0" w:evenVBand="0" w:oddHBand="0"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2740" w:type="dxa"/>
            <w:hideMark/>
          </w:tcPr>
          <w:p w14:paraId="707289DB" w14:textId="01A117BC" w:rsidR="00903225" w:rsidRPr="00940727" w:rsidRDefault="00903225" w:rsidP="00903DA7">
            <w:pPr>
              <w:rPr>
                <w:b w:val="0"/>
                <w:bCs w:val="0"/>
                <w:color w:val="000000"/>
                <w:sz w:val="16"/>
                <w:szCs w:val="16"/>
              </w:rPr>
            </w:pPr>
            <w:r w:rsidRPr="00940727">
              <w:rPr>
                <w:color w:val="000000"/>
                <w:sz w:val="16"/>
                <w:szCs w:val="16"/>
              </w:rPr>
              <w:t xml:space="preserve">Prevalence of </w:t>
            </w:r>
            <w:r w:rsidRPr="00E779A5">
              <w:rPr>
                <w:i/>
                <w:iCs/>
                <w:color w:val="000000"/>
                <w:sz w:val="16"/>
                <w:szCs w:val="16"/>
              </w:rPr>
              <w:t>S.</w:t>
            </w:r>
            <w:r w:rsidRPr="00940727">
              <w:rPr>
                <w:color w:val="000000"/>
                <w:sz w:val="16"/>
                <w:szCs w:val="16"/>
              </w:rPr>
              <w:t xml:space="preserve"> </w:t>
            </w:r>
            <w:r>
              <w:rPr>
                <w:color w:val="000000"/>
                <w:sz w:val="16"/>
                <w:szCs w:val="16"/>
              </w:rPr>
              <w:t>Typhi</w:t>
            </w:r>
            <w:r w:rsidRPr="00940727">
              <w:rPr>
                <w:color w:val="000000"/>
                <w:sz w:val="16"/>
                <w:szCs w:val="16"/>
              </w:rPr>
              <w:t xml:space="preserve"> among probable pathogens, % </w:t>
            </w:r>
          </w:p>
        </w:tc>
        <w:tc>
          <w:tcPr>
            <w:tcW w:w="3072" w:type="dxa"/>
            <w:hideMark/>
          </w:tcPr>
          <w:p w14:paraId="751F7DBB" w14:textId="77777777" w:rsidR="00903225" w:rsidRPr="00940727" w:rsidRDefault="00903225" w:rsidP="00903DA7">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940727">
              <w:rPr>
                <w:color w:val="000000"/>
                <w:sz w:val="16"/>
                <w:szCs w:val="16"/>
              </w:rPr>
              <w:t>Predicted probability for low typhoid incidence site, %</w:t>
            </w:r>
          </w:p>
        </w:tc>
        <w:tc>
          <w:tcPr>
            <w:tcW w:w="3402" w:type="dxa"/>
            <w:hideMark/>
          </w:tcPr>
          <w:p w14:paraId="542773C8" w14:textId="77777777" w:rsidR="00903225" w:rsidRPr="00940727" w:rsidRDefault="00903225" w:rsidP="00903DA7">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940727">
              <w:rPr>
                <w:color w:val="000000"/>
                <w:sz w:val="16"/>
                <w:szCs w:val="16"/>
              </w:rPr>
              <w:t>Predicted probability for medium typhoid incidence site, %</w:t>
            </w:r>
          </w:p>
        </w:tc>
        <w:tc>
          <w:tcPr>
            <w:tcW w:w="3119" w:type="dxa"/>
            <w:hideMark/>
          </w:tcPr>
          <w:p w14:paraId="08919B72" w14:textId="77777777" w:rsidR="00903225" w:rsidRPr="00940727" w:rsidRDefault="00903225" w:rsidP="00903DA7">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940727">
              <w:rPr>
                <w:color w:val="000000"/>
                <w:sz w:val="16"/>
                <w:szCs w:val="16"/>
              </w:rPr>
              <w:t>Predicted probability for high typhoid incidence site, %</w:t>
            </w:r>
          </w:p>
        </w:tc>
        <w:tc>
          <w:tcPr>
            <w:tcW w:w="1627" w:type="dxa"/>
          </w:tcPr>
          <w:p w14:paraId="0E7094DA" w14:textId="4BF7E50B" w:rsidR="00903225" w:rsidRPr="00940727" w:rsidRDefault="00903225" w:rsidP="00903DA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Suggested </w:t>
            </w:r>
            <w:r w:rsidR="00E3280E">
              <w:rPr>
                <w:color w:val="000000"/>
                <w:sz w:val="16"/>
                <w:szCs w:val="16"/>
              </w:rPr>
              <w:t>interpretation for typhoid incidence</w:t>
            </w:r>
          </w:p>
        </w:tc>
      </w:tr>
      <w:tr w:rsidR="00903225" w:rsidRPr="00940727" w14:paraId="41D8B9AA" w14:textId="006A7760" w:rsidTr="006D552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0" w:type="dxa"/>
            <w:shd w:val="clear" w:color="auto" w:fill="auto"/>
            <w:noWrap/>
            <w:hideMark/>
          </w:tcPr>
          <w:p w14:paraId="426095BF" w14:textId="77777777" w:rsidR="00903225" w:rsidRPr="00940727" w:rsidRDefault="00903225" w:rsidP="00903DA7">
            <w:pPr>
              <w:jc w:val="center"/>
              <w:rPr>
                <w:color w:val="000000"/>
                <w:sz w:val="16"/>
                <w:szCs w:val="16"/>
              </w:rPr>
            </w:pPr>
            <w:r w:rsidRPr="00940727">
              <w:rPr>
                <w:color w:val="000000"/>
                <w:sz w:val="16"/>
                <w:szCs w:val="16"/>
              </w:rPr>
              <w:t>1</w:t>
            </w:r>
          </w:p>
        </w:tc>
        <w:tc>
          <w:tcPr>
            <w:tcW w:w="3072" w:type="dxa"/>
            <w:shd w:val="clear" w:color="auto" w:fill="auto"/>
            <w:noWrap/>
            <w:hideMark/>
          </w:tcPr>
          <w:p w14:paraId="0E5D985B"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62.3</w:t>
            </w:r>
          </w:p>
        </w:tc>
        <w:tc>
          <w:tcPr>
            <w:tcW w:w="3402" w:type="dxa"/>
            <w:shd w:val="clear" w:color="auto" w:fill="auto"/>
            <w:noWrap/>
            <w:hideMark/>
          </w:tcPr>
          <w:p w14:paraId="37AA97FA"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27.9</w:t>
            </w:r>
          </w:p>
        </w:tc>
        <w:tc>
          <w:tcPr>
            <w:tcW w:w="3119" w:type="dxa"/>
            <w:shd w:val="clear" w:color="auto" w:fill="auto"/>
            <w:noWrap/>
            <w:hideMark/>
          </w:tcPr>
          <w:p w14:paraId="26951F26"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9.8</w:t>
            </w:r>
          </w:p>
        </w:tc>
        <w:tc>
          <w:tcPr>
            <w:tcW w:w="1627" w:type="dxa"/>
            <w:shd w:val="clear" w:color="auto" w:fill="00B050"/>
          </w:tcPr>
          <w:p w14:paraId="0F724909" w14:textId="58027530" w:rsidR="00903225" w:rsidRPr="00940727" w:rsidRDefault="006D5521"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Low</w:t>
            </w:r>
          </w:p>
        </w:tc>
      </w:tr>
      <w:tr w:rsidR="00903225" w:rsidRPr="00940727" w14:paraId="34214208" w14:textId="4BC79800" w:rsidTr="006D5521">
        <w:trPr>
          <w:trHeight w:val="300"/>
        </w:trPr>
        <w:tc>
          <w:tcPr>
            <w:cnfStyle w:val="001000000000" w:firstRow="0" w:lastRow="0" w:firstColumn="1" w:lastColumn="0" w:oddVBand="0" w:evenVBand="0" w:oddHBand="0" w:evenHBand="0" w:firstRowFirstColumn="0" w:firstRowLastColumn="0" w:lastRowFirstColumn="0" w:lastRowLastColumn="0"/>
            <w:tcW w:w="2740" w:type="dxa"/>
            <w:noWrap/>
            <w:hideMark/>
          </w:tcPr>
          <w:p w14:paraId="325785D3" w14:textId="77777777" w:rsidR="00903225" w:rsidRPr="00940727" w:rsidRDefault="00903225" w:rsidP="00903DA7">
            <w:pPr>
              <w:jc w:val="center"/>
              <w:rPr>
                <w:color w:val="000000"/>
                <w:sz w:val="16"/>
                <w:szCs w:val="16"/>
              </w:rPr>
            </w:pPr>
            <w:r w:rsidRPr="00940727">
              <w:rPr>
                <w:color w:val="000000"/>
                <w:sz w:val="16"/>
                <w:szCs w:val="16"/>
              </w:rPr>
              <w:t>5</w:t>
            </w:r>
          </w:p>
        </w:tc>
        <w:tc>
          <w:tcPr>
            <w:tcW w:w="3072" w:type="dxa"/>
            <w:noWrap/>
            <w:hideMark/>
          </w:tcPr>
          <w:p w14:paraId="62B5CC0A"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54.4</w:t>
            </w:r>
          </w:p>
        </w:tc>
        <w:tc>
          <w:tcPr>
            <w:tcW w:w="3402" w:type="dxa"/>
            <w:noWrap/>
            <w:hideMark/>
          </w:tcPr>
          <w:p w14:paraId="7361740C"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32.5</w:t>
            </w:r>
          </w:p>
        </w:tc>
        <w:tc>
          <w:tcPr>
            <w:tcW w:w="3119" w:type="dxa"/>
            <w:noWrap/>
            <w:hideMark/>
          </w:tcPr>
          <w:p w14:paraId="7CADD715"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13.0</w:t>
            </w:r>
          </w:p>
        </w:tc>
        <w:tc>
          <w:tcPr>
            <w:tcW w:w="1627" w:type="dxa"/>
            <w:shd w:val="clear" w:color="auto" w:fill="00B050"/>
          </w:tcPr>
          <w:p w14:paraId="431F0B6F" w14:textId="45BC8B42" w:rsidR="00903225" w:rsidRPr="00940727" w:rsidRDefault="006D5521"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Low</w:t>
            </w:r>
          </w:p>
        </w:tc>
      </w:tr>
      <w:tr w:rsidR="00903225" w:rsidRPr="00940727" w14:paraId="3E8C6C12" w14:textId="579CF986" w:rsidTr="006D552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0" w:type="dxa"/>
            <w:shd w:val="clear" w:color="auto" w:fill="auto"/>
            <w:noWrap/>
            <w:hideMark/>
          </w:tcPr>
          <w:p w14:paraId="7AEEFB0E" w14:textId="77777777" w:rsidR="00903225" w:rsidRPr="00940727" w:rsidRDefault="00903225" w:rsidP="00903DA7">
            <w:pPr>
              <w:jc w:val="center"/>
              <w:rPr>
                <w:color w:val="000000"/>
                <w:sz w:val="16"/>
                <w:szCs w:val="16"/>
              </w:rPr>
            </w:pPr>
            <w:r w:rsidRPr="00940727">
              <w:rPr>
                <w:color w:val="000000"/>
                <w:sz w:val="16"/>
                <w:szCs w:val="16"/>
              </w:rPr>
              <w:t>10</w:t>
            </w:r>
          </w:p>
        </w:tc>
        <w:tc>
          <w:tcPr>
            <w:tcW w:w="3072" w:type="dxa"/>
            <w:shd w:val="clear" w:color="auto" w:fill="auto"/>
            <w:noWrap/>
            <w:hideMark/>
          </w:tcPr>
          <w:p w14:paraId="3D22333C"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44.3</w:t>
            </w:r>
          </w:p>
        </w:tc>
        <w:tc>
          <w:tcPr>
            <w:tcW w:w="3402" w:type="dxa"/>
            <w:shd w:val="clear" w:color="auto" w:fill="auto"/>
            <w:noWrap/>
            <w:hideMark/>
          </w:tcPr>
          <w:p w14:paraId="641454E5"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37.3</w:t>
            </w:r>
          </w:p>
        </w:tc>
        <w:tc>
          <w:tcPr>
            <w:tcW w:w="3119" w:type="dxa"/>
            <w:shd w:val="clear" w:color="auto" w:fill="auto"/>
            <w:noWrap/>
            <w:hideMark/>
          </w:tcPr>
          <w:p w14:paraId="7B09B5B2"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18.4</w:t>
            </w:r>
          </w:p>
        </w:tc>
        <w:tc>
          <w:tcPr>
            <w:tcW w:w="1627" w:type="dxa"/>
            <w:shd w:val="clear" w:color="auto" w:fill="00B050"/>
          </w:tcPr>
          <w:p w14:paraId="3C1D7102" w14:textId="6EFF531D" w:rsidR="00903225" w:rsidRPr="00940727" w:rsidRDefault="006D5521"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Low</w:t>
            </w:r>
          </w:p>
        </w:tc>
      </w:tr>
      <w:tr w:rsidR="00903225" w:rsidRPr="00940727" w14:paraId="2DFB4525" w14:textId="0CC779B3" w:rsidTr="00BB4FEF">
        <w:trPr>
          <w:trHeight w:val="300"/>
        </w:trPr>
        <w:tc>
          <w:tcPr>
            <w:cnfStyle w:val="001000000000" w:firstRow="0" w:lastRow="0" w:firstColumn="1" w:lastColumn="0" w:oddVBand="0" w:evenVBand="0" w:oddHBand="0" w:evenHBand="0" w:firstRowFirstColumn="0" w:firstRowLastColumn="0" w:lastRowFirstColumn="0" w:lastRowLastColumn="0"/>
            <w:tcW w:w="2740" w:type="dxa"/>
            <w:noWrap/>
            <w:hideMark/>
          </w:tcPr>
          <w:p w14:paraId="2C1AB280" w14:textId="77777777" w:rsidR="00903225" w:rsidRPr="00940727" w:rsidRDefault="00903225" w:rsidP="00903DA7">
            <w:pPr>
              <w:jc w:val="center"/>
              <w:rPr>
                <w:color w:val="000000"/>
                <w:sz w:val="16"/>
                <w:szCs w:val="16"/>
              </w:rPr>
            </w:pPr>
            <w:r w:rsidRPr="00940727">
              <w:rPr>
                <w:color w:val="000000"/>
                <w:sz w:val="16"/>
                <w:szCs w:val="16"/>
              </w:rPr>
              <w:t>15</w:t>
            </w:r>
          </w:p>
        </w:tc>
        <w:tc>
          <w:tcPr>
            <w:tcW w:w="3072" w:type="dxa"/>
            <w:noWrap/>
            <w:hideMark/>
          </w:tcPr>
          <w:p w14:paraId="173EA8AD"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34.7</w:t>
            </w:r>
          </w:p>
        </w:tc>
        <w:tc>
          <w:tcPr>
            <w:tcW w:w="3402" w:type="dxa"/>
            <w:noWrap/>
            <w:hideMark/>
          </w:tcPr>
          <w:p w14:paraId="59D9B5F6"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40.1</w:t>
            </w:r>
          </w:p>
        </w:tc>
        <w:tc>
          <w:tcPr>
            <w:tcW w:w="3119" w:type="dxa"/>
            <w:noWrap/>
            <w:hideMark/>
          </w:tcPr>
          <w:p w14:paraId="1026724A"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25.2</w:t>
            </w:r>
          </w:p>
        </w:tc>
        <w:tc>
          <w:tcPr>
            <w:tcW w:w="1627" w:type="dxa"/>
            <w:shd w:val="clear" w:color="auto" w:fill="FFC000"/>
          </w:tcPr>
          <w:p w14:paraId="5B947FB3" w14:textId="5527A9EE" w:rsidR="00DA7B0A" w:rsidRPr="00940727" w:rsidRDefault="00DA7B0A" w:rsidP="00DA7B0A">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Medium</w:t>
            </w:r>
          </w:p>
        </w:tc>
      </w:tr>
      <w:tr w:rsidR="00903225" w:rsidRPr="00940727" w14:paraId="35618938" w14:textId="3094F88D" w:rsidTr="00BB4F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0" w:type="dxa"/>
            <w:shd w:val="clear" w:color="auto" w:fill="auto"/>
            <w:noWrap/>
            <w:hideMark/>
          </w:tcPr>
          <w:p w14:paraId="1B986221" w14:textId="77777777" w:rsidR="00903225" w:rsidRPr="00940727" w:rsidRDefault="00903225" w:rsidP="00903DA7">
            <w:pPr>
              <w:jc w:val="center"/>
              <w:rPr>
                <w:color w:val="000000"/>
                <w:sz w:val="16"/>
                <w:szCs w:val="16"/>
              </w:rPr>
            </w:pPr>
            <w:r w:rsidRPr="00940727">
              <w:rPr>
                <w:color w:val="000000"/>
                <w:sz w:val="16"/>
                <w:szCs w:val="16"/>
              </w:rPr>
              <w:t>20</w:t>
            </w:r>
          </w:p>
        </w:tc>
        <w:tc>
          <w:tcPr>
            <w:tcW w:w="3072" w:type="dxa"/>
            <w:shd w:val="clear" w:color="auto" w:fill="auto"/>
            <w:noWrap/>
            <w:hideMark/>
          </w:tcPr>
          <w:p w14:paraId="3FF93C9E"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26.1</w:t>
            </w:r>
          </w:p>
        </w:tc>
        <w:tc>
          <w:tcPr>
            <w:tcW w:w="3402" w:type="dxa"/>
            <w:shd w:val="clear" w:color="auto" w:fill="auto"/>
            <w:noWrap/>
            <w:hideMark/>
          </w:tcPr>
          <w:p w14:paraId="57974ED1"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40.3</w:t>
            </w:r>
          </w:p>
        </w:tc>
        <w:tc>
          <w:tcPr>
            <w:tcW w:w="3119" w:type="dxa"/>
            <w:shd w:val="clear" w:color="auto" w:fill="auto"/>
            <w:noWrap/>
            <w:hideMark/>
          </w:tcPr>
          <w:p w14:paraId="62B78476"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33.6</w:t>
            </w:r>
          </w:p>
        </w:tc>
        <w:tc>
          <w:tcPr>
            <w:tcW w:w="1627" w:type="dxa"/>
            <w:shd w:val="clear" w:color="auto" w:fill="FFC000"/>
          </w:tcPr>
          <w:p w14:paraId="5E10068C" w14:textId="484B3382" w:rsidR="00903225" w:rsidRPr="00940727" w:rsidRDefault="00DA7B0A"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Medium</w:t>
            </w:r>
          </w:p>
        </w:tc>
      </w:tr>
      <w:tr w:rsidR="00903225" w:rsidRPr="00940727" w14:paraId="52ECF9F2" w14:textId="0AC9C90E" w:rsidTr="00BB4FEF">
        <w:trPr>
          <w:trHeight w:val="300"/>
        </w:trPr>
        <w:tc>
          <w:tcPr>
            <w:cnfStyle w:val="001000000000" w:firstRow="0" w:lastRow="0" w:firstColumn="1" w:lastColumn="0" w:oddVBand="0" w:evenVBand="0" w:oddHBand="0" w:evenHBand="0" w:firstRowFirstColumn="0" w:firstRowLastColumn="0" w:lastRowFirstColumn="0" w:lastRowLastColumn="0"/>
            <w:tcW w:w="2740" w:type="dxa"/>
            <w:noWrap/>
          </w:tcPr>
          <w:p w14:paraId="79DA07D3" w14:textId="77777777" w:rsidR="00903225" w:rsidRPr="00940727" w:rsidRDefault="00903225" w:rsidP="00903DA7">
            <w:pPr>
              <w:jc w:val="center"/>
              <w:rPr>
                <w:color w:val="000000"/>
                <w:sz w:val="16"/>
                <w:szCs w:val="16"/>
              </w:rPr>
            </w:pPr>
            <w:r w:rsidRPr="00940727">
              <w:rPr>
                <w:color w:val="000000"/>
                <w:sz w:val="16"/>
                <w:szCs w:val="16"/>
              </w:rPr>
              <w:t>25</w:t>
            </w:r>
          </w:p>
        </w:tc>
        <w:tc>
          <w:tcPr>
            <w:tcW w:w="3072" w:type="dxa"/>
            <w:noWrap/>
          </w:tcPr>
          <w:p w14:paraId="3C6B2BBA"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19.0</w:t>
            </w:r>
          </w:p>
        </w:tc>
        <w:tc>
          <w:tcPr>
            <w:tcW w:w="3402" w:type="dxa"/>
            <w:noWrap/>
          </w:tcPr>
          <w:p w14:paraId="767964FF"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37.7</w:t>
            </w:r>
          </w:p>
        </w:tc>
        <w:tc>
          <w:tcPr>
            <w:tcW w:w="3119" w:type="dxa"/>
            <w:noWrap/>
          </w:tcPr>
          <w:p w14:paraId="2A247017"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43.2</w:t>
            </w:r>
          </w:p>
        </w:tc>
        <w:tc>
          <w:tcPr>
            <w:tcW w:w="1627" w:type="dxa"/>
            <w:shd w:val="clear" w:color="auto" w:fill="C00000"/>
          </w:tcPr>
          <w:p w14:paraId="7A32D023" w14:textId="4E8C9467" w:rsidR="00903225" w:rsidRPr="00940727" w:rsidRDefault="00BB4FEF"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High</w:t>
            </w:r>
          </w:p>
        </w:tc>
      </w:tr>
      <w:tr w:rsidR="00903225" w:rsidRPr="00940727" w14:paraId="4BF6502D" w14:textId="27ECBF6F" w:rsidTr="00BB4F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0" w:type="dxa"/>
            <w:shd w:val="clear" w:color="auto" w:fill="auto"/>
            <w:noWrap/>
            <w:hideMark/>
          </w:tcPr>
          <w:p w14:paraId="683D9FB7" w14:textId="77777777" w:rsidR="00903225" w:rsidRPr="00940727" w:rsidRDefault="00903225" w:rsidP="00903DA7">
            <w:pPr>
              <w:jc w:val="center"/>
              <w:rPr>
                <w:color w:val="000000"/>
                <w:sz w:val="16"/>
                <w:szCs w:val="16"/>
              </w:rPr>
            </w:pPr>
            <w:r w:rsidRPr="00940727">
              <w:rPr>
                <w:color w:val="000000"/>
                <w:sz w:val="16"/>
                <w:szCs w:val="16"/>
              </w:rPr>
              <w:t>30</w:t>
            </w:r>
          </w:p>
        </w:tc>
        <w:tc>
          <w:tcPr>
            <w:tcW w:w="3072" w:type="dxa"/>
            <w:shd w:val="clear" w:color="auto" w:fill="auto"/>
            <w:noWrap/>
            <w:hideMark/>
          </w:tcPr>
          <w:p w14:paraId="1F25116A"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13.5</w:t>
            </w:r>
          </w:p>
        </w:tc>
        <w:tc>
          <w:tcPr>
            <w:tcW w:w="3402" w:type="dxa"/>
            <w:shd w:val="clear" w:color="auto" w:fill="auto"/>
            <w:noWrap/>
            <w:hideMark/>
          </w:tcPr>
          <w:p w14:paraId="6C19D27E"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33.1</w:t>
            </w:r>
          </w:p>
        </w:tc>
        <w:tc>
          <w:tcPr>
            <w:tcW w:w="3119" w:type="dxa"/>
            <w:shd w:val="clear" w:color="auto" w:fill="auto"/>
            <w:noWrap/>
            <w:hideMark/>
          </w:tcPr>
          <w:p w14:paraId="35AD1473"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53.3</w:t>
            </w:r>
          </w:p>
        </w:tc>
        <w:tc>
          <w:tcPr>
            <w:tcW w:w="1627" w:type="dxa"/>
            <w:shd w:val="clear" w:color="auto" w:fill="C00000"/>
          </w:tcPr>
          <w:p w14:paraId="4078C324" w14:textId="4F4E86F7" w:rsidR="00903225" w:rsidRPr="00940727" w:rsidRDefault="00BB4FEF"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High</w:t>
            </w:r>
          </w:p>
        </w:tc>
      </w:tr>
      <w:tr w:rsidR="00903225" w:rsidRPr="00940727" w14:paraId="7F4C0623" w14:textId="1D033BAA" w:rsidTr="00BB4FEF">
        <w:trPr>
          <w:trHeight w:val="300"/>
        </w:trPr>
        <w:tc>
          <w:tcPr>
            <w:cnfStyle w:val="001000000000" w:firstRow="0" w:lastRow="0" w:firstColumn="1" w:lastColumn="0" w:oddVBand="0" w:evenVBand="0" w:oddHBand="0" w:evenHBand="0" w:firstRowFirstColumn="0" w:firstRowLastColumn="0" w:lastRowFirstColumn="0" w:lastRowLastColumn="0"/>
            <w:tcW w:w="2740" w:type="dxa"/>
            <w:noWrap/>
            <w:hideMark/>
          </w:tcPr>
          <w:p w14:paraId="436EA45E" w14:textId="77777777" w:rsidR="00903225" w:rsidRPr="00940727" w:rsidRDefault="00903225" w:rsidP="00903DA7">
            <w:pPr>
              <w:jc w:val="center"/>
              <w:rPr>
                <w:color w:val="000000"/>
                <w:sz w:val="16"/>
                <w:szCs w:val="16"/>
              </w:rPr>
            </w:pPr>
            <w:r w:rsidRPr="00940727">
              <w:rPr>
                <w:color w:val="000000"/>
                <w:sz w:val="16"/>
                <w:szCs w:val="16"/>
              </w:rPr>
              <w:t>40</w:t>
            </w:r>
          </w:p>
        </w:tc>
        <w:tc>
          <w:tcPr>
            <w:tcW w:w="3072" w:type="dxa"/>
            <w:noWrap/>
            <w:hideMark/>
          </w:tcPr>
          <w:p w14:paraId="06A471B5"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6.5</w:t>
            </w:r>
          </w:p>
        </w:tc>
        <w:tc>
          <w:tcPr>
            <w:tcW w:w="3402" w:type="dxa"/>
            <w:noWrap/>
            <w:hideMark/>
          </w:tcPr>
          <w:p w14:paraId="6DAAF223"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21.5</w:t>
            </w:r>
          </w:p>
        </w:tc>
        <w:tc>
          <w:tcPr>
            <w:tcW w:w="3119" w:type="dxa"/>
            <w:noWrap/>
            <w:hideMark/>
          </w:tcPr>
          <w:p w14:paraId="52180A32" w14:textId="77777777" w:rsidR="00903225" w:rsidRPr="00940727" w:rsidRDefault="00903225"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940727">
              <w:rPr>
                <w:color w:val="000000"/>
                <w:sz w:val="16"/>
                <w:szCs w:val="16"/>
              </w:rPr>
              <w:t>72.0</w:t>
            </w:r>
          </w:p>
        </w:tc>
        <w:tc>
          <w:tcPr>
            <w:tcW w:w="1627" w:type="dxa"/>
            <w:shd w:val="clear" w:color="auto" w:fill="C00000"/>
          </w:tcPr>
          <w:p w14:paraId="2014A1DB" w14:textId="7DE16427" w:rsidR="00903225" w:rsidRPr="00940727" w:rsidRDefault="00BB4FEF" w:rsidP="00903DA7">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High</w:t>
            </w:r>
          </w:p>
        </w:tc>
      </w:tr>
      <w:tr w:rsidR="00903225" w:rsidRPr="00940727" w14:paraId="00AF7AC7" w14:textId="1D72A7FB" w:rsidTr="00BB4F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0" w:type="dxa"/>
            <w:shd w:val="clear" w:color="auto" w:fill="auto"/>
            <w:noWrap/>
            <w:hideMark/>
          </w:tcPr>
          <w:p w14:paraId="22947516" w14:textId="77777777" w:rsidR="00903225" w:rsidRPr="00940727" w:rsidRDefault="00903225" w:rsidP="00903DA7">
            <w:pPr>
              <w:jc w:val="center"/>
              <w:rPr>
                <w:color w:val="000000"/>
                <w:sz w:val="16"/>
                <w:szCs w:val="16"/>
              </w:rPr>
            </w:pPr>
            <w:r w:rsidRPr="00940727">
              <w:rPr>
                <w:color w:val="000000"/>
                <w:sz w:val="16"/>
                <w:szCs w:val="16"/>
              </w:rPr>
              <w:t>50</w:t>
            </w:r>
          </w:p>
        </w:tc>
        <w:tc>
          <w:tcPr>
            <w:tcW w:w="3072" w:type="dxa"/>
            <w:shd w:val="clear" w:color="auto" w:fill="auto"/>
            <w:noWrap/>
            <w:hideMark/>
          </w:tcPr>
          <w:p w14:paraId="345C96F3"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3.0</w:t>
            </w:r>
          </w:p>
        </w:tc>
        <w:tc>
          <w:tcPr>
            <w:tcW w:w="3402" w:type="dxa"/>
            <w:shd w:val="clear" w:color="auto" w:fill="auto"/>
            <w:noWrap/>
            <w:hideMark/>
          </w:tcPr>
          <w:p w14:paraId="5F17A677"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11.7</w:t>
            </w:r>
          </w:p>
        </w:tc>
        <w:tc>
          <w:tcPr>
            <w:tcW w:w="3119" w:type="dxa"/>
            <w:shd w:val="clear" w:color="auto" w:fill="auto"/>
            <w:noWrap/>
            <w:hideMark/>
          </w:tcPr>
          <w:p w14:paraId="295A1A4B" w14:textId="77777777" w:rsidR="00903225" w:rsidRPr="00940727" w:rsidRDefault="00903225"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940727">
              <w:rPr>
                <w:color w:val="000000"/>
                <w:sz w:val="16"/>
                <w:szCs w:val="16"/>
              </w:rPr>
              <w:t>85.3</w:t>
            </w:r>
          </w:p>
        </w:tc>
        <w:tc>
          <w:tcPr>
            <w:tcW w:w="1627" w:type="dxa"/>
            <w:shd w:val="clear" w:color="auto" w:fill="C00000"/>
          </w:tcPr>
          <w:p w14:paraId="52A3185B" w14:textId="2A160628" w:rsidR="00903225" w:rsidRPr="00940727" w:rsidRDefault="00BB4FEF" w:rsidP="00903DA7">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High</w:t>
            </w:r>
          </w:p>
        </w:tc>
      </w:tr>
    </w:tbl>
    <w:p w14:paraId="628F148F" w14:textId="77777777" w:rsidR="00A75179" w:rsidRDefault="00A75179" w:rsidP="00A75179">
      <w:pPr>
        <w:rPr>
          <w:lang w:eastAsia="en-US"/>
        </w:rPr>
      </w:pPr>
    </w:p>
    <w:p w14:paraId="26149D40" w14:textId="20F2B670" w:rsidR="00A75179" w:rsidRDefault="00A75179" w:rsidP="00A75179">
      <w:pPr>
        <w:rPr>
          <w:rFonts w:asciiTheme="majorHAnsi" w:eastAsiaTheme="majorEastAsia" w:hAnsiTheme="majorHAnsi" w:cstheme="majorBidi"/>
          <w:color w:val="0F4761" w:themeColor="accent1" w:themeShade="BF"/>
          <w:kern w:val="2"/>
          <w:sz w:val="40"/>
          <w:szCs w:val="40"/>
          <w:lang w:eastAsia="en-US"/>
          <w14:ligatures w14:val="standardContextual"/>
        </w:rPr>
      </w:pPr>
      <w:r>
        <w:br w:type="page"/>
      </w:r>
    </w:p>
    <w:p w14:paraId="02F6D101" w14:textId="228B5D09" w:rsidR="00A75179" w:rsidRPr="00FB5EC4" w:rsidRDefault="00A75179" w:rsidP="00FB5EC4">
      <w:pPr>
        <w:pStyle w:val="Heading1"/>
        <w:rPr>
          <w:rFonts w:ascii="Times New Roman" w:hAnsi="Times New Roman" w:cs="Times New Roman"/>
          <w:b/>
          <w:bCs/>
          <w:color w:val="000000" w:themeColor="text1"/>
          <w:sz w:val="20"/>
          <w:szCs w:val="20"/>
        </w:rPr>
      </w:pPr>
      <w:r w:rsidRPr="00AD72CE">
        <w:rPr>
          <w:rFonts w:ascii="Times New Roman" w:hAnsi="Times New Roman" w:cs="Times New Roman"/>
          <w:b/>
          <w:bCs/>
          <w:color w:val="000000" w:themeColor="text1"/>
          <w:sz w:val="20"/>
          <w:szCs w:val="20"/>
        </w:rPr>
        <w:lastRenderedPageBreak/>
        <w:t>Appendix 1</w:t>
      </w:r>
      <w:r w:rsidR="000E0CF0">
        <w:rPr>
          <w:rFonts w:ascii="Times New Roman" w:hAnsi="Times New Roman" w:cs="Times New Roman"/>
          <w:b/>
          <w:bCs/>
          <w:color w:val="000000" w:themeColor="text1"/>
          <w:sz w:val="20"/>
          <w:szCs w:val="20"/>
        </w:rPr>
        <w:t>3</w:t>
      </w:r>
      <w:r w:rsidRPr="00AD72CE">
        <w:rPr>
          <w:rFonts w:ascii="Times New Roman" w:hAnsi="Times New Roman" w:cs="Times New Roman"/>
          <w:b/>
          <w:bCs/>
          <w:color w:val="000000" w:themeColor="text1"/>
          <w:sz w:val="20"/>
          <w:szCs w:val="20"/>
        </w:rPr>
        <w:t xml:space="preserve"> - Metrics from sentinel bloodstream infection calculated for </w:t>
      </w:r>
      <w:r w:rsidR="000A4AA3">
        <w:rPr>
          <w:rFonts w:ascii="Times New Roman" w:hAnsi="Times New Roman" w:cs="Times New Roman"/>
          <w:b/>
          <w:bCs/>
          <w:i/>
          <w:iCs/>
          <w:color w:val="000000" w:themeColor="text1"/>
          <w:sz w:val="20"/>
          <w:szCs w:val="20"/>
        </w:rPr>
        <w:t xml:space="preserve">S. </w:t>
      </w:r>
      <w:r w:rsidR="004B1B52" w:rsidRPr="000A4AA3">
        <w:rPr>
          <w:rFonts w:ascii="Times New Roman" w:hAnsi="Times New Roman" w:cs="Times New Roman"/>
          <w:b/>
          <w:bCs/>
          <w:color w:val="000000" w:themeColor="text1"/>
          <w:sz w:val="20"/>
          <w:szCs w:val="20"/>
        </w:rPr>
        <w:t>Paratyphi</w:t>
      </w:r>
      <w:r w:rsidRPr="00AD72CE">
        <w:rPr>
          <w:rFonts w:ascii="Times New Roman" w:hAnsi="Times New Roman" w:cs="Times New Roman"/>
          <w:b/>
          <w:bCs/>
          <w:color w:val="000000" w:themeColor="text1"/>
          <w:sz w:val="20"/>
          <w:szCs w:val="20"/>
        </w:rPr>
        <w:t xml:space="preserve"> A and non-typhoidal </w:t>
      </w:r>
      <w:r w:rsidR="00E779A5" w:rsidRPr="00E779A5">
        <w:rPr>
          <w:rFonts w:ascii="Times New Roman" w:hAnsi="Times New Roman" w:cs="Times New Roman"/>
          <w:b/>
          <w:bCs/>
          <w:i/>
          <w:color w:val="000000" w:themeColor="text1"/>
          <w:sz w:val="20"/>
          <w:szCs w:val="20"/>
        </w:rPr>
        <w:t>S.</w:t>
      </w:r>
      <w:r w:rsidRPr="00AD72CE">
        <w:rPr>
          <w:rFonts w:ascii="Times New Roman" w:hAnsi="Times New Roman" w:cs="Times New Roman"/>
          <w:b/>
          <w:bCs/>
          <w:color w:val="000000" w:themeColor="text1"/>
          <w:sz w:val="20"/>
          <w:szCs w:val="20"/>
        </w:rPr>
        <w:t>, 2017-2024</w:t>
      </w:r>
    </w:p>
    <w:tbl>
      <w:tblPr>
        <w:tblW w:w="14312" w:type="dxa"/>
        <w:tblLook w:val="04A0" w:firstRow="1" w:lastRow="0" w:firstColumn="1" w:lastColumn="0" w:noHBand="0" w:noVBand="1"/>
      </w:tblPr>
      <w:tblGrid>
        <w:gridCol w:w="2936"/>
        <w:gridCol w:w="954"/>
        <w:gridCol w:w="1969"/>
        <w:gridCol w:w="1026"/>
        <w:gridCol w:w="936"/>
        <w:gridCol w:w="1421"/>
        <w:gridCol w:w="1244"/>
        <w:gridCol w:w="1120"/>
        <w:gridCol w:w="1248"/>
        <w:gridCol w:w="1458"/>
      </w:tblGrid>
      <w:tr w:rsidR="00A75179" w:rsidRPr="00940727" w14:paraId="4E1CFBFD" w14:textId="77777777" w:rsidTr="00903DA7">
        <w:trPr>
          <w:trHeight w:val="1500"/>
        </w:trPr>
        <w:tc>
          <w:tcPr>
            <w:tcW w:w="0" w:type="auto"/>
            <w:tcBorders>
              <w:top w:val="single" w:sz="4" w:space="0" w:color="auto"/>
              <w:left w:val="single" w:sz="4" w:space="0" w:color="auto"/>
              <w:right w:val="single" w:sz="4" w:space="0" w:color="auto"/>
            </w:tcBorders>
            <w:vAlign w:val="center"/>
            <w:hideMark/>
          </w:tcPr>
          <w:p w14:paraId="51BCC5CA" w14:textId="77777777" w:rsidR="00A75179" w:rsidRPr="00940727" w:rsidRDefault="00A75179" w:rsidP="00903DA7">
            <w:pPr>
              <w:rPr>
                <w:b/>
                <w:bCs/>
                <w:color w:val="000000"/>
                <w:sz w:val="16"/>
                <w:szCs w:val="16"/>
              </w:rPr>
            </w:pPr>
            <w:r w:rsidRPr="00940727">
              <w:rPr>
                <w:b/>
                <w:bCs/>
                <w:color w:val="000000"/>
                <w:sz w:val="16"/>
                <w:szCs w:val="16"/>
              </w:rPr>
              <w:t>Study site:</w:t>
            </w:r>
          </w:p>
          <w:p w14:paraId="51FCB997" w14:textId="77777777" w:rsidR="00A75179" w:rsidRPr="00940727" w:rsidRDefault="00A75179" w:rsidP="00903DA7">
            <w:pPr>
              <w:rPr>
                <w:b/>
                <w:bCs/>
                <w:color w:val="000000"/>
                <w:sz w:val="16"/>
                <w:szCs w:val="16"/>
              </w:rPr>
            </w:pPr>
            <w:r w:rsidRPr="00940727">
              <w:rPr>
                <w:b/>
                <w:bCs/>
                <w:color w:val="000000"/>
                <w:sz w:val="16"/>
                <w:szCs w:val="16"/>
              </w:rPr>
              <w:t>Project, Country, Locality (reference)</w:t>
            </w:r>
          </w:p>
        </w:tc>
        <w:tc>
          <w:tcPr>
            <w:tcW w:w="0" w:type="auto"/>
            <w:gridSpan w:val="2"/>
            <w:tcBorders>
              <w:top w:val="single" w:sz="4" w:space="0" w:color="auto"/>
              <w:left w:val="nil"/>
            </w:tcBorders>
            <w:vAlign w:val="center"/>
            <w:hideMark/>
          </w:tcPr>
          <w:p w14:paraId="6768B337" w14:textId="77777777" w:rsidR="00A75179" w:rsidRPr="00940727" w:rsidRDefault="00A75179" w:rsidP="00903DA7">
            <w:pPr>
              <w:jc w:val="center"/>
              <w:rPr>
                <w:b/>
                <w:bCs/>
                <w:color w:val="000000"/>
                <w:sz w:val="16"/>
                <w:szCs w:val="16"/>
              </w:rPr>
            </w:pPr>
            <w:r w:rsidRPr="00940727">
              <w:rPr>
                <w:b/>
                <w:bCs/>
                <w:color w:val="000000"/>
                <w:sz w:val="16"/>
                <w:szCs w:val="16"/>
              </w:rPr>
              <w:t>Paratyphoid A incidence estimate per</w:t>
            </w:r>
          </w:p>
          <w:p w14:paraId="36B02B42" w14:textId="77777777" w:rsidR="00A75179" w:rsidRPr="00940727" w:rsidRDefault="00A75179" w:rsidP="00903DA7">
            <w:pPr>
              <w:jc w:val="center"/>
              <w:rPr>
                <w:b/>
                <w:bCs/>
                <w:color w:val="000000"/>
                <w:sz w:val="16"/>
                <w:szCs w:val="16"/>
              </w:rPr>
            </w:pPr>
            <w:r w:rsidRPr="00940727">
              <w:rPr>
                <w:b/>
                <w:bCs/>
                <w:color w:val="000000"/>
                <w:sz w:val="16"/>
                <w:szCs w:val="16"/>
              </w:rPr>
              <w:t>100,000 person-years</w:t>
            </w:r>
          </w:p>
          <w:p w14:paraId="1F785A7F" w14:textId="77777777" w:rsidR="00A75179" w:rsidRPr="00940727" w:rsidRDefault="00A75179" w:rsidP="00903DA7">
            <w:pPr>
              <w:jc w:val="center"/>
              <w:rPr>
                <w:b/>
                <w:bCs/>
                <w:color w:val="000000"/>
                <w:sz w:val="16"/>
                <w:szCs w:val="16"/>
              </w:rPr>
            </w:pPr>
            <w:r w:rsidRPr="00940727">
              <w:rPr>
                <w:b/>
                <w:bCs/>
                <w:color w:val="000000"/>
                <w:sz w:val="16"/>
                <w:szCs w:val="16"/>
              </w:rPr>
              <w:t>(95% CI)</w:t>
            </w:r>
          </w:p>
        </w:tc>
        <w:tc>
          <w:tcPr>
            <w:tcW w:w="0" w:type="auto"/>
            <w:gridSpan w:val="2"/>
            <w:tcBorders>
              <w:top w:val="single" w:sz="4" w:space="0" w:color="auto"/>
              <w:left w:val="single" w:sz="4" w:space="0" w:color="auto"/>
              <w:right w:val="single" w:sz="4" w:space="0" w:color="auto"/>
            </w:tcBorders>
            <w:vAlign w:val="center"/>
            <w:hideMark/>
          </w:tcPr>
          <w:p w14:paraId="6734739B" w14:textId="77777777" w:rsidR="00A75179" w:rsidRPr="00940727" w:rsidRDefault="00A75179" w:rsidP="00903DA7">
            <w:pPr>
              <w:jc w:val="center"/>
              <w:rPr>
                <w:b/>
                <w:bCs/>
                <w:color w:val="000000"/>
                <w:sz w:val="16"/>
                <w:szCs w:val="16"/>
              </w:rPr>
            </w:pPr>
            <w:r w:rsidRPr="00940727">
              <w:rPr>
                <w:b/>
                <w:bCs/>
                <w:color w:val="000000"/>
                <w:sz w:val="16"/>
                <w:szCs w:val="16"/>
              </w:rPr>
              <w:t>Number of</w:t>
            </w:r>
          </w:p>
          <w:p w14:paraId="6243E75C" w14:textId="577CF464" w:rsidR="00A75179" w:rsidRPr="00940727" w:rsidRDefault="00E779A5" w:rsidP="00903DA7">
            <w:pPr>
              <w:jc w:val="center"/>
              <w:rPr>
                <w:b/>
                <w:bCs/>
                <w:color w:val="000000"/>
                <w:sz w:val="16"/>
                <w:szCs w:val="16"/>
              </w:rPr>
            </w:pPr>
            <w:r w:rsidRPr="00E779A5">
              <w:rPr>
                <w:b/>
                <w:bCs/>
                <w:i/>
                <w:iCs/>
                <w:color w:val="000000"/>
                <w:sz w:val="16"/>
                <w:szCs w:val="16"/>
              </w:rPr>
              <w:t>S.</w:t>
            </w:r>
            <w:r w:rsidR="000A4AA3">
              <w:rPr>
                <w:b/>
                <w:bCs/>
                <w:i/>
                <w:iCs/>
                <w:color w:val="000000"/>
                <w:sz w:val="16"/>
                <w:szCs w:val="16"/>
              </w:rPr>
              <w:t xml:space="preserve"> </w:t>
            </w:r>
            <w:r w:rsidR="004B1B52">
              <w:rPr>
                <w:b/>
                <w:bCs/>
                <w:color w:val="000000"/>
                <w:sz w:val="16"/>
                <w:szCs w:val="16"/>
              </w:rPr>
              <w:t>Paratyphi</w:t>
            </w:r>
            <w:r w:rsidR="00A75179" w:rsidRPr="00940727">
              <w:rPr>
                <w:b/>
                <w:bCs/>
                <w:color w:val="000000"/>
                <w:sz w:val="16"/>
                <w:szCs w:val="16"/>
              </w:rPr>
              <w:t xml:space="preserve"> A among</w:t>
            </w:r>
          </w:p>
          <w:p w14:paraId="620F9D65" w14:textId="77777777" w:rsidR="00A75179" w:rsidRPr="00940727" w:rsidRDefault="00A75179" w:rsidP="00903DA7">
            <w:pPr>
              <w:jc w:val="center"/>
              <w:rPr>
                <w:b/>
                <w:bCs/>
                <w:color w:val="000000"/>
                <w:sz w:val="16"/>
                <w:szCs w:val="16"/>
              </w:rPr>
            </w:pPr>
            <w:r w:rsidRPr="00940727">
              <w:rPr>
                <w:b/>
                <w:bCs/>
                <w:color w:val="000000"/>
                <w:sz w:val="16"/>
                <w:szCs w:val="16"/>
              </w:rPr>
              <w:t>probable pathogens (%)</w:t>
            </w:r>
          </w:p>
        </w:tc>
        <w:tc>
          <w:tcPr>
            <w:tcW w:w="0" w:type="auto"/>
            <w:tcBorders>
              <w:top w:val="single" w:sz="4" w:space="0" w:color="auto"/>
              <w:left w:val="single" w:sz="4" w:space="0" w:color="auto"/>
              <w:right w:val="single" w:sz="4" w:space="0" w:color="auto"/>
            </w:tcBorders>
            <w:vAlign w:val="center"/>
            <w:hideMark/>
          </w:tcPr>
          <w:p w14:paraId="0C1617E4" w14:textId="4353AF2A" w:rsidR="00A75179" w:rsidRPr="00940727" w:rsidRDefault="00A75179" w:rsidP="00903DA7">
            <w:pPr>
              <w:jc w:val="center"/>
              <w:rPr>
                <w:b/>
                <w:bCs/>
                <w:i/>
                <w:iCs/>
                <w:color w:val="000000"/>
                <w:sz w:val="16"/>
                <w:szCs w:val="16"/>
              </w:rPr>
            </w:pPr>
            <w:r w:rsidRPr="00940727">
              <w:rPr>
                <w:b/>
                <w:bCs/>
                <w:color w:val="000000"/>
                <w:sz w:val="16"/>
                <w:szCs w:val="16"/>
              </w:rPr>
              <w:t xml:space="preserve">Rank order of </w:t>
            </w:r>
            <w:r w:rsidR="00E779A5" w:rsidRPr="00E779A5">
              <w:rPr>
                <w:b/>
                <w:bCs/>
                <w:i/>
                <w:iCs/>
                <w:color w:val="000000"/>
                <w:sz w:val="16"/>
                <w:szCs w:val="16"/>
              </w:rPr>
              <w:t>S.</w:t>
            </w:r>
            <w:r w:rsidRPr="00940727">
              <w:rPr>
                <w:b/>
                <w:bCs/>
                <w:i/>
                <w:iCs/>
                <w:color w:val="000000"/>
                <w:sz w:val="16"/>
                <w:szCs w:val="16"/>
              </w:rPr>
              <w:t xml:space="preserve"> </w:t>
            </w:r>
          </w:p>
          <w:p w14:paraId="469F4465" w14:textId="13A6901F" w:rsidR="00A75179" w:rsidRPr="00940727" w:rsidRDefault="00A75179" w:rsidP="00903DA7">
            <w:pPr>
              <w:jc w:val="center"/>
              <w:rPr>
                <w:b/>
                <w:bCs/>
                <w:color w:val="000000"/>
                <w:sz w:val="16"/>
                <w:szCs w:val="16"/>
              </w:rPr>
            </w:pPr>
            <w:r w:rsidRPr="00940727">
              <w:rPr>
                <w:b/>
                <w:bCs/>
                <w:color w:val="000000"/>
                <w:sz w:val="16"/>
                <w:szCs w:val="16"/>
              </w:rPr>
              <w:t>Para</w:t>
            </w:r>
            <w:r w:rsidR="000A4AA3">
              <w:rPr>
                <w:b/>
                <w:bCs/>
                <w:color w:val="000000"/>
                <w:sz w:val="16"/>
                <w:szCs w:val="16"/>
              </w:rPr>
              <w:t>t</w:t>
            </w:r>
            <w:r w:rsidR="004B1B52">
              <w:rPr>
                <w:b/>
                <w:bCs/>
                <w:color w:val="000000"/>
                <w:sz w:val="16"/>
                <w:szCs w:val="16"/>
              </w:rPr>
              <w:t>yphi</w:t>
            </w:r>
            <w:r w:rsidRPr="00940727">
              <w:rPr>
                <w:b/>
                <w:bCs/>
                <w:color w:val="000000"/>
                <w:sz w:val="16"/>
                <w:szCs w:val="16"/>
              </w:rPr>
              <w:t xml:space="preserve"> A</w:t>
            </w:r>
          </w:p>
        </w:tc>
        <w:tc>
          <w:tcPr>
            <w:tcW w:w="0" w:type="auto"/>
            <w:gridSpan w:val="2"/>
            <w:tcBorders>
              <w:top w:val="single" w:sz="4" w:space="0" w:color="auto"/>
              <w:left w:val="single" w:sz="4" w:space="0" w:color="auto"/>
            </w:tcBorders>
            <w:noWrap/>
            <w:vAlign w:val="center"/>
            <w:hideMark/>
          </w:tcPr>
          <w:p w14:paraId="670FA3DE" w14:textId="77F3C342" w:rsidR="00A75179" w:rsidRPr="00940727" w:rsidRDefault="00E779A5" w:rsidP="00903DA7">
            <w:pPr>
              <w:jc w:val="center"/>
              <w:rPr>
                <w:b/>
                <w:bCs/>
                <w:i/>
                <w:iCs/>
                <w:color w:val="000000"/>
                <w:sz w:val="16"/>
                <w:szCs w:val="16"/>
              </w:rPr>
            </w:pPr>
            <w:r w:rsidRPr="00E779A5">
              <w:rPr>
                <w:b/>
                <w:bCs/>
                <w:i/>
                <w:iCs/>
                <w:color w:val="000000"/>
                <w:sz w:val="16"/>
                <w:szCs w:val="16"/>
              </w:rPr>
              <w:t>S.</w:t>
            </w:r>
            <w:r w:rsidR="000A4AA3">
              <w:rPr>
                <w:b/>
                <w:bCs/>
                <w:i/>
                <w:iCs/>
                <w:color w:val="000000"/>
                <w:sz w:val="16"/>
                <w:szCs w:val="16"/>
              </w:rPr>
              <w:t xml:space="preserve"> </w:t>
            </w:r>
            <w:r w:rsidR="004B1B52" w:rsidRPr="000A4AA3">
              <w:rPr>
                <w:b/>
                <w:bCs/>
                <w:color w:val="000000"/>
                <w:sz w:val="16"/>
                <w:szCs w:val="16"/>
              </w:rPr>
              <w:t>Paratyph</w:t>
            </w:r>
            <w:r w:rsidR="004B1B52">
              <w:rPr>
                <w:b/>
                <w:bCs/>
                <w:i/>
                <w:iCs/>
                <w:color w:val="000000"/>
                <w:sz w:val="16"/>
                <w:szCs w:val="16"/>
              </w:rPr>
              <w:t>i</w:t>
            </w:r>
            <w:r w:rsidR="00A75179" w:rsidRPr="00940727">
              <w:rPr>
                <w:b/>
                <w:bCs/>
                <w:color w:val="000000"/>
                <w:sz w:val="16"/>
                <w:szCs w:val="16"/>
              </w:rPr>
              <w:t xml:space="preserve"> A / </w:t>
            </w:r>
            <w:r w:rsidR="00A75179" w:rsidRPr="00940727">
              <w:rPr>
                <w:b/>
                <w:bCs/>
                <w:i/>
                <w:iCs/>
                <w:color w:val="000000"/>
                <w:sz w:val="16"/>
                <w:szCs w:val="16"/>
              </w:rPr>
              <w:t xml:space="preserve">E. coli </w:t>
            </w:r>
            <w:r w:rsidR="00A75179" w:rsidRPr="00940727">
              <w:rPr>
                <w:b/>
                <w:bCs/>
                <w:color w:val="000000"/>
                <w:sz w:val="16"/>
                <w:szCs w:val="16"/>
              </w:rPr>
              <w:t>(ratio)</w:t>
            </w:r>
          </w:p>
        </w:tc>
        <w:tc>
          <w:tcPr>
            <w:tcW w:w="2647" w:type="dxa"/>
            <w:gridSpan w:val="2"/>
            <w:tcBorders>
              <w:top w:val="single" w:sz="4" w:space="0" w:color="auto"/>
              <w:left w:val="single" w:sz="4" w:space="0" w:color="auto"/>
              <w:right w:val="single" w:sz="4" w:space="0" w:color="auto"/>
            </w:tcBorders>
            <w:noWrap/>
            <w:vAlign w:val="center"/>
            <w:hideMark/>
          </w:tcPr>
          <w:p w14:paraId="5E0E58EF" w14:textId="5D96BE8D" w:rsidR="00A75179" w:rsidRPr="00940727" w:rsidRDefault="00E779A5" w:rsidP="00903DA7">
            <w:pPr>
              <w:jc w:val="center"/>
              <w:rPr>
                <w:b/>
                <w:bCs/>
                <w:color w:val="000000"/>
                <w:sz w:val="16"/>
                <w:szCs w:val="16"/>
              </w:rPr>
            </w:pPr>
            <w:r w:rsidRPr="00E779A5">
              <w:rPr>
                <w:b/>
                <w:bCs/>
                <w:i/>
                <w:iCs/>
                <w:color w:val="000000"/>
                <w:sz w:val="16"/>
                <w:szCs w:val="16"/>
              </w:rPr>
              <w:t>S.</w:t>
            </w:r>
            <w:r w:rsidR="000A4AA3">
              <w:rPr>
                <w:b/>
                <w:bCs/>
                <w:i/>
                <w:iCs/>
                <w:color w:val="000000"/>
                <w:sz w:val="16"/>
                <w:szCs w:val="16"/>
              </w:rPr>
              <w:t xml:space="preserve"> </w:t>
            </w:r>
            <w:r w:rsidR="004B1B52">
              <w:rPr>
                <w:b/>
                <w:bCs/>
                <w:color w:val="000000"/>
                <w:sz w:val="16"/>
                <w:szCs w:val="16"/>
              </w:rPr>
              <w:t>Paratyphi</w:t>
            </w:r>
            <w:r w:rsidR="00A75179" w:rsidRPr="00940727">
              <w:rPr>
                <w:b/>
                <w:bCs/>
                <w:color w:val="000000"/>
                <w:sz w:val="16"/>
                <w:szCs w:val="16"/>
              </w:rPr>
              <w:t xml:space="preserve"> A/</w:t>
            </w:r>
          </w:p>
          <w:p w14:paraId="6776A822" w14:textId="77777777" w:rsidR="00A75179" w:rsidRPr="00940727" w:rsidRDefault="00A75179" w:rsidP="00903DA7">
            <w:pPr>
              <w:jc w:val="center"/>
              <w:rPr>
                <w:b/>
                <w:bCs/>
                <w:i/>
                <w:iCs/>
                <w:color w:val="000000"/>
                <w:sz w:val="16"/>
                <w:szCs w:val="16"/>
              </w:rPr>
            </w:pPr>
            <w:r w:rsidRPr="00940727">
              <w:rPr>
                <w:b/>
                <w:bCs/>
                <w:color w:val="000000"/>
                <w:sz w:val="16"/>
                <w:szCs w:val="16"/>
              </w:rPr>
              <w:t>'stably endemic organisms'* (ratio)</w:t>
            </w:r>
          </w:p>
        </w:tc>
      </w:tr>
      <w:tr w:rsidR="00A75179" w:rsidRPr="00940727" w14:paraId="51712F0C" w14:textId="77777777" w:rsidTr="00903DA7">
        <w:trPr>
          <w:trHeight w:val="300"/>
        </w:trPr>
        <w:tc>
          <w:tcPr>
            <w:tcW w:w="0" w:type="auto"/>
            <w:tcBorders>
              <w:left w:val="single" w:sz="4" w:space="0" w:color="auto"/>
              <w:right w:val="single" w:sz="4" w:space="0" w:color="auto"/>
            </w:tcBorders>
            <w:noWrap/>
            <w:vAlign w:val="bottom"/>
            <w:hideMark/>
          </w:tcPr>
          <w:p w14:paraId="48FBF85E" w14:textId="797C1829" w:rsidR="00A75179" w:rsidRPr="00940727" w:rsidRDefault="00A75179" w:rsidP="00903DA7">
            <w:pPr>
              <w:rPr>
                <w:color w:val="000000"/>
                <w:sz w:val="16"/>
                <w:szCs w:val="16"/>
              </w:rPr>
            </w:pPr>
            <w:r w:rsidRPr="00940727">
              <w:rPr>
                <w:color w:val="000000"/>
                <w:sz w:val="16"/>
                <w:szCs w:val="16"/>
              </w:rPr>
              <w:t xml:space="preserve">Lao PDR,Vientiane </w:t>
            </w:r>
            <w:r w:rsidRPr="00940727">
              <w:rPr>
                <w:color w:val="000000"/>
                <w:sz w:val="16"/>
                <w:szCs w:val="16"/>
              </w:rPr>
              <w:fldChar w:fldCharType="begin">
                <w:fldData xml:space="preserve">PEVuZE5vdGU+PENpdGU+PEF1dGhvcj5DaGFudGhhdmlsYXk8L0F1dGhvcj48WWVhcj4yMDIwPC9Z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PEVuZE5vdGU+PENpdGU+PEF1dGhvcj5DaGFudGhhdmlsYXk8L0F1dGhvcj48WWVhcj4yMDIwPC9Z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1</w:t>
            </w:r>
            <w:r w:rsidRPr="00940727">
              <w:rPr>
                <w:color w:val="000000"/>
                <w:sz w:val="16"/>
                <w:szCs w:val="16"/>
              </w:rPr>
              <w:fldChar w:fldCharType="end"/>
            </w:r>
          </w:p>
        </w:tc>
        <w:tc>
          <w:tcPr>
            <w:tcW w:w="0" w:type="auto"/>
            <w:tcBorders>
              <w:left w:val="single" w:sz="4" w:space="0" w:color="auto"/>
            </w:tcBorders>
            <w:noWrap/>
            <w:vAlign w:val="bottom"/>
            <w:hideMark/>
          </w:tcPr>
          <w:p w14:paraId="057417BA" w14:textId="77777777" w:rsidR="00A75179" w:rsidRPr="00940727" w:rsidRDefault="00A75179" w:rsidP="00903DA7">
            <w:pPr>
              <w:jc w:val="center"/>
              <w:rPr>
                <w:color w:val="000000"/>
                <w:sz w:val="16"/>
                <w:szCs w:val="16"/>
              </w:rPr>
            </w:pPr>
            <w:r w:rsidRPr="00940727">
              <w:rPr>
                <w:color w:val="000000"/>
                <w:sz w:val="16"/>
                <w:szCs w:val="16"/>
              </w:rPr>
              <w:t>1</w:t>
            </w:r>
          </w:p>
        </w:tc>
        <w:tc>
          <w:tcPr>
            <w:tcW w:w="0" w:type="auto"/>
            <w:tcBorders>
              <w:right w:val="single" w:sz="4" w:space="0" w:color="auto"/>
            </w:tcBorders>
            <w:vAlign w:val="bottom"/>
          </w:tcPr>
          <w:p w14:paraId="51BEEB6C" w14:textId="77777777" w:rsidR="00A75179" w:rsidRPr="00940727" w:rsidRDefault="00A75179" w:rsidP="00903DA7">
            <w:pPr>
              <w:rPr>
                <w:color w:val="000000"/>
                <w:sz w:val="16"/>
                <w:szCs w:val="16"/>
              </w:rPr>
            </w:pPr>
            <w:r w:rsidRPr="00940727">
              <w:rPr>
                <w:color w:val="000000"/>
                <w:sz w:val="16"/>
                <w:szCs w:val="16"/>
              </w:rPr>
              <w:t>(0-1)</w:t>
            </w:r>
          </w:p>
        </w:tc>
        <w:tc>
          <w:tcPr>
            <w:tcW w:w="0" w:type="auto"/>
            <w:tcBorders>
              <w:left w:val="single" w:sz="4" w:space="0" w:color="auto"/>
            </w:tcBorders>
            <w:noWrap/>
            <w:vAlign w:val="bottom"/>
            <w:hideMark/>
          </w:tcPr>
          <w:p w14:paraId="245A788F" w14:textId="77777777" w:rsidR="00A75179" w:rsidRPr="00940727" w:rsidRDefault="00A75179" w:rsidP="00903DA7">
            <w:pPr>
              <w:jc w:val="right"/>
              <w:rPr>
                <w:color w:val="000000"/>
                <w:sz w:val="16"/>
                <w:szCs w:val="16"/>
              </w:rPr>
            </w:pPr>
            <w:r w:rsidRPr="00940727">
              <w:rPr>
                <w:color w:val="000000"/>
                <w:sz w:val="16"/>
                <w:szCs w:val="16"/>
              </w:rPr>
              <w:t>2/375</w:t>
            </w:r>
          </w:p>
        </w:tc>
        <w:tc>
          <w:tcPr>
            <w:tcW w:w="0" w:type="auto"/>
            <w:tcBorders>
              <w:right w:val="single" w:sz="4" w:space="0" w:color="auto"/>
            </w:tcBorders>
            <w:vAlign w:val="bottom"/>
          </w:tcPr>
          <w:p w14:paraId="3DCFD61F" w14:textId="77777777" w:rsidR="00A75179" w:rsidRPr="00940727" w:rsidRDefault="00A75179" w:rsidP="00903DA7">
            <w:pPr>
              <w:rPr>
                <w:color w:val="000000"/>
                <w:sz w:val="16"/>
                <w:szCs w:val="16"/>
              </w:rPr>
            </w:pPr>
            <w:r w:rsidRPr="00940727">
              <w:rPr>
                <w:color w:val="000000"/>
                <w:sz w:val="16"/>
                <w:szCs w:val="16"/>
              </w:rPr>
              <w:t>(0.5)</w:t>
            </w:r>
          </w:p>
        </w:tc>
        <w:tc>
          <w:tcPr>
            <w:tcW w:w="0" w:type="auto"/>
            <w:tcBorders>
              <w:left w:val="single" w:sz="4" w:space="0" w:color="auto"/>
              <w:right w:val="single" w:sz="4" w:space="0" w:color="auto"/>
            </w:tcBorders>
            <w:noWrap/>
            <w:vAlign w:val="bottom"/>
            <w:hideMark/>
          </w:tcPr>
          <w:p w14:paraId="69564ABC" w14:textId="77777777" w:rsidR="00A75179" w:rsidRPr="00940727" w:rsidRDefault="00A75179" w:rsidP="00903DA7">
            <w:pPr>
              <w:jc w:val="center"/>
              <w:rPr>
                <w:color w:val="000000"/>
                <w:sz w:val="16"/>
                <w:szCs w:val="16"/>
              </w:rPr>
            </w:pPr>
            <w:r w:rsidRPr="00940727">
              <w:rPr>
                <w:color w:val="000000"/>
                <w:sz w:val="16"/>
                <w:szCs w:val="16"/>
              </w:rPr>
              <w:t>21</w:t>
            </w:r>
          </w:p>
        </w:tc>
        <w:tc>
          <w:tcPr>
            <w:tcW w:w="0" w:type="auto"/>
            <w:tcBorders>
              <w:left w:val="single" w:sz="4" w:space="0" w:color="auto"/>
            </w:tcBorders>
            <w:noWrap/>
            <w:vAlign w:val="bottom"/>
            <w:hideMark/>
          </w:tcPr>
          <w:p w14:paraId="2E7E0895" w14:textId="77777777" w:rsidR="00A75179" w:rsidRPr="00940727" w:rsidRDefault="00A75179" w:rsidP="00903DA7">
            <w:pPr>
              <w:jc w:val="right"/>
              <w:rPr>
                <w:i/>
                <w:iCs/>
                <w:color w:val="B0B0B0"/>
                <w:sz w:val="16"/>
                <w:szCs w:val="16"/>
              </w:rPr>
            </w:pPr>
            <w:r w:rsidRPr="00940727">
              <w:rPr>
                <w:color w:val="000000"/>
                <w:sz w:val="16"/>
                <w:szCs w:val="16"/>
              </w:rPr>
              <w:t>2/148</w:t>
            </w:r>
          </w:p>
        </w:tc>
        <w:tc>
          <w:tcPr>
            <w:tcW w:w="0" w:type="auto"/>
            <w:tcBorders>
              <w:right w:val="single" w:sz="4" w:space="0" w:color="auto"/>
            </w:tcBorders>
            <w:vAlign w:val="bottom"/>
          </w:tcPr>
          <w:p w14:paraId="341C0064" w14:textId="77777777" w:rsidR="00A75179" w:rsidRPr="00940727" w:rsidRDefault="00A75179" w:rsidP="00903DA7">
            <w:pPr>
              <w:rPr>
                <w:color w:val="000000"/>
                <w:sz w:val="16"/>
                <w:szCs w:val="16"/>
              </w:rPr>
            </w:pPr>
            <w:r w:rsidRPr="00940727">
              <w:rPr>
                <w:color w:val="000000"/>
                <w:sz w:val="16"/>
                <w:szCs w:val="16"/>
              </w:rPr>
              <w:t>(0.0)</w:t>
            </w:r>
          </w:p>
        </w:tc>
        <w:tc>
          <w:tcPr>
            <w:tcW w:w="0" w:type="auto"/>
            <w:tcBorders>
              <w:left w:val="single" w:sz="4" w:space="0" w:color="auto"/>
            </w:tcBorders>
            <w:noWrap/>
            <w:vAlign w:val="bottom"/>
            <w:hideMark/>
          </w:tcPr>
          <w:p w14:paraId="3147C203" w14:textId="77777777" w:rsidR="00A75179" w:rsidRPr="00940727" w:rsidRDefault="00A75179" w:rsidP="00903DA7">
            <w:pPr>
              <w:jc w:val="right"/>
              <w:rPr>
                <w:color w:val="000000"/>
                <w:sz w:val="16"/>
                <w:szCs w:val="16"/>
              </w:rPr>
            </w:pPr>
            <w:r w:rsidRPr="00940727">
              <w:rPr>
                <w:color w:val="000000"/>
                <w:sz w:val="16"/>
                <w:szCs w:val="16"/>
              </w:rPr>
              <w:t>375/191</w:t>
            </w:r>
          </w:p>
        </w:tc>
        <w:tc>
          <w:tcPr>
            <w:tcW w:w="1294" w:type="dxa"/>
            <w:tcBorders>
              <w:right w:val="single" w:sz="4" w:space="0" w:color="auto"/>
            </w:tcBorders>
            <w:vAlign w:val="bottom"/>
          </w:tcPr>
          <w:p w14:paraId="28EAC415" w14:textId="77777777" w:rsidR="00A75179" w:rsidRPr="00940727" w:rsidRDefault="00A75179" w:rsidP="00903DA7">
            <w:pPr>
              <w:rPr>
                <w:color w:val="000000"/>
                <w:sz w:val="16"/>
                <w:szCs w:val="16"/>
              </w:rPr>
            </w:pPr>
            <w:r w:rsidRPr="00940727">
              <w:rPr>
                <w:color w:val="000000"/>
                <w:sz w:val="16"/>
                <w:szCs w:val="16"/>
              </w:rPr>
              <w:t>(0.0)</w:t>
            </w:r>
          </w:p>
        </w:tc>
      </w:tr>
      <w:tr w:rsidR="00A75179" w:rsidRPr="00940727" w14:paraId="4AD40DEC" w14:textId="77777777" w:rsidTr="00903DA7">
        <w:trPr>
          <w:trHeight w:val="300"/>
        </w:trPr>
        <w:tc>
          <w:tcPr>
            <w:tcW w:w="0" w:type="auto"/>
            <w:tcBorders>
              <w:left w:val="single" w:sz="4" w:space="0" w:color="auto"/>
              <w:right w:val="single" w:sz="4" w:space="0" w:color="auto"/>
            </w:tcBorders>
            <w:noWrap/>
            <w:vAlign w:val="bottom"/>
            <w:hideMark/>
          </w:tcPr>
          <w:p w14:paraId="7E26BBE4" w14:textId="681487AF" w:rsidR="00A75179" w:rsidRPr="00940727" w:rsidRDefault="00A75179" w:rsidP="00903DA7">
            <w:pPr>
              <w:rPr>
                <w:color w:val="000000"/>
                <w:sz w:val="16"/>
                <w:szCs w:val="16"/>
              </w:rPr>
            </w:pPr>
            <w:r w:rsidRPr="00940727">
              <w:rPr>
                <w:color w:val="000000"/>
                <w:sz w:val="16"/>
                <w:szCs w:val="16"/>
              </w:rPr>
              <w:t xml:space="preserve">Nepal,Lalitpur </w:t>
            </w:r>
            <w:r w:rsidRPr="00940727">
              <w:rPr>
                <w:color w:val="000000"/>
                <w:sz w:val="16"/>
                <w:szCs w:val="16"/>
              </w:rPr>
              <w:fldChar w:fldCharType="begin">
                <w:fldData xml:space="preserve">PEVuZE5vdGU+PENpdGU+PEF1dGhvcj5TaGFreWE8L0F1dGhvcj48WWVhcj4yMDIxPC9ZZWFyPjxS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PEVuZE5vdGU+PENpdGU+PEF1dGhvcj5TaGFreWE8L0F1dGhvcj48WWVhcj4yMDIxPC9ZZWFyPjxS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13</w:t>
            </w:r>
            <w:r w:rsidRPr="00940727">
              <w:rPr>
                <w:color w:val="000000"/>
                <w:sz w:val="16"/>
                <w:szCs w:val="16"/>
              </w:rPr>
              <w:fldChar w:fldCharType="end"/>
            </w:r>
          </w:p>
        </w:tc>
        <w:tc>
          <w:tcPr>
            <w:tcW w:w="0" w:type="auto"/>
            <w:tcBorders>
              <w:left w:val="single" w:sz="4" w:space="0" w:color="auto"/>
            </w:tcBorders>
            <w:noWrap/>
            <w:vAlign w:val="bottom"/>
            <w:hideMark/>
          </w:tcPr>
          <w:p w14:paraId="2F03268B" w14:textId="77777777" w:rsidR="00A75179" w:rsidRPr="00940727" w:rsidRDefault="00A75179" w:rsidP="00903DA7">
            <w:pPr>
              <w:jc w:val="center"/>
              <w:rPr>
                <w:color w:val="000000"/>
                <w:sz w:val="16"/>
                <w:szCs w:val="16"/>
              </w:rPr>
            </w:pPr>
            <w:r w:rsidRPr="00940727">
              <w:rPr>
                <w:color w:val="000000"/>
                <w:sz w:val="16"/>
                <w:szCs w:val="16"/>
              </w:rPr>
              <w:t>33</w:t>
            </w:r>
          </w:p>
        </w:tc>
        <w:tc>
          <w:tcPr>
            <w:tcW w:w="0" w:type="auto"/>
            <w:tcBorders>
              <w:right w:val="single" w:sz="4" w:space="0" w:color="auto"/>
            </w:tcBorders>
            <w:vAlign w:val="bottom"/>
          </w:tcPr>
          <w:p w14:paraId="26EA80FC" w14:textId="77777777" w:rsidR="00A75179" w:rsidRPr="00940727" w:rsidRDefault="00A75179" w:rsidP="00903DA7">
            <w:pPr>
              <w:rPr>
                <w:color w:val="000000"/>
                <w:sz w:val="16"/>
                <w:szCs w:val="16"/>
              </w:rPr>
            </w:pPr>
            <w:r w:rsidRPr="00940727">
              <w:rPr>
                <w:color w:val="000000"/>
                <w:sz w:val="16"/>
                <w:szCs w:val="16"/>
              </w:rPr>
              <w:t>(12-72)</w:t>
            </w:r>
          </w:p>
        </w:tc>
        <w:tc>
          <w:tcPr>
            <w:tcW w:w="0" w:type="auto"/>
            <w:tcBorders>
              <w:left w:val="single" w:sz="4" w:space="0" w:color="auto"/>
            </w:tcBorders>
            <w:noWrap/>
            <w:vAlign w:val="bottom"/>
            <w:hideMark/>
          </w:tcPr>
          <w:p w14:paraId="0D62F8E6" w14:textId="77777777" w:rsidR="00A75179" w:rsidRPr="00940727" w:rsidRDefault="00A75179" w:rsidP="00903DA7">
            <w:pPr>
              <w:jc w:val="right"/>
              <w:rPr>
                <w:color w:val="000000"/>
                <w:sz w:val="16"/>
                <w:szCs w:val="16"/>
              </w:rPr>
            </w:pPr>
            <w:r w:rsidRPr="00940727">
              <w:rPr>
                <w:color w:val="000000"/>
                <w:sz w:val="16"/>
                <w:szCs w:val="16"/>
              </w:rPr>
              <w:t>4/57</w:t>
            </w:r>
          </w:p>
        </w:tc>
        <w:tc>
          <w:tcPr>
            <w:tcW w:w="0" w:type="auto"/>
            <w:tcBorders>
              <w:right w:val="single" w:sz="4" w:space="0" w:color="auto"/>
            </w:tcBorders>
            <w:vAlign w:val="bottom"/>
          </w:tcPr>
          <w:p w14:paraId="28F34F9F" w14:textId="77777777" w:rsidR="00A75179" w:rsidRPr="00940727" w:rsidRDefault="00A75179" w:rsidP="00903DA7">
            <w:pPr>
              <w:rPr>
                <w:color w:val="000000"/>
                <w:sz w:val="16"/>
                <w:szCs w:val="16"/>
              </w:rPr>
            </w:pPr>
            <w:r w:rsidRPr="00940727">
              <w:rPr>
                <w:color w:val="000000"/>
                <w:sz w:val="16"/>
                <w:szCs w:val="16"/>
              </w:rPr>
              <w:t>(7.0)</w:t>
            </w:r>
          </w:p>
        </w:tc>
        <w:tc>
          <w:tcPr>
            <w:tcW w:w="0" w:type="auto"/>
            <w:tcBorders>
              <w:left w:val="single" w:sz="4" w:space="0" w:color="auto"/>
              <w:right w:val="single" w:sz="4" w:space="0" w:color="auto"/>
            </w:tcBorders>
            <w:noWrap/>
            <w:vAlign w:val="bottom"/>
            <w:hideMark/>
          </w:tcPr>
          <w:p w14:paraId="194245DB" w14:textId="77777777" w:rsidR="00A75179" w:rsidRPr="00940727" w:rsidRDefault="00A75179" w:rsidP="00903DA7">
            <w:pPr>
              <w:jc w:val="center"/>
              <w:rPr>
                <w:color w:val="000000"/>
                <w:sz w:val="16"/>
                <w:szCs w:val="16"/>
              </w:rPr>
            </w:pPr>
            <w:r w:rsidRPr="00940727">
              <w:rPr>
                <w:color w:val="000000"/>
                <w:sz w:val="16"/>
                <w:szCs w:val="16"/>
              </w:rPr>
              <w:t>2</w:t>
            </w:r>
          </w:p>
        </w:tc>
        <w:tc>
          <w:tcPr>
            <w:tcW w:w="0" w:type="auto"/>
            <w:tcBorders>
              <w:left w:val="single" w:sz="4" w:space="0" w:color="auto"/>
            </w:tcBorders>
            <w:noWrap/>
            <w:vAlign w:val="bottom"/>
            <w:hideMark/>
          </w:tcPr>
          <w:p w14:paraId="1E7E93CA" w14:textId="77777777" w:rsidR="00A75179" w:rsidRPr="00940727" w:rsidRDefault="00A75179" w:rsidP="00903DA7">
            <w:pPr>
              <w:jc w:val="right"/>
              <w:rPr>
                <w:color w:val="000000"/>
                <w:sz w:val="16"/>
                <w:szCs w:val="16"/>
              </w:rPr>
            </w:pPr>
            <w:r w:rsidRPr="00940727">
              <w:rPr>
                <w:color w:val="000000"/>
                <w:sz w:val="16"/>
                <w:szCs w:val="16"/>
              </w:rPr>
              <w:t>4/2</w:t>
            </w:r>
          </w:p>
        </w:tc>
        <w:tc>
          <w:tcPr>
            <w:tcW w:w="0" w:type="auto"/>
            <w:tcBorders>
              <w:right w:val="single" w:sz="4" w:space="0" w:color="auto"/>
            </w:tcBorders>
            <w:vAlign w:val="bottom"/>
          </w:tcPr>
          <w:p w14:paraId="78F86CD1" w14:textId="77777777" w:rsidR="00A75179" w:rsidRPr="00940727" w:rsidRDefault="00A75179" w:rsidP="00903DA7">
            <w:pPr>
              <w:rPr>
                <w:color w:val="000000"/>
                <w:sz w:val="16"/>
                <w:szCs w:val="16"/>
              </w:rPr>
            </w:pPr>
            <w:r w:rsidRPr="00940727">
              <w:rPr>
                <w:color w:val="000000"/>
                <w:sz w:val="16"/>
                <w:szCs w:val="16"/>
              </w:rPr>
              <w:t>(2.0)</w:t>
            </w:r>
          </w:p>
        </w:tc>
        <w:tc>
          <w:tcPr>
            <w:tcW w:w="0" w:type="auto"/>
            <w:tcBorders>
              <w:left w:val="single" w:sz="4" w:space="0" w:color="auto"/>
            </w:tcBorders>
            <w:noWrap/>
            <w:vAlign w:val="bottom"/>
            <w:hideMark/>
          </w:tcPr>
          <w:p w14:paraId="6D739638" w14:textId="77777777" w:rsidR="00A75179" w:rsidRPr="00940727" w:rsidRDefault="00A75179" w:rsidP="00903DA7">
            <w:pPr>
              <w:jc w:val="right"/>
              <w:rPr>
                <w:color w:val="000000"/>
                <w:sz w:val="16"/>
                <w:szCs w:val="16"/>
              </w:rPr>
            </w:pPr>
            <w:r w:rsidRPr="00940727">
              <w:rPr>
                <w:color w:val="000000"/>
                <w:sz w:val="16"/>
                <w:szCs w:val="16"/>
              </w:rPr>
              <w:t>57/3</w:t>
            </w:r>
          </w:p>
        </w:tc>
        <w:tc>
          <w:tcPr>
            <w:tcW w:w="1294" w:type="dxa"/>
            <w:tcBorders>
              <w:right w:val="single" w:sz="4" w:space="0" w:color="auto"/>
            </w:tcBorders>
            <w:vAlign w:val="bottom"/>
          </w:tcPr>
          <w:p w14:paraId="0656CBC6" w14:textId="77777777" w:rsidR="00A75179" w:rsidRPr="00940727" w:rsidRDefault="00A75179" w:rsidP="00903DA7">
            <w:pPr>
              <w:rPr>
                <w:color w:val="000000"/>
                <w:sz w:val="16"/>
                <w:szCs w:val="16"/>
              </w:rPr>
            </w:pPr>
            <w:r w:rsidRPr="00940727">
              <w:rPr>
                <w:color w:val="000000"/>
                <w:sz w:val="16"/>
                <w:szCs w:val="16"/>
              </w:rPr>
              <w:t>(1.3)</w:t>
            </w:r>
          </w:p>
        </w:tc>
      </w:tr>
      <w:tr w:rsidR="00A75179" w:rsidRPr="00940727" w14:paraId="12658E96" w14:textId="77777777" w:rsidTr="00903DA7">
        <w:trPr>
          <w:trHeight w:val="300"/>
        </w:trPr>
        <w:tc>
          <w:tcPr>
            <w:tcW w:w="0" w:type="auto"/>
            <w:tcBorders>
              <w:left w:val="single" w:sz="4" w:space="0" w:color="auto"/>
              <w:right w:val="single" w:sz="4" w:space="0" w:color="auto"/>
            </w:tcBorders>
            <w:noWrap/>
            <w:vAlign w:val="bottom"/>
            <w:hideMark/>
          </w:tcPr>
          <w:p w14:paraId="4426E9E8" w14:textId="766FEAE3" w:rsidR="00A75179" w:rsidRPr="00940727" w:rsidRDefault="00A75179" w:rsidP="00903DA7">
            <w:pPr>
              <w:rPr>
                <w:color w:val="000000"/>
                <w:sz w:val="16"/>
                <w:szCs w:val="16"/>
              </w:rPr>
            </w:pPr>
            <w:r w:rsidRPr="00940727">
              <w:rPr>
                <w:color w:val="000000"/>
                <w:sz w:val="16"/>
                <w:szCs w:val="16"/>
              </w:rPr>
              <w:t xml:space="preserve">SEAP,Nepal,Kathmandu </w:t>
            </w:r>
            <w:r w:rsidRPr="00940727">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3</w:t>
            </w:r>
            <w:r w:rsidRPr="00940727">
              <w:rPr>
                <w:color w:val="000000"/>
                <w:sz w:val="16"/>
                <w:szCs w:val="16"/>
              </w:rPr>
              <w:fldChar w:fldCharType="end"/>
            </w:r>
          </w:p>
        </w:tc>
        <w:tc>
          <w:tcPr>
            <w:tcW w:w="0" w:type="auto"/>
            <w:tcBorders>
              <w:left w:val="single" w:sz="4" w:space="0" w:color="auto"/>
            </w:tcBorders>
            <w:noWrap/>
            <w:vAlign w:val="bottom"/>
            <w:hideMark/>
          </w:tcPr>
          <w:p w14:paraId="23E83496" w14:textId="77777777" w:rsidR="00A75179" w:rsidRPr="00940727" w:rsidRDefault="00A75179" w:rsidP="00903DA7">
            <w:pPr>
              <w:jc w:val="center"/>
              <w:rPr>
                <w:color w:val="000000"/>
                <w:sz w:val="16"/>
                <w:szCs w:val="16"/>
              </w:rPr>
            </w:pPr>
            <w:r w:rsidRPr="00940727">
              <w:rPr>
                <w:color w:val="000000"/>
                <w:sz w:val="16"/>
                <w:szCs w:val="16"/>
              </w:rPr>
              <w:t>81</w:t>
            </w:r>
          </w:p>
        </w:tc>
        <w:tc>
          <w:tcPr>
            <w:tcW w:w="0" w:type="auto"/>
            <w:tcBorders>
              <w:right w:val="single" w:sz="4" w:space="0" w:color="auto"/>
            </w:tcBorders>
            <w:vAlign w:val="bottom"/>
          </w:tcPr>
          <w:p w14:paraId="1E362706" w14:textId="77777777" w:rsidR="00A75179" w:rsidRPr="00940727" w:rsidRDefault="00A75179" w:rsidP="00903DA7">
            <w:pPr>
              <w:rPr>
                <w:color w:val="000000"/>
                <w:sz w:val="16"/>
                <w:szCs w:val="16"/>
              </w:rPr>
            </w:pPr>
            <w:r w:rsidRPr="00940727">
              <w:rPr>
                <w:color w:val="000000"/>
                <w:sz w:val="16"/>
                <w:szCs w:val="16"/>
              </w:rPr>
              <w:t>(56-118)</w:t>
            </w:r>
          </w:p>
        </w:tc>
        <w:tc>
          <w:tcPr>
            <w:tcW w:w="0" w:type="auto"/>
            <w:tcBorders>
              <w:left w:val="single" w:sz="4" w:space="0" w:color="auto"/>
            </w:tcBorders>
            <w:noWrap/>
            <w:vAlign w:val="bottom"/>
            <w:hideMark/>
          </w:tcPr>
          <w:p w14:paraId="1E83E46D" w14:textId="77777777" w:rsidR="00A75179" w:rsidRPr="00940727" w:rsidRDefault="00A75179" w:rsidP="00903DA7">
            <w:pPr>
              <w:jc w:val="right"/>
              <w:rPr>
                <w:color w:val="000000"/>
                <w:sz w:val="16"/>
                <w:szCs w:val="16"/>
              </w:rPr>
            </w:pPr>
            <w:r w:rsidRPr="00940727">
              <w:rPr>
                <w:color w:val="000000"/>
                <w:sz w:val="16"/>
                <w:szCs w:val="16"/>
              </w:rPr>
              <w:t>42/236</w:t>
            </w:r>
          </w:p>
        </w:tc>
        <w:tc>
          <w:tcPr>
            <w:tcW w:w="0" w:type="auto"/>
            <w:tcBorders>
              <w:right w:val="single" w:sz="4" w:space="0" w:color="auto"/>
            </w:tcBorders>
            <w:vAlign w:val="bottom"/>
          </w:tcPr>
          <w:p w14:paraId="44DEFBDE" w14:textId="77777777" w:rsidR="00A75179" w:rsidRPr="00940727" w:rsidRDefault="00A75179" w:rsidP="00903DA7">
            <w:pPr>
              <w:rPr>
                <w:color w:val="000000"/>
                <w:sz w:val="16"/>
                <w:szCs w:val="16"/>
              </w:rPr>
            </w:pPr>
            <w:r w:rsidRPr="00940727">
              <w:rPr>
                <w:color w:val="000000"/>
                <w:sz w:val="16"/>
                <w:szCs w:val="16"/>
              </w:rPr>
              <w:t>(17.8)</w:t>
            </w:r>
          </w:p>
        </w:tc>
        <w:tc>
          <w:tcPr>
            <w:tcW w:w="0" w:type="auto"/>
            <w:tcBorders>
              <w:left w:val="single" w:sz="4" w:space="0" w:color="auto"/>
              <w:right w:val="single" w:sz="4" w:space="0" w:color="auto"/>
            </w:tcBorders>
            <w:noWrap/>
            <w:vAlign w:val="bottom"/>
            <w:hideMark/>
          </w:tcPr>
          <w:p w14:paraId="39715E6C" w14:textId="77777777" w:rsidR="00A75179" w:rsidRPr="00940727" w:rsidRDefault="00A75179" w:rsidP="00903DA7">
            <w:pPr>
              <w:jc w:val="center"/>
              <w:rPr>
                <w:color w:val="000000"/>
                <w:sz w:val="16"/>
                <w:szCs w:val="16"/>
              </w:rPr>
            </w:pPr>
            <w:r w:rsidRPr="00940727">
              <w:rPr>
                <w:color w:val="000000"/>
                <w:sz w:val="16"/>
                <w:szCs w:val="16"/>
              </w:rPr>
              <w:t>2</w:t>
            </w:r>
          </w:p>
        </w:tc>
        <w:tc>
          <w:tcPr>
            <w:tcW w:w="0" w:type="auto"/>
            <w:tcBorders>
              <w:left w:val="single" w:sz="4" w:space="0" w:color="auto"/>
            </w:tcBorders>
            <w:noWrap/>
            <w:vAlign w:val="bottom"/>
            <w:hideMark/>
          </w:tcPr>
          <w:p w14:paraId="4D4028DB" w14:textId="77777777" w:rsidR="00A75179" w:rsidRPr="00940727" w:rsidRDefault="00A75179" w:rsidP="00903DA7">
            <w:pPr>
              <w:jc w:val="right"/>
              <w:rPr>
                <w:color w:val="000000"/>
                <w:sz w:val="16"/>
                <w:szCs w:val="16"/>
              </w:rPr>
            </w:pPr>
            <w:r w:rsidRPr="00940727">
              <w:rPr>
                <w:color w:val="000000"/>
                <w:sz w:val="16"/>
                <w:szCs w:val="16"/>
              </w:rPr>
              <w:t>42/11</w:t>
            </w:r>
          </w:p>
        </w:tc>
        <w:tc>
          <w:tcPr>
            <w:tcW w:w="0" w:type="auto"/>
            <w:tcBorders>
              <w:right w:val="single" w:sz="4" w:space="0" w:color="auto"/>
            </w:tcBorders>
            <w:vAlign w:val="bottom"/>
          </w:tcPr>
          <w:p w14:paraId="316C284F" w14:textId="77777777" w:rsidR="00A75179" w:rsidRPr="00940727" w:rsidRDefault="00A75179" w:rsidP="00903DA7">
            <w:pPr>
              <w:rPr>
                <w:color w:val="000000"/>
                <w:sz w:val="16"/>
                <w:szCs w:val="16"/>
              </w:rPr>
            </w:pPr>
            <w:r w:rsidRPr="00940727">
              <w:rPr>
                <w:color w:val="000000"/>
                <w:sz w:val="16"/>
                <w:szCs w:val="16"/>
              </w:rPr>
              <w:t>(3.8)</w:t>
            </w:r>
          </w:p>
        </w:tc>
        <w:tc>
          <w:tcPr>
            <w:tcW w:w="0" w:type="auto"/>
            <w:tcBorders>
              <w:left w:val="single" w:sz="4" w:space="0" w:color="auto"/>
            </w:tcBorders>
            <w:noWrap/>
            <w:vAlign w:val="bottom"/>
            <w:hideMark/>
          </w:tcPr>
          <w:p w14:paraId="1D5334DF" w14:textId="77777777" w:rsidR="00A75179" w:rsidRPr="00940727" w:rsidRDefault="00A75179" w:rsidP="00903DA7">
            <w:pPr>
              <w:jc w:val="right"/>
              <w:rPr>
                <w:color w:val="000000"/>
                <w:sz w:val="16"/>
                <w:szCs w:val="16"/>
              </w:rPr>
            </w:pPr>
            <w:r w:rsidRPr="00940727">
              <w:rPr>
                <w:color w:val="000000"/>
                <w:sz w:val="16"/>
                <w:szCs w:val="16"/>
              </w:rPr>
              <w:t>236/11</w:t>
            </w:r>
          </w:p>
        </w:tc>
        <w:tc>
          <w:tcPr>
            <w:tcW w:w="1294" w:type="dxa"/>
            <w:tcBorders>
              <w:right w:val="single" w:sz="4" w:space="0" w:color="auto"/>
            </w:tcBorders>
            <w:vAlign w:val="bottom"/>
          </w:tcPr>
          <w:p w14:paraId="1C1FFE25" w14:textId="77777777" w:rsidR="00A75179" w:rsidRPr="00940727" w:rsidRDefault="00A75179" w:rsidP="00903DA7">
            <w:pPr>
              <w:rPr>
                <w:color w:val="000000"/>
                <w:sz w:val="16"/>
                <w:szCs w:val="16"/>
              </w:rPr>
            </w:pPr>
            <w:r w:rsidRPr="00940727">
              <w:rPr>
                <w:color w:val="000000"/>
                <w:sz w:val="16"/>
                <w:szCs w:val="16"/>
              </w:rPr>
              <w:t>(3.8)</w:t>
            </w:r>
          </w:p>
        </w:tc>
      </w:tr>
      <w:tr w:rsidR="00A75179" w:rsidRPr="00940727" w14:paraId="00C91E86" w14:textId="77777777" w:rsidTr="00903DA7">
        <w:trPr>
          <w:trHeight w:val="300"/>
        </w:trPr>
        <w:tc>
          <w:tcPr>
            <w:tcW w:w="0" w:type="auto"/>
            <w:tcBorders>
              <w:left w:val="single" w:sz="4" w:space="0" w:color="auto"/>
              <w:right w:val="single" w:sz="4" w:space="0" w:color="auto"/>
            </w:tcBorders>
            <w:noWrap/>
            <w:vAlign w:val="bottom"/>
            <w:hideMark/>
          </w:tcPr>
          <w:p w14:paraId="5D1BCC5C" w14:textId="7A680445" w:rsidR="00A75179" w:rsidRPr="00940727" w:rsidRDefault="00A75179" w:rsidP="00903DA7">
            <w:pPr>
              <w:rPr>
                <w:color w:val="000000"/>
                <w:sz w:val="16"/>
                <w:szCs w:val="16"/>
              </w:rPr>
            </w:pPr>
            <w:r w:rsidRPr="00940727">
              <w:rPr>
                <w:color w:val="000000"/>
                <w:sz w:val="16"/>
                <w:szCs w:val="16"/>
              </w:rPr>
              <w:t xml:space="preserve">SEAP,Nepal,Kavrepalanchok </w:t>
            </w:r>
            <w:r w:rsidRPr="00940727">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3</w:t>
            </w:r>
            <w:r w:rsidRPr="00940727">
              <w:rPr>
                <w:color w:val="000000"/>
                <w:sz w:val="16"/>
                <w:szCs w:val="16"/>
              </w:rPr>
              <w:fldChar w:fldCharType="end"/>
            </w:r>
          </w:p>
        </w:tc>
        <w:tc>
          <w:tcPr>
            <w:tcW w:w="0" w:type="auto"/>
            <w:tcBorders>
              <w:left w:val="single" w:sz="4" w:space="0" w:color="auto"/>
            </w:tcBorders>
            <w:noWrap/>
            <w:vAlign w:val="bottom"/>
            <w:hideMark/>
          </w:tcPr>
          <w:p w14:paraId="0E7BC449" w14:textId="77777777" w:rsidR="00A75179" w:rsidRPr="00940727" w:rsidRDefault="00A75179" w:rsidP="00903DA7">
            <w:pPr>
              <w:jc w:val="center"/>
              <w:rPr>
                <w:color w:val="000000"/>
                <w:sz w:val="16"/>
                <w:szCs w:val="16"/>
              </w:rPr>
            </w:pPr>
            <w:r w:rsidRPr="00940727">
              <w:rPr>
                <w:color w:val="000000"/>
                <w:sz w:val="16"/>
                <w:szCs w:val="16"/>
              </w:rPr>
              <w:t>46</w:t>
            </w:r>
          </w:p>
        </w:tc>
        <w:tc>
          <w:tcPr>
            <w:tcW w:w="0" w:type="auto"/>
            <w:tcBorders>
              <w:right w:val="single" w:sz="4" w:space="0" w:color="auto"/>
            </w:tcBorders>
            <w:vAlign w:val="bottom"/>
          </w:tcPr>
          <w:p w14:paraId="3D25D659" w14:textId="77777777" w:rsidR="00A75179" w:rsidRPr="00940727" w:rsidRDefault="00A75179" w:rsidP="00903DA7">
            <w:pPr>
              <w:rPr>
                <w:color w:val="000000"/>
                <w:sz w:val="16"/>
                <w:szCs w:val="16"/>
              </w:rPr>
            </w:pPr>
            <w:r w:rsidRPr="00940727">
              <w:rPr>
                <w:color w:val="000000"/>
                <w:sz w:val="16"/>
                <w:szCs w:val="16"/>
              </w:rPr>
              <w:t>(34-62)</w:t>
            </w:r>
          </w:p>
        </w:tc>
        <w:tc>
          <w:tcPr>
            <w:tcW w:w="0" w:type="auto"/>
            <w:tcBorders>
              <w:left w:val="single" w:sz="4" w:space="0" w:color="auto"/>
            </w:tcBorders>
            <w:noWrap/>
            <w:vAlign w:val="bottom"/>
            <w:hideMark/>
          </w:tcPr>
          <w:p w14:paraId="6F9CE627" w14:textId="77777777" w:rsidR="00A75179" w:rsidRPr="00940727" w:rsidRDefault="00A75179" w:rsidP="00903DA7">
            <w:pPr>
              <w:jc w:val="right"/>
              <w:rPr>
                <w:color w:val="000000"/>
                <w:sz w:val="16"/>
                <w:szCs w:val="16"/>
              </w:rPr>
            </w:pPr>
            <w:r w:rsidRPr="00940727">
              <w:rPr>
                <w:color w:val="000000"/>
                <w:sz w:val="16"/>
                <w:szCs w:val="16"/>
              </w:rPr>
              <w:t>13/97</w:t>
            </w:r>
          </w:p>
        </w:tc>
        <w:tc>
          <w:tcPr>
            <w:tcW w:w="0" w:type="auto"/>
            <w:tcBorders>
              <w:right w:val="single" w:sz="4" w:space="0" w:color="auto"/>
            </w:tcBorders>
            <w:vAlign w:val="bottom"/>
          </w:tcPr>
          <w:p w14:paraId="71364D7E" w14:textId="77777777" w:rsidR="00A75179" w:rsidRPr="00940727" w:rsidRDefault="00A75179" w:rsidP="00903DA7">
            <w:pPr>
              <w:rPr>
                <w:color w:val="000000"/>
                <w:sz w:val="16"/>
                <w:szCs w:val="16"/>
              </w:rPr>
            </w:pPr>
            <w:r w:rsidRPr="00940727">
              <w:rPr>
                <w:color w:val="000000"/>
                <w:sz w:val="16"/>
                <w:szCs w:val="16"/>
              </w:rPr>
              <w:t>(13.4)</w:t>
            </w:r>
          </w:p>
        </w:tc>
        <w:tc>
          <w:tcPr>
            <w:tcW w:w="0" w:type="auto"/>
            <w:tcBorders>
              <w:left w:val="single" w:sz="4" w:space="0" w:color="auto"/>
              <w:right w:val="single" w:sz="4" w:space="0" w:color="auto"/>
            </w:tcBorders>
            <w:noWrap/>
            <w:vAlign w:val="bottom"/>
            <w:hideMark/>
          </w:tcPr>
          <w:p w14:paraId="4B47C732" w14:textId="77777777" w:rsidR="00A75179" w:rsidRPr="00940727" w:rsidRDefault="00A75179" w:rsidP="00903DA7">
            <w:pPr>
              <w:jc w:val="center"/>
              <w:rPr>
                <w:color w:val="000000"/>
                <w:sz w:val="16"/>
                <w:szCs w:val="16"/>
              </w:rPr>
            </w:pPr>
            <w:r w:rsidRPr="00940727">
              <w:rPr>
                <w:color w:val="000000"/>
                <w:sz w:val="16"/>
                <w:szCs w:val="16"/>
              </w:rPr>
              <w:t>2</w:t>
            </w:r>
          </w:p>
        </w:tc>
        <w:tc>
          <w:tcPr>
            <w:tcW w:w="0" w:type="auto"/>
            <w:tcBorders>
              <w:left w:val="single" w:sz="4" w:space="0" w:color="auto"/>
            </w:tcBorders>
            <w:noWrap/>
            <w:vAlign w:val="bottom"/>
            <w:hideMark/>
          </w:tcPr>
          <w:p w14:paraId="1BB19CB6" w14:textId="77777777" w:rsidR="00A75179" w:rsidRPr="00940727" w:rsidRDefault="00A75179" w:rsidP="00903DA7">
            <w:pPr>
              <w:jc w:val="right"/>
              <w:rPr>
                <w:color w:val="000000"/>
                <w:sz w:val="16"/>
                <w:szCs w:val="16"/>
              </w:rPr>
            </w:pPr>
            <w:r w:rsidRPr="00940727">
              <w:rPr>
                <w:color w:val="000000"/>
                <w:sz w:val="16"/>
                <w:szCs w:val="16"/>
              </w:rPr>
              <w:t>13/6</w:t>
            </w:r>
          </w:p>
        </w:tc>
        <w:tc>
          <w:tcPr>
            <w:tcW w:w="0" w:type="auto"/>
            <w:tcBorders>
              <w:right w:val="single" w:sz="4" w:space="0" w:color="auto"/>
            </w:tcBorders>
            <w:vAlign w:val="bottom"/>
          </w:tcPr>
          <w:p w14:paraId="07D5B9E7" w14:textId="77777777" w:rsidR="00A75179" w:rsidRPr="00940727" w:rsidRDefault="00A75179" w:rsidP="00903DA7">
            <w:pPr>
              <w:rPr>
                <w:color w:val="000000"/>
                <w:sz w:val="16"/>
                <w:szCs w:val="16"/>
              </w:rPr>
            </w:pPr>
            <w:r w:rsidRPr="00940727">
              <w:rPr>
                <w:color w:val="000000"/>
                <w:sz w:val="16"/>
                <w:szCs w:val="16"/>
              </w:rPr>
              <w:t>(2.2)</w:t>
            </w:r>
          </w:p>
        </w:tc>
        <w:tc>
          <w:tcPr>
            <w:tcW w:w="0" w:type="auto"/>
            <w:tcBorders>
              <w:left w:val="single" w:sz="4" w:space="0" w:color="auto"/>
            </w:tcBorders>
            <w:noWrap/>
            <w:vAlign w:val="bottom"/>
            <w:hideMark/>
          </w:tcPr>
          <w:p w14:paraId="2D4986D8" w14:textId="77777777" w:rsidR="00A75179" w:rsidRPr="00940727" w:rsidRDefault="00A75179" w:rsidP="00903DA7">
            <w:pPr>
              <w:jc w:val="right"/>
              <w:rPr>
                <w:color w:val="000000"/>
                <w:sz w:val="16"/>
                <w:szCs w:val="16"/>
              </w:rPr>
            </w:pPr>
            <w:r w:rsidRPr="00940727">
              <w:rPr>
                <w:color w:val="000000"/>
                <w:sz w:val="16"/>
                <w:szCs w:val="16"/>
              </w:rPr>
              <w:t>97/7</w:t>
            </w:r>
          </w:p>
        </w:tc>
        <w:tc>
          <w:tcPr>
            <w:tcW w:w="1294" w:type="dxa"/>
            <w:tcBorders>
              <w:right w:val="single" w:sz="4" w:space="0" w:color="auto"/>
            </w:tcBorders>
            <w:vAlign w:val="bottom"/>
          </w:tcPr>
          <w:p w14:paraId="78C6E196" w14:textId="77777777" w:rsidR="00A75179" w:rsidRPr="00940727" w:rsidRDefault="00A75179" w:rsidP="00903DA7">
            <w:pPr>
              <w:rPr>
                <w:color w:val="000000"/>
                <w:sz w:val="16"/>
                <w:szCs w:val="16"/>
              </w:rPr>
            </w:pPr>
            <w:r w:rsidRPr="00940727">
              <w:rPr>
                <w:color w:val="000000"/>
                <w:sz w:val="16"/>
                <w:szCs w:val="16"/>
              </w:rPr>
              <w:t>(1.9)</w:t>
            </w:r>
          </w:p>
        </w:tc>
      </w:tr>
      <w:tr w:rsidR="00A75179" w:rsidRPr="00940727" w14:paraId="71E4EB9F" w14:textId="77777777" w:rsidTr="00903DA7">
        <w:trPr>
          <w:trHeight w:val="300"/>
        </w:trPr>
        <w:tc>
          <w:tcPr>
            <w:tcW w:w="0" w:type="auto"/>
            <w:tcBorders>
              <w:left w:val="single" w:sz="4" w:space="0" w:color="auto"/>
              <w:right w:val="single" w:sz="4" w:space="0" w:color="auto"/>
            </w:tcBorders>
            <w:noWrap/>
            <w:vAlign w:val="bottom"/>
            <w:hideMark/>
          </w:tcPr>
          <w:p w14:paraId="3EA4A4DD" w14:textId="6C83C751" w:rsidR="00A75179" w:rsidRPr="00940727" w:rsidRDefault="00A75179" w:rsidP="00903DA7">
            <w:pPr>
              <w:rPr>
                <w:color w:val="000000"/>
                <w:sz w:val="16"/>
                <w:szCs w:val="16"/>
                <w:lang w:val="nl-NL"/>
              </w:rPr>
            </w:pPr>
            <w:r w:rsidRPr="00940727">
              <w:rPr>
                <w:color w:val="000000"/>
                <w:sz w:val="16"/>
                <w:szCs w:val="16"/>
                <w:lang w:val="nl-NL"/>
              </w:rPr>
              <w:t xml:space="preserve">SEAP,Pakistan,Karachi,AKUH </w:t>
            </w:r>
            <w:r w:rsidRPr="00940727">
              <w:rPr>
                <w:color w:val="000000"/>
                <w:sz w:val="16"/>
                <w:szCs w:val="16"/>
                <w:lang w:val="nl-NL"/>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00BB7E68">
              <w:rPr>
                <w:color w:val="000000"/>
                <w:sz w:val="16"/>
                <w:szCs w:val="16"/>
                <w:lang w:val="nl-NL"/>
              </w:rPr>
              <w:instrText xml:space="preserve"> ADDIN EN.CITE </w:instrText>
            </w:r>
            <w:r w:rsidR="00BB7E68">
              <w:rPr>
                <w:color w:val="000000"/>
                <w:sz w:val="16"/>
                <w:szCs w:val="16"/>
                <w:lang w:val="nl-NL"/>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00BB7E68">
              <w:rPr>
                <w:color w:val="000000"/>
                <w:sz w:val="16"/>
                <w:szCs w:val="16"/>
                <w:lang w:val="nl-NL"/>
              </w:rPr>
              <w:instrText xml:space="preserve"> ADDIN EN.CITE.DATA </w:instrText>
            </w:r>
            <w:r w:rsidR="00BB7E68">
              <w:rPr>
                <w:color w:val="000000"/>
                <w:sz w:val="16"/>
                <w:szCs w:val="16"/>
                <w:lang w:val="nl-NL"/>
              </w:rPr>
            </w:r>
            <w:r w:rsidR="00BB7E68">
              <w:rPr>
                <w:color w:val="000000"/>
                <w:sz w:val="16"/>
                <w:szCs w:val="16"/>
                <w:lang w:val="nl-NL"/>
              </w:rPr>
              <w:fldChar w:fldCharType="end"/>
            </w:r>
            <w:r w:rsidRPr="00940727">
              <w:rPr>
                <w:color w:val="000000"/>
                <w:sz w:val="16"/>
                <w:szCs w:val="16"/>
                <w:lang w:val="nl-NL"/>
              </w:rPr>
            </w:r>
            <w:r w:rsidRPr="00940727">
              <w:rPr>
                <w:color w:val="000000"/>
                <w:sz w:val="16"/>
                <w:szCs w:val="16"/>
                <w:lang w:val="nl-NL"/>
              </w:rPr>
              <w:fldChar w:fldCharType="separate"/>
            </w:r>
            <w:r w:rsidR="00BB7E68" w:rsidRPr="00BB7E68">
              <w:rPr>
                <w:noProof/>
                <w:color w:val="000000"/>
                <w:sz w:val="16"/>
                <w:szCs w:val="16"/>
                <w:vertAlign w:val="superscript"/>
                <w:lang w:val="nl-NL"/>
              </w:rPr>
              <w:t>3</w:t>
            </w:r>
            <w:r w:rsidRPr="00940727">
              <w:rPr>
                <w:color w:val="000000"/>
                <w:sz w:val="16"/>
                <w:szCs w:val="16"/>
                <w:lang w:val="nl-NL"/>
              </w:rPr>
              <w:fldChar w:fldCharType="end"/>
            </w:r>
          </w:p>
        </w:tc>
        <w:tc>
          <w:tcPr>
            <w:tcW w:w="0" w:type="auto"/>
            <w:tcBorders>
              <w:left w:val="single" w:sz="4" w:space="0" w:color="auto"/>
            </w:tcBorders>
            <w:noWrap/>
            <w:vAlign w:val="bottom"/>
            <w:hideMark/>
          </w:tcPr>
          <w:p w14:paraId="4D55963D" w14:textId="77777777" w:rsidR="00A75179" w:rsidRPr="00940727" w:rsidRDefault="00A75179" w:rsidP="00903DA7">
            <w:pPr>
              <w:jc w:val="center"/>
              <w:rPr>
                <w:color w:val="000000"/>
                <w:sz w:val="16"/>
                <w:szCs w:val="16"/>
              </w:rPr>
            </w:pPr>
            <w:r w:rsidRPr="00940727">
              <w:rPr>
                <w:color w:val="000000"/>
                <w:sz w:val="16"/>
                <w:szCs w:val="16"/>
              </w:rPr>
              <w:t>23</w:t>
            </w:r>
          </w:p>
        </w:tc>
        <w:tc>
          <w:tcPr>
            <w:tcW w:w="0" w:type="auto"/>
            <w:tcBorders>
              <w:right w:val="single" w:sz="4" w:space="0" w:color="auto"/>
            </w:tcBorders>
            <w:vAlign w:val="bottom"/>
          </w:tcPr>
          <w:p w14:paraId="6771934D" w14:textId="77777777" w:rsidR="00A75179" w:rsidRPr="00940727" w:rsidRDefault="00A75179" w:rsidP="00903DA7">
            <w:pPr>
              <w:rPr>
                <w:color w:val="000000"/>
                <w:sz w:val="16"/>
                <w:szCs w:val="16"/>
              </w:rPr>
            </w:pPr>
            <w:r w:rsidRPr="00940727">
              <w:rPr>
                <w:color w:val="000000"/>
                <w:sz w:val="16"/>
                <w:szCs w:val="16"/>
              </w:rPr>
              <w:t>(19-29)</w:t>
            </w:r>
          </w:p>
        </w:tc>
        <w:tc>
          <w:tcPr>
            <w:tcW w:w="0" w:type="auto"/>
            <w:tcBorders>
              <w:left w:val="single" w:sz="4" w:space="0" w:color="auto"/>
            </w:tcBorders>
            <w:noWrap/>
            <w:vAlign w:val="bottom"/>
            <w:hideMark/>
          </w:tcPr>
          <w:p w14:paraId="0B2CD574" w14:textId="77777777" w:rsidR="00A75179" w:rsidRPr="00940727" w:rsidRDefault="00A75179" w:rsidP="00903DA7">
            <w:pPr>
              <w:jc w:val="right"/>
              <w:rPr>
                <w:color w:val="000000"/>
                <w:sz w:val="16"/>
                <w:szCs w:val="16"/>
              </w:rPr>
            </w:pPr>
            <w:r w:rsidRPr="00940727">
              <w:rPr>
                <w:color w:val="000000"/>
                <w:sz w:val="16"/>
                <w:szCs w:val="16"/>
              </w:rPr>
              <w:t>87/864</w:t>
            </w:r>
          </w:p>
        </w:tc>
        <w:tc>
          <w:tcPr>
            <w:tcW w:w="0" w:type="auto"/>
            <w:tcBorders>
              <w:right w:val="single" w:sz="4" w:space="0" w:color="auto"/>
            </w:tcBorders>
            <w:vAlign w:val="bottom"/>
          </w:tcPr>
          <w:p w14:paraId="52058CDF" w14:textId="77777777" w:rsidR="00A75179" w:rsidRPr="00940727" w:rsidRDefault="00A75179" w:rsidP="00903DA7">
            <w:pPr>
              <w:rPr>
                <w:color w:val="000000"/>
                <w:sz w:val="16"/>
                <w:szCs w:val="16"/>
              </w:rPr>
            </w:pPr>
            <w:r w:rsidRPr="00940727">
              <w:rPr>
                <w:color w:val="000000"/>
                <w:sz w:val="16"/>
                <w:szCs w:val="16"/>
              </w:rPr>
              <w:t>(10.1)</w:t>
            </w:r>
          </w:p>
        </w:tc>
        <w:tc>
          <w:tcPr>
            <w:tcW w:w="0" w:type="auto"/>
            <w:tcBorders>
              <w:left w:val="single" w:sz="4" w:space="0" w:color="auto"/>
              <w:right w:val="single" w:sz="4" w:space="0" w:color="auto"/>
            </w:tcBorders>
            <w:noWrap/>
            <w:vAlign w:val="bottom"/>
            <w:hideMark/>
          </w:tcPr>
          <w:p w14:paraId="39FA16A9" w14:textId="77777777" w:rsidR="00A75179" w:rsidRPr="00940727" w:rsidRDefault="00A75179" w:rsidP="00903DA7">
            <w:pPr>
              <w:jc w:val="center"/>
              <w:rPr>
                <w:color w:val="000000"/>
                <w:sz w:val="16"/>
                <w:szCs w:val="16"/>
              </w:rPr>
            </w:pPr>
            <w:r w:rsidRPr="00940727">
              <w:rPr>
                <w:color w:val="000000"/>
                <w:sz w:val="16"/>
                <w:szCs w:val="16"/>
              </w:rPr>
              <w:t>2</w:t>
            </w:r>
          </w:p>
        </w:tc>
        <w:tc>
          <w:tcPr>
            <w:tcW w:w="0" w:type="auto"/>
            <w:tcBorders>
              <w:left w:val="single" w:sz="4" w:space="0" w:color="auto"/>
            </w:tcBorders>
            <w:noWrap/>
            <w:vAlign w:val="bottom"/>
            <w:hideMark/>
          </w:tcPr>
          <w:p w14:paraId="4A442E75" w14:textId="77777777" w:rsidR="00A75179" w:rsidRPr="00940727" w:rsidRDefault="00A75179" w:rsidP="00903DA7">
            <w:pPr>
              <w:jc w:val="right"/>
              <w:rPr>
                <w:color w:val="000000"/>
                <w:sz w:val="16"/>
                <w:szCs w:val="16"/>
              </w:rPr>
            </w:pPr>
            <w:r w:rsidRPr="00940727">
              <w:rPr>
                <w:color w:val="000000"/>
                <w:sz w:val="16"/>
                <w:szCs w:val="16"/>
              </w:rPr>
              <w:t>87/36</w:t>
            </w:r>
          </w:p>
        </w:tc>
        <w:tc>
          <w:tcPr>
            <w:tcW w:w="0" w:type="auto"/>
            <w:tcBorders>
              <w:right w:val="single" w:sz="4" w:space="0" w:color="auto"/>
            </w:tcBorders>
            <w:vAlign w:val="bottom"/>
          </w:tcPr>
          <w:p w14:paraId="34B708E9" w14:textId="77777777" w:rsidR="00A75179" w:rsidRPr="00940727" w:rsidRDefault="00A75179" w:rsidP="00903DA7">
            <w:pPr>
              <w:rPr>
                <w:color w:val="000000"/>
                <w:sz w:val="16"/>
                <w:szCs w:val="16"/>
              </w:rPr>
            </w:pPr>
            <w:r w:rsidRPr="00940727">
              <w:rPr>
                <w:color w:val="000000"/>
                <w:sz w:val="16"/>
                <w:szCs w:val="16"/>
              </w:rPr>
              <w:t>(2.4)</w:t>
            </w:r>
          </w:p>
        </w:tc>
        <w:tc>
          <w:tcPr>
            <w:tcW w:w="0" w:type="auto"/>
            <w:tcBorders>
              <w:left w:val="single" w:sz="4" w:space="0" w:color="auto"/>
            </w:tcBorders>
            <w:noWrap/>
            <w:vAlign w:val="bottom"/>
            <w:hideMark/>
          </w:tcPr>
          <w:p w14:paraId="6CDD9448" w14:textId="77777777" w:rsidR="00A75179" w:rsidRPr="00940727" w:rsidRDefault="00A75179" w:rsidP="00903DA7">
            <w:pPr>
              <w:jc w:val="right"/>
              <w:rPr>
                <w:color w:val="000000"/>
                <w:sz w:val="16"/>
                <w:szCs w:val="16"/>
              </w:rPr>
            </w:pPr>
            <w:r w:rsidRPr="00940727">
              <w:rPr>
                <w:color w:val="000000"/>
                <w:sz w:val="16"/>
                <w:szCs w:val="16"/>
              </w:rPr>
              <w:t>864/39</w:t>
            </w:r>
          </w:p>
        </w:tc>
        <w:tc>
          <w:tcPr>
            <w:tcW w:w="1294" w:type="dxa"/>
            <w:tcBorders>
              <w:right w:val="single" w:sz="4" w:space="0" w:color="auto"/>
            </w:tcBorders>
            <w:vAlign w:val="bottom"/>
          </w:tcPr>
          <w:p w14:paraId="0B8E6C7F" w14:textId="77777777" w:rsidR="00A75179" w:rsidRPr="00940727" w:rsidRDefault="00A75179" w:rsidP="00903DA7">
            <w:pPr>
              <w:rPr>
                <w:color w:val="000000"/>
                <w:sz w:val="16"/>
                <w:szCs w:val="16"/>
              </w:rPr>
            </w:pPr>
            <w:r w:rsidRPr="00940727">
              <w:rPr>
                <w:color w:val="000000"/>
                <w:sz w:val="16"/>
                <w:szCs w:val="16"/>
              </w:rPr>
              <w:t>(2.2)</w:t>
            </w:r>
          </w:p>
        </w:tc>
      </w:tr>
      <w:tr w:rsidR="00A75179" w:rsidRPr="00940727" w14:paraId="6B858713" w14:textId="77777777" w:rsidTr="00903DA7">
        <w:trPr>
          <w:trHeight w:val="300"/>
        </w:trPr>
        <w:tc>
          <w:tcPr>
            <w:tcW w:w="0" w:type="auto"/>
            <w:tcBorders>
              <w:left w:val="single" w:sz="4" w:space="0" w:color="auto"/>
              <w:right w:val="single" w:sz="4" w:space="0" w:color="auto"/>
            </w:tcBorders>
            <w:noWrap/>
            <w:vAlign w:val="bottom"/>
            <w:hideMark/>
          </w:tcPr>
          <w:p w14:paraId="76302865" w14:textId="3A1D9C95" w:rsidR="00A75179" w:rsidRPr="00940727" w:rsidRDefault="00A75179" w:rsidP="00903DA7">
            <w:pPr>
              <w:rPr>
                <w:color w:val="000000"/>
                <w:sz w:val="16"/>
                <w:szCs w:val="16"/>
                <w:lang w:val="nl-NL"/>
              </w:rPr>
            </w:pPr>
            <w:r w:rsidRPr="00940727">
              <w:rPr>
                <w:color w:val="000000"/>
                <w:sz w:val="16"/>
                <w:szCs w:val="16"/>
                <w:lang w:val="nl-NL"/>
              </w:rPr>
              <w:t xml:space="preserve">SEAP,Pakistan,Karachi,KGH </w:t>
            </w:r>
            <w:r w:rsidRPr="00940727">
              <w:rPr>
                <w:color w:val="000000"/>
                <w:sz w:val="16"/>
                <w:szCs w:val="16"/>
                <w:lang w:val="nl-NL"/>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00BB7E68">
              <w:rPr>
                <w:color w:val="000000"/>
                <w:sz w:val="16"/>
                <w:szCs w:val="16"/>
                <w:lang w:val="nl-NL"/>
              </w:rPr>
              <w:instrText xml:space="preserve"> ADDIN EN.CITE </w:instrText>
            </w:r>
            <w:r w:rsidR="00BB7E68">
              <w:rPr>
                <w:color w:val="000000"/>
                <w:sz w:val="16"/>
                <w:szCs w:val="16"/>
                <w:lang w:val="nl-NL"/>
              </w:rPr>
              <w:fldChar w:fldCharType="begin">
                <w:fldData xml:space="preserve">PEVuZE5vdGU+PENpdGU+PEF1dGhvcj5HYXJyZXR0PC9BdXRob3I+PFllYXI+MjAyMjwvWWVhcj48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=
</w:fldData>
              </w:fldChar>
            </w:r>
            <w:r w:rsidR="00BB7E68">
              <w:rPr>
                <w:color w:val="000000"/>
                <w:sz w:val="16"/>
                <w:szCs w:val="16"/>
                <w:lang w:val="nl-NL"/>
              </w:rPr>
              <w:instrText xml:space="preserve"> ADDIN EN.CITE.DATA </w:instrText>
            </w:r>
            <w:r w:rsidR="00BB7E68">
              <w:rPr>
                <w:color w:val="000000"/>
                <w:sz w:val="16"/>
                <w:szCs w:val="16"/>
                <w:lang w:val="nl-NL"/>
              </w:rPr>
            </w:r>
            <w:r w:rsidR="00BB7E68">
              <w:rPr>
                <w:color w:val="000000"/>
                <w:sz w:val="16"/>
                <w:szCs w:val="16"/>
                <w:lang w:val="nl-NL"/>
              </w:rPr>
              <w:fldChar w:fldCharType="end"/>
            </w:r>
            <w:r w:rsidRPr="00940727">
              <w:rPr>
                <w:color w:val="000000"/>
                <w:sz w:val="16"/>
                <w:szCs w:val="16"/>
                <w:lang w:val="nl-NL"/>
              </w:rPr>
            </w:r>
            <w:r w:rsidRPr="00940727">
              <w:rPr>
                <w:color w:val="000000"/>
                <w:sz w:val="16"/>
                <w:szCs w:val="16"/>
                <w:lang w:val="nl-NL"/>
              </w:rPr>
              <w:fldChar w:fldCharType="separate"/>
            </w:r>
            <w:r w:rsidR="00BB7E68" w:rsidRPr="00BB7E68">
              <w:rPr>
                <w:noProof/>
                <w:color w:val="000000"/>
                <w:sz w:val="16"/>
                <w:szCs w:val="16"/>
                <w:vertAlign w:val="superscript"/>
                <w:lang w:val="nl-NL"/>
              </w:rPr>
              <w:t>3</w:t>
            </w:r>
            <w:r w:rsidRPr="00940727">
              <w:rPr>
                <w:color w:val="000000"/>
                <w:sz w:val="16"/>
                <w:szCs w:val="16"/>
                <w:lang w:val="nl-NL"/>
              </w:rPr>
              <w:fldChar w:fldCharType="end"/>
            </w:r>
          </w:p>
        </w:tc>
        <w:tc>
          <w:tcPr>
            <w:tcW w:w="0" w:type="auto"/>
            <w:tcBorders>
              <w:left w:val="single" w:sz="4" w:space="0" w:color="auto"/>
            </w:tcBorders>
            <w:noWrap/>
            <w:vAlign w:val="bottom"/>
            <w:hideMark/>
          </w:tcPr>
          <w:p w14:paraId="308AB1A3" w14:textId="77777777" w:rsidR="00A75179" w:rsidRPr="00940727" w:rsidRDefault="00A75179" w:rsidP="00903DA7">
            <w:pPr>
              <w:jc w:val="center"/>
              <w:rPr>
                <w:color w:val="000000"/>
                <w:sz w:val="16"/>
                <w:szCs w:val="16"/>
              </w:rPr>
            </w:pPr>
            <w:r w:rsidRPr="00940727">
              <w:rPr>
                <w:color w:val="000000"/>
                <w:sz w:val="16"/>
                <w:szCs w:val="16"/>
              </w:rPr>
              <w:t>1</w:t>
            </w:r>
          </w:p>
        </w:tc>
        <w:tc>
          <w:tcPr>
            <w:tcW w:w="0" w:type="auto"/>
            <w:tcBorders>
              <w:right w:val="single" w:sz="4" w:space="0" w:color="auto"/>
            </w:tcBorders>
            <w:vAlign w:val="bottom"/>
          </w:tcPr>
          <w:p w14:paraId="53CD994C" w14:textId="77777777" w:rsidR="00A75179" w:rsidRPr="00940727" w:rsidRDefault="00A75179" w:rsidP="00903DA7">
            <w:pPr>
              <w:rPr>
                <w:color w:val="000000"/>
                <w:sz w:val="16"/>
                <w:szCs w:val="16"/>
              </w:rPr>
            </w:pPr>
            <w:r w:rsidRPr="00940727">
              <w:rPr>
                <w:color w:val="000000"/>
                <w:sz w:val="16"/>
                <w:szCs w:val="16"/>
              </w:rPr>
              <w:t>(1-1)</w:t>
            </w:r>
          </w:p>
        </w:tc>
        <w:tc>
          <w:tcPr>
            <w:tcW w:w="0" w:type="auto"/>
            <w:tcBorders>
              <w:left w:val="single" w:sz="4" w:space="0" w:color="auto"/>
            </w:tcBorders>
            <w:noWrap/>
            <w:vAlign w:val="bottom"/>
            <w:hideMark/>
          </w:tcPr>
          <w:p w14:paraId="117EE5B5" w14:textId="77777777" w:rsidR="00A75179" w:rsidRPr="00940727" w:rsidRDefault="00A75179" w:rsidP="00903DA7">
            <w:pPr>
              <w:jc w:val="right"/>
              <w:rPr>
                <w:color w:val="000000"/>
                <w:sz w:val="16"/>
                <w:szCs w:val="16"/>
              </w:rPr>
            </w:pPr>
            <w:r w:rsidRPr="00940727">
              <w:rPr>
                <w:color w:val="000000"/>
                <w:sz w:val="16"/>
                <w:szCs w:val="16"/>
              </w:rPr>
              <w:t>2/644</w:t>
            </w:r>
          </w:p>
        </w:tc>
        <w:tc>
          <w:tcPr>
            <w:tcW w:w="0" w:type="auto"/>
            <w:tcBorders>
              <w:right w:val="single" w:sz="4" w:space="0" w:color="auto"/>
            </w:tcBorders>
            <w:vAlign w:val="bottom"/>
          </w:tcPr>
          <w:p w14:paraId="4C3F1636" w14:textId="77777777" w:rsidR="00A75179" w:rsidRPr="00940727" w:rsidRDefault="00A75179" w:rsidP="00903DA7">
            <w:pPr>
              <w:rPr>
                <w:color w:val="000000"/>
                <w:sz w:val="16"/>
                <w:szCs w:val="16"/>
              </w:rPr>
            </w:pPr>
            <w:r w:rsidRPr="00940727">
              <w:rPr>
                <w:color w:val="000000"/>
                <w:sz w:val="16"/>
                <w:szCs w:val="16"/>
              </w:rPr>
              <w:t>(0.3)</w:t>
            </w:r>
          </w:p>
        </w:tc>
        <w:tc>
          <w:tcPr>
            <w:tcW w:w="0" w:type="auto"/>
            <w:tcBorders>
              <w:left w:val="single" w:sz="4" w:space="0" w:color="auto"/>
              <w:right w:val="single" w:sz="4" w:space="0" w:color="auto"/>
            </w:tcBorders>
            <w:noWrap/>
            <w:vAlign w:val="bottom"/>
            <w:hideMark/>
          </w:tcPr>
          <w:p w14:paraId="2B43FE12" w14:textId="77777777" w:rsidR="00A75179" w:rsidRPr="00940727" w:rsidRDefault="00A75179" w:rsidP="00903DA7">
            <w:pPr>
              <w:jc w:val="center"/>
              <w:rPr>
                <w:color w:val="000000"/>
                <w:sz w:val="16"/>
                <w:szCs w:val="16"/>
              </w:rPr>
            </w:pPr>
            <w:r w:rsidRPr="00940727">
              <w:rPr>
                <w:color w:val="000000"/>
                <w:sz w:val="16"/>
                <w:szCs w:val="16"/>
              </w:rPr>
              <w:t>3</w:t>
            </w:r>
          </w:p>
        </w:tc>
        <w:tc>
          <w:tcPr>
            <w:tcW w:w="0" w:type="auto"/>
            <w:tcBorders>
              <w:left w:val="single" w:sz="4" w:space="0" w:color="auto"/>
            </w:tcBorders>
            <w:noWrap/>
            <w:vAlign w:val="bottom"/>
            <w:hideMark/>
          </w:tcPr>
          <w:p w14:paraId="6A76B3F4" w14:textId="77777777" w:rsidR="00A75179" w:rsidRPr="00940727" w:rsidRDefault="00A75179" w:rsidP="00903DA7">
            <w:pPr>
              <w:jc w:val="right"/>
              <w:rPr>
                <w:color w:val="000000"/>
                <w:sz w:val="16"/>
                <w:szCs w:val="16"/>
              </w:rPr>
            </w:pPr>
            <w:r w:rsidRPr="00940727">
              <w:rPr>
                <w:color w:val="000000"/>
                <w:sz w:val="16"/>
                <w:szCs w:val="16"/>
              </w:rPr>
              <w:t>2/2</w:t>
            </w:r>
          </w:p>
        </w:tc>
        <w:tc>
          <w:tcPr>
            <w:tcW w:w="0" w:type="auto"/>
            <w:tcBorders>
              <w:right w:val="single" w:sz="4" w:space="0" w:color="auto"/>
            </w:tcBorders>
            <w:vAlign w:val="bottom"/>
          </w:tcPr>
          <w:p w14:paraId="66E2996A" w14:textId="77777777" w:rsidR="00A75179" w:rsidRPr="00940727" w:rsidRDefault="00A75179" w:rsidP="00903DA7">
            <w:pPr>
              <w:rPr>
                <w:color w:val="000000"/>
                <w:sz w:val="16"/>
                <w:szCs w:val="16"/>
              </w:rPr>
            </w:pPr>
            <w:r w:rsidRPr="00940727">
              <w:rPr>
                <w:color w:val="000000"/>
                <w:sz w:val="16"/>
                <w:szCs w:val="16"/>
              </w:rPr>
              <w:t>(1.0)</w:t>
            </w:r>
          </w:p>
        </w:tc>
        <w:tc>
          <w:tcPr>
            <w:tcW w:w="0" w:type="auto"/>
            <w:tcBorders>
              <w:left w:val="single" w:sz="4" w:space="0" w:color="auto"/>
            </w:tcBorders>
            <w:noWrap/>
            <w:vAlign w:val="bottom"/>
            <w:hideMark/>
          </w:tcPr>
          <w:p w14:paraId="1E24686D" w14:textId="77777777" w:rsidR="00A75179" w:rsidRPr="00940727" w:rsidRDefault="00A75179" w:rsidP="00903DA7">
            <w:pPr>
              <w:jc w:val="right"/>
              <w:rPr>
                <w:color w:val="000000"/>
                <w:sz w:val="16"/>
                <w:szCs w:val="16"/>
              </w:rPr>
            </w:pPr>
            <w:r w:rsidRPr="00940727">
              <w:rPr>
                <w:color w:val="000000"/>
                <w:sz w:val="16"/>
                <w:szCs w:val="16"/>
              </w:rPr>
              <w:t>644/3</w:t>
            </w:r>
          </w:p>
        </w:tc>
        <w:tc>
          <w:tcPr>
            <w:tcW w:w="1294" w:type="dxa"/>
            <w:tcBorders>
              <w:right w:val="single" w:sz="4" w:space="0" w:color="auto"/>
            </w:tcBorders>
            <w:vAlign w:val="bottom"/>
          </w:tcPr>
          <w:p w14:paraId="75C6ED2B" w14:textId="77777777" w:rsidR="00A75179" w:rsidRPr="00940727" w:rsidRDefault="00A75179" w:rsidP="00903DA7">
            <w:pPr>
              <w:rPr>
                <w:color w:val="000000"/>
                <w:sz w:val="16"/>
                <w:szCs w:val="16"/>
              </w:rPr>
            </w:pPr>
            <w:r w:rsidRPr="00940727">
              <w:rPr>
                <w:color w:val="000000"/>
                <w:sz w:val="16"/>
                <w:szCs w:val="16"/>
              </w:rPr>
              <w:t>(0.7)</w:t>
            </w:r>
          </w:p>
        </w:tc>
      </w:tr>
      <w:tr w:rsidR="00A75179" w:rsidRPr="00940727" w14:paraId="7B6CDF92" w14:textId="77777777" w:rsidTr="00903DA7">
        <w:trPr>
          <w:trHeight w:val="300"/>
        </w:trPr>
        <w:tc>
          <w:tcPr>
            <w:tcW w:w="0" w:type="auto"/>
            <w:tcBorders>
              <w:left w:val="single" w:sz="4" w:space="0" w:color="auto"/>
              <w:bottom w:val="single" w:sz="4" w:space="0" w:color="auto"/>
              <w:right w:val="single" w:sz="4" w:space="0" w:color="auto"/>
            </w:tcBorders>
            <w:noWrap/>
            <w:vAlign w:val="bottom"/>
            <w:hideMark/>
          </w:tcPr>
          <w:p w14:paraId="7C9BD8DD" w14:textId="501FCB4B" w:rsidR="00A75179" w:rsidRPr="00940727" w:rsidRDefault="00A75179" w:rsidP="00903DA7">
            <w:pPr>
              <w:rPr>
                <w:color w:val="000000"/>
                <w:sz w:val="16"/>
                <w:szCs w:val="16"/>
              </w:rPr>
            </w:pPr>
            <w:r w:rsidRPr="00940727">
              <w:rPr>
                <w:color w:val="000000"/>
                <w:sz w:val="16"/>
                <w:szCs w:val="16"/>
              </w:rPr>
              <w:t xml:space="preserve">SEFI,India,Vellore </w:t>
            </w:r>
            <w:r w:rsidRPr="00940727">
              <w:rPr>
                <w:color w:val="000000"/>
                <w:sz w:val="16"/>
                <w:szCs w:val="16"/>
              </w:rPr>
              <w:fldChar w:fldCharType="begin">
                <w:fldData xml:space="preserve">PEVuZE5vdGU+PENpdGU+PEF1dGhvcj5Kb2huPC9BdXRob3I+PFllYXI+MjAxODwvWWVhcj48UmVj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==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PEVuZE5vdGU+PENpdGU+PEF1dGhvcj5Kb2huPC9BdXRob3I+PFllYXI+MjAxODwvWWVhcj48UmVj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==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4</w:t>
            </w:r>
            <w:r w:rsidRPr="00940727">
              <w:rPr>
                <w:color w:val="000000"/>
                <w:sz w:val="16"/>
                <w:szCs w:val="16"/>
              </w:rPr>
              <w:fldChar w:fldCharType="end"/>
            </w:r>
          </w:p>
        </w:tc>
        <w:tc>
          <w:tcPr>
            <w:tcW w:w="0" w:type="auto"/>
            <w:tcBorders>
              <w:left w:val="single" w:sz="4" w:space="0" w:color="auto"/>
              <w:bottom w:val="single" w:sz="4" w:space="0" w:color="auto"/>
            </w:tcBorders>
            <w:noWrap/>
            <w:vAlign w:val="bottom"/>
            <w:hideMark/>
          </w:tcPr>
          <w:p w14:paraId="01DB84F5" w14:textId="77777777" w:rsidR="00A75179" w:rsidRPr="00940727" w:rsidRDefault="00A75179" w:rsidP="00903DA7">
            <w:pPr>
              <w:jc w:val="center"/>
              <w:rPr>
                <w:color w:val="000000"/>
                <w:sz w:val="16"/>
                <w:szCs w:val="16"/>
              </w:rPr>
            </w:pPr>
            <w:r w:rsidRPr="00940727">
              <w:rPr>
                <w:color w:val="000000"/>
                <w:sz w:val="16"/>
                <w:szCs w:val="16"/>
              </w:rPr>
              <w:t>8</w:t>
            </w:r>
          </w:p>
        </w:tc>
        <w:tc>
          <w:tcPr>
            <w:tcW w:w="0" w:type="auto"/>
            <w:tcBorders>
              <w:bottom w:val="single" w:sz="4" w:space="0" w:color="auto"/>
              <w:right w:val="single" w:sz="4" w:space="0" w:color="auto"/>
            </w:tcBorders>
            <w:vAlign w:val="bottom"/>
          </w:tcPr>
          <w:p w14:paraId="5D88696B" w14:textId="77777777" w:rsidR="00A75179" w:rsidRPr="00940727" w:rsidRDefault="00A75179" w:rsidP="00903DA7">
            <w:pPr>
              <w:rPr>
                <w:color w:val="000000"/>
                <w:sz w:val="16"/>
                <w:szCs w:val="16"/>
              </w:rPr>
            </w:pPr>
            <w:r w:rsidRPr="00940727">
              <w:rPr>
                <w:color w:val="000000"/>
                <w:sz w:val="16"/>
                <w:szCs w:val="16"/>
              </w:rPr>
              <w:t>(1-44)</w:t>
            </w:r>
          </w:p>
        </w:tc>
        <w:tc>
          <w:tcPr>
            <w:tcW w:w="0" w:type="auto"/>
            <w:tcBorders>
              <w:left w:val="single" w:sz="4" w:space="0" w:color="auto"/>
              <w:bottom w:val="single" w:sz="4" w:space="0" w:color="auto"/>
            </w:tcBorders>
            <w:noWrap/>
            <w:vAlign w:val="bottom"/>
            <w:hideMark/>
          </w:tcPr>
          <w:p w14:paraId="5541137A" w14:textId="77777777" w:rsidR="00A75179" w:rsidRPr="00940727" w:rsidRDefault="00A75179" w:rsidP="00903DA7">
            <w:pPr>
              <w:jc w:val="right"/>
              <w:rPr>
                <w:color w:val="000000"/>
                <w:sz w:val="16"/>
                <w:szCs w:val="16"/>
              </w:rPr>
            </w:pPr>
            <w:r w:rsidRPr="00940727">
              <w:rPr>
                <w:color w:val="000000"/>
                <w:sz w:val="16"/>
                <w:szCs w:val="16"/>
              </w:rPr>
              <w:t>2/156</w:t>
            </w:r>
          </w:p>
        </w:tc>
        <w:tc>
          <w:tcPr>
            <w:tcW w:w="0" w:type="auto"/>
            <w:tcBorders>
              <w:bottom w:val="single" w:sz="4" w:space="0" w:color="auto"/>
              <w:right w:val="single" w:sz="4" w:space="0" w:color="auto"/>
            </w:tcBorders>
            <w:vAlign w:val="bottom"/>
          </w:tcPr>
          <w:p w14:paraId="3C95057D" w14:textId="77777777" w:rsidR="00A75179" w:rsidRPr="00940727" w:rsidRDefault="00A75179" w:rsidP="00903DA7">
            <w:pPr>
              <w:rPr>
                <w:color w:val="000000"/>
                <w:sz w:val="16"/>
                <w:szCs w:val="16"/>
              </w:rPr>
            </w:pPr>
            <w:r w:rsidRPr="00940727">
              <w:rPr>
                <w:color w:val="000000"/>
                <w:sz w:val="16"/>
                <w:szCs w:val="16"/>
              </w:rPr>
              <w:t>(1.3)</w:t>
            </w:r>
          </w:p>
        </w:tc>
        <w:tc>
          <w:tcPr>
            <w:tcW w:w="0" w:type="auto"/>
            <w:tcBorders>
              <w:left w:val="single" w:sz="4" w:space="0" w:color="auto"/>
              <w:bottom w:val="single" w:sz="4" w:space="0" w:color="auto"/>
              <w:right w:val="single" w:sz="4" w:space="0" w:color="auto"/>
            </w:tcBorders>
            <w:noWrap/>
            <w:vAlign w:val="bottom"/>
            <w:hideMark/>
          </w:tcPr>
          <w:p w14:paraId="3C0061E7" w14:textId="77777777" w:rsidR="00A75179" w:rsidRPr="00940727" w:rsidRDefault="00A75179" w:rsidP="00903DA7">
            <w:pPr>
              <w:jc w:val="center"/>
              <w:rPr>
                <w:color w:val="000000"/>
                <w:sz w:val="16"/>
                <w:szCs w:val="16"/>
              </w:rPr>
            </w:pPr>
            <w:r w:rsidRPr="00940727">
              <w:rPr>
                <w:color w:val="000000"/>
                <w:sz w:val="16"/>
                <w:szCs w:val="16"/>
              </w:rPr>
              <w:t>3</w:t>
            </w:r>
          </w:p>
        </w:tc>
        <w:tc>
          <w:tcPr>
            <w:tcW w:w="0" w:type="auto"/>
            <w:tcBorders>
              <w:left w:val="single" w:sz="4" w:space="0" w:color="auto"/>
              <w:bottom w:val="single" w:sz="4" w:space="0" w:color="auto"/>
            </w:tcBorders>
            <w:noWrap/>
            <w:vAlign w:val="bottom"/>
            <w:hideMark/>
          </w:tcPr>
          <w:p w14:paraId="75B8BE6B" w14:textId="77777777" w:rsidR="00A75179" w:rsidRPr="00940727" w:rsidRDefault="00A75179" w:rsidP="00903DA7">
            <w:pPr>
              <w:jc w:val="right"/>
              <w:rPr>
                <w:color w:val="000000"/>
                <w:sz w:val="16"/>
                <w:szCs w:val="16"/>
              </w:rPr>
            </w:pPr>
            <w:r w:rsidRPr="00940727">
              <w:rPr>
                <w:color w:val="000000"/>
                <w:sz w:val="16"/>
                <w:szCs w:val="16"/>
              </w:rPr>
              <w:t>2/0</w:t>
            </w:r>
          </w:p>
        </w:tc>
        <w:tc>
          <w:tcPr>
            <w:tcW w:w="0" w:type="auto"/>
            <w:tcBorders>
              <w:bottom w:val="single" w:sz="4" w:space="0" w:color="auto"/>
              <w:right w:val="single" w:sz="4" w:space="0" w:color="auto"/>
            </w:tcBorders>
            <w:vAlign w:val="bottom"/>
          </w:tcPr>
          <w:p w14:paraId="4B6E1777" w14:textId="77777777" w:rsidR="00A75179" w:rsidRPr="00940727" w:rsidRDefault="00A75179" w:rsidP="00903DA7">
            <w:pPr>
              <w:rPr>
                <w:color w:val="000000"/>
                <w:sz w:val="16"/>
                <w:szCs w:val="16"/>
              </w:rPr>
            </w:pPr>
            <w:r w:rsidRPr="00940727">
              <w:rPr>
                <w:color w:val="000000"/>
                <w:sz w:val="16"/>
                <w:szCs w:val="16"/>
              </w:rPr>
              <w:t>-</w:t>
            </w:r>
          </w:p>
        </w:tc>
        <w:tc>
          <w:tcPr>
            <w:tcW w:w="0" w:type="auto"/>
            <w:tcBorders>
              <w:left w:val="single" w:sz="4" w:space="0" w:color="auto"/>
              <w:bottom w:val="single" w:sz="4" w:space="0" w:color="auto"/>
            </w:tcBorders>
            <w:noWrap/>
            <w:vAlign w:val="bottom"/>
            <w:hideMark/>
          </w:tcPr>
          <w:p w14:paraId="59870F2A" w14:textId="77777777" w:rsidR="00A75179" w:rsidRPr="00940727" w:rsidRDefault="00A75179" w:rsidP="00903DA7">
            <w:pPr>
              <w:jc w:val="right"/>
              <w:rPr>
                <w:color w:val="000000"/>
                <w:sz w:val="16"/>
                <w:szCs w:val="16"/>
              </w:rPr>
            </w:pPr>
            <w:r w:rsidRPr="00940727">
              <w:rPr>
                <w:color w:val="000000"/>
                <w:sz w:val="16"/>
                <w:szCs w:val="16"/>
              </w:rPr>
              <w:t>156/3</w:t>
            </w:r>
          </w:p>
        </w:tc>
        <w:tc>
          <w:tcPr>
            <w:tcW w:w="1294" w:type="dxa"/>
            <w:tcBorders>
              <w:bottom w:val="single" w:sz="4" w:space="0" w:color="auto"/>
              <w:right w:val="single" w:sz="4" w:space="0" w:color="auto"/>
            </w:tcBorders>
            <w:vAlign w:val="bottom"/>
          </w:tcPr>
          <w:p w14:paraId="2D5D9D6B" w14:textId="77777777" w:rsidR="00A75179" w:rsidRPr="00940727" w:rsidRDefault="00A75179" w:rsidP="00903DA7">
            <w:pPr>
              <w:rPr>
                <w:color w:val="000000"/>
                <w:sz w:val="16"/>
                <w:szCs w:val="16"/>
              </w:rPr>
            </w:pPr>
            <w:r w:rsidRPr="00940727">
              <w:rPr>
                <w:color w:val="000000"/>
                <w:sz w:val="16"/>
                <w:szCs w:val="16"/>
              </w:rPr>
              <w:t>(0.7)</w:t>
            </w:r>
          </w:p>
        </w:tc>
      </w:tr>
    </w:tbl>
    <w:p w14:paraId="4A99FA7C" w14:textId="09111713" w:rsidR="00A75179" w:rsidRPr="00940727" w:rsidRDefault="00A75179" w:rsidP="00A75179">
      <w:pPr>
        <w:rPr>
          <w:color w:val="000000"/>
          <w:sz w:val="20"/>
          <w:szCs w:val="20"/>
          <w:lang w:eastAsia="en-NZ"/>
        </w:rPr>
      </w:pPr>
      <w:r w:rsidRPr="00940727">
        <w:rPr>
          <w:color w:val="000000"/>
          <w:sz w:val="20"/>
          <w:szCs w:val="20"/>
          <w:lang w:eastAsia="en-NZ"/>
        </w:rPr>
        <w:t xml:space="preserve">AKUH, Aga Khan University Hospital; CI, confidence interval; KGH, Kharadar General Hospital; SEAP, Surveillance for Enteric Fever in Asia Project; SEFI, Surveillance of Enteric Fever in India; *Stably endemic organisms were defined as </w:t>
      </w:r>
      <w:r w:rsidRPr="00940727">
        <w:rPr>
          <w:i/>
          <w:iCs/>
          <w:color w:val="000000"/>
          <w:sz w:val="20"/>
          <w:szCs w:val="20"/>
          <w:lang w:eastAsia="en-NZ"/>
        </w:rPr>
        <w:t>E. coli</w:t>
      </w:r>
      <w:r w:rsidRPr="00940727">
        <w:rPr>
          <w:color w:val="000000"/>
          <w:sz w:val="20"/>
          <w:szCs w:val="20"/>
          <w:lang w:eastAsia="en-NZ"/>
        </w:rPr>
        <w:t xml:space="preserve">, </w:t>
      </w:r>
      <w:r w:rsidR="00E779A5" w:rsidRPr="00E779A5">
        <w:rPr>
          <w:i/>
          <w:iCs/>
          <w:color w:val="000000"/>
          <w:sz w:val="20"/>
          <w:szCs w:val="20"/>
          <w:lang w:eastAsia="en-NZ"/>
        </w:rPr>
        <w:t>S.</w:t>
      </w:r>
      <w:r w:rsidRPr="00940727">
        <w:rPr>
          <w:i/>
          <w:iCs/>
          <w:color w:val="000000"/>
          <w:sz w:val="20"/>
          <w:szCs w:val="20"/>
          <w:lang w:eastAsia="en-NZ"/>
        </w:rPr>
        <w:t xml:space="preserve"> pneumoniae, </w:t>
      </w:r>
      <w:r w:rsidRPr="00940727">
        <w:rPr>
          <w:color w:val="000000"/>
          <w:sz w:val="20"/>
          <w:szCs w:val="20"/>
          <w:lang w:eastAsia="en-NZ"/>
        </w:rPr>
        <w:t xml:space="preserve">or </w:t>
      </w:r>
      <w:r w:rsidR="00E779A5" w:rsidRPr="00E779A5">
        <w:rPr>
          <w:i/>
          <w:iCs/>
          <w:color w:val="000000"/>
          <w:sz w:val="20"/>
          <w:szCs w:val="20"/>
          <w:lang w:eastAsia="en-NZ"/>
        </w:rPr>
        <w:t>S.</w:t>
      </w:r>
      <w:r w:rsidRPr="00940727">
        <w:rPr>
          <w:i/>
          <w:iCs/>
          <w:color w:val="000000"/>
          <w:sz w:val="20"/>
          <w:szCs w:val="20"/>
          <w:lang w:eastAsia="en-NZ"/>
        </w:rPr>
        <w:t xml:space="preserve"> aureu</w:t>
      </w:r>
      <w:r w:rsidR="000A4AA3">
        <w:rPr>
          <w:i/>
          <w:iCs/>
          <w:color w:val="000000"/>
          <w:sz w:val="20"/>
          <w:szCs w:val="20"/>
          <w:lang w:eastAsia="en-NZ"/>
        </w:rPr>
        <w:t>s</w:t>
      </w:r>
      <w:r w:rsidR="00E779A5" w:rsidRPr="00E779A5">
        <w:rPr>
          <w:i/>
          <w:iCs/>
          <w:color w:val="000000"/>
          <w:sz w:val="20"/>
          <w:szCs w:val="20"/>
          <w:lang w:eastAsia="en-NZ"/>
        </w:rPr>
        <w:t>.</w:t>
      </w:r>
    </w:p>
    <w:p w14:paraId="536653FF" w14:textId="77777777" w:rsidR="00A75179" w:rsidRDefault="00A75179" w:rsidP="00A75179">
      <w:pPr>
        <w:rPr>
          <w:lang w:eastAsia="en-US"/>
        </w:rPr>
      </w:pPr>
    </w:p>
    <w:tbl>
      <w:tblPr>
        <w:tblW w:w="14312" w:type="dxa"/>
        <w:tblLook w:val="04A0" w:firstRow="1" w:lastRow="0" w:firstColumn="1" w:lastColumn="0" w:noHBand="0" w:noVBand="1"/>
      </w:tblPr>
      <w:tblGrid>
        <w:gridCol w:w="2765"/>
        <w:gridCol w:w="798"/>
        <w:gridCol w:w="1461"/>
        <w:gridCol w:w="963"/>
        <w:gridCol w:w="879"/>
        <w:gridCol w:w="1926"/>
        <w:gridCol w:w="1353"/>
        <w:gridCol w:w="1412"/>
        <w:gridCol w:w="1115"/>
        <w:gridCol w:w="1640"/>
      </w:tblGrid>
      <w:tr w:rsidR="00A75179" w:rsidRPr="00940727" w14:paraId="11B91AAD" w14:textId="77777777" w:rsidTr="00903DA7">
        <w:trPr>
          <w:trHeight w:val="1500"/>
        </w:trPr>
        <w:tc>
          <w:tcPr>
            <w:tcW w:w="0" w:type="auto"/>
            <w:tcBorders>
              <w:top w:val="single" w:sz="4" w:space="0" w:color="auto"/>
              <w:left w:val="single" w:sz="4" w:space="0" w:color="auto"/>
              <w:right w:val="single" w:sz="4" w:space="0" w:color="auto"/>
            </w:tcBorders>
            <w:vAlign w:val="center"/>
            <w:hideMark/>
          </w:tcPr>
          <w:p w14:paraId="17B13FCC" w14:textId="77777777" w:rsidR="00A75179" w:rsidRPr="00940727" w:rsidRDefault="00A75179" w:rsidP="00903DA7">
            <w:pPr>
              <w:rPr>
                <w:b/>
                <w:bCs/>
                <w:color w:val="000000"/>
                <w:sz w:val="16"/>
                <w:szCs w:val="16"/>
              </w:rPr>
            </w:pPr>
            <w:r w:rsidRPr="00940727">
              <w:rPr>
                <w:b/>
                <w:bCs/>
                <w:color w:val="000000"/>
                <w:sz w:val="16"/>
                <w:szCs w:val="16"/>
              </w:rPr>
              <w:t>Study site:</w:t>
            </w:r>
          </w:p>
          <w:p w14:paraId="05E926A4" w14:textId="77777777" w:rsidR="00A75179" w:rsidRPr="00940727" w:rsidRDefault="00A75179" w:rsidP="00903DA7">
            <w:pPr>
              <w:rPr>
                <w:b/>
                <w:bCs/>
                <w:color w:val="000000"/>
                <w:sz w:val="16"/>
                <w:szCs w:val="16"/>
              </w:rPr>
            </w:pPr>
            <w:r w:rsidRPr="00940727">
              <w:rPr>
                <w:b/>
                <w:bCs/>
                <w:color w:val="000000"/>
                <w:sz w:val="16"/>
                <w:szCs w:val="16"/>
              </w:rPr>
              <w:t>Project, Country, Locality (reference)</w:t>
            </w:r>
          </w:p>
        </w:tc>
        <w:tc>
          <w:tcPr>
            <w:tcW w:w="0" w:type="auto"/>
            <w:gridSpan w:val="2"/>
            <w:tcBorders>
              <w:top w:val="single" w:sz="4" w:space="0" w:color="auto"/>
              <w:left w:val="nil"/>
            </w:tcBorders>
            <w:vAlign w:val="center"/>
            <w:hideMark/>
          </w:tcPr>
          <w:p w14:paraId="5C7C1786" w14:textId="4AF597DF" w:rsidR="00A75179" w:rsidRPr="00940727" w:rsidRDefault="00A75179" w:rsidP="00903DA7">
            <w:pPr>
              <w:jc w:val="center"/>
              <w:rPr>
                <w:b/>
                <w:bCs/>
                <w:color w:val="000000"/>
                <w:sz w:val="16"/>
                <w:szCs w:val="16"/>
              </w:rPr>
            </w:pPr>
            <w:r w:rsidRPr="00940727">
              <w:rPr>
                <w:b/>
                <w:bCs/>
                <w:color w:val="000000"/>
                <w:sz w:val="16"/>
                <w:szCs w:val="16"/>
              </w:rPr>
              <w:t xml:space="preserve">Non-typhoidal </w:t>
            </w:r>
            <w:r w:rsidR="00CF0103">
              <w:rPr>
                <w:b/>
                <w:bCs/>
                <w:color w:val="000000"/>
                <w:sz w:val="16"/>
                <w:szCs w:val="16"/>
              </w:rPr>
              <w:t>salmonella</w:t>
            </w:r>
            <w:r w:rsidRPr="00940727">
              <w:rPr>
                <w:b/>
                <w:bCs/>
                <w:color w:val="000000"/>
                <w:sz w:val="16"/>
                <w:szCs w:val="16"/>
              </w:rPr>
              <w:t xml:space="preserve"> incidence estimate per</w:t>
            </w:r>
          </w:p>
          <w:p w14:paraId="1F9F677E" w14:textId="77777777" w:rsidR="00A75179" w:rsidRPr="00940727" w:rsidRDefault="00A75179" w:rsidP="00903DA7">
            <w:pPr>
              <w:jc w:val="center"/>
              <w:rPr>
                <w:b/>
                <w:bCs/>
                <w:color w:val="000000"/>
                <w:sz w:val="16"/>
                <w:szCs w:val="16"/>
              </w:rPr>
            </w:pPr>
            <w:r w:rsidRPr="00940727">
              <w:rPr>
                <w:b/>
                <w:bCs/>
                <w:color w:val="000000"/>
                <w:sz w:val="16"/>
                <w:szCs w:val="16"/>
              </w:rPr>
              <w:t>100,000 person-years</w:t>
            </w:r>
          </w:p>
          <w:p w14:paraId="41521142" w14:textId="77777777" w:rsidR="00A75179" w:rsidRPr="00940727" w:rsidRDefault="00A75179" w:rsidP="00903DA7">
            <w:pPr>
              <w:jc w:val="center"/>
              <w:rPr>
                <w:b/>
                <w:bCs/>
                <w:color w:val="000000"/>
                <w:sz w:val="16"/>
                <w:szCs w:val="16"/>
              </w:rPr>
            </w:pPr>
            <w:r w:rsidRPr="00940727">
              <w:rPr>
                <w:b/>
                <w:bCs/>
                <w:color w:val="000000"/>
                <w:sz w:val="16"/>
                <w:szCs w:val="16"/>
              </w:rPr>
              <w:t>(95% CI)</w:t>
            </w:r>
          </w:p>
        </w:tc>
        <w:tc>
          <w:tcPr>
            <w:tcW w:w="0" w:type="auto"/>
            <w:gridSpan w:val="2"/>
            <w:tcBorders>
              <w:top w:val="single" w:sz="4" w:space="0" w:color="auto"/>
              <w:left w:val="single" w:sz="4" w:space="0" w:color="auto"/>
              <w:right w:val="single" w:sz="4" w:space="0" w:color="auto"/>
            </w:tcBorders>
            <w:vAlign w:val="center"/>
            <w:hideMark/>
          </w:tcPr>
          <w:p w14:paraId="046CEB92" w14:textId="77777777" w:rsidR="00A75179" w:rsidRPr="00940727" w:rsidRDefault="00A75179" w:rsidP="00903DA7">
            <w:pPr>
              <w:jc w:val="center"/>
              <w:rPr>
                <w:b/>
                <w:bCs/>
                <w:color w:val="000000"/>
                <w:sz w:val="16"/>
                <w:szCs w:val="16"/>
              </w:rPr>
            </w:pPr>
            <w:r w:rsidRPr="00940727">
              <w:rPr>
                <w:b/>
                <w:bCs/>
                <w:color w:val="000000"/>
                <w:sz w:val="16"/>
                <w:szCs w:val="16"/>
              </w:rPr>
              <w:t>Number of</w:t>
            </w:r>
          </w:p>
          <w:p w14:paraId="6195E44D" w14:textId="27212B17" w:rsidR="00A75179" w:rsidRPr="00940727" w:rsidRDefault="00A75179" w:rsidP="00903DA7">
            <w:pPr>
              <w:jc w:val="center"/>
              <w:rPr>
                <w:b/>
                <w:bCs/>
                <w:color w:val="000000"/>
                <w:sz w:val="16"/>
                <w:szCs w:val="16"/>
              </w:rPr>
            </w:pPr>
            <w:r w:rsidRPr="00940727">
              <w:rPr>
                <w:b/>
                <w:bCs/>
                <w:color w:val="000000"/>
                <w:sz w:val="16"/>
                <w:szCs w:val="16"/>
              </w:rPr>
              <w:t xml:space="preserve">non-typhoidal </w:t>
            </w:r>
            <w:r w:rsidR="00CF0103">
              <w:rPr>
                <w:b/>
                <w:bCs/>
                <w:color w:val="000000"/>
                <w:sz w:val="16"/>
                <w:szCs w:val="16"/>
              </w:rPr>
              <w:t xml:space="preserve">salmonella </w:t>
            </w:r>
            <w:r w:rsidRPr="00940727">
              <w:rPr>
                <w:b/>
                <w:bCs/>
                <w:color w:val="000000"/>
                <w:sz w:val="16"/>
                <w:szCs w:val="16"/>
              </w:rPr>
              <w:t>among</w:t>
            </w:r>
          </w:p>
          <w:p w14:paraId="4E645AE1" w14:textId="77777777" w:rsidR="00A75179" w:rsidRPr="00940727" w:rsidRDefault="00A75179" w:rsidP="00903DA7">
            <w:pPr>
              <w:jc w:val="center"/>
              <w:rPr>
                <w:b/>
                <w:bCs/>
                <w:color w:val="000000"/>
                <w:sz w:val="16"/>
                <w:szCs w:val="16"/>
              </w:rPr>
            </w:pPr>
            <w:r w:rsidRPr="00940727">
              <w:rPr>
                <w:b/>
                <w:bCs/>
                <w:color w:val="000000"/>
                <w:sz w:val="16"/>
                <w:szCs w:val="16"/>
              </w:rPr>
              <w:t>probable pathogens (%)</w:t>
            </w:r>
          </w:p>
        </w:tc>
        <w:tc>
          <w:tcPr>
            <w:tcW w:w="0" w:type="auto"/>
            <w:tcBorders>
              <w:top w:val="single" w:sz="4" w:space="0" w:color="auto"/>
              <w:left w:val="single" w:sz="4" w:space="0" w:color="auto"/>
              <w:right w:val="single" w:sz="4" w:space="0" w:color="auto"/>
            </w:tcBorders>
            <w:vAlign w:val="center"/>
            <w:hideMark/>
          </w:tcPr>
          <w:p w14:paraId="7AFF3BB5" w14:textId="7759AE14" w:rsidR="00A75179" w:rsidRPr="00940727" w:rsidRDefault="00A75179" w:rsidP="00903DA7">
            <w:pPr>
              <w:jc w:val="center"/>
              <w:rPr>
                <w:b/>
                <w:bCs/>
                <w:color w:val="000000"/>
                <w:sz w:val="16"/>
                <w:szCs w:val="16"/>
              </w:rPr>
            </w:pPr>
            <w:r w:rsidRPr="00940727">
              <w:rPr>
                <w:b/>
                <w:bCs/>
                <w:color w:val="000000"/>
                <w:sz w:val="16"/>
                <w:szCs w:val="16"/>
              </w:rPr>
              <w:t xml:space="preserve">Rank order of non-typhoidal </w:t>
            </w:r>
            <w:r w:rsidR="00CF0103">
              <w:rPr>
                <w:b/>
                <w:bCs/>
                <w:color w:val="000000"/>
                <w:sz w:val="16"/>
                <w:szCs w:val="16"/>
              </w:rPr>
              <w:t>salmonella</w:t>
            </w:r>
          </w:p>
        </w:tc>
        <w:tc>
          <w:tcPr>
            <w:tcW w:w="0" w:type="auto"/>
            <w:gridSpan w:val="2"/>
            <w:tcBorders>
              <w:top w:val="single" w:sz="4" w:space="0" w:color="auto"/>
              <w:left w:val="single" w:sz="4" w:space="0" w:color="auto"/>
            </w:tcBorders>
            <w:noWrap/>
            <w:vAlign w:val="center"/>
            <w:hideMark/>
          </w:tcPr>
          <w:p w14:paraId="2CA28405" w14:textId="3CBDC226" w:rsidR="00A75179" w:rsidRPr="00940727" w:rsidRDefault="00A75179" w:rsidP="00903DA7">
            <w:pPr>
              <w:jc w:val="center"/>
              <w:rPr>
                <w:b/>
                <w:bCs/>
                <w:i/>
                <w:iCs/>
                <w:color w:val="000000"/>
                <w:sz w:val="16"/>
                <w:szCs w:val="16"/>
              </w:rPr>
            </w:pPr>
            <w:r w:rsidRPr="00940727">
              <w:rPr>
                <w:b/>
                <w:bCs/>
                <w:color w:val="000000"/>
                <w:sz w:val="16"/>
                <w:szCs w:val="16"/>
              </w:rPr>
              <w:t xml:space="preserve">Non-typhoidal </w:t>
            </w:r>
            <w:r w:rsidR="00CF0103">
              <w:rPr>
                <w:b/>
                <w:bCs/>
                <w:color w:val="000000"/>
                <w:sz w:val="16"/>
                <w:szCs w:val="16"/>
              </w:rPr>
              <w:t>salmonella</w:t>
            </w:r>
            <w:r w:rsidR="00E779A5" w:rsidRPr="00E779A5">
              <w:rPr>
                <w:b/>
                <w:bCs/>
                <w:i/>
                <w:color w:val="000000"/>
                <w:sz w:val="16"/>
                <w:szCs w:val="16"/>
              </w:rPr>
              <w:t>.</w:t>
            </w:r>
            <w:r w:rsidRPr="00940727">
              <w:rPr>
                <w:b/>
                <w:bCs/>
                <w:color w:val="000000"/>
                <w:sz w:val="16"/>
                <w:szCs w:val="16"/>
              </w:rPr>
              <w:t xml:space="preserve"> prevalence / </w:t>
            </w:r>
            <w:r w:rsidRPr="00940727">
              <w:rPr>
                <w:b/>
                <w:bCs/>
                <w:i/>
                <w:iCs/>
                <w:color w:val="000000"/>
                <w:sz w:val="16"/>
                <w:szCs w:val="16"/>
              </w:rPr>
              <w:t xml:space="preserve">E. coli </w:t>
            </w:r>
            <w:r w:rsidRPr="00940727">
              <w:rPr>
                <w:b/>
                <w:bCs/>
                <w:color w:val="000000"/>
                <w:sz w:val="16"/>
                <w:szCs w:val="16"/>
              </w:rPr>
              <w:t>prevalence</w:t>
            </w:r>
            <w:r w:rsidRPr="00940727">
              <w:rPr>
                <w:b/>
                <w:bCs/>
                <w:i/>
                <w:iCs/>
                <w:color w:val="000000"/>
                <w:sz w:val="16"/>
                <w:szCs w:val="16"/>
              </w:rPr>
              <w:t xml:space="preserve"> </w:t>
            </w:r>
            <w:r w:rsidRPr="00940727">
              <w:rPr>
                <w:b/>
                <w:bCs/>
                <w:color w:val="000000"/>
                <w:sz w:val="16"/>
                <w:szCs w:val="16"/>
              </w:rPr>
              <w:t>(ratio)</w:t>
            </w:r>
          </w:p>
        </w:tc>
        <w:tc>
          <w:tcPr>
            <w:tcW w:w="2755" w:type="dxa"/>
            <w:gridSpan w:val="2"/>
            <w:tcBorders>
              <w:top w:val="single" w:sz="4" w:space="0" w:color="auto"/>
              <w:left w:val="single" w:sz="4" w:space="0" w:color="auto"/>
              <w:right w:val="single" w:sz="4" w:space="0" w:color="auto"/>
            </w:tcBorders>
            <w:noWrap/>
            <w:vAlign w:val="center"/>
            <w:hideMark/>
          </w:tcPr>
          <w:p w14:paraId="71AF71A1" w14:textId="4B2F1335" w:rsidR="00A75179" w:rsidRPr="00940727" w:rsidRDefault="00A75179" w:rsidP="00903DA7">
            <w:pPr>
              <w:jc w:val="center"/>
              <w:rPr>
                <w:b/>
                <w:bCs/>
                <w:color w:val="000000"/>
                <w:sz w:val="16"/>
                <w:szCs w:val="16"/>
              </w:rPr>
            </w:pPr>
            <w:r w:rsidRPr="00940727">
              <w:rPr>
                <w:b/>
                <w:bCs/>
                <w:color w:val="000000"/>
                <w:sz w:val="16"/>
                <w:szCs w:val="16"/>
              </w:rPr>
              <w:t xml:space="preserve">Non-typhoidal </w:t>
            </w:r>
            <w:r w:rsidR="00CF0103">
              <w:rPr>
                <w:b/>
                <w:bCs/>
                <w:color w:val="000000"/>
                <w:sz w:val="16"/>
                <w:szCs w:val="16"/>
              </w:rPr>
              <w:t>salmonella</w:t>
            </w:r>
            <w:r w:rsidRPr="00940727">
              <w:rPr>
                <w:b/>
                <w:bCs/>
                <w:color w:val="000000"/>
                <w:sz w:val="16"/>
                <w:szCs w:val="16"/>
              </w:rPr>
              <w:t xml:space="preserve"> prevalence /</w:t>
            </w:r>
          </w:p>
          <w:p w14:paraId="72A72811" w14:textId="77777777" w:rsidR="00A75179" w:rsidRPr="00940727" w:rsidRDefault="00A75179" w:rsidP="00903DA7">
            <w:pPr>
              <w:jc w:val="center"/>
              <w:rPr>
                <w:b/>
                <w:bCs/>
                <w:i/>
                <w:iCs/>
                <w:color w:val="000000"/>
                <w:sz w:val="16"/>
                <w:szCs w:val="16"/>
              </w:rPr>
            </w:pPr>
            <w:r w:rsidRPr="00940727">
              <w:rPr>
                <w:b/>
                <w:bCs/>
                <w:color w:val="000000"/>
                <w:sz w:val="16"/>
                <w:szCs w:val="16"/>
              </w:rPr>
              <w:t>'stably endemic organisms' prevalence * (ratio)</w:t>
            </w:r>
          </w:p>
        </w:tc>
      </w:tr>
      <w:tr w:rsidR="00A75179" w:rsidRPr="00940727" w14:paraId="2BD0F007" w14:textId="77777777" w:rsidTr="00903DA7">
        <w:trPr>
          <w:trHeight w:val="300"/>
        </w:trPr>
        <w:tc>
          <w:tcPr>
            <w:tcW w:w="0" w:type="auto"/>
            <w:tcBorders>
              <w:left w:val="single" w:sz="4" w:space="0" w:color="auto"/>
              <w:right w:val="single" w:sz="4" w:space="0" w:color="auto"/>
            </w:tcBorders>
            <w:noWrap/>
            <w:vAlign w:val="bottom"/>
            <w:hideMark/>
          </w:tcPr>
          <w:p w14:paraId="05411420" w14:textId="100ACB9B" w:rsidR="00A75179" w:rsidRPr="00940727" w:rsidRDefault="00A75179" w:rsidP="00903DA7">
            <w:pPr>
              <w:rPr>
                <w:color w:val="000000"/>
                <w:sz w:val="16"/>
                <w:szCs w:val="16"/>
              </w:rPr>
            </w:pPr>
            <w:r w:rsidRPr="00940727">
              <w:rPr>
                <w:color w:val="000000"/>
                <w:sz w:val="16"/>
                <w:szCs w:val="16"/>
              </w:rPr>
              <w:t xml:space="preserve">TSAP,Burkina Faso,Nioko II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hideMark/>
          </w:tcPr>
          <w:p w14:paraId="2CADC8B9" w14:textId="77777777" w:rsidR="00A75179" w:rsidRPr="00940727" w:rsidRDefault="00A75179" w:rsidP="00903DA7">
            <w:pPr>
              <w:jc w:val="center"/>
              <w:rPr>
                <w:color w:val="000000"/>
                <w:sz w:val="16"/>
                <w:szCs w:val="16"/>
              </w:rPr>
            </w:pPr>
            <w:r w:rsidRPr="00940727">
              <w:rPr>
                <w:color w:val="000000"/>
                <w:sz w:val="16"/>
                <w:szCs w:val="16"/>
              </w:rPr>
              <w:t>237</w:t>
            </w:r>
          </w:p>
        </w:tc>
        <w:tc>
          <w:tcPr>
            <w:tcW w:w="0" w:type="auto"/>
            <w:tcBorders>
              <w:right w:val="single" w:sz="4" w:space="0" w:color="auto"/>
            </w:tcBorders>
            <w:vAlign w:val="bottom"/>
          </w:tcPr>
          <w:p w14:paraId="21FA246B" w14:textId="77777777" w:rsidR="00A75179" w:rsidRPr="00940727" w:rsidRDefault="00A75179" w:rsidP="00903DA7">
            <w:pPr>
              <w:rPr>
                <w:color w:val="000000"/>
                <w:sz w:val="16"/>
                <w:szCs w:val="16"/>
              </w:rPr>
            </w:pPr>
            <w:r w:rsidRPr="00940727">
              <w:rPr>
                <w:color w:val="000000"/>
                <w:sz w:val="16"/>
                <w:szCs w:val="16"/>
              </w:rPr>
              <w:t>(178-316)</w:t>
            </w:r>
          </w:p>
        </w:tc>
        <w:tc>
          <w:tcPr>
            <w:tcW w:w="0" w:type="auto"/>
            <w:tcBorders>
              <w:left w:val="single" w:sz="4" w:space="0" w:color="auto"/>
            </w:tcBorders>
            <w:noWrap/>
            <w:vAlign w:val="bottom"/>
            <w:hideMark/>
          </w:tcPr>
          <w:p w14:paraId="1453F417" w14:textId="77777777" w:rsidR="00A75179" w:rsidRPr="00940727" w:rsidRDefault="00A75179" w:rsidP="00903DA7">
            <w:pPr>
              <w:jc w:val="right"/>
              <w:rPr>
                <w:color w:val="000000"/>
                <w:sz w:val="16"/>
                <w:szCs w:val="16"/>
              </w:rPr>
            </w:pPr>
            <w:r w:rsidRPr="00940727">
              <w:rPr>
                <w:color w:val="000000"/>
                <w:sz w:val="16"/>
                <w:szCs w:val="16"/>
              </w:rPr>
              <w:t>10/24</w:t>
            </w:r>
          </w:p>
        </w:tc>
        <w:tc>
          <w:tcPr>
            <w:tcW w:w="0" w:type="auto"/>
            <w:tcBorders>
              <w:right w:val="single" w:sz="4" w:space="0" w:color="auto"/>
            </w:tcBorders>
            <w:vAlign w:val="bottom"/>
          </w:tcPr>
          <w:p w14:paraId="73C7DA50" w14:textId="77777777" w:rsidR="00A75179" w:rsidRPr="00940727" w:rsidRDefault="00A75179" w:rsidP="00903DA7">
            <w:pPr>
              <w:rPr>
                <w:color w:val="000000"/>
                <w:sz w:val="16"/>
                <w:szCs w:val="16"/>
              </w:rPr>
            </w:pPr>
            <w:r w:rsidRPr="00940727">
              <w:rPr>
                <w:color w:val="000000"/>
                <w:sz w:val="16"/>
                <w:szCs w:val="16"/>
              </w:rPr>
              <w:t>(41.7)</w:t>
            </w:r>
          </w:p>
        </w:tc>
        <w:tc>
          <w:tcPr>
            <w:tcW w:w="0" w:type="auto"/>
            <w:tcBorders>
              <w:left w:val="single" w:sz="4" w:space="0" w:color="auto"/>
              <w:right w:val="single" w:sz="4" w:space="0" w:color="auto"/>
            </w:tcBorders>
            <w:noWrap/>
            <w:vAlign w:val="bottom"/>
            <w:hideMark/>
          </w:tcPr>
          <w:p w14:paraId="550F2599" w14:textId="77777777" w:rsidR="00A75179" w:rsidRPr="00940727" w:rsidRDefault="00A75179" w:rsidP="00903DA7">
            <w:pPr>
              <w:jc w:val="center"/>
              <w:rPr>
                <w:color w:val="000000"/>
                <w:sz w:val="16"/>
                <w:szCs w:val="16"/>
              </w:rPr>
            </w:pPr>
            <w:r w:rsidRPr="00940727">
              <w:rPr>
                <w:color w:val="000000"/>
                <w:sz w:val="16"/>
                <w:szCs w:val="16"/>
              </w:rPr>
              <w:t>1</w:t>
            </w:r>
          </w:p>
        </w:tc>
        <w:tc>
          <w:tcPr>
            <w:tcW w:w="0" w:type="auto"/>
            <w:tcBorders>
              <w:left w:val="single" w:sz="4" w:space="0" w:color="auto"/>
            </w:tcBorders>
            <w:noWrap/>
            <w:vAlign w:val="bottom"/>
            <w:hideMark/>
          </w:tcPr>
          <w:p w14:paraId="4122460F" w14:textId="77777777" w:rsidR="00A75179" w:rsidRPr="00940727" w:rsidRDefault="00A75179" w:rsidP="00903DA7">
            <w:pPr>
              <w:jc w:val="right"/>
              <w:rPr>
                <w:i/>
                <w:iCs/>
                <w:color w:val="B0B0B0"/>
                <w:sz w:val="16"/>
                <w:szCs w:val="16"/>
              </w:rPr>
            </w:pPr>
            <w:r w:rsidRPr="00940727">
              <w:rPr>
                <w:color w:val="000000"/>
                <w:sz w:val="16"/>
                <w:szCs w:val="16"/>
              </w:rPr>
              <w:t>10/3</w:t>
            </w:r>
          </w:p>
        </w:tc>
        <w:tc>
          <w:tcPr>
            <w:tcW w:w="0" w:type="auto"/>
            <w:tcBorders>
              <w:right w:val="single" w:sz="4" w:space="0" w:color="auto"/>
            </w:tcBorders>
            <w:vAlign w:val="bottom"/>
          </w:tcPr>
          <w:p w14:paraId="5AE6815E" w14:textId="77777777" w:rsidR="00A75179" w:rsidRPr="00940727" w:rsidRDefault="00A75179" w:rsidP="00903DA7">
            <w:pPr>
              <w:rPr>
                <w:color w:val="000000"/>
                <w:sz w:val="16"/>
                <w:szCs w:val="16"/>
              </w:rPr>
            </w:pPr>
            <w:r w:rsidRPr="00940727">
              <w:rPr>
                <w:color w:val="000000"/>
                <w:sz w:val="16"/>
                <w:szCs w:val="16"/>
              </w:rPr>
              <w:t>(3.3)</w:t>
            </w:r>
          </w:p>
        </w:tc>
        <w:tc>
          <w:tcPr>
            <w:tcW w:w="0" w:type="auto"/>
            <w:tcBorders>
              <w:left w:val="single" w:sz="4" w:space="0" w:color="auto"/>
            </w:tcBorders>
            <w:noWrap/>
            <w:vAlign w:val="bottom"/>
            <w:hideMark/>
          </w:tcPr>
          <w:p w14:paraId="57FDDDC5" w14:textId="77777777" w:rsidR="00A75179" w:rsidRPr="00940727" w:rsidRDefault="00A75179" w:rsidP="00903DA7">
            <w:pPr>
              <w:jc w:val="right"/>
              <w:rPr>
                <w:color w:val="000000"/>
                <w:sz w:val="16"/>
                <w:szCs w:val="16"/>
              </w:rPr>
            </w:pPr>
            <w:r w:rsidRPr="00940727">
              <w:rPr>
                <w:color w:val="000000"/>
                <w:sz w:val="16"/>
                <w:szCs w:val="16"/>
              </w:rPr>
              <w:t>24/4</w:t>
            </w:r>
          </w:p>
        </w:tc>
        <w:tc>
          <w:tcPr>
            <w:tcW w:w="1421" w:type="dxa"/>
            <w:tcBorders>
              <w:right w:val="single" w:sz="4" w:space="0" w:color="auto"/>
            </w:tcBorders>
            <w:vAlign w:val="bottom"/>
          </w:tcPr>
          <w:p w14:paraId="4131BA9D" w14:textId="77777777" w:rsidR="00A75179" w:rsidRPr="00940727" w:rsidRDefault="00A75179" w:rsidP="00903DA7">
            <w:pPr>
              <w:rPr>
                <w:color w:val="000000"/>
                <w:sz w:val="16"/>
                <w:szCs w:val="16"/>
              </w:rPr>
            </w:pPr>
            <w:r w:rsidRPr="00940727">
              <w:rPr>
                <w:color w:val="000000"/>
                <w:sz w:val="16"/>
                <w:szCs w:val="16"/>
              </w:rPr>
              <w:t>(2.5)</w:t>
            </w:r>
          </w:p>
        </w:tc>
      </w:tr>
      <w:tr w:rsidR="00A75179" w:rsidRPr="00940727" w14:paraId="1E62FBAC" w14:textId="77777777" w:rsidTr="00903DA7">
        <w:trPr>
          <w:trHeight w:val="300"/>
        </w:trPr>
        <w:tc>
          <w:tcPr>
            <w:tcW w:w="0" w:type="auto"/>
            <w:tcBorders>
              <w:left w:val="single" w:sz="4" w:space="0" w:color="auto"/>
              <w:right w:val="single" w:sz="4" w:space="0" w:color="auto"/>
            </w:tcBorders>
            <w:noWrap/>
            <w:vAlign w:val="bottom"/>
            <w:hideMark/>
          </w:tcPr>
          <w:p w14:paraId="099511F7" w14:textId="56EEE0A8" w:rsidR="00A75179" w:rsidRPr="00940727" w:rsidRDefault="00A75179" w:rsidP="00903DA7">
            <w:pPr>
              <w:rPr>
                <w:color w:val="000000"/>
                <w:sz w:val="16"/>
                <w:szCs w:val="16"/>
              </w:rPr>
            </w:pPr>
            <w:r w:rsidRPr="00940727">
              <w:rPr>
                <w:color w:val="000000"/>
                <w:sz w:val="16"/>
                <w:szCs w:val="16"/>
              </w:rPr>
              <w:t xml:space="preserve">TSAP,Burkina Faso,Polesgo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hideMark/>
          </w:tcPr>
          <w:p w14:paraId="36DEE6E8" w14:textId="77777777" w:rsidR="00A75179" w:rsidRPr="00940727" w:rsidRDefault="00A75179" w:rsidP="00903DA7">
            <w:pPr>
              <w:jc w:val="center"/>
              <w:rPr>
                <w:color w:val="000000"/>
                <w:sz w:val="16"/>
                <w:szCs w:val="16"/>
              </w:rPr>
            </w:pPr>
            <w:r w:rsidRPr="00940727">
              <w:rPr>
                <w:color w:val="000000"/>
                <w:sz w:val="16"/>
                <w:szCs w:val="16"/>
              </w:rPr>
              <w:t>431</w:t>
            </w:r>
          </w:p>
        </w:tc>
        <w:tc>
          <w:tcPr>
            <w:tcW w:w="0" w:type="auto"/>
            <w:tcBorders>
              <w:right w:val="single" w:sz="4" w:space="0" w:color="auto"/>
            </w:tcBorders>
            <w:vAlign w:val="bottom"/>
          </w:tcPr>
          <w:p w14:paraId="204D1246" w14:textId="77777777" w:rsidR="00A75179" w:rsidRPr="00940727" w:rsidRDefault="00A75179" w:rsidP="00903DA7">
            <w:pPr>
              <w:rPr>
                <w:color w:val="000000"/>
                <w:sz w:val="16"/>
                <w:szCs w:val="16"/>
              </w:rPr>
            </w:pPr>
            <w:r w:rsidRPr="00940727">
              <w:rPr>
                <w:color w:val="000000"/>
                <w:sz w:val="16"/>
                <w:szCs w:val="16"/>
              </w:rPr>
              <w:t>(162-1147)</w:t>
            </w:r>
          </w:p>
        </w:tc>
        <w:tc>
          <w:tcPr>
            <w:tcW w:w="0" w:type="auto"/>
            <w:tcBorders>
              <w:left w:val="single" w:sz="4" w:space="0" w:color="auto"/>
            </w:tcBorders>
            <w:noWrap/>
            <w:vAlign w:val="bottom"/>
            <w:hideMark/>
          </w:tcPr>
          <w:p w14:paraId="47C2BF8D" w14:textId="77777777" w:rsidR="00A75179" w:rsidRPr="00940727" w:rsidRDefault="00A75179" w:rsidP="00903DA7">
            <w:pPr>
              <w:jc w:val="right"/>
              <w:rPr>
                <w:color w:val="000000"/>
                <w:sz w:val="16"/>
                <w:szCs w:val="16"/>
              </w:rPr>
            </w:pPr>
            <w:r w:rsidRPr="00940727">
              <w:rPr>
                <w:color w:val="000000"/>
                <w:sz w:val="16"/>
                <w:szCs w:val="16"/>
              </w:rPr>
              <w:t>4/27</w:t>
            </w:r>
          </w:p>
        </w:tc>
        <w:tc>
          <w:tcPr>
            <w:tcW w:w="0" w:type="auto"/>
            <w:tcBorders>
              <w:right w:val="single" w:sz="4" w:space="0" w:color="auto"/>
            </w:tcBorders>
            <w:vAlign w:val="bottom"/>
          </w:tcPr>
          <w:p w14:paraId="153B5FF0" w14:textId="77777777" w:rsidR="00A75179" w:rsidRPr="00940727" w:rsidRDefault="00A75179" w:rsidP="00903DA7">
            <w:pPr>
              <w:rPr>
                <w:color w:val="000000"/>
                <w:sz w:val="16"/>
                <w:szCs w:val="16"/>
              </w:rPr>
            </w:pPr>
            <w:r w:rsidRPr="00940727">
              <w:rPr>
                <w:color w:val="000000"/>
                <w:sz w:val="16"/>
                <w:szCs w:val="16"/>
              </w:rPr>
              <w:t>(14.8)</w:t>
            </w:r>
          </w:p>
        </w:tc>
        <w:tc>
          <w:tcPr>
            <w:tcW w:w="0" w:type="auto"/>
            <w:tcBorders>
              <w:left w:val="single" w:sz="4" w:space="0" w:color="auto"/>
              <w:right w:val="single" w:sz="4" w:space="0" w:color="auto"/>
            </w:tcBorders>
            <w:noWrap/>
            <w:vAlign w:val="bottom"/>
            <w:hideMark/>
          </w:tcPr>
          <w:p w14:paraId="21DC3A41" w14:textId="77777777" w:rsidR="00A75179" w:rsidRPr="00940727" w:rsidRDefault="00A75179" w:rsidP="00903DA7">
            <w:pPr>
              <w:jc w:val="center"/>
              <w:rPr>
                <w:color w:val="000000"/>
                <w:sz w:val="16"/>
                <w:szCs w:val="16"/>
              </w:rPr>
            </w:pPr>
            <w:r w:rsidRPr="00940727">
              <w:rPr>
                <w:color w:val="000000"/>
                <w:sz w:val="16"/>
                <w:szCs w:val="16"/>
              </w:rPr>
              <w:t>3</w:t>
            </w:r>
          </w:p>
        </w:tc>
        <w:tc>
          <w:tcPr>
            <w:tcW w:w="0" w:type="auto"/>
            <w:tcBorders>
              <w:left w:val="single" w:sz="4" w:space="0" w:color="auto"/>
            </w:tcBorders>
            <w:noWrap/>
            <w:vAlign w:val="bottom"/>
            <w:hideMark/>
          </w:tcPr>
          <w:p w14:paraId="18B38EB5" w14:textId="77777777" w:rsidR="00A75179" w:rsidRPr="00940727" w:rsidRDefault="00A75179" w:rsidP="00903DA7">
            <w:pPr>
              <w:jc w:val="right"/>
              <w:rPr>
                <w:color w:val="000000"/>
                <w:sz w:val="16"/>
                <w:szCs w:val="16"/>
              </w:rPr>
            </w:pPr>
            <w:r w:rsidRPr="00940727">
              <w:rPr>
                <w:color w:val="000000"/>
                <w:sz w:val="16"/>
                <w:szCs w:val="16"/>
              </w:rPr>
              <w:t>4/4</w:t>
            </w:r>
          </w:p>
        </w:tc>
        <w:tc>
          <w:tcPr>
            <w:tcW w:w="0" w:type="auto"/>
            <w:tcBorders>
              <w:right w:val="single" w:sz="4" w:space="0" w:color="auto"/>
            </w:tcBorders>
            <w:vAlign w:val="bottom"/>
          </w:tcPr>
          <w:p w14:paraId="3B7666FB" w14:textId="77777777" w:rsidR="00A75179" w:rsidRPr="00940727" w:rsidRDefault="00A75179" w:rsidP="00903DA7">
            <w:pPr>
              <w:rPr>
                <w:color w:val="000000"/>
                <w:sz w:val="16"/>
                <w:szCs w:val="16"/>
              </w:rPr>
            </w:pPr>
            <w:r w:rsidRPr="00940727">
              <w:rPr>
                <w:color w:val="000000"/>
                <w:sz w:val="16"/>
                <w:szCs w:val="16"/>
              </w:rPr>
              <w:t>(1.0)</w:t>
            </w:r>
          </w:p>
        </w:tc>
        <w:tc>
          <w:tcPr>
            <w:tcW w:w="0" w:type="auto"/>
            <w:tcBorders>
              <w:left w:val="single" w:sz="4" w:space="0" w:color="auto"/>
            </w:tcBorders>
            <w:noWrap/>
            <w:vAlign w:val="bottom"/>
            <w:hideMark/>
          </w:tcPr>
          <w:p w14:paraId="485991FC" w14:textId="77777777" w:rsidR="00A75179" w:rsidRPr="00940727" w:rsidRDefault="00A75179" w:rsidP="00903DA7">
            <w:pPr>
              <w:jc w:val="right"/>
              <w:rPr>
                <w:color w:val="000000"/>
                <w:sz w:val="16"/>
                <w:szCs w:val="16"/>
              </w:rPr>
            </w:pPr>
            <w:r w:rsidRPr="00940727">
              <w:rPr>
                <w:color w:val="000000"/>
                <w:sz w:val="16"/>
                <w:szCs w:val="16"/>
              </w:rPr>
              <w:t>27/4</w:t>
            </w:r>
          </w:p>
        </w:tc>
        <w:tc>
          <w:tcPr>
            <w:tcW w:w="1421" w:type="dxa"/>
            <w:tcBorders>
              <w:right w:val="single" w:sz="4" w:space="0" w:color="auto"/>
            </w:tcBorders>
            <w:vAlign w:val="bottom"/>
          </w:tcPr>
          <w:p w14:paraId="2F42527B" w14:textId="77777777" w:rsidR="00A75179" w:rsidRPr="00940727" w:rsidRDefault="00A75179" w:rsidP="00903DA7">
            <w:pPr>
              <w:rPr>
                <w:color w:val="000000"/>
                <w:sz w:val="16"/>
                <w:szCs w:val="16"/>
              </w:rPr>
            </w:pPr>
            <w:r w:rsidRPr="00940727">
              <w:rPr>
                <w:color w:val="000000"/>
                <w:sz w:val="16"/>
                <w:szCs w:val="16"/>
              </w:rPr>
              <w:t>(1.0)</w:t>
            </w:r>
          </w:p>
        </w:tc>
      </w:tr>
      <w:tr w:rsidR="00A75179" w:rsidRPr="00940727" w14:paraId="2E35F0F4" w14:textId="77777777" w:rsidTr="00903DA7">
        <w:trPr>
          <w:trHeight w:val="300"/>
        </w:trPr>
        <w:tc>
          <w:tcPr>
            <w:tcW w:w="0" w:type="auto"/>
            <w:tcBorders>
              <w:left w:val="single" w:sz="4" w:space="0" w:color="auto"/>
              <w:right w:val="single" w:sz="4" w:space="0" w:color="auto"/>
            </w:tcBorders>
            <w:noWrap/>
            <w:vAlign w:val="bottom"/>
          </w:tcPr>
          <w:p w14:paraId="565DB7CB" w14:textId="4F275395" w:rsidR="00A75179" w:rsidRPr="00940727" w:rsidRDefault="00A75179" w:rsidP="00903DA7">
            <w:pPr>
              <w:rPr>
                <w:color w:val="000000"/>
                <w:sz w:val="16"/>
                <w:szCs w:val="16"/>
              </w:rPr>
            </w:pPr>
            <w:r w:rsidRPr="00940727">
              <w:rPr>
                <w:color w:val="000000"/>
                <w:sz w:val="16"/>
                <w:szCs w:val="16"/>
              </w:rPr>
              <w:t xml:space="preserve">TSAP,Ethiopia,Butajira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tcPr>
          <w:p w14:paraId="6460DD6E" w14:textId="77777777" w:rsidR="00A75179" w:rsidRPr="00940727" w:rsidRDefault="00A75179" w:rsidP="00903DA7">
            <w:pPr>
              <w:jc w:val="center"/>
              <w:rPr>
                <w:color w:val="000000"/>
                <w:sz w:val="16"/>
                <w:szCs w:val="16"/>
              </w:rPr>
            </w:pPr>
            <w:r w:rsidRPr="00940727">
              <w:rPr>
                <w:color w:val="000000"/>
                <w:sz w:val="16"/>
                <w:szCs w:val="16"/>
              </w:rPr>
              <w:t>0</w:t>
            </w:r>
          </w:p>
        </w:tc>
        <w:tc>
          <w:tcPr>
            <w:tcW w:w="0" w:type="auto"/>
            <w:tcBorders>
              <w:right w:val="single" w:sz="4" w:space="0" w:color="auto"/>
            </w:tcBorders>
            <w:vAlign w:val="bottom"/>
          </w:tcPr>
          <w:p w14:paraId="731BBA5F" w14:textId="77777777" w:rsidR="00A75179" w:rsidRPr="00940727" w:rsidRDefault="00A75179" w:rsidP="00903DA7">
            <w:pPr>
              <w:rPr>
                <w:color w:val="000000"/>
                <w:sz w:val="16"/>
                <w:szCs w:val="16"/>
              </w:rPr>
            </w:pPr>
          </w:p>
        </w:tc>
        <w:tc>
          <w:tcPr>
            <w:tcW w:w="0" w:type="auto"/>
            <w:tcBorders>
              <w:left w:val="single" w:sz="4" w:space="0" w:color="auto"/>
            </w:tcBorders>
            <w:noWrap/>
            <w:vAlign w:val="bottom"/>
          </w:tcPr>
          <w:p w14:paraId="09C9C08E" w14:textId="77777777" w:rsidR="00A75179" w:rsidRPr="00940727" w:rsidRDefault="00A75179" w:rsidP="00903DA7">
            <w:pPr>
              <w:jc w:val="right"/>
              <w:rPr>
                <w:color w:val="000000"/>
                <w:sz w:val="16"/>
                <w:szCs w:val="16"/>
              </w:rPr>
            </w:pPr>
            <w:r w:rsidRPr="00940727">
              <w:rPr>
                <w:color w:val="000000"/>
                <w:sz w:val="16"/>
                <w:szCs w:val="16"/>
              </w:rPr>
              <w:t>0/12</w:t>
            </w:r>
          </w:p>
        </w:tc>
        <w:tc>
          <w:tcPr>
            <w:tcW w:w="0" w:type="auto"/>
            <w:tcBorders>
              <w:right w:val="single" w:sz="4" w:space="0" w:color="auto"/>
            </w:tcBorders>
            <w:vAlign w:val="bottom"/>
          </w:tcPr>
          <w:p w14:paraId="1BECCC99" w14:textId="77777777" w:rsidR="00A75179" w:rsidRPr="00940727" w:rsidRDefault="00A75179" w:rsidP="00903DA7">
            <w:pPr>
              <w:rPr>
                <w:color w:val="000000"/>
                <w:sz w:val="16"/>
                <w:szCs w:val="16"/>
              </w:rPr>
            </w:pPr>
            <w:r w:rsidRPr="00940727">
              <w:rPr>
                <w:color w:val="000000"/>
                <w:sz w:val="16"/>
                <w:szCs w:val="16"/>
              </w:rPr>
              <w:t>(0.0)</w:t>
            </w:r>
          </w:p>
        </w:tc>
        <w:tc>
          <w:tcPr>
            <w:tcW w:w="0" w:type="auto"/>
            <w:tcBorders>
              <w:left w:val="single" w:sz="4" w:space="0" w:color="auto"/>
              <w:right w:val="single" w:sz="4" w:space="0" w:color="auto"/>
            </w:tcBorders>
            <w:noWrap/>
            <w:vAlign w:val="bottom"/>
          </w:tcPr>
          <w:p w14:paraId="6671C838" w14:textId="77777777" w:rsidR="00A75179" w:rsidRPr="00940727" w:rsidRDefault="00A75179" w:rsidP="00903DA7">
            <w:pPr>
              <w:jc w:val="center"/>
              <w:rPr>
                <w:color w:val="000000"/>
                <w:sz w:val="16"/>
                <w:szCs w:val="16"/>
              </w:rPr>
            </w:pPr>
            <w:r w:rsidRPr="00940727">
              <w:rPr>
                <w:color w:val="000000"/>
                <w:sz w:val="16"/>
                <w:szCs w:val="16"/>
              </w:rPr>
              <w:t>-</w:t>
            </w:r>
          </w:p>
        </w:tc>
        <w:tc>
          <w:tcPr>
            <w:tcW w:w="0" w:type="auto"/>
            <w:tcBorders>
              <w:left w:val="single" w:sz="4" w:space="0" w:color="auto"/>
            </w:tcBorders>
            <w:noWrap/>
            <w:vAlign w:val="bottom"/>
          </w:tcPr>
          <w:p w14:paraId="361B06DA" w14:textId="77777777" w:rsidR="00A75179" w:rsidRPr="00940727" w:rsidRDefault="00A75179" w:rsidP="00903DA7">
            <w:pPr>
              <w:jc w:val="right"/>
              <w:rPr>
                <w:color w:val="000000"/>
                <w:sz w:val="16"/>
                <w:szCs w:val="16"/>
              </w:rPr>
            </w:pPr>
            <w:r w:rsidRPr="00940727">
              <w:rPr>
                <w:color w:val="000000"/>
                <w:sz w:val="16"/>
                <w:szCs w:val="16"/>
              </w:rPr>
              <w:t>0/2</w:t>
            </w:r>
          </w:p>
        </w:tc>
        <w:tc>
          <w:tcPr>
            <w:tcW w:w="0" w:type="auto"/>
            <w:tcBorders>
              <w:right w:val="single" w:sz="4" w:space="0" w:color="auto"/>
            </w:tcBorders>
            <w:vAlign w:val="bottom"/>
          </w:tcPr>
          <w:p w14:paraId="45E2B25C" w14:textId="77777777" w:rsidR="00A75179" w:rsidRPr="00940727" w:rsidRDefault="00A75179" w:rsidP="00903DA7">
            <w:pPr>
              <w:rPr>
                <w:color w:val="000000"/>
                <w:sz w:val="16"/>
                <w:szCs w:val="16"/>
              </w:rPr>
            </w:pPr>
            <w:r w:rsidRPr="00940727">
              <w:rPr>
                <w:color w:val="000000"/>
                <w:sz w:val="16"/>
                <w:szCs w:val="16"/>
              </w:rPr>
              <w:t>(0.0)</w:t>
            </w:r>
          </w:p>
        </w:tc>
        <w:tc>
          <w:tcPr>
            <w:tcW w:w="0" w:type="auto"/>
            <w:tcBorders>
              <w:left w:val="single" w:sz="4" w:space="0" w:color="auto"/>
            </w:tcBorders>
            <w:noWrap/>
            <w:vAlign w:val="bottom"/>
          </w:tcPr>
          <w:p w14:paraId="24E1531B" w14:textId="77777777" w:rsidR="00A75179" w:rsidRPr="00940727" w:rsidRDefault="00A75179" w:rsidP="00903DA7">
            <w:pPr>
              <w:jc w:val="right"/>
              <w:rPr>
                <w:color w:val="000000"/>
                <w:sz w:val="16"/>
                <w:szCs w:val="16"/>
              </w:rPr>
            </w:pPr>
            <w:r w:rsidRPr="00940727">
              <w:rPr>
                <w:color w:val="000000"/>
                <w:sz w:val="16"/>
                <w:szCs w:val="16"/>
              </w:rPr>
              <w:t>12/6</w:t>
            </w:r>
          </w:p>
        </w:tc>
        <w:tc>
          <w:tcPr>
            <w:tcW w:w="1421" w:type="dxa"/>
            <w:tcBorders>
              <w:right w:val="single" w:sz="4" w:space="0" w:color="auto"/>
            </w:tcBorders>
            <w:vAlign w:val="bottom"/>
          </w:tcPr>
          <w:p w14:paraId="733E0AEC" w14:textId="77777777" w:rsidR="00A75179" w:rsidRPr="00940727" w:rsidRDefault="00A75179" w:rsidP="00903DA7">
            <w:pPr>
              <w:rPr>
                <w:color w:val="000000"/>
                <w:sz w:val="16"/>
                <w:szCs w:val="16"/>
              </w:rPr>
            </w:pPr>
            <w:r w:rsidRPr="00940727">
              <w:rPr>
                <w:color w:val="000000"/>
                <w:sz w:val="16"/>
                <w:szCs w:val="16"/>
              </w:rPr>
              <w:t>(0.0)</w:t>
            </w:r>
          </w:p>
        </w:tc>
      </w:tr>
      <w:tr w:rsidR="00A75179" w:rsidRPr="00940727" w14:paraId="4466DFAB" w14:textId="77777777" w:rsidTr="00903DA7">
        <w:trPr>
          <w:trHeight w:val="300"/>
        </w:trPr>
        <w:tc>
          <w:tcPr>
            <w:tcW w:w="0" w:type="auto"/>
            <w:tcBorders>
              <w:left w:val="single" w:sz="4" w:space="0" w:color="auto"/>
              <w:right w:val="single" w:sz="4" w:space="0" w:color="auto"/>
            </w:tcBorders>
            <w:noWrap/>
            <w:vAlign w:val="bottom"/>
          </w:tcPr>
          <w:p w14:paraId="666985CC" w14:textId="56630AB6" w:rsidR="00A75179" w:rsidRPr="00940727" w:rsidRDefault="00A75179" w:rsidP="00903DA7">
            <w:pPr>
              <w:rPr>
                <w:color w:val="000000"/>
                <w:sz w:val="16"/>
                <w:szCs w:val="16"/>
              </w:rPr>
            </w:pPr>
            <w:r w:rsidRPr="00940727">
              <w:rPr>
                <w:color w:val="000000"/>
                <w:sz w:val="16"/>
                <w:szCs w:val="16"/>
              </w:rPr>
              <w:t xml:space="preserve">TSAP,Ghana,Asante Akim North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tcPr>
          <w:p w14:paraId="793ED60C" w14:textId="77777777" w:rsidR="00A75179" w:rsidRPr="00940727" w:rsidRDefault="00A75179" w:rsidP="00903DA7">
            <w:pPr>
              <w:jc w:val="center"/>
              <w:rPr>
                <w:color w:val="000000"/>
                <w:sz w:val="16"/>
                <w:szCs w:val="16"/>
              </w:rPr>
            </w:pPr>
            <w:r w:rsidRPr="00940727">
              <w:rPr>
                <w:color w:val="000000"/>
                <w:sz w:val="16"/>
                <w:szCs w:val="16"/>
              </w:rPr>
              <w:t>742</w:t>
            </w:r>
          </w:p>
        </w:tc>
        <w:tc>
          <w:tcPr>
            <w:tcW w:w="0" w:type="auto"/>
            <w:tcBorders>
              <w:right w:val="single" w:sz="4" w:space="0" w:color="auto"/>
            </w:tcBorders>
            <w:vAlign w:val="bottom"/>
          </w:tcPr>
          <w:p w14:paraId="7AA67C9F" w14:textId="77777777" w:rsidR="00A75179" w:rsidRPr="00940727" w:rsidRDefault="00A75179" w:rsidP="00903DA7">
            <w:pPr>
              <w:rPr>
                <w:color w:val="000000"/>
                <w:sz w:val="16"/>
                <w:szCs w:val="16"/>
              </w:rPr>
            </w:pPr>
            <w:r w:rsidRPr="00940727">
              <w:rPr>
                <w:color w:val="000000"/>
                <w:sz w:val="16"/>
                <w:szCs w:val="16"/>
              </w:rPr>
              <w:t>(631-873)</w:t>
            </w:r>
          </w:p>
        </w:tc>
        <w:tc>
          <w:tcPr>
            <w:tcW w:w="0" w:type="auto"/>
            <w:tcBorders>
              <w:left w:val="single" w:sz="4" w:space="0" w:color="auto"/>
            </w:tcBorders>
            <w:noWrap/>
            <w:vAlign w:val="bottom"/>
          </w:tcPr>
          <w:p w14:paraId="6007E01D" w14:textId="77777777" w:rsidR="00A75179" w:rsidRPr="00940727" w:rsidRDefault="00A75179" w:rsidP="00903DA7">
            <w:pPr>
              <w:jc w:val="right"/>
              <w:rPr>
                <w:color w:val="000000"/>
                <w:sz w:val="16"/>
                <w:szCs w:val="16"/>
              </w:rPr>
            </w:pPr>
            <w:r w:rsidRPr="00940727">
              <w:rPr>
                <w:color w:val="000000"/>
                <w:sz w:val="16"/>
                <w:szCs w:val="16"/>
              </w:rPr>
              <w:t>59/157</w:t>
            </w:r>
          </w:p>
        </w:tc>
        <w:tc>
          <w:tcPr>
            <w:tcW w:w="0" w:type="auto"/>
            <w:tcBorders>
              <w:right w:val="single" w:sz="4" w:space="0" w:color="auto"/>
            </w:tcBorders>
            <w:vAlign w:val="bottom"/>
          </w:tcPr>
          <w:p w14:paraId="292D9838" w14:textId="77777777" w:rsidR="00A75179" w:rsidRPr="00940727" w:rsidRDefault="00A75179" w:rsidP="00903DA7">
            <w:pPr>
              <w:rPr>
                <w:color w:val="000000"/>
                <w:sz w:val="16"/>
                <w:szCs w:val="16"/>
              </w:rPr>
            </w:pPr>
            <w:r w:rsidRPr="00940727">
              <w:rPr>
                <w:color w:val="000000"/>
                <w:sz w:val="16"/>
                <w:szCs w:val="16"/>
              </w:rPr>
              <w:t>(37.6)</w:t>
            </w:r>
          </w:p>
        </w:tc>
        <w:tc>
          <w:tcPr>
            <w:tcW w:w="0" w:type="auto"/>
            <w:tcBorders>
              <w:left w:val="single" w:sz="4" w:space="0" w:color="auto"/>
              <w:right w:val="single" w:sz="4" w:space="0" w:color="auto"/>
            </w:tcBorders>
            <w:noWrap/>
            <w:vAlign w:val="bottom"/>
          </w:tcPr>
          <w:p w14:paraId="55357475" w14:textId="77777777" w:rsidR="00A75179" w:rsidRPr="00940727" w:rsidRDefault="00A75179" w:rsidP="00903DA7">
            <w:pPr>
              <w:jc w:val="center"/>
              <w:rPr>
                <w:color w:val="000000"/>
                <w:sz w:val="16"/>
                <w:szCs w:val="16"/>
              </w:rPr>
            </w:pPr>
            <w:r w:rsidRPr="00940727">
              <w:rPr>
                <w:color w:val="000000"/>
                <w:sz w:val="16"/>
                <w:szCs w:val="16"/>
              </w:rPr>
              <w:t>1</w:t>
            </w:r>
          </w:p>
        </w:tc>
        <w:tc>
          <w:tcPr>
            <w:tcW w:w="0" w:type="auto"/>
            <w:tcBorders>
              <w:left w:val="single" w:sz="4" w:space="0" w:color="auto"/>
            </w:tcBorders>
            <w:noWrap/>
            <w:vAlign w:val="bottom"/>
          </w:tcPr>
          <w:p w14:paraId="7EC19DB8" w14:textId="77777777" w:rsidR="00A75179" w:rsidRPr="00940727" w:rsidRDefault="00A75179" w:rsidP="00903DA7">
            <w:pPr>
              <w:jc w:val="right"/>
              <w:rPr>
                <w:color w:val="000000"/>
                <w:sz w:val="16"/>
                <w:szCs w:val="16"/>
              </w:rPr>
            </w:pPr>
            <w:r w:rsidRPr="00940727">
              <w:rPr>
                <w:color w:val="000000"/>
                <w:sz w:val="16"/>
                <w:szCs w:val="16"/>
              </w:rPr>
              <w:t>59/7</w:t>
            </w:r>
          </w:p>
        </w:tc>
        <w:tc>
          <w:tcPr>
            <w:tcW w:w="0" w:type="auto"/>
            <w:tcBorders>
              <w:right w:val="single" w:sz="4" w:space="0" w:color="auto"/>
            </w:tcBorders>
            <w:vAlign w:val="bottom"/>
          </w:tcPr>
          <w:p w14:paraId="64CC874A" w14:textId="77777777" w:rsidR="00A75179" w:rsidRPr="00940727" w:rsidRDefault="00A75179" w:rsidP="00903DA7">
            <w:pPr>
              <w:rPr>
                <w:color w:val="000000"/>
                <w:sz w:val="16"/>
                <w:szCs w:val="16"/>
              </w:rPr>
            </w:pPr>
            <w:r w:rsidRPr="00940727">
              <w:rPr>
                <w:color w:val="000000"/>
                <w:sz w:val="16"/>
                <w:szCs w:val="16"/>
              </w:rPr>
              <w:t>(8.4)</w:t>
            </w:r>
          </w:p>
        </w:tc>
        <w:tc>
          <w:tcPr>
            <w:tcW w:w="0" w:type="auto"/>
            <w:tcBorders>
              <w:left w:val="single" w:sz="4" w:space="0" w:color="auto"/>
            </w:tcBorders>
            <w:noWrap/>
            <w:vAlign w:val="bottom"/>
          </w:tcPr>
          <w:p w14:paraId="156F0DDB" w14:textId="77777777" w:rsidR="00A75179" w:rsidRPr="00940727" w:rsidRDefault="00A75179" w:rsidP="00903DA7">
            <w:pPr>
              <w:jc w:val="right"/>
              <w:rPr>
                <w:color w:val="000000"/>
                <w:sz w:val="16"/>
                <w:szCs w:val="16"/>
              </w:rPr>
            </w:pPr>
            <w:r w:rsidRPr="00940727">
              <w:rPr>
                <w:color w:val="000000"/>
                <w:sz w:val="16"/>
                <w:szCs w:val="16"/>
              </w:rPr>
              <w:t>157/40</w:t>
            </w:r>
          </w:p>
        </w:tc>
        <w:tc>
          <w:tcPr>
            <w:tcW w:w="1421" w:type="dxa"/>
            <w:tcBorders>
              <w:right w:val="single" w:sz="4" w:space="0" w:color="auto"/>
            </w:tcBorders>
            <w:vAlign w:val="bottom"/>
          </w:tcPr>
          <w:p w14:paraId="60735A95" w14:textId="77777777" w:rsidR="00A75179" w:rsidRPr="00940727" w:rsidRDefault="00A75179" w:rsidP="00903DA7">
            <w:pPr>
              <w:rPr>
                <w:color w:val="000000"/>
                <w:sz w:val="16"/>
                <w:szCs w:val="16"/>
              </w:rPr>
            </w:pPr>
            <w:r w:rsidRPr="00940727">
              <w:rPr>
                <w:color w:val="000000"/>
                <w:sz w:val="16"/>
                <w:szCs w:val="16"/>
              </w:rPr>
              <w:t>(1.5)</w:t>
            </w:r>
          </w:p>
        </w:tc>
      </w:tr>
      <w:tr w:rsidR="00A75179" w:rsidRPr="00940727" w14:paraId="2DF2D500" w14:textId="77777777" w:rsidTr="00903DA7">
        <w:trPr>
          <w:trHeight w:val="300"/>
        </w:trPr>
        <w:tc>
          <w:tcPr>
            <w:tcW w:w="0" w:type="auto"/>
            <w:tcBorders>
              <w:left w:val="single" w:sz="4" w:space="0" w:color="auto"/>
              <w:right w:val="single" w:sz="4" w:space="0" w:color="auto"/>
            </w:tcBorders>
            <w:noWrap/>
            <w:vAlign w:val="bottom"/>
            <w:hideMark/>
          </w:tcPr>
          <w:p w14:paraId="399F7F49" w14:textId="23E164DA" w:rsidR="00A75179" w:rsidRPr="00940727" w:rsidRDefault="00A75179" w:rsidP="00903DA7">
            <w:pPr>
              <w:rPr>
                <w:color w:val="000000"/>
                <w:sz w:val="16"/>
                <w:szCs w:val="16"/>
              </w:rPr>
            </w:pPr>
            <w:r w:rsidRPr="00940727">
              <w:rPr>
                <w:color w:val="000000"/>
                <w:sz w:val="16"/>
                <w:szCs w:val="16"/>
              </w:rPr>
              <w:t xml:space="preserve">TSAP,Guinea-Bissau,Bandim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hideMark/>
          </w:tcPr>
          <w:p w14:paraId="36E2D708" w14:textId="77777777" w:rsidR="00A75179" w:rsidRPr="00940727" w:rsidRDefault="00A75179" w:rsidP="00903DA7">
            <w:pPr>
              <w:jc w:val="center"/>
              <w:rPr>
                <w:color w:val="000000"/>
                <w:sz w:val="16"/>
                <w:szCs w:val="16"/>
              </w:rPr>
            </w:pPr>
            <w:r w:rsidRPr="00940727">
              <w:rPr>
                <w:color w:val="000000"/>
                <w:sz w:val="16"/>
                <w:szCs w:val="16"/>
              </w:rPr>
              <w:t>37</w:t>
            </w:r>
          </w:p>
        </w:tc>
        <w:tc>
          <w:tcPr>
            <w:tcW w:w="0" w:type="auto"/>
            <w:tcBorders>
              <w:right w:val="single" w:sz="4" w:space="0" w:color="auto"/>
            </w:tcBorders>
            <w:vAlign w:val="bottom"/>
          </w:tcPr>
          <w:p w14:paraId="37601AA2" w14:textId="77777777" w:rsidR="00A75179" w:rsidRPr="00940727" w:rsidRDefault="00A75179" w:rsidP="00903DA7">
            <w:pPr>
              <w:rPr>
                <w:color w:val="000000"/>
                <w:sz w:val="16"/>
                <w:szCs w:val="16"/>
              </w:rPr>
            </w:pPr>
            <w:r w:rsidRPr="00940727">
              <w:rPr>
                <w:color w:val="000000"/>
                <w:sz w:val="16"/>
                <w:szCs w:val="16"/>
              </w:rPr>
              <w:t>(24-57)</w:t>
            </w:r>
          </w:p>
        </w:tc>
        <w:tc>
          <w:tcPr>
            <w:tcW w:w="0" w:type="auto"/>
            <w:tcBorders>
              <w:left w:val="single" w:sz="4" w:space="0" w:color="auto"/>
            </w:tcBorders>
            <w:noWrap/>
            <w:vAlign w:val="bottom"/>
            <w:hideMark/>
          </w:tcPr>
          <w:p w14:paraId="7CEA92B0" w14:textId="77777777" w:rsidR="00A75179" w:rsidRPr="00940727" w:rsidRDefault="00A75179" w:rsidP="00903DA7">
            <w:pPr>
              <w:jc w:val="right"/>
              <w:rPr>
                <w:color w:val="000000"/>
                <w:sz w:val="16"/>
                <w:szCs w:val="16"/>
              </w:rPr>
            </w:pPr>
            <w:r w:rsidRPr="00940727">
              <w:rPr>
                <w:color w:val="000000"/>
                <w:sz w:val="16"/>
                <w:szCs w:val="16"/>
              </w:rPr>
              <w:t>8/20</w:t>
            </w:r>
          </w:p>
        </w:tc>
        <w:tc>
          <w:tcPr>
            <w:tcW w:w="0" w:type="auto"/>
            <w:tcBorders>
              <w:right w:val="single" w:sz="4" w:space="0" w:color="auto"/>
            </w:tcBorders>
            <w:vAlign w:val="bottom"/>
          </w:tcPr>
          <w:p w14:paraId="4E0A61F9" w14:textId="77777777" w:rsidR="00A75179" w:rsidRPr="00940727" w:rsidRDefault="00A75179" w:rsidP="00903DA7">
            <w:pPr>
              <w:rPr>
                <w:color w:val="000000"/>
                <w:sz w:val="16"/>
                <w:szCs w:val="16"/>
              </w:rPr>
            </w:pPr>
            <w:r w:rsidRPr="00940727">
              <w:rPr>
                <w:color w:val="000000"/>
                <w:sz w:val="16"/>
                <w:szCs w:val="16"/>
              </w:rPr>
              <w:t>(40.0)</w:t>
            </w:r>
          </w:p>
        </w:tc>
        <w:tc>
          <w:tcPr>
            <w:tcW w:w="0" w:type="auto"/>
            <w:tcBorders>
              <w:left w:val="single" w:sz="4" w:space="0" w:color="auto"/>
              <w:right w:val="single" w:sz="4" w:space="0" w:color="auto"/>
            </w:tcBorders>
            <w:noWrap/>
            <w:vAlign w:val="bottom"/>
            <w:hideMark/>
          </w:tcPr>
          <w:p w14:paraId="7F5D66D8" w14:textId="77777777" w:rsidR="00A75179" w:rsidRPr="00940727" w:rsidRDefault="00A75179" w:rsidP="00903DA7">
            <w:pPr>
              <w:jc w:val="center"/>
              <w:rPr>
                <w:color w:val="000000"/>
                <w:sz w:val="16"/>
                <w:szCs w:val="16"/>
              </w:rPr>
            </w:pPr>
            <w:r w:rsidRPr="00940727">
              <w:rPr>
                <w:color w:val="000000"/>
                <w:sz w:val="16"/>
                <w:szCs w:val="16"/>
              </w:rPr>
              <w:t>1</w:t>
            </w:r>
          </w:p>
        </w:tc>
        <w:tc>
          <w:tcPr>
            <w:tcW w:w="0" w:type="auto"/>
            <w:tcBorders>
              <w:left w:val="single" w:sz="4" w:space="0" w:color="auto"/>
            </w:tcBorders>
            <w:noWrap/>
            <w:vAlign w:val="bottom"/>
            <w:hideMark/>
          </w:tcPr>
          <w:p w14:paraId="3D3F610F" w14:textId="77777777" w:rsidR="00A75179" w:rsidRPr="00940727" w:rsidRDefault="00A75179" w:rsidP="00903DA7">
            <w:pPr>
              <w:jc w:val="right"/>
              <w:rPr>
                <w:color w:val="000000"/>
                <w:sz w:val="16"/>
                <w:szCs w:val="16"/>
              </w:rPr>
            </w:pPr>
            <w:r w:rsidRPr="00940727">
              <w:rPr>
                <w:color w:val="000000"/>
                <w:sz w:val="16"/>
                <w:szCs w:val="16"/>
              </w:rPr>
              <w:t>8/0</w:t>
            </w:r>
          </w:p>
        </w:tc>
        <w:tc>
          <w:tcPr>
            <w:tcW w:w="0" w:type="auto"/>
            <w:tcBorders>
              <w:right w:val="single" w:sz="4" w:space="0" w:color="auto"/>
            </w:tcBorders>
            <w:vAlign w:val="bottom"/>
          </w:tcPr>
          <w:p w14:paraId="437B4834" w14:textId="77777777" w:rsidR="00A75179" w:rsidRPr="00940727" w:rsidRDefault="00A75179" w:rsidP="00903DA7">
            <w:pPr>
              <w:rPr>
                <w:color w:val="000000"/>
                <w:sz w:val="16"/>
                <w:szCs w:val="16"/>
              </w:rPr>
            </w:pPr>
          </w:p>
        </w:tc>
        <w:tc>
          <w:tcPr>
            <w:tcW w:w="0" w:type="auto"/>
            <w:tcBorders>
              <w:left w:val="single" w:sz="4" w:space="0" w:color="auto"/>
            </w:tcBorders>
            <w:noWrap/>
            <w:vAlign w:val="bottom"/>
            <w:hideMark/>
          </w:tcPr>
          <w:p w14:paraId="6B8DBEDE" w14:textId="77777777" w:rsidR="00A75179" w:rsidRPr="00940727" w:rsidRDefault="00A75179" w:rsidP="00903DA7">
            <w:pPr>
              <w:jc w:val="right"/>
              <w:rPr>
                <w:color w:val="000000"/>
                <w:sz w:val="16"/>
                <w:szCs w:val="16"/>
              </w:rPr>
            </w:pPr>
            <w:r w:rsidRPr="00940727">
              <w:rPr>
                <w:color w:val="000000"/>
                <w:sz w:val="16"/>
                <w:szCs w:val="16"/>
              </w:rPr>
              <w:t>20/6</w:t>
            </w:r>
          </w:p>
        </w:tc>
        <w:tc>
          <w:tcPr>
            <w:tcW w:w="1421" w:type="dxa"/>
            <w:tcBorders>
              <w:right w:val="single" w:sz="4" w:space="0" w:color="auto"/>
            </w:tcBorders>
            <w:vAlign w:val="bottom"/>
          </w:tcPr>
          <w:p w14:paraId="37E02B88" w14:textId="77777777" w:rsidR="00A75179" w:rsidRPr="00940727" w:rsidRDefault="00A75179" w:rsidP="00903DA7">
            <w:pPr>
              <w:rPr>
                <w:color w:val="000000"/>
                <w:sz w:val="16"/>
                <w:szCs w:val="16"/>
              </w:rPr>
            </w:pPr>
            <w:r w:rsidRPr="00940727">
              <w:rPr>
                <w:color w:val="000000"/>
                <w:sz w:val="16"/>
                <w:szCs w:val="16"/>
              </w:rPr>
              <w:t>(1.3)</w:t>
            </w:r>
          </w:p>
        </w:tc>
      </w:tr>
      <w:tr w:rsidR="00A75179" w:rsidRPr="00940727" w14:paraId="715B5F3F" w14:textId="77777777" w:rsidTr="00903DA7">
        <w:trPr>
          <w:trHeight w:val="300"/>
        </w:trPr>
        <w:tc>
          <w:tcPr>
            <w:tcW w:w="0" w:type="auto"/>
            <w:tcBorders>
              <w:left w:val="single" w:sz="4" w:space="0" w:color="auto"/>
              <w:right w:val="single" w:sz="4" w:space="0" w:color="auto"/>
            </w:tcBorders>
            <w:noWrap/>
            <w:vAlign w:val="bottom"/>
          </w:tcPr>
          <w:p w14:paraId="57E23D9C" w14:textId="1FF53888" w:rsidR="00A75179" w:rsidRPr="00940727" w:rsidRDefault="00A75179" w:rsidP="00903DA7">
            <w:pPr>
              <w:rPr>
                <w:color w:val="000000"/>
                <w:sz w:val="16"/>
                <w:szCs w:val="16"/>
              </w:rPr>
            </w:pPr>
            <w:r w:rsidRPr="00940727">
              <w:rPr>
                <w:color w:val="000000"/>
                <w:sz w:val="16"/>
                <w:szCs w:val="16"/>
              </w:rPr>
              <w:t xml:space="preserve">TSAP,Kenya,Kibera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tcPr>
          <w:p w14:paraId="1D6276FF" w14:textId="77777777" w:rsidR="00A75179" w:rsidRPr="00940727" w:rsidRDefault="00A75179" w:rsidP="00903DA7">
            <w:pPr>
              <w:jc w:val="center"/>
              <w:rPr>
                <w:color w:val="000000"/>
                <w:sz w:val="16"/>
                <w:szCs w:val="16"/>
              </w:rPr>
            </w:pPr>
            <w:r w:rsidRPr="00940727">
              <w:rPr>
                <w:color w:val="000000"/>
                <w:sz w:val="16"/>
                <w:szCs w:val="16"/>
              </w:rPr>
              <w:t>32</w:t>
            </w:r>
          </w:p>
        </w:tc>
        <w:tc>
          <w:tcPr>
            <w:tcW w:w="0" w:type="auto"/>
            <w:tcBorders>
              <w:right w:val="single" w:sz="4" w:space="0" w:color="auto"/>
            </w:tcBorders>
            <w:vAlign w:val="bottom"/>
          </w:tcPr>
          <w:p w14:paraId="657BC8A3" w14:textId="77777777" w:rsidR="00A75179" w:rsidRPr="00940727" w:rsidRDefault="00A75179" w:rsidP="00903DA7">
            <w:pPr>
              <w:rPr>
                <w:color w:val="000000"/>
                <w:sz w:val="16"/>
                <w:szCs w:val="16"/>
              </w:rPr>
            </w:pPr>
            <w:r w:rsidRPr="00940727">
              <w:rPr>
                <w:color w:val="000000"/>
                <w:sz w:val="16"/>
                <w:szCs w:val="16"/>
              </w:rPr>
              <w:t>(14-70)</w:t>
            </w:r>
          </w:p>
        </w:tc>
        <w:tc>
          <w:tcPr>
            <w:tcW w:w="0" w:type="auto"/>
            <w:tcBorders>
              <w:left w:val="single" w:sz="4" w:space="0" w:color="auto"/>
            </w:tcBorders>
            <w:noWrap/>
            <w:vAlign w:val="bottom"/>
          </w:tcPr>
          <w:p w14:paraId="58CCF14D" w14:textId="77777777" w:rsidR="00A75179" w:rsidRPr="00940727" w:rsidRDefault="00A75179" w:rsidP="00903DA7">
            <w:pPr>
              <w:jc w:val="right"/>
              <w:rPr>
                <w:color w:val="000000"/>
                <w:sz w:val="16"/>
                <w:szCs w:val="16"/>
              </w:rPr>
            </w:pPr>
            <w:r w:rsidRPr="00940727">
              <w:rPr>
                <w:color w:val="000000"/>
                <w:sz w:val="16"/>
                <w:szCs w:val="16"/>
              </w:rPr>
              <w:t>6/107</w:t>
            </w:r>
          </w:p>
        </w:tc>
        <w:tc>
          <w:tcPr>
            <w:tcW w:w="0" w:type="auto"/>
            <w:tcBorders>
              <w:right w:val="single" w:sz="4" w:space="0" w:color="auto"/>
            </w:tcBorders>
            <w:vAlign w:val="bottom"/>
          </w:tcPr>
          <w:p w14:paraId="4951F9E1" w14:textId="77777777" w:rsidR="00A75179" w:rsidRPr="00940727" w:rsidRDefault="00A75179" w:rsidP="00903DA7">
            <w:pPr>
              <w:rPr>
                <w:color w:val="000000"/>
                <w:sz w:val="16"/>
                <w:szCs w:val="16"/>
              </w:rPr>
            </w:pPr>
            <w:r w:rsidRPr="00940727">
              <w:rPr>
                <w:color w:val="000000"/>
                <w:sz w:val="16"/>
                <w:szCs w:val="16"/>
              </w:rPr>
              <w:t>(5.6)</w:t>
            </w:r>
          </w:p>
        </w:tc>
        <w:tc>
          <w:tcPr>
            <w:tcW w:w="0" w:type="auto"/>
            <w:tcBorders>
              <w:left w:val="single" w:sz="4" w:space="0" w:color="auto"/>
              <w:right w:val="single" w:sz="4" w:space="0" w:color="auto"/>
            </w:tcBorders>
            <w:noWrap/>
            <w:vAlign w:val="bottom"/>
          </w:tcPr>
          <w:p w14:paraId="68EBFD95" w14:textId="77777777" w:rsidR="00A75179" w:rsidRPr="00940727" w:rsidRDefault="00A75179" w:rsidP="00903DA7">
            <w:pPr>
              <w:jc w:val="center"/>
              <w:rPr>
                <w:color w:val="000000"/>
                <w:sz w:val="16"/>
                <w:szCs w:val="16"/>
              </w:rPr>
            </w:pPr>
            <w:r w:rsidRPr="00940727">
              <w:rPr>
                <w:color w:val="000000"/>
                <w:sz w:val="16"/>
                <w:szCs w:val="16"/>
              </w:rPr>
              <w:t>4</w:t>
            </w:r>
          </w:p>
        </w:tc>
        <w:tc>
          <w:tcPr>
            <w:tcW w:w="0" w:type="auto"/>
            <w:tcBorders>
              <w:left w:val="single" w:sz="4" w:space="0" w:color="auto"/>
            </w:tcBorders>
            <w:noWrap/>
            <w:vAlign w:val="bottom"/>
          </w:tcPr>
          <w:p w14:paraId="406C3CF5" w14:textId="77777777" w:rsidR="00A75179" w:rsidRPr="00940727" w:rsidRDefault="00A75179" w:rsidP="00903DA7">
            <w:pPr>
              <w:jc w:val="right"/>
              <w:rPr>
                <w:color w:val="000000"/>
                <w:sz w:val="16"/>
                <w:szCs w:val="16"/>
              </w:rPr>
            </w:pPr>
            <w:r w:rsidRPr="00940727">
              <w:rPr>
                <w:color w:val="000000"/>
                <w:sz w:val="16"/>
                <w:szCs w:val="16"/>
              </w:rPr>
              <w:t>6/4</w:t>
            </w:r>
          </w:p>
        </w:tc>
        <w:tc>
          <w:tcPr>
            <w:tcW w:w="0" w:type="auto"/>
            <w:tcBorders>
              <w:right w:val="single" w:sz="4" w:space="0" w:color="auto"/>
            </w:tcBorders>
            <w:vAlign w:val="bottom"/>
          </w:tcPr>
          <w:p w14:paraId="136B5833" w14:textId="77777777" w:rsidR="00A75179" w:rsidRPr="00940727" w:rsidRDefault="00A75179" w:rsidP="00903DA7">
            <w:pPr>
              <w:rPr>
                <w:color w:val="000000"/>
                <w:sz w:val="16"/>
                <w:szCs w:val="16"/>
              </w:rPr>
            </w:pPr>
            <w:r w:rsidRPr="00940727">
              <w:rPr>
                <w:color w:val="000000"/>
                <w:sz w:val="16"/>
                <w:szCs w:val="16"/>
              </w:rPr>
              <w:t>(1.5)</w:t>
            </w:r>
          </w:p>
        </w:tc>
        <w:tc>
          <w:tcPr>
            <w:tcW w:w="0" w:type="auto"/>
            <w:tcBorders>
              <w:left w:val="single" w:sz="4" w:space="0" w:color="auto"/>
            </w:tcBorders>
            <w:noWrap/>
            <w:vAlign w:val="bottom"/>
          </w:tcPr>
          <w:p w14:paraId="18236429" w14:textId="77777777" w:rsidR="00A75179" w:rsidRPr="00940727" w:rsidRDefault="00A75179" w:rsidP="00903DA7">
            <w:pPr>
              <w:jc w:val="right"/>
              <w:rPr>
                <w:color w:val="000000"/>
                <w:sz w:val="16"/>
                <w:szCs w:val="16"/>
              </w:rPr>
            </w:pPr>
            <w:r w:rsidRPr="00940727">
              <w:rPr>
                <w:color w:val="000000"/>
                <w:sz w:val="16"/>
                <w:szCs w:val="16"/>
              </w:rPr>
              <w:t>107/47</w:t>
            </w:r>
          </w:p>
        </w:tc>
        <w:tc>
          <w:tcPr>
            <w:tcW w:w="1421" w:type="dxa"/>
            <w:tcBorders>
              <w:right w:val="single" w:sz="4" w:space="0" w:color="auto"/>
            </w:tcBorders>
            <w:vAlign w:val="bottom"/>
          </w:tcPr>
          <w:p w14:paraId="20C64540" w14:textId="77777777" w:rsidR="00A75179" w:rsidRPr="00940727" w:rsidRDefault="00A75179" w:rsidP="00903DA7">
            <w:pPr>
              <w:rPr>
                <w:color w:val="000000"/>
                <w:sz w:val="16"/>
                <w:szCs w:val="16"/>
              </w:rPr>
            </w:pPr>
            <w:r w:rsidRPr="00940727">
              <w:rPr>
                <w:color w:val="000000"/>
                <w:sz w:val="16"/>
                <w:szCs w:val="16"/>
              </w:rPr>
              <w:t>(0.1)</w:t>
            </w:r>
          </w:p>
        </w:tc>
      </w:tr>
      <w:tr w:rsidR="00A75179" w:rsidRPr="00940727" w14:paraId="079FBDA0" w14:textId="77777777" w:rsidTr="00903DA7">
        <w:trPr>
          <w:trHeight w:val="300"/>
        </w:trPr>
        <w:tc>
          <w:tcPr>
            <w:tcW w:w="0" w:type="auto"/>
            <w:tcBorders>
              <w:left w:val="single" w:sz="4" w:space="0" w:color="auto"/>
              <w:right w:val="single" w:sz="4" w:space="0" w:color="auto"/>
            </w:tcBorders>
            <w:noWrap/>
            <w:vAlign w:val="bottom"/>
            <w:hideMark/>
          </w:tcPr>
          <w:p w14:paraId="5961DA2A" w14:textId="3E145963" w:rsidR="00A75179" w:rsidRPr="00940727" w:rsidRDefault="00A75179" w:rsidP="00903DA7">
            <w:pPr>
              <w:rPr>
                <w:color w:val="000000"/>
                <w:sz w:val="16"/>
                <w:szCs w:val="16"/>
              </w:rPr>
            </w:pPr>
            <w:r w:rsidRPr="00940727">
              <w:rPr>
                <w:color w:val="000000"/>
                <w:sz w:val="16"/>
                <w:szCs w:val="16"/>
              </w:rPr>
              <w:t xml:space="preserve">TSAP,Madagascar,Imerintsiatosika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hideMark/>
          </w:tcPr>
          <w:p w14:paraId="19FB54DA" w14:textId="77777777" w:rsidR="00A75179" w:rsidRPr="00940727" w:rsidRDefault="00A75179" w:rsidP="00903DA7">
            <w:pPr>
              <w:jc w:val="center"/>
              <w:rPr>
                <w:color w:val="000000"/>
                <w:sz w:val="16"/>
                <w:szCs w:val="16"/>
              </w:rPr>
            </w:pPr>
            <w:r w:rsidRPr="00940727">
              <w:rPr>
                <w:color w:val="000000"/>
                <w:sz w:val="16"/>
                <w:szCs w:val="16"/>
              </w:rPr>
              <w:t>9</w:t>
            </w:r>
          </w:p>
        </w:tc>
        <w:tc>
          <w:tcPr>
            <w:tcW w:w="0" w:type="auto"/>
            <w:tcBorders>
              <w:right w:val="single" w:sz="4" w:space="0" w:color="auto"/>
            </w:tcBorders>
            <w:vAlign w:val="bottom"/>
          </w:tcPr>
          <w:p w14:paraId="59F2EFA2" w14:textId="77777777" w:rsidR="00A75179" w:rsidRPr="00940727" w:rsidRDefault="00A75179" w:rsidP="00903DA7">
            <w:pPr>
              <w:rPr>
                <w:color w:val="000000"/>
                <w:sz w:val="16"/>
                <w:szCs w:val="16"/>
              </w:rPr>
            </w:pPr>
            <w:r w:rsidRPr="00940727">
              <w:rPr>
                <w:color w:val="000000"/>
                <w:sz w:val="16"/>
                <w:szCs w:val="16"/>
              </w:rPr>
              <w:t>(2-50)</w:t>
            </w:r>
          </w:p>
        </w:tc>
        <w:tc>
          <w:tcPr>
            <w:tcW w:w="0" w:type="auto"/>
            <w:tcBorders>
              <w:left w:val="single" w:sz="4" w:space="0" w:color="auto"/>
            </w:tcBorders>
            <w:noWrap/>
            <w:vAlign w:val="bottom"/>
            <w:hideMark/>
          </w:tcPr>
          <w:p w14:paraId="57DFFBC8" w14:textId="77777777" w:rsidR="00A75179" w:rsidRPr="00940727" w:rsidRDefault="00A75179" w:rsidP="00903DA7">
            <w:pPr>
              <w:jc w:val="right"/>
              <w:rPr>
                <w:color w:val="000000"/>
                <w:sz w:val="16"/>
                <w:szCs w:val="16"/>
              </w:rPr>
            </w:pPr>
            <w:r w:rsidRPr="00940727">
              <w:rPr>
                <w:color w:val="000000"/>
                <w:sz w:val="16"/>
                <w:szCs w:val="16"/>
              </w:rPr>
              <w:t>1/10</w:t>
            </w:r>
          </w:p>
        </w:tc>
        <w:tc>
          <w:tcPr>
            <w:tcW w:w="0" w:type="auto"/>
            <w:tcBorders>
              <w:right w:val="single" w:sz="4" w:space="0" w:color="auto"/>
            </w:tcBorders>
            <w:vAlign w:val="bottom"/>
          </w:tcPr>
          <w:p w14:paraId="46CB1101" w14:textId="77777777" w:rsidR="00A75179" w:rsidRPr="00940727" w:rsidRDefault="00A75179" w:rsidP="00903DA7">
            <w:pPr>
              <w:rPr>
                <w:color w:val="000000"/>
                <w:sz w:val="16"/>
                <w:szCs w:val="16"/>
              </w:rPr>
            </w:pPr>
            <w:r w:rsidRPr="00940727">
              <w:rPr>
                <w:color w:val="000000"/>
                <w:sz w:val="16"/>
                <w:szCs w:val="16"/>
              </w:rPr>
              <w:t>(10.0)</w:t>
            </w:r>
          </w:p>
        </w:tc>
        <w:tc>
          <w:tcPr>
            <w:tcW w:w="0" w:type="auto"/>
            <w:tcBorders>
              <w:left w:val="single" w:sz="4" w:space="0" w:color="auto"/>
              <w:right w:val="single" w:sz="4" w:space="0" w:color="auto"/>
            </w:tcBorders>
            <w:noWrap/>
            <w:vAlign w:val="bottom"/>
            <w:hideMark/>
          </w:tcPr>
          <w:p w14:paraId="77583C09" w14:textId="77777777" w:rsidR="00A75179" w:rsidRPr="00940727" w:rsidRDefault="00A75179" w:rsidP="00903DA7">
            <w:pPr>
              <w:jc w:val="center"/>
              <w:rPr>
                <w:color w:val="000000"/>
                <w:sz w:val="16"/>
                <w:szCs w:val="16"/>
              </w:rPr>
            </w:pPr>
            <w:r w:rsidRPr="00940727">
              <w:rPr>
                <w:color w:val="000000"/>
                <w:sz w:val="16"/>
                <w:szCs w:val="16"/>
              </w:rPr>
              <w:t>3</w:t>
            </w:r>
          </w:p>
        </w:tc>
        <w:tc>
          <w:tcPr>
            <w:tcW w:w="0" w:type="auto"/>
            <w:tcBorders>
              <w:left w:val="single" w:sz="4" w:space="0" w:color="auto"/>
            </w:tcBorders>
            <w:noWrap/>
            <w:vAlign w:val="bottom"/>
            <w:hideMark/>
          </w:tcPr>
          <w:p w14:paraId="0F041BF6" w14:textId="77777777" w:rsidR="00A75179" w:rsidRPr="00940727" w:rsidRDefault="00A75179" w:rsidP="00903DA7">
            <w:pPr>
              <w:jc w:val="right"/>
              <w:rPr>
                <w:color w:val="000000"/>
                <w:sz w:val="16"/>
                <w:szCs w:val="16"/>
              </w:rPr>
            </w:pPr>
            <w:r w:rsidRPr="00940727">
              <w:rPr>
                <w:color w:val="000000"/>
                <w:sz w:val="16"/>
                <w:szCs w:val="16"/>
              </w:rPr>
              <w:t>1/1</w:t>
            </w:r>
          </w:p>
        </w:tc>
        <w:tc>
          <w:tcPr>
            <w:tcW w:w="0" w:type="auto"/>
            <w:tcBorders>
              <w:right w:val="single" w:sz="4" w:space="0" w:color="auto"/>
            </w:tcBorders>
            <w:vAlign w:val="bottom"/>
          </w:tcPr>
          <w:p w14:paraId="2BB1550E" w14:textId="77777777" w:rsidR="00A75179" w:rsidRPr="00940727" w:rsidRDefault="00A75179" w:rsidP="00903DA7">
            <w:pPr>
              <w:rPr>
                <w:color w:val="000000"/>
                <w:sz w:val="16"/>
                <w:szCs w:val="16"/>
              </w:rPr>
            </w:pPr>
            <w:r w:rsidRPr="00940727">
              <w:rPr>
                <w:color w:val="000000"/>
                <w:sz w:val="16"/>
                <w:szCs w:val="16"/>
              </w:rPr>
              <w:t>(1.0)</w:t>
            </w:r>
          </w:p>
        </w:tc>
        <w:tc>
          <w:tcPr>
            <w:tcW w:w="0" w:type="auto"/>
            <w:tcBorders>
              <w:left w:val="single" w:sz="4" w:space="0" w:color="auto"/>
            </w:tcBorders>
            <w:noWrap/>
            <w:vAlign w:val="bottom"/>
            <w:hideMark/>
          </w:tcPr>
          <w:p w14:paraId="4D18C5C3" w14:textId="77777777" w:rsidR="00A75179" w:rsidRPr="00940727" w:rsidRDefault="00A75179" w:rsidP="00903DA7">
            <w:pPr>
              <w:jc w:val="right"/>
              <w:rPr>
                <w:color w:val="000000"/>
                <w:sz w:val="16"/>
                <w:szCs w:val="16"/>
              </w:rPr>
            </w:pPr>
            <w:r w:rsidRPr="00940727">
              <w:rPr>
                <w:color w:val="000000"/>
                <w:sz w:val="16"/>
                <w:szCs w:val="16"/>
              </w:rPr>
              <w:t>10/2</w:t>
            </w:r>
          </w:p>
        </w:tc>
        <w:tc>
          <w:tcPr>
            <w:tcW w:w="1421" w:type="dxa"/>
            <w:tcBorders>
              <w:right w:val="single" w:sz="4" w:space="0" w:color="auto"/>
            </w:tcBorders>
            <w:vAlign w:val="bottom"/>
          </w:tcPr>
          <w:p w14:paraId="4A67B536" w14:textId="77777777" w:rsidR="00A75179" w:rsidRPr="00940727" w:rsidRDefault="00A75179" w:rsidP="00903DA7">
            <w:pPr>
              <w:rPr>
                <w:color w:val="000000"/>
                <w:sz w:val="16"/>
                <w:szCs w:val="16"/>
              </w:rPr>
            </w:pPr>
            <w:r w:rsidRPr="00940727">
              <w:rPr>
                <w:color w:val="000000"/>
                <w:sz w:val="16"/>
                <w:szCs w:val="16"/>
              </w:rPr>
              <w:t>(0.5)</w:t>
            </w:r>
          </w:p>
        </w:tc>
      </w:tr>
      <w:tr w:rsidR="00A75179" w:rsidRPr="00940727" w14:paraId="015CD472" w14:textId="77777777" w:rsidTr="00903DA7">
        <w:trPr>
          <w:trHeight w:val="300"/>
        </w:trPr>
        <w:tc>
          <w:tcPr>
            <w:tcW w:w="0" w:type="auto"/>
            <w:tcBorders>
              <w:left w:val="single" w:sz="4" w:space="0" w:color="auto"/>
              <w:right w:val="single" w:sz="4" w:space="0" w:color="auto"/>
            </w:tcBorders>
            <w:noWrap/>
            <w:vAlign w:val="bottom"/>
          </w:tcPr>
          <w:p w14:paraId="163A50E9" w14:textId="6825F031" w:rsidR="00A75179" w:rsidRPr="00940727" w:rsidRDefault="00A75179" w:rsidP="00903DA7">
            <w:pPr>
              <w:rPr>
                <w:color w:val="000000"/>
                <w:sz w:val="16"/>
                <w:szCs w:val="16"/>
              </w:rPr>
            </w:pPr>
            <w:r w:rsidRPr="00940727">
              <w:rPr>
                <w:color w:val="000000"/>
                <w:sz w:val="16"/>
                <w:szCs w:val="16"/>
              </w:rPr>
              <w:t xml:space="preserve">TSAP,Madagascar,Isotry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tcPr>
          <w:p w14:paraId="563EAD72" w14:textId="77777777" w:rsidR="00A75179" w:rsidRPr="00940727" w:rsidRDefault="00A75179" w:rsidP="00903DA7">
            <w:pPr>
              <w:jc w:val="center"/>
              <w:rPr>
                <w:color w:val="000000"/>
                <w:sz w:val="16"/>
                <w:szCs w:val="16"/>
              </w:rPr>
            </w:pPr>
            <w:r w:rsidRPr="00940727">
              <w:rPr>
                <w:color w:val="000000"/>
                <w:sz w:val="16"/>
                <w:szCs w:val="16"/>
              </w:rPr>
              <w:t>0</w:t>
            </w:r>
          </w:p>
        </w:tc>
        <w:tc>
          <w:tcPr>
            <w:tcW w:w="0" w:type="auto"/>
            <w:tcBorders>
              <w:right w:val="single" w:sz="4" w:space="0" w:color="auto"/>
            </w:tcBorders>
            <w:vAlign w:val="bottom"/>
          </w:tcPr>
          <w:p w14:paraId="3D90CE19" w14:textId="77777777" w:rsidR="00A75179" w:rsidRPr="00940727" w:rsidRDefault="00A75179" w:rsidP="00903DA7">
            <w:pPr>
              <w:rPr>
                <w:color w:val="000000"/>
                <w:sz w:val="16"/>
                <w:szCs w:val="16"/>
              </w:rPr>
            </w:pPr>
            <w:r w:rsidRPr="00940727">
              <w:rPr>
                <w:color w:val="000000"/>
                <w:sz w:val="16"/>
                <w:szCs w:val="16"/>
              </w:rPr>
              <w:t>(0-0)</w:t>
            </w:r>
          </w:p>
        </w:tc>
        <w:tc>
          <w:tcPr>
            <w:tcW w:w="0" w:type="auto"/>
            <w:tcBorders>
              <w:left w:val="single" w:sz="4" w:space="0" w:color="auto"/>
            </w:tcBorders>
            <w:noWrap/>
            <w:vAlign w:val="bottom"/>
          </w:tcPr>
          <w:p w14:paraId="773F6D32" w14:textId="77777777" w:rsidR="00A75179" w:rsidRPr="00940727" w:rsidRDefault="00A75179" w:rsidP="00903DA7">
            <w:pPr>
              <w:jc w:val="right"/>
              <w:rPr>
                <w:color w:val="000000"/>
                <w:sz w:val="16"/>
                <w:szCs w:val="16"/>
              </w:rPr>
            </w:pPr>
            <w:r w:rsidRPr="00940727">
              <w:rPr>
                <w:color w:val="000000"/>
                <w:sz w:val="16"/>
                <w:szCs w:val="16"/>
              </w:rPr>
              <w:t>0/20</w:t>
            </w:r>
          </w:p>
        </w:tc>
        <w:tc>
          <w:tcPr>
            <w:tcW w:w="0" w:type="auto"/>
            <w:tcBorders>
              <w:right w:val="single" w:sz="4" w:space="0" w:color="auto"/>
            </w:tcBorders>
            <w:vAlign w:val="bottom"/>
          </w:tcPr>
          <w:p w14:paraId="574D0861" w14:textId="77777777" w:rsidR="00A75179" w:rsidRPr="00940727" w:rsidRDefault="00A75179" w:rsidP="00903DA7">
            <w:pPr>
              <w:rPr>
                <w:color w:val="000000"/>
                <w:sz w:val="16"/>
                <w:szCs w:val="16"/>
              </w:rPr>
            </w:pPr>
            <w:r w:rsidRPr="00940727">
              <w:rPr>
                <w:color w:val="000000"/>
                <w:sz w:val="16"/>
                <w:szCs w:val="16"/>
              </w:rPr>
              <w:t>(0.0)</w:t>
            </w:r>
          </w:p>
        </w:tc>
        <w:tc>
          <w:tcPr>
            <w:tcW w:w="0" w:type="auto"/>
            <w:tcBorders>
              <w:left w:val="single" w:sz="4" w:space="0" w:color="auto"/>
              <w:right w:val="single" w:sz="4" w:space="0" w:color="auto"/>
            </w:tcBorders>
            <w:noWrap/>
            <w:vAlign w:val="bottom"/>
          </w:tcPr>
          <w:p w14:paraId="41475CC3" w14:textId="77777777" w:rsidR="00A75179" w:rsidRPr="00940727" w:rsidRDefault="00A75179" w:rsidP="00903DA7">
            <w:pPr>
              <w:jc w:val="center"/>
              <w:rPr>
                <w:color w:val="000000"/>
                <w:sz w:val="16"/>
                <w:szCs w:val="16"/>
              </w:rPr>
            </w:pPr>
            <w:r w:rsidRPr="00940727">
              <w:rPr>
                <w:color w:val="000000"/>
                <w:sz w:val="16"/>
                <w:szCs w:val="16"/>
              </w:rPr>
              <w:t>-</w:t>
            </w:r>
          </w:p>
        </w:tc>
        <w:tc>
          <w:tcPr>
            <w:tcW w:w="0" w:type="auto"/>
            <w:tcBorders>
              <w:left w:val="single" w:sz="4" w:space="0" w:color="auto"/>
            </w:tcBorders>
            <w:noWrap/>
            <w:vAlign w:val="bottom"/>
          </w:tcPr>
          <w:p w14:paraId="69BE716A" w14:textId="77777777" w:rsidR="00A75179" w:rsidRPr="00940727" w:rsidRDefault="00A75179" w:rsidP="00903DA7">
            <w:pPr>
              <w:jc w:val="right"/>
              <w:rPr>
                <w:color w:val="000000"/>
                <w:sz w:val="16"/>
                <w:szCs w:val="16"/>
              </w:rPr>
            </w:pPr>
            <w:r w:rsidRPr="00940727">
              <w:rPr>
                <w:color w:val="000000"/>
                <w:sz w:val="16"/>
                <w:szCs w:val="16"/>
              </w:rPr>
              <w:t>0/0</w:t>
            </w:r>
          </w:p>
        </w:tc>
        <w:tc>
          <w:tcPr>
            <w:tcW w:w="0" w:type="auto"/>
            <w:tcBorders>
              <w:right w:val="single" w:sz="4" w:space="0" w:color="auto"/>
            </w:tcBorders>
            <w:vAlign w:val="bottom"/>
          </w:tcPr>
          <w:p w14:paraId="4A11E1C6" w14:textId="77777777" w:rsidR="00A75179" w:rsidRPr="00940727" w:rsidRDefault="00A75179" w:rsidP="00903DA7">
            <w:pPr>
              <w:rPr>
                <w:color w:val="000000"/>
                <w:sz w:val="16"/>
                <w:szCs w:val="16"/>
              </w:rPr>
            </w:pPr>
          </w:p>
        </w:tc>
        <w:tc>
          <w:tcPr>
            <w:tcW w:w="0" w:type="auto"/>
            <w:tcBorders>
              <w:left w:val="single" w:sz="4" w:space="0" w:color="auto"/>
            </w:tcBorders>
            <w:noWrap/>
            <w:vAlign w:val="bottom"/>
          </w:tcPr>
          <w:p w14:paraId="2B0F42D8" w14:textId="77777777" w:rsidR="00A75179" w:rsidRPr="00940727" w:rsidRDefault="00A75179" w:rsidP="00903DA7">
            <w:pPr>
              <w:jc w:val="right"/>
              <w:rPr>
                <w:color w:val="000000"/>
                <w:sz w:val="16"/>
                <w:szCs w:val="16"/>
              </w:rPr>
            </w:pPr>
            <w:r w:rsidRPr="00940727">
              <w:rPr>
                <w:color w:val="000000"/>
                <w:sz w:val="16"/>
                <w:szCs w:val="16"/>
              </w:rPr>
              <w:t>20/2</w:t>
            </w:r>
          </w:p>
        </w:tc>
        <w:tc>
          <w:tcPr>
            <w:tcW w:w="1421" w:type="dxa"/>
            <w:tcBorders>
              <w:right w:val="single" w:sz="4" w:space="0" w:color="auto"/>
            </w:tcBorders>
            <w:vAlign w:val="bottom"/>
          </w:tcPr>
          <w:p w14:paraId="0384311D" w14:textId="77777777" w:rsidR="00A75179" w:rsidRPr="00940727" w:rsidRDefault="00A75179" w:rsidP="00903DA7">
            <w:pPr>
              <w:rPr>
                <w:color w:val="000000"/>
                <w:sz w:val="16"/>
                <w:szCs w:val="16"/>
              </w:rPr>
            </w:pPr>
            <w:r w:rsidRPr="00940727">
              <w:rPr>
                <w:color w:val="000000"/>
                <w:sz w:val="16"/>
                <w:szCs w:val="16"/>
              </w:rPr>
              <w:t>(0.0)</w:t>
            </w:r>
          </w:p>
        </w:tc>
      </w:tr>
      <w:tr w:rsidR="00A75179" w:rsidRPr="00940727" w14:paraId="4D40F080" w14:textId="77777777" w:rsidTr="00903DA7">
        <w:trPr>
          <w:trHeight w:val="300"/>
        </w:trPr>
        <w:tc>
          <w:tcPr>
            <w:tcW w:w="0" w:type="auto"/>
            <w:tcBorders>
              <w:left w:val="single" w:sz="4" w:space="0" w:color="auto"/>
              <w:right w:val="single" w:sz="4" w:space="0" w:color="auto"/>
            </w:tcBorders>
            <w:noWrap/>
            <w:vAlign w:val="bottom"/>
            <w:hideMark/>
          </w:tcPr>
          <w:p w14:paraId="614EC1A6" w14:textId="5B22C0CF" w:rsidR="00A75179" w:rsidRPr="00940727" w:rsidRDefault="00A75179" w:rsidP="00903DA7">
            <w:pPr>
              <w:rPr>
                <w:color w:val="000000"/>
                <w:sz w:val="16"/>
                <w:szCs w:val="16"/>
                <w:lang w:val="nl-NL"/>
              </w:rPr>
            </w:pPr>
            <w:r w:rsidRPr="00940727">
              <w:rPr>
                <w:color w:val="000000"/>
                <w:sz w:val="16"/>
                <w:szCs w:val="16"/>
              </w:rPr>
              <w:t xml:space="preserve">TSAP,Senegal,Pikine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hideMark/>
          </w:tcPr>
          <w:p w14:paraId="2567EBE7" w14:textId="77777777" w:rsidR="00A75179" w:rsidRPr="00940727" w:rsidRDefault="00A75179" w:rsidP="00903DA7">
            <w:pPr>
              <w:jc w:val="center"/>
              <w:rPr>
                <w:color w:val="000000"/>
                <w:sz w:val="16"/>
                <w:szCs w:val="16"/>
              </w:rPr>
            </w:pPr>
            <w:r w:rsidRPr="00940727">
              <w:rPr>
                <w:color w:val="000000"/>
                <w:sz w:val="16"/>
                <w:szCs w:val="16"/>
              </w:rPr>
              <w:t>5</w:t>
            </w:r>
          </w:p>
        </w:tc>
        <w:tc>
          <w:tcPr>
            <w:tcW w:w="0" w:type="auto"/>
            <w:tcBorders>
              <w:right w:val="single" w:sz="4" w:space="0" w:color="auto"/>
            </w:tcBorders>
            <w:vAlign w:val="bottom"/>
          </w:tcPr>
          <w:p w14:paraId="1ED1BFC2" w14:textId="77777777" w:rsidR="00A75179" w:rsidRPr="00940727" w:rsidRDefault="00A75179" w:rsidP="00903DA7">
            <w:pPr>
              <w:rPr>
                <w:color w:val="000000"/>
                <w:sz w:val="16"/>
                <w:szCs w:val="16"/>
              </w:rPr>
            </w:pPr>
          </w:p>
        </w:tc>
        <w:tc>
          <w:tcPr>
            <w:tcW w:w="0" w:type="auto"/>
            <w:tcBorders>
              <w:left w:val="single" w:sz="4" w:space="0" w:color="auto"/>
            </w:tcBorders>
            <w:noWrap/>
            <w:vAlign w:val="bottom"/>
            <w:hideMark/>
          </w:tcPr>
          <w:p w14:paraId="6FB629D9" w14:textId="77777777" w:rsidR="00A75179" w:rsidRPr="00940727" w:rsidRDefault="00A75179" w:rsidP="00903DA7">
            <w:pPr>
              <w:jc w:val="right"/>
              <w:rPr>
                <w:color w:val="000000"/>
                <w:sz w:val="16"/>
                <w:szCs w:val="16"/>
              </w:rPr>
            </w:pPr>
            <w:r w:rsidRPr="00940727">
              <w:rPr>
                <w:color w:val="000000"/>
                <w:sz w:val="16"/>
                <w:szCs w:val="16"/>
              </w:rPr>
              <w:t>4/29</w:t>
            </w:r>
          </w:p>
        </w:tc>
        <w:tc>
          <w:tcPr>
            <w:tcW w:w="0" w:type="auto"/>
            <w:tcBorders>
              <w:right w:val="single" w:sz="4" w:space="0" w:color="auto"/>
            </w:tcBorders>
            <w:vAlign w:val="bottom"/>
          </w:tcPr>
          <w:p w14:paraId="3A7068C3" w14:textId="77777777" w:rsidR="00A75179" w:rsidRPr="00940727" w:rsidRDefault="00A75179" w:rsidP="00903DA7">
            <w:pPr>
              <w:rPr>
                <w:color w:val="000000"/>
                <w:sz w:val="16"/>
                <w:szCs w:val="16"/>
              </w:rPr>
            </w:pPr>
            <w:r w:rsidRPr="00940727">
              <w:rPr>
                <w:color w:val="000000"/>
                <w:sz w:val="16"/>
                <w:szCs w:val="16"/>
              </w:rPr>
              <w:t>(13.8)</w:t>
            </w:r>
          </w:p>
        </w:tc>
        <w:tc>
          <w:tcPr>
            <w:tcW w:w="0" w:type="auto"/>
            <w:tcBorders>
              <w:left w:val="single" w:sz="4" w:space="0" w:color="auto"/>
              <w:right w:val="single" w:sz="4" w:space="0" w:color="auto"/>
            </w:tcBorders>
            <w:noWrap/>
            <w:vAlign w:val="bottom"/>
            <w:hideMark/>
          </w:tcPr>
          <w:p w14:paraId="056FCF25" w14:textId="77777777" w:rsidR="00A75179" w:rsidRPr="00940727" w:rsidRDefault="00A75179" w:rsidP="00903DA7">
            <w:pPr>
              <w:jc w:val="center"/>
              <w:rPr>
                <w:color w:val="000000"/>
                <w:sz w:val="16"/>
                <w:szCs w:val="16"/>
              </w:rPr>
            </w:pPr>
            <w:r w:rsidRPr="00940727">
              <w:rPr>
                <w:color w:val="000000"/>
                <w:sz w:val="16"/>
                <w:szCs w:val="16"/>
              </w:rPr>
              <w:t>3</w:t>
            </w:r>
          </w:p>
        </w:tc>
        <w:tc>
          <w:tcPr>
            <w:tcW w:w="0" w:type="auto"/>
            <w:tcBorders>
              <w:left w:val="single" w:sz="4" w:space="0" w:color="auto"/>
            </w:tcBorders>
            <w:noWrap/>
            <w:vAlign w:val="bottom"/>
            <w:hideMark/>
          </w:tcPr>
          <w:p w14:paraId="2D6A6ACD" w14:textId="77777777" w:rsidR="00A75179" w:rsidRPr="00940727" w:rsidRDefault="00A75179" w:rsidP="00903DA7">
            <w:pPr>
              <w:jc w:val="right"/>
              <w:rPr>
                <w:color w:val="000000"/>
                <w:sz w:val="16"/>
                <w:szCs w:val="16"/>
              </w:rPr>
            </w:pPr>
            <w:r w:rsidRPr="00940727">
              <w:rPr>
                <w:color w:val="000000"/>
                <w:sz w:val="16"/>
                <w:szCs w:val="16"/>
              </w:rPr>
              <w:t>4/9</w:t>
            </w:r>
          </w:p>
        </w:tc>
        <w:tc>
          <w:tcPr>
            <w:tcW w:w="0" w:type="auto"/>
            <w:tcBorders>
              <w:right w:val="single" w:sz="4" w:space="0" w:color="auto"/>
            </w:tcBorders>
            <w:vAlign w:val="bottom"/>
          </w:tcPr>
          <w:p w14:paraId="66900254" w14:textId="77777777" w:rsidR="00A75179" w:rsidRPr="00940727" w:rsidRDefault="00A75179" w:rsidP="00903DA7">
            <w:pPr>
              <w:rPr>
                <w:color w:val="000000"/>
                <w:sz w:val="16"/>
                <w:szCs w:val="16"/>
              </w:rPr>
            </w:pPr>
            <w:r w:rsidRPr="00940727">
              <w:rPr>
                <w:color w:val="000000"/>
                <w:sz w:val="16"/>
                <w:szCs w:val="16"/>
              </w:rPr>
              <w:t>(0.4)</w:t>
            </w:r>
          </w:p>
        </w:tc>
        <w:tc>
          <w:tcPr>
            <w:tcW w:w="0" w:type="auto"/>
            <w:tcBorders>
              <w:left w:val="single" w:sz="4" w:space="0" w:color="auto"/>
            </w:tcBorders>
            <w:noWrap/>
            <w:vAlign w:val="bottom"/>
            <w:hideMark/>
          </w:tcPr>
          <w:p w14:paraId="3DB631C6" w14:textId="77777777" w:rsidR="00A75179" w:rsidRPr="00940727" w:rsidRDefault="00A75179" w:rsidP="00903DA7">
            <w:pPr>
              <w:jc w:val="right"/>
              <w:rPr>
                <w:color w:val="000000"/>
                <w:sz w:val="16"/>
                <w:szCs w:val="16"/>
              </w:rPr>
            </w:pPr>
            <w:r w:rsidRPr="00940727">
              <w:rPr>
                <w:color w:val="000000"/>
                <w:sz w:val="16"/>
                <w:szCs w:val="16"/>
              </w:rPr>
              <w:t>29/9</w:t>
            </w:r>
          </w:p>
        </w:tc>
        <w:tc>
          <w:tcPr>
            <w:tcW w:w="1421" w:type="dxa"/>
            <w:tcBorders>
              <w:right w:val="single" w:sz="4" w:space="0" w:color="auto"/>
            </w:tcBorders>
            <w:vAlign w:val="bottom"/>
          </w:tcPr>
          <w:p w14:paraId="11A049EE" w14:textId="77777777" w:rsidR="00A75179" w:rsidRPr="00940727" w:rsidRDefault="00A75179" w:rsidP="00903DA7">
            <w:pPr>
              <w:rPr>
                <w:color w:val="000000"/>
                <w:sz w:val="16"/>
                <w:szCs w:val="16"/>
              </w:rPr>
            </w:pPr>
            <w:r w:rsidRPr="00940727">
              <w:rPr>
                <w:color w:val="000000"/>
                <w:sz w:val="16"/>
                <w:szCs w:val="16"/>
              </w:rPr>
              <w:t>(0.4)</w:t>
            </w:r>
          </w:p>
        </w:tc>
      </w:tr>
      <w:tr w:rsidR="00A75179" w:rsidRPr="00940727" w14:paraId="000F0E57" w14:textId="77777777" w:rsidTr="00903DA7">
        <w:trPr>
          <w:trHeight w:val="300"/>
        </w:trPr>
        <w:tc>
          <w:tcPr>
            <w:tcW w:w="0" w:type="auto"/>
            <w:tcBorders>
              <w:left w:val="single" w:sz="4" w:space="0" w:color="auto"/>
              <w:right w:val="single" w:sz="4" w:space="0" w:color="auto"/>
            </w:tcBorders>
            <w:noWrap/>
            <w:vAlign w:val="bottom"/>
            <w:hideMark/>
          </w:tcPr>
          <w:p w14:paraId="4F572B73" w14:textId="5E208E53" w:rsidR="00A75179" w:rsidRPr="00940727" w:rsidRDefault="00A75179" w:rsidP="00903DA7">
            <w:pPr>
              <w:rPr>
                <w:color w:val="000000"/>
                <w:sz w:val="16"/>
                <w:szCs w:val="16"/>
              </w:rPr>
            </w:pPr>
            <w:r w:rsidRPr="00940727">
              <w:rPr>
                <w:color w:val="000000"/>
                <w:sz w:val="16"/>
                <w:szCs w:val="16"/>
              </w:rPr>
              <w:lastRenderedPageBreak/>
              <w:t xml:space="preserve">TSAP,South Africa,Pietermaritzburg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hideMark/>
          </w:tcPr>
          <w:p w14:paraId="5E2AC985" w14:textId="77777777" w:rsidR="00A75179" w:rsidRPr="00940727" w:rsidRDefault="00A75179" w:rsidP="00903DA7">
            <w:pPr>
              <w:jc w:val="center"/>
              <w:rPr>
                <w:color w:val="000000"/>
                <w:sz w:val="16"/>
                <w:szCs w:val="16"/>
              </w:rPr>
            </w:pPr>
            <w:r w:rsidRPr="00940727">
              <w:rPr>
                <w:color w:val="000000"/>
                <w:sz w:val="16"/>
                <w:szCs w:val="16"/>
              </w:rPr>
              <w:t>0</w:t>
            </w:r>
          </w:p>
        </w:tc>
        <w:tc>
          <w:tcPr>
            <w:tcW w:w="0" w:type="auto"/>
            <w:tcBorders>
              <w:right w:val="single" w:sz="4" w:space="0" w:color="auto"/>
            </w:tcBorders>
            <w:vAlign w:val="bottom"/>
          </w:tcPr>
          <w:p w14:paraId="2A81DEFD" w14:textId="77777777" w:rsidR="00A75179" w:rsidRPr="00940727" w:rsidRDefault="00A75179" w:rsidP="00903DA7">
            <w:pPr>
              <w:rPr>
                <w:color w:val="000000"/>
                <w:sz w:val="16"/>
                <w:szCs w:val="16"/>
              </w:rPr>
            </w:pPr>
          </w:p>
        </w:tc>
        <w:tc>
          <w:tcPr>
            <w:tcW w:w="0" w:type="auto"/>
            <w:tcBorders>
              <w:left w:val="single" w:sz="4" w:space="0" w:color="auto"/>
            </w:tcBorders>
            <w:noWrap/>
            <w:vAlign w:val="bottom"/>
            <w:hideMark/>
          </w:tcPr>
          <w:p w14:paraId="53546A6C" w14:textId="77777777" w:rsidR="00A75179" w:rsidRPr="00940727" w:rsidRDefault="00A75179" w:rsidP="00903DA7">
            <w:pPr>
              <w:jc w:val="right"/>
              <w:rPr>
                <w:color w:val="000000"/>
                <w:sz w:val="16"/>
                <w:szCs w:val="16"/>
              </w:rPr>
            </w:pPr>
            <w:r w:rsidRPr="00940727">
              <w:rPr>
                <w:color w:val="000000"/>
                <w:sz w:val="16"/>
                <w:szCs w:val="16"/>
              </w:rPr>
              <w:t>0/36</w:t>
            </w:r>
          </w:p>
        </w:tc>
        <w:tc>
          <w:tcPr>
            <w:tcW w:w="0" w:type="auto"/>
            <w:tcBorders>
              <w:right w:val="single" w:sz="4" w:space="0" w:color="auto"/>
            </w:tcBorders>
            <w:vAlign w:val="bottom"/>
          </w:tcPr>
          <w:p w14:paraId="68839B41" w14:textId="77777777" w:rsidR="00A75179" w:rsidRPr="00940727" w:rsidRDefault="00A75179" w:rsidP="00903DA7">
            <w:pPr>
              <w:rPr>
                <w:color w:val="000000"/>
                <w:sz w:val="16"/>
                <w:szCs w:val="16"/>
              </w:rPr>
            </w:pPr>
            <w:r w:rsidRPr="00940727">
              <w:rPr>
                <w:color w:val="000000"/>
                <w:sz w:val="16"/>
                <w:szCs w:val="16"/>
              </w:rPr>
              <w:t>(0.0)</w:t>
            </w:r>
          </w:p>
        </w:tc>
        <w:tc>
          <w:tcPr>
            <w:tcW w:w="0" w:type="auto"/>
            <w:tcBorders>
              <w:left w:val="single" w:sz="4" w:space="0" w:color="auto"/>
              <w:right w:val="single" w:sz="4" w:space="0" w:color="auto"/>
            </w:tcBorders>
            <w:noWrap/>
            <w:vAlign w:val="bottom"/>
            <w:hideMark/>
          </w:tcPr>
          <w:p w14:paraId="1BE80DA4" w14:textId="77777777" w:rsidR="00A75179" w:rsidRPr="00940727" w:rsidRDefault="00A75179" w:rsidP="00903DA7">
            <w:pPr>
              <w:jc w:val="center"/>
              <w:rPr>
                <w:color w:val="000000"/>
                <w:sz w:val="16"/>
                <w:szCs w:val="16"/>
              </w:rPr>
            </w:pPr>
            <w:r w:rsidRPr="00940727">
              <w:rPr>
                <w:color w:val="000000"/>
                <w:sz w:val="16"/>
                <w:szCs w:val="16"/>
              </w:rPr>
              <w:t>-</w:t>
            </w:r>
          </w:p>
        </w:tc>
        <w:tc>
          <w:tcPr>
            <w:tcW w:w="0" w:type="auto"/>
            <w:tcBorders>
              <w:left w:val="single" w:sz="4" w:space="0" w:color="auto"/>
            </w:tcBorders>
            <w:noWrap/>
            <w:vAlign w:val="bottom"/>
            <w:hideMark/>
          </w:tcPr>
          <w:p w14:paraId="30601E2D" w14:textId="77777777" w:rsidR="00A75179" w:rsidRPr="00940727" w:rsidRDefault="00A75179" w:rsidP="00903DA7">
            <w:pPr>
              <w:jc w:val="right"/>
              <w:rPr>
                <w:color w:val="000000"/>
                <w:sz w:val="16"/>
                <w:szCs w:val="16"/>
              </w:rPr>
            </w:pPr>
            <w:r w:rsidRPr="00940727">
              <w:rPr>
                <w:color w:val="000000"/>
                <w:sz w:val="16"/>
                <w:szCs w:val="16"/>
              </w:rPr>
              <w:t>0/5</w:t>
            </w:r>
          </w:p>
        </w:tc>
        <w:tc>
          <w:tcPr>
            <w:tcW w:w="0" w:type="auto"/>
            <w:tcBorders>
              <w:right w:val="single" w:sz="4" w:space="0" w:color="auto"/>
            </w:tcBorders>
            <w:vAlign w:val="bottom"/>
          </w:tcPr>
          <w:p w14:paraId="727276C4" w14:textId="77777777" w:rsidR="00A75179" w:rsidRPr="00940727" w:rsidRDefault="00A75179" w:rsidP="00903DA7">
            <w:pPr>
              <w:rPr>
                <w:color w:val="000000"/>
                <w:sz w:val="16"/>
                <w:szCs w:val="16"/>
              </w:rPr>
            </w:pPr>
            <w:r w:rsidRPr="00940727">
              <w:rPr>
                <w:color w:val="000000"/>
                <w:sz w:val="16"/>
                <w:szCs w:val="16"/>
              </w:rPr>
              <w:t>(0.0)</w:t>
            </w:r>
          </w:p>
        </w:tc>
        <w:tc>
          <w:tcPr>
            <w:tcW w:w="0" w:type="auto"/>
            <w:tcBorders>
              <w:left w:val="single" w:sz="4" w:space="0" w:color="auto"/>
            </w:tcBorders>
            <w:noWrap/>
            <w:vAlign w:val="bottom"/>
            <w:hideMark/>
          </w:tcPr>
          <w:p w14:paraId="2C4335EA" w14:textId="77777777" w:rsidR="00A75179" w:rsidRPr="00940727" w:rsidRDefault="00A75179" w:rsidP="00903DA7">
            <w:pPr>
              <w:jc w:val="right"/>
              <w:rPr>
                <w:color w:val="000000"/>
                <w:sz w:val="16"/>
                <w:szCs w:val="16"/>
              </w:rPr>
            </w:pPr>
            <w:r w:rsidRPr="00940727">
              <w:rPr>
                <w:color w:val="000000"/>
                <w:sz w:val="16"/>
                <w:szCs w:val="16"/>
              </w:rPr>
              <w:t>36/22</w:t>
            </w:r>
          </w:p>
        </w:tc>
        <w:tc>
          <w:tcPr>
            <w:tcW w:w="1421" w:type="dxa"/>
            <w:tcBorders>
              <w:right w:val="single" w:sz="4" w:space="0" w:color="auto"/>
            </w:tcBorders>
            <w:vAlign w:val="bottom"/>
          </w:tcPr>
          <w:p w14:paraId="29781D76" w14:textId="77777777" w:rsidR="00A75179" w:rsidRPr="00940727" w:rsidRDefault="00A75179" w:rsidP="00903DA7">
            <w:pPr>
              <w:rPr>
                <w:color w:val="000000"/>
                <w:sz w:val="16"/>
                <w:szCs w:val="16"/>
              </w:rPr>
            </w:pPr>
            <w:r w:rsidRPr="00940727">
              <w:rPr>
                <w:color w:val="000000"/>
                <w:sz w:val="16"/>
                <w:szCs w:val="16"/>
              </w:rPr>
              <w:t>(0.0)</w:t>
            </w:r>
          </w:p>
        </w:tc>
      </w:tr>
      <w:tr w:rsidR="00A75179" w:rsidRPr="00940727" w14:paraId="1BD33550" w14:textId="77777777" w:rsidTr="00903DA7">
        <w:trPr>
          <w:trHeight w:val="300"/>
        </w:trPr>
        <w:tc>
          <w:tcPr>
            <w:tcW w:w="0" w:type="auto"/>
            <w:tcBorders>
              <w:left w:val="single" w:sz="4" w:space="0" w:color="auto"/>
              <w:right w:val="single" w:sz="4" w:space="0" w:color="auto"/>
            </w:tcBorders>
            <w:noWrap/>
            <w:vAlign w:val="bottom"/>
            <w:hideMark/>
          </w:tcPr>
          <w:p w14:paraId="5CA5C43E" w14:textId="436CE945" w:rsidR="00A75179" w:rsidRPr="00940727" w:rsidRDefault="00A75179" w:rsidP="00903DA7">
            <w:pPr>
              <w:rPr>
                <w:color w:val="000000"/>
                <w:sz w:val="16"/>
                <w:szCs w:val="16"/>
              </w:rPr>
            </w:pPr>
            <w:r w:rsidRPr="00940727">
              <w:rPr>
                <w:color w:val="000000"/>
                <w:sz w:val="16"/>
                <w:szCs w:val="16"/>
              </w:rPr>
              <w:t xml:space="preserve">TSAP,Sudan,East Wad Medani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hideMark/>
          </w:tcPr>
          <w:p w14:paraId="5E6677E8" w14:textId="77777777" w:rsidR="00A75179" w:rsidRPr="00940727" w:rsidRDefault="00A75179" w:rsidP="00903DA7">
            <w:pPr>
              <w:jc w:val="center"/>
              <w:rPr>
                <w:color w:val="000000"/>
                <w:sz w:val="16"/>
                <w:szCs w:val="16"/>
              </w:rPr>
            </w:pPr>
            <w:r w:rsidRPr="00940727">
              <w:rPr>
                <w:color w:val="000000"/>
                <w:sz w:val="16"/>
                <w:szCs w:val="16"/>
              </w:rPr>
              <w:t>0</w:t>
            </w:r>
          </w:p>
        </w:tc>
        <w:tc>
          <w:tcPr>
            <w:tcW w:w="0" w:type="auto"/>
            <w:tcBorders>
              <w:right w:val="single" w:sz="4" w:space="0" w:color="auto"/>
            </w:tcBorders>
            <w:vAlign w:val="bottom"/>
          </w:tcPr>
          <w:p w14:paraId="1C12F0A6" w14:textId="77777777" w:rsidR="00A75179" w:rsidRPr="00940727" w:rsidRDefault="00A75179" w:rsidP="00903DA7">
            <w:pPr>
              <w:rPr>
                <w:color w:val="000000"/>
                <w:sz w:val="16"/>
                <w:szCs w:val="16"/>
              </w:rPr>
            </w:pPr>
            <w:r w:rsidRPr="00940727">
              <w:rPr>
                <w:color w:val="000000"/>
                <w:sz w:val="16"/>
                <w:szCs w:val="16"/>
              </w:rPr>
              <w:t>(0-0)</w:t>
            </w:r>
          </w:p>
        </w:tc>
        <w:tc>
          <w:tcPr>
            <w:tcW w:w="0" w:type="auto"/>
            <w:tcBorders>
              <w:left w:val="single" w:sz="4" w:space="0" w:color="auto"/>
            </w:tcBorders>
            <w:noWrap/>
            <w:vAlign w:val="bottom"/>
            <w:hideMark/>
          </w:tcPr>
          <w:p w14:paraId="1DA6E354" w14:textId="77777777" w:rsidR="00A75179" w:rsidRPr="00940727" w:rsidRDefault="00A75179" w:rsidP="00903DA7">
            <w:pPr>
              <w:jc w:val="right"/>
              <w:rPr>
                <w:color w:val="000000"/>
                <w:sz w:val="16"/>
                <w:szCs w:val="16"/>
              </w:rPr>
            </w:pPr>
            <w:r w:rsidRPr="00940727">
              <w:rPr>
                <w:color w:val="000000"/>
                <w:sz w:val="16"/>
                <w:szCs w:val="16"/>
              </w:rPr>
              <w:t>0/11</w:t>
            </w:r>
          </w:p>
        </w:tc>
        <w:tc>
          <w:tcPr>
            <w:tcW w:w="0" w:type="auto"/>
            <w:tcBorders>
              <w:right w:val="single" w:sz="4" w:space="0" w:color="auto"/>
            </w:tcBorders>
            <w:vAlign w:val="bottom"/>
          </w:tcPr>
          <w:p w14:paraId="266BCAE2" w14:textId="77777777" w:rsidR="00A75179" w:rsidRPr="00940727" w:rsidRDefault="00A75179" w:rsidP="00903DA7">
            <w:pPr>
              <w:rPr>
                <w:color w:val="000000"/>
                <w:sz w:val="16"/>
                <w:szCs w:val="16"/>
              </w:rPr>
            </w:pPr>
            <w:r w:rsidRPr="00940727">
              <w:rPr>
                <w:color w:val="000000"/>
                <w:sz w:val="16"/>
                <w:szCs w:val="16"/>
              </w:rPr>
              <w:t>(0.0)</w:t>
            </w:r>
          </w:p>
        </w:tc>
        <w:tc>
          <w:tcPr>
            <w:tcW w:w="0" w:type="auto"/>
            <w:tcBorders>
              <w:left w:val="single" w:sz="4" w:space="0" w:color="auto"/>
              <w:right w:val="single" w:sz="4" w:space="0" w:color="auto"/>
            </w:tcBorders>
            <w:noWrap/>
            <w:vAlign w:val="bottom"/>
            <w:hideMark/>
          </w:tcPr>
          <w:p w14:paraId="105310E1" w14:textId="77777777" w:rsidR="00A75179" w:rsidRPr="00940727" w:rsidRDefault="00A75179" w:rsidP="00903DA7">
            <w:pPr>
              <w:jc w:val="center"/>
              <w:rPr>
                <w:color w:val="000000"/>
                <w:sz w:val="16"/>
                <w:szCs w:val="16"/>
              </w:rPr>
            </w:pPr>
            <w:r w:rsidRPr="00940727">
              <w:rPr>
                <w:color w:val="000000"/>
                <w:sz w:val="16"/>
                <w:szCs w:val="16"/>
              </w:rPr>
              <w:t>-</w:t>
            </w:r>
          </w:p>
        </w:tc>
        <w:tc>
          <w:tcPr>
            <w:tcW w:w="0" w:type="auto"/>
            <w:tcBorders>
              <w:left w:val="single" w:sz="4" w:space="0" w:color="auto"/>
            </w:tcBorders>
            <w:noWrap/>
            <w:vAlign w:val="bottom"/>
            <w:hideMark/>
          </w:tcPr>
          <w:p w14:paraId="5DBB33DF" w14:textId="77777777" w:rsidR="00A75179" w:rsidRPr="00940727" w:rsidRDefault="00A75179" w:rsidP="00903DA7">
            <w:pPr>
              <w:jc w:val="right"/>
              <w:rPr>
                <w:color w:val="000000"/>
                <w:sz w:val="16"/>
                <w:szCs w:val="16"/>
              </w:rPr>
            </w:pPr>
            <w:r w:rsidRPr="00940727">
              <w:rPr>
                <w:color w:val="000000"/>
                <w:sz w:val="16"/>
                <w:szCs w:val="16"/>
              </w:rPr>
              <w:t>0/3</w:t>
            </w:r>
          </w:p>
        </w:tc>
        <w:tc>
          <w:tcPr>
            <w:tcW w:w="0" w:type="auto"/>
            <w:tcBorders>
              <w:right w:val="single" w:sz="4" w:space="0" w:color="auto"/>
            </w:tcBorders>
            <w:vAlign w:val="bottom"/>
          </w:tcPr>
          <w:p w14:paraId="71C1CB53" w14:textId="77777777" w:rsidR="00A75179" w:rsidRPr="00940727" w:rsidRDefault="00A75179" w:rsidP="00903DA7">
            <w:pPr>
              <w:rPr>
                <w:color w:val="000000"/>
                <w:sz w:val="16"/>
                <w:szCs w:val="16"/>
              </w:rPr>
            </w:pPr>
            <w:r w:rsidRPr="00940727">
              <w:rPr>
                <w:color w:val="000000"/>
                <w:sz w:val="16"/>
                <w:szCs w:val="16"/>
              </w:rPr>
              <w:t>(0.0)</w:t>
            </w:r>
          </w:p>
        </w:tc>
        <w:tc>
          <w:tcPr>
            <w:tcW w:w="0" w:type="auto"/>
            <w:tcBorders>
              <w:left w:val="single" w:sz="4" w:space="0" w:color="auto"/>
            </w:tcBorders>
            <w:noWrap/>
            <w:vAlign w:val="bottom"/>
            <w:hideMark/>
          </w:tcPr>
          <w:p w14:paraId="32A21CC6" w14:textId="77777777" w:rsidR="00A75179" w:rsidRPr="00940727" w:rsidRDefault="00A75179" w:rsidP="00903DA7">
            <w:pPr>
              <w:jc w:val="right"/>
              <w:rPr>
                <w:color w:val="000000"/>
                <w:sz w:val="16"/>
                <w:szCs w:val="16"/>
              </w:rPr>
            </w:pPr>
            <w:r w:rsidRPr="00940727">
              <w:rPr>
                <w:color w:val="000000"/>
                <w:sz w:val="16"/>
                <w:szCs w:val="16"/>
              </w:rPr>
              <w:t>11/6</w:t>
            </w:r>
          </w:p>
        </w:tc>
        <w:tc>
          <w:tcPr>
            <w:tcW w:w="1421" w:type="dxa"/>
            <w:tcBorders>
              <w:right w:val="single" w:sz="4" w:space="0" w:color="auto"/>
            </w:tcBorders>
            <w:vAlign w:val="bottom"/>
          </w:tcPr>
          <w:p w14:paraId="1036A7E2" w14:textId="77777777" w:rsidR="00A75179" w:rsidRPr="00940727" w:rsidRDefault="00A75179" w:rsidP="00903DA7">
            <w:pPr>
              <w:rPr>
                <w:color w:val="000000"/>
                <w:sz w:val="16"/>
                <w:szCs w:val="16"/>
              </w:rPr>
            </w:pPr>
            <w:r w:rsidRPr="00940727">
              <w:rPr>
                <w:color w:val="000000"/>
                <w:sz w:val="16"/>
                <w:szCs w:val="16"/>
              </w:rPr>
              <w:t>(0.0)</w:t>
            </w:r>
          </w:p>
        </w:tc>
      </w:tr>
      <w:tr w:rsidR="00A75179" w:rsidRPr="00940727" w14:paraId="30BBEDE4" w14:textId="77777777" w:rsidTr="00903DA7">
        <w:trPr>
          <w:trHeight w:val="300"/>
        </w:trPr>
        <w:tc>
          <w:tcPr>
            <w:tcW w:w="0" w:type="auto"/>
            <w:tcBorders>
              <w:left w:val="single" w:sz="4" w:space="0" w:color="auto"/>
              <w:right w:val="single" w:sz="4" w:space="0" w:color="auto"/>
            </w:tcBorders>
            <w:noWrap/>
            <w:vAlign w:val="bottom"/>
          </w:tcPr>
          <w:p w14:paraId="10B0F7FC" w14:textId="2288036C" w:rsidR="00A75179" w:rsidRPr="00940727" w:rsidRDefault="00A75179" w:rsidP="00903DA7">
            <w:pPr>
              <w:rPr>
                <w:color w:val="000000"/>
                <w:sz w:val="16"/>
                <w:szCs w:val="16"/>
              </w:rPr>
            </w:pPr>
            <w:r w:rsidRPr="00940727">
              <w:rPr>
                <w:color w:val="000000"/>
                <w:sz w:val="16"/>
                <w:szCs w:val="16"/>
              </w:rPr>
              <w:t xml:space="preserve">TSAP,Tanzania,Moshi Rural District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tcBorders>
            <w:noWrap/>
            <w:vAlign w:val="bottom"/>
          </w:tcPr>
          <w:p w14:paraId="702641AE" w14:textId="77777777" w:rsidR="00A75179" w:rsidRPr="00940727" w:rsidRDefault="00A75179" w:rsidP="00903DA7">
            <w:pPr>
              <w:jc w:val="center"/>
              <w:rPr>
                <w:color w:val="000000"/>
                <w:sz w:val="16"/>
                <w:szCs w:val="16"/>
              </w:rPr>
            </w:pPr>
            <w:r w:rsidRPr="00940727">
              <w:rPr>
                <w:color w:val="000000"/>
                <w:sz w:val="16"/>
                <w:szCs w:val="16"/>
              </w:rPr>
              <w:t>7</w:t>
            </w:r>
          </w:p>
        </w:tc>
        <w:tc>
          <w:tcPr>
            <w:tcW w:w="0" w:type="auto"/>
            <w:tcBorders>
              <w:right w:val="single" w:sz="4" w:space="0" w:color="auto"/>
            </w:tcBorders>
            <w:vAlign w:val="bottom"/>
          </w:tcPr>
          <w:p w14:paraId="06B2A6D4" w14:textId="77777777" w:rsidR="00A75179" w:rsidRPr="00940727" w:rsidRDefault="00A75179" w:rsidP="00903DA7">
            <w:pPr>
              <w:rPr>
                <w:color w:val="000000"/>
                <w:sz w:val="16"/>
                <w:szCs w:val="16"/>
              </w:rPr>
            </w:pPr>
            <w:r w:rsidRPr="00940727">
              <w:rPr>
                <w:color w:val="000000"/>
                <w:sz w:val="16"/>
                <w:szCs w:val="16"/>
              </w:rPr>
              <w:t>(2-23)</w:t>
            </w:r>
          </w:p>
        </w:tc>
        <w:tc>
          <w:tcPr>
            <w:tcW w:w="0" w:type="auto"/>
            <w:tcBorders>
              <w:left w:val="single" w:sz="4" w:space="0" w:color="auto"/>
            </w:tcBorders>
            <w:noWrap/>
            <w:vAlign w:val="bottom"/>
          </w:tcPr>
          <w:p w14:paraId="0EB6B4D0" w14:textId="77777777" w:rsidR="00A75179" w:rsidRPr="00940727" w:rsidRDefault="00A75179" w:rsidP="00903DA7">
            <w:pPr>
              <w:jc w:val="right"/>
              <w:rPr>
                <w:color w:val="000000"/>
                <w:sz w:val="16"/>
                <w:szCs w:val="16"/>
              </w:rPr>
            </w:pPr>
            <w:r w:rsidRPr="00940727">
              <w:rPr>
                <w:color w:val="000000"/>
                <w:sz w:val="16"/>
                <w:szCs w:val="16"/>
              </w:rPr>
              <w:t>1/11</w:t>
            </w:r>
          </w:p>
        </w:tc>
        <w:tc>
          <w:tcPr>
            <w:tcW w:w="0" w:type="auto"/>
            <w:tcBorders>
              <w:right w:val="single" w:sz="4" w:space="0" w:color="auto"/>
            </w:tcBorders>
            <w:vAlign w:val="bottom"/>
          </w:tcPr>
          <w:p w14:paraId="12433FF8" w14:textId="77777777" w:rsidR="00A75179" w:rsidRPr="00940727" w:rsidRDefault="00A75179" w:rsidP="00903DA7">
            <w:pPr>
              <w:rPr>
                <w:color w:val="000000"/>
                <w:sz w:val="16"/>
                <w:szCs w:val="16"/>
              </w:rPr>
            </w:pPr>
            <w:r w:rsidRPr="00940727">
              <w:rPr>
                <w:color w:val="000000"/>
                <w:sz w:val="16"/>
                <w:szCs w:val="16"/>
              </w:rPr>
              <w:t>(9.1)</w:t>
            </w:r>
          </w:p>
        </w:tc>
        <w:tc>
          <w:tcPr>
            <w:tcW w:w="0" w:type="auto"/>
            <w:tcBorders>
              <w:left w:val="single" w:sz="4" w:space="0" w:color="auto"/>
              <w:right w:val="single" w:sz="4" w:space="0" w:color="auto"/>
            </w:tcBorders>
            <w:noWrap/>
            <w:vAlign w:val="bottom"/>
          </w:tcPr>
          <w:p w14:paraId="38F9CD9C" w14:textId="77777777" w:rsidR="00A75179" w:rsidRPr="00940727" w:rsidRDefault="00A75179" w:rsidP="00903DA7">
            <w:pPr>
              <w:jc w:val="center"/>
              <w:rPr>
                <w:color w:val="000000"/>
                <w:sz w:val="16"/>
                <w:szCs w:val="16"/>
              </w:rPr>
            </w:pPr>
            <w:r w:rsidRPr="00940727">
              <w:rPr>
                <w:color w:val="000000"/>
                <w:sz w:val="16"/>
                <w:szCs w:val="16"/>
              </w:rPr>
              <w:t>4</w:t>
            </w:r>
          </w:p>
        </w:tc>
        <w:tc>
          <w:tcPr>
            <w:tcW w:w="0" w:type="auto"/>
            <w:tcBorders>
              <w:left w:val="single" w:sz="4" w:space="0" w:color="auto"/>
            </w:tcBorders>
            <w:noWrap/>
            <w:vAlign w:val="bottom"/>
          </w:tcPr>
          <w:p w14:paraId="62519C35" w14:textId="77777777" w:rsidR="00A75179" w:rsidRPr="00940727" w:rsidRDefault="00A75179" w:rsidP="00903DA7">
            <w:pPr>
              <w:jc w:val="right"/>
              <w:rPr>
                <w:color w:val="000000"/>
                <w:sz w:val="16"/>
                <w:szCs w:val="16"/>
              </w:rPr>
            </w:pPr>
            <w:r w:rsidRPr="00940727">
              <w:rPr>
                <w:color w:val="000000"/>
                <w:sz w:val="16"/>
                <w:szCs w:val="16"/>
              </w:rPr>
              <w:t>1/4</w:t>
            </w:r>
          </w:p>
        </w:tc>
        <w:tc>
          <w:tcPr>
            <w:tcW w:w="0" w:type="auto"/>
            <w:tcBorders>
              <w:right w:val="single" w:sz="4" w:space="0" w:color="auto"/>
            </w:tcBorders>
            <w:vAlign w:val="bottom"/>
          </w:tcPr>
          <w:p w14:paraId="6FE2827B" w14:textId="77777777" w:rsidR="00A75179" w:rsidRPr="00940727" w:rsidRDefault="00A75179" w:rsidP="00903DA7">
            <w:pPr>
              <w:rPr>
                <w:color w:val="000000"/>
                <w:sz w:val="16"/>
                <w:szCs w:val="16"/>
              </w:rPr>
            </w:pPr>
            <w:r w:rsidRPr="00940727">
              <w:rPr>
                <w:color w:val="000000"/>
                <w:sz w:val="16"/>
                <w:szCs w:val="16"/>
              </w:rPr>
              <w:t>(0.3)</w:t>
            </w:r>
          </w:p>
        </w:tc>
        <w:tc>
          <w:tcPr>
            <w:tcW w:w="0" w:type="auto"/>
            <w:tcBorders>
              <w:left w:val="single" w:sz="4" w:space="0" w:color="auto"/>
            </w:tcBorders>
            <w:noWrap/>
            <w:vAlign w:val="bottom"/>
          </w:tcPr>
          <w:p w14:paraId="5FB491BB" w14:textId="77777777" w:rsidR="00A75179" w:rsidRPr="00940727" w:rsidRDefault="00A75179" w:rsidP="00903DA7">
            <w:pPr>
              <w:jc w:val="right"/>
              <w:rPr>
                <w:color w:val="000000"/>
                <w:sz w:val="16"/>
                <w:szCs w:val="16"/>
              </w:rPr>
            </w:pPr>
            <w:r w:rsidRPr="00940727">
              <w:rPr>
                <w:color w:val="000000"/>
                <w:sz w:val="16"/>
                <w:szCs w:val="16"/>
              </w:rPr>
              <w:t>11/6</w:t>
            </w:r>
          </w:p>
        </w:tc>
        <w:tc>
          <w:tcPr>
            <w:tcW w:w="1421" w:type="dxa"/>
            <w:tcBorders>
              <w:right w:val="single" w:sz="4" w:space="0" w:color="auto"/>
            </w:tcBorders>
            <w:vAlign w:val="bottom"/>
          </w:tcPr>
          <w:p w14:paraId="2D47A61A" w14:textId="77777777" w:rsidR="00A75179" w:rsidRPr="00940727" w:rsidRDefault="00A75179" w:rsidP="00903DA7">
            <w:pPr>
              <w:rPr>
                <w:color w:val="000000"/>
                <w:sz w:val="16"/>
                <w:szCs w:val="16"/>
              </w:rPr>
            </w:pPr>
            <w:r w:rsidRPr="00940727">
              <w:rPr>
                <w:color w:val="000000"/>
                <w:sz w:val="16"/>
                <w:szCs w:val="16"/>
              </w:rPr>
              <w:t>(0.2)</w:t>
            </w:r>
          </w:p>
        </w:tc>
      </w:tr>
      <w:tr w:rsidR="00A75179" w:rsidRPr="00940727" w14:paraId="12EDC1F8" w14:textId="77777777" w:rsidTr="00903DA7">
        <w:trPr>
          <w:trHeight w:val="300"/>
        </w:trPr>
        <w:tc>
          <w:tcPr>
            <w:tcW w:w="0" w:type="auto"/>
            <w:tcBorders>
              <w:left w:val="single" w:sz="4" w:space="0" w:color="auto"/>
              <w:bottom w:val="single" w:sz="4" w:space="0" w:color="auto"/>
              <w:right w:val="single" w:sz="4" w:space="0" w:color="auto"/>
            </w:tcBorders>
            <w:noWrap/>
            <w:vAlign w:val="bottom"/>
          </w:tcPr>
          <w:p w14:paraId="34A21161" w14:textId="3F2D6974" w:rsidR="00A75179" w:rsidRPr="00940727" w:rsidRDefault="00A75179" w:rsidP="00903DA7">
            <w:pPr>
              <w:rPr>
                <w:color w:val="000000"/>
                <w:sz w:val="16"/>
                <w:szCs w:val="16"/>
              </w:rPr>
            </w:pPr>
            <w:r w:rsidRPr="00940727">
              <w:rPr>
                <w:color w:val="000000"/>
                <w:sz w:val="16"/>
                <w:szCs w:val="16"/>
              </w:rPr>
              <w:t xml:space="preserve">TSAP,Tanzania,Moshi Urban District </w:t>
            </w:r>
            <w:r w:rsidRPr="00940727">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 </w:instrText>
            </w:r>
            <w:r w:rsidR="00BB7E68">
              <w:rPr>
                <w:color w:val="000000"/>
                <w:sz w:val="16"/>
                <w:szCs w:val="16"/>
              </w:rPr>
              <w:fldChar w:fldCharType="begin">
                <w:fldData xml:space="preserve">PEVuZE5vdGU+PENpdGU+PEF1dGhvcj5NYXJrczwvQXV0aG9yPjxZZWFyPjIwMTc8L1llYXI+PFJl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</w:fldData>
              </w:fldChar>
            </w:r>
            <w:r w:rsidR="00BB7E68">
              <w:rPr>
                <w:color w:val="000000"/>
                <w:sz w:val="16"/>
                <w:szCs w:val="16"/>
              </w:rPr>
              <w:instrText xml:space="preserve"> ADDIN EN.CITE.DATA </w:instrText>
            </w:r>
            <w:r w:rsidR="00BB7E68">
              <w:rPr>
                <w:color w:val="000000"/>
                <w:sz w:val="16"/>
                <w:szCs w:val="16"/>
              </w:rPr>
            </w:r>
            <w:r w:rsidR="00BB7E68">
              <w:rPr>
                <w:color w:val="000000"/>
                <w:sz w:val="16"/>
                <w:szCs w:val="16"/>
              </w:rPr>
              <w:fldChar w:fldCharType="end"/>
            </w:r>
            <w:r w:rsidRPr="00940727">
              <w:rPr>
                <w:color w:val="000000"/>
                <w:sz w:val="16"/>
                <w:szCs w:val="16"/>
              </w:rPr>
            </w:r>
            <w:r w:rsidRPr="00940727">
              <w:rPr>
                <w:color w:val="000000"/>
                <w:sz w:val="16"/>
                <w:szCs w:val="16"/>
              </w:rPr>
              <w:fldChar w:fldCharType="separate"/>
            </w:r>
            <w:r w:rsidR="00BB7E68" w:rsidRPr="00BB7E68">
              <w:rPr>
                <w:noProof/>
                <w:color w:val="000000"/>
                <w:sz w:val="16"/>
                <w:szCs w:val="16"/>
                <w:vertAlign w:val="superscript"/>
              </w:rPr>
              <w:t>6</w:t>
            </w:r>
            <w:r w:rsidRPr="00940727">
              <w:rPr>
                <w:color w:val="000000"/>
                <w:sz w:val="16"/>
                <w:szCs w:val="16"/>
              </w:rPr>
              <w:fldChar w:fldCharType="end"/>
            </w:r>
          </w:p>
        </w:tc>
        <w:tc>
          <w:tcPr>
            <w:tcW w:w="0" w:type="auto"/>
            <w:tcBorders>
              <w:left w:val="single" w:sz="4" w:space="0" w:color="auto"/>
              <w:bottom w:val="single" w:sz="4" w:space="0" w:color="auto"/>
            </w:tcBorders>
            <w:noWrap/>
            <w:vAlign w:val="bottom"/>
          </w:tcPr>
          <w:p w14:paraId="48819001" w14:textId="77777777" w:rsidR="00A75179" w:rsidRPr="00940727" w:rsidRDefault="00A75179" w:rsidP="00903DA7">
            <w:pPr>
              <w:jc w:val="center"/>
              <w:rPr>
                <w:color w:val="000000"/>
                <w:sz w:val="16"/>
                <w:szCs w:val="16"/>
              </w:rPr>
            </w:pPr>
            <w:r w:rsidRPr="00940727">
              <w:rPr>
                <w:color w:val="000000"/>
                <w:sz w:val="16"/>
                <w:szCs w:val="16"/>
              </w:rPr>
              <w:t>19</w:t>
            </w:r>
          </w:p>
        </w:tc>
        <w:tc>
          <w:tcPr>
            <w:tcW w:w="0" w:type="auto"/>
            <w:tcBorders>
              <w:bottom w:val="single" w:sz="4" w:space="0" w:color="auto"/>
              <w:right w:val="single" w:sz="4" w:space="0" w:color="auto"/>
            </w:tcBorders>
            <w:vAlign w:val="bottom"/>
          </w:tcPr>
          <w:p w14:paraId="2D7E4111" w14:textId="77777777" w:rsidR="00A75179" w:rsidRPr="00940727" w:rsidRDefault="00A75179" w:rsidP="00903DA7">
            <w:pPr>
              <w:rPr>
                <w:color w:val="000000"/>
                <w:sz w:val="16"/>
                <w:szCs w:val="16"/>
              </w:rPr>
            </w:pPr>
            <w:r w:rsidRPr="00940727">
              <w:rPr>
                <w:color w:val="000000"/>
                <w:sz w:val="16"/>
                <w:szCs w:val="16"/>
              </w:rPr>
              <w:t>(5-64)</w:t>
            </w:r>
          </w:p>
        </w:tc>
        <w:tc>
          <w:tcPr>
            <w:tcW w:w="0" w:type="auto"/>
            <w:tcBorders>
              <w:left w:val="single" w:sz="4" w:space="0" w:color="auto"/>
              <w:bottom w:val="single" w:sz="4" w:space="0" w:color="auto"/>
            </w:tcBorders>
            <w:noWrap/>
            <w:vAlign w:val="bottom"/>
          </w:tcPr>
          <w:p w14:paraId="5F9306AF" w14:textId="77777777" w:rsidR="00A75179" w:rsidRPr="00940727" w:rsidRDefault="00A75179" w:rsidP="00903DA7">
            <w:pPr>
              <w:jc w:val="right"/>
              <w:rPr>
                <w:color w:val="000000"/>
                <w:sz w:val="16"/>
                <w:szCs w:val="16"/>
              </w:rPr>
            </w:pPr>
            <w:r w:rsidRPr="00940727">
              <w:rPr>
                <w:color w:val="000000"/>
                <w:sz w:val="16"/>
                <w:szCs w:val="16"/>
              </w:rPr>
              <w:t>1/15</w:t>
            </w:r>
          </w:p>
        </w:tc>
        <w:tc>
          <w:tcPr>
            <w:tcW w:w="0" w:type="auto"/>
            <w:tcBorders>
              <w:bottom w:val="single" w:sz="4" w:space="0" w:color="auto"/>
              <w:right w:val="single" w:sz="4" w:space="0" w:color="auto"/>
            </w:tcBorders>
            <w:vAlign w:val="bottom"/>
          </w:tcPr>
          <w:p w14:paraId="26745BCA" w14:textId="77777777" w:rsidR="00A75179" w:rsidRPr="00940727" w:rsidRDefault="00A75179" w:rsidP="00903DA7">
            <w:pPr>
              <w:rPr>
                <w:color w:val="000000"/>
                <w:sz w:val="16"/>
                <w:szCs w:val="16"/>
              </w:rPr>
            </w:pPr>
            <w:r w:rsidRPr="00940727">
              <w:rPr>
                <w:color w:val="000000"/>
                <w:sz w:val="16"/>
                <w:szCs w:val="16"/>
              </w:rPr>
              <w:t>(6.7)</w:t>
            </w:r>
          </w:p>
        </w:tc>
        <w:tc>
          <w:tcPr>
            <w:tcW w:w="0" w:type="auto"/>
            <w:tcBorders>
              <w:left w:val="single" w:sz="4" w:space="0" w:color="auto"/>
              <w:bottom w:val="single" w:sz="4" w:space="0" w:color="auto"/>
              <w:right w:val="single" w:sz="4" w:space="0" w:color="auto"/>
            </w:tcBorders>
            <w:noWrap/>
            <w:vAlign w:val="bottom"/>
          </w:tcPr>
          <w:p w14:paraId="58F223A8" w14:textId="77777777" w:rsidR="00A75179" w:rsidRPr="00940727" w:rsidRDefault="00A75179" w:rsidP="00903DA7">
            <w:pPr>
              <w:jc w:val="center"/>
              <w:rPr>
                <w:color w:val="000000"/>
                <w:sz w:val="16"/>
                <w:szCs w:val="16"/>
              </w:rPr>
            </w:pPr>
            <w:r w:rsidRPr="00940727">
              <w:rPr>
                <w:color w:val="000000"/>
                <w:sz w:val="16"/>
                <w:szCs w:val="16"/>
              </w:rPr>
              <w:t>4</w:t>
            </w:r>
          </w:p>
        </w:tc>
        <w:tc>
          <w:tcPr>
            <w:tcW w:w="0" w:type="auto"/>
            <w:tcBorders>
              <w:left w:val="single" w:sz="4" w:space="0" w:color="auto"/>
              <w:bottom w:val="single" w:sz="4" w:space="0" w:color="auto"/>
            </w:tcBorders>
            <w:noWrap/>
            <w:vAlign w:val="bottom"/>
          </w:tcPr>
          <w:p w14:paraId="5C4EC49D" w14:textId="77777777" w:rsidR="00A75179" w:rsidRPr="00940727" w:rsidRDefault="00A75179" w:rsidP="00903DA7">
            <w:pPr>
              <w:jc w:val="right"/>
              <w:rPr>
                <w:color w:val="000000"/>
                <w:sz w:val="16"/>
                <w:szCs w:val="16"/>
              </w:rPr>
            </w:pPr>
            <w:r w:rsidRPr="00940727">
              <w:rPr>
                <w:color w:val="000000"/>
                <w:sz w:val="16"/>
                <w:szCs w:val="16"/>
              </w:rPr>
              <w:t>1/5</w:t>
            </w:r>
          </w:p>
        </w:tc>
        <w:tc>
          <w:tcPr>
            <w:tcW w:w="0" w:type="auto"/>
            <w:tcBorders>
              <w:bottom w:val="single" w:sz="4" w:space="0" w:color="auto"/>
              <w:right w:val="single" w:sz="4" w:space="0" w:color="auto"/>
            </w:tcBorders>
            <w:vAlign w:val="bottom"/>
          </w:tcPr>
          <w:p w14:paraId="54D99A0B" w14:textId="77777777" w:rsidR="00A75179" w:rsidRPr="00940727" w:rsidRDefault="00A75179" w:rsidP="00903DA7">
            <w:pPr>
              <w:rPr>
                <w:color w:val="000000"/>
                <w:sz w:val="16"/>
                <w:szCs w:val="16"/>
              </w:rPr>
            </w:pPr>
            <w:r w:rsidRPr="00940727">
              <w:rPr>
                <w:color w:val="000000"/>
                <w:sz w:val="16"/>
                <w:szCs w:val="16"/>
              </w:rPr>
              <w:t>(0.2)</w:t>
            </w:r>
          </w:p>
        </w:tc>
        <w:tc>
          <w:tcPr>
            <w:tcW w:w="0" w:type="auto"/>
            <w:tcBorders>
              <w:left w:val="single" w:sz="4" w:space="0" w:color="auto"/>
              <w:bottom w:val="single" w:sz="4" w:space="0" w:color="auto"/>
            </w:tcBorders>
            <w:noWrap/>
            <w:vAlign w:val="bottom"/>
          </w:tcPr>
          <w:p w14:paraId="3AF77E20" w14:textId="77777777" w:rsidR="00A75179" w:rsidRPr="00940727" w:rsidRDefault="00A75179" w:rsidP="00903DA7">
            <w:pPr>
              <w:jc w:val="right"/>
              <w:rPr>
                <w:color w:val="000000"/>
                <w:sz w:val="16"/>
                <w:szCs w:val="16"/>
              </w:rPr>
            </w:pPr>
            <w:r w:rsidRPr="00940727">
              <w:rPr>
                <w:color w:val="000000"/>
                <w:sz w:val="16"/>
                <w:szCs w:val="16"/>
              </w:rPr>
              <w:t>15/6</w:t>
            </w:r>
          </w:p>
        </w:tc>
        <w:tc>
          <w:tcPr>
            <w:tcW w:w="1421" w:type="dxa"/>
            <w:tcBorders>
              <w:bottom w:val="single" w:sz="4" w:space="0" w:color="auto"/>
              <w:right w:val="single" w:sz="4" w:space="0" w:color="auto"/>
            </w:tcBorders>
            <w:vAlign w:val="bottom"/>
          </w:tcPr>
          <w:p w14:paraId="43AE5B34" w14:textId="77777777" w:rsidR="00A75179" w:rsidRPr="00940727" w:rsidRDefault="00A75179" w:rsidP="00903DA7">
            <w:pPr>
              <w:rPr>
                <w:color w:val="000000"/>
                <w:sz w:val="16"/>
                <w:szCs w:val="16"/>
              </w:rPr>
            </w:pPr>
            <w:r w:rsidRPr="00940727">
              <w:rPr>
                <w:color w:val="000000"/>
                <w:sz w:val="16"/>
                <w:szCs w:val="16"/>
              </w:rPr>
              <w:t>(0.2)</w:t>
            </w:r>
          </w:p>
        </w:tc>
      </w:tr>
    </w:tbl>
    <w:p w14:paraId="47EF50ED" w14:textId="007794F8" w:rsidR="00A75179" w:rsidRPr="00940727" w:rsidRDefault="00A75179" w:rsidP="00A75179">
      <w:pPr>
        <w:rPr>
          <w:sz w:val="20"/>
          <w:szCs w:val="20"/>
        </w:rPr>
      </w:pPr>
      <w:r w:rsidRPr="00940727">
        <w:rPr>
          <w:color w:val="000000"/>
          <w:sz w:val="20"/>
          <w:szCs w:val="20"/>
          <w:lang w:eastAsia="en-NZ"/>
        </w:rPr>
        <w:t xml:space="preserve">CI, confidence interval; TSAP, Typhoid Fever Surveillance in Africa Program. *Stably endemic organisms were defined as </w:t>
      </w:r>
      <w:r w:rsidRPr="00940727">
        <w:rPr>
          <w:i/>
          <w:iCs/>
          <w:color w:val="000000"/>
          <w:sz w:val="20"/>
          <w:szCs w:val="20"/>
          <w:lang w:eastAsia="en-NZ"/>
        </w:rPr>
        <w:t>E. coli</w:t>
      </w:r>
      <w:r w:rsidRPr="00940727">
        <w:rPr>
          <w:color w:val="000000"/>
          <w:sz w:val="20"/>
          <w:szCs w:val="20"/>
          <w:lang w:eastAsia="en-NZ"/>
        </w:rPr>
        <w:t xml:space="preserve">, </w:t>
      </w:r>
      <w:r w:rsidR="00E779A5" w:rsidRPr="00E779A5">
        <w:rPr>
          <w:i/>
          <w:iCs/>
          <w:color w:val="000000"/>
          <w:sz w:val="20"/>
          <w:szCs w:val="20"/>
          <w:lang w:eastAsia="en-NZ"/>
        </w:rPr>
        <w:t>S.</w:t>
      </w:r>
      <w:r w:rsidRPr="00940727">
        <w:rPr>
          <w:i/>
          <w:iCs/>
          <w:color w:val="000000"/>
          <w:sz w:val="20"/>
          <w:szCs w:val="20"/>
          <w:lang w:eastAsia="en-NZ"/>
        </w:rPr>
        <w:t xml:space="preserve"> pneumoniae, </w:t>
      </w:r>
      <w:r w:rsidRPr="00940727">
        <w:rPr>
          <w:color w:val="000000"/>
          <w:sz w:val="20"/>
          <w:szCs w:val="20"/>
          <w:lang w:eastAsia="en-NZ"/>
        </w:rPr>
        <w:t xml:space="preserve">or </w:t>
      </w:r>
      <w:r w:rsidR="00E779A5" w:rsidRPr="00E779A5">
        <w:rPr>
          <w:i/>
          <w:iCs/>
          <w:color w:val="000000"/>
          <w:sz w:val="20"/>
          <w:szCs w:val="20"/>
          <w:lang w:eastAsia="en-NZ"/>
        </w:rPr>
        <w:t>S.</w:t>
      </w:r>
      <w:r w:rsidRPr="00940727">
        <w:rPr>
          <w:i/>
          <w:iCs/>
          <w:color w:val="000000"/>
          <w:sz w:val="20"/>
          <w:szCs w:val="20"/>
          <w:lang w:eastAsia="en-NZ"/>
        </w:rPr>
        <w:t xml:space="preserve"> aureu</w:t>
      </w:r>
      <w:r w:rsidR="00CF0103">
        <w:rPr>
          <w:i/>
          <w:iCs/>
          <w:color w:val="000000"/>
          <w:sz w:val="20"/>
          <w:szCs w:val="20"/>
          <w:lang w:eastAsia="en-NZ"/>
        </w:rPr>
        <w:t>s</w:t>
      </w:r>
      <w:r w:rsidR="00E779A5" w:rsidRPr="00E779A5">
        <w:rPr>
          <w:i/>
          <w:iCs/>
          <w:color w:val="000000"/>
          <w:sz w:val="20"/>
          <w:szCs w:val="20"/>
          <w:lang w:eastAsia="en-NZ"/>
        </w:rPr>
        <w:t>.</w:t>
      </w:r>
    </w:p>
    <w:p w14:paraId="649F22DA" w14:textId="40A1DEF9" w:rsidR="00A75179" w:rsidRPr="007E74D4" w:rsidRDefault="00A75179" w:rsidP="00A75179">
      <w:pPr>
        <w:rPr>
          <w:lang w:eastAsia="en-US"/>
        </w:rPr>
      </w:pPr>
    </w:p>
    <w:tbl>
      <w:tblPr>
        <w:tblW w:w="13041" w:type="dxa"/>
        <w:tblLook w:val="04A0" w:firstRow="1" w:lastRow="0" w:firstColumn="1" w:lastColumn="0" w:noHBand="0" w:noVBand="1"/>
      </w:tblPr>
      <w:tblGrid>
        <w:gridCol w:w="7513"/>
        <w:gridCol w:w="2835"/>
        <w:gridCol w:w="2693"/>
      </w:tblGrid>
      <w:tr w:rsidR="00A75179" w:rsidRPr="00940727" w14:paraId="3DE092B4" w14:textId="77777777" w:rsidTr="00903DA7">
        <w:trPr>
          <w:trHeight w:val="300"/>
        </w:trPr>
        <w:tc>
          <w:tcPr>
            <w:tcW w:w="7513" w:type="dxa"/>
            <w:tcBorders>
              <w:top w:val="nil"/>
              <w:left w:val="nil"/>
              <w:bottom w:val="single" w:sz="4" w:space="0" w:color="auto"/>
              <w:right w:val="nil"/>
            </w:tcBorders>
            <w:noWrap/>
            <w:vAlign w:val="bottom"/>
          </w:tcPr>
          <w:p w14:paraId="4808F823" w14:textId="77777777" w:rsidR="00A75179" w:rsidRPr="00940727" w:rsidRDefault="00A75179" w:rsidP="00903DA7">
            <w:pPr>
              <w:spacing w:line="360" w:lineRule="auto"/>
              <w:rPr>
                <w:b/>
                <w:bCs/>
                <w:sz w:val="16"/>
                <w:szCs w:val="16"/>
              </w:rPr>
            </w:pPr>
          </w:p>
        </w:tc>
        <w:tc>
          <w:tcPr>
            <w:tcW w:w="2835" w:type="dxa"/>
            <w:tcBorders>
              <w:top w:val="nil"/>
              <w:left w:val="nil"/>
              <w:bottom w:val="single" w:sz="4" w:space="0" w:color="auto"/>
              <w:right w:val="nil"/>
            </w:tcBorders>
            <w:noWrap/>
            <w:vAlign w:val="bottom"/>
          </w:tcPr>
          <w:p w14:paraId="1B24229F" w14:textId="0CF14CDF" w:rsidR="00A75179" w:rsidRPr="00940727" w:rsidRDefault="00A75179" w:rsidP="00903DA7">
            <w:pPr>
              <w:spacing w:line="360" w:lineRule="auto"/>
              <w:rPr>
                <w:b/>
                <w:bCs/>
                <w:color w:val="000000"/>
                <w:sz w:val="16"/>
                <w:szCs w:val="16"/>
              </w:rPr>
            </w:pPr>
            <w:r w:rsidRPr="00940727">
              <w:rPr>
                <w:b/>
                <w:bCs/>
                <w:color w:val="000000"/>
                <w:sz w:val="16"/>
                <w:szCs w:val="16"/>
              </w:rPr>
              <w:t xml:space="preserve">Meta-regression for log non-typhoidal </w:t>
            </w:r>
            <w:r w:rsidR="00E779A5" w:rsidRPr="00E779A5">
              <w:rPr>
                <w:b/>
                <w:bCs/>
                <w:i/>
                <w:color w:val="000000"/>
                <w:sz w:val="16"/>
                <w:szCs w:val="16"/>
              </w:rPr>
              <w:t>S.</w:t>
            </w:r>
            <w:r w:rsidRPr="00940727">
              <w:rPr>
                <w:b/>
                <w:bCs/>
                <w:color w:val="000000"/>
                <w:sz w:val="16"/>
                <w:szCs w:val="16"/>
              </w:rPr>
              <w:t xml:space="preserve"> incidence estimate</w:t>
            </w:r>
          </w:p>
        </w:tc>
        <w:tc>
          <w:tcPr>
            <w:tcW w:w="2693" w:type="dxa"/>
            <w:tcBorders>
              <w:top w:val="nil"/>
              <w:left w:val="nil"/>
              <w:bottom w:val="single" w:sz="4" w:space="0" w:color="auto"/>
              <w:right w:val="nil"/>
            </w:tcBorders>
          </w:tcPr>
          <w:p w14:paraId="5450E150" w14:textId="584683AA" w:rsidR="00A75179" w:rsidRPr="00940727" w:rsidRDefault="00A75179" w:rsidP="00903DA7">
            <w:pPr>
              <w:spacing w:line="360" w:lineRule="auto"/>
              <w:rPr>
                <w:b/>
                <w:bCs/>
                <w:color w:val="000000"/>
                <w:sz w:val="16"/>
                <w:szCs w:val="16"/>
                <w:vertAlign w:val="superscript"/>
              </w:rPr>
            </w:pPr>
            <w:r w:rsidRPr="00940727">
              <w:rPr>
                <w:b/>
                <w:bCs/>
                <w:color w:val="000000"/>
                <w:sz w:val="16"/>
                <w:szCs w:val="16"/>
              </w:rPr>
              <w:t xml:space="preserve">Univariate ordinal regression analysis for low, medium and high non-typhoidal </w:t>
            </w:r>
            <w:r w:rsidR="00E779A5" w:rsidRPr="00E779A5">
              <w:rPr>
                <w:b/>
                <w:bCs/>
                <w:i/>
                <w:color w:val="000000"/>
                <w:sz w:val="16"/>
                <w:szCs w:val="16"/>
              </w:rPr>
              <w:t>S.</w:t>
            </w:r>
            <w:r w:rsidRPr="00940727">
              <w:rPr>
                <w:b/>
                <w:bCs/>
                <w:color w:val="000000"/>
                <w:sz w:val="16"/>
                <w:szCs w:val="16"/>
              </w:rPr>
              <w:t xml:space="preserve"> incidence estimate levels</w:t>
            </w:r>
            <w:r w:rsidRPr="00940727">
              <w:rPr>
                <w:b/>
                <w:bCs/>
                <w:color w:val="000000"/>
                <w:sz w:val="16"/>
                <w:szCs w:val="16"/>
                <w:vertAlign w:val="superscript"/>
              </w:rPr>
              <w:t>±</w:t>
            </w:r>
          </w:p>
        </w:tc>
      </w:tr>
      <w:tr w:rsidR="00A75179" w:rsidRPr="00940727" w14:paraId="2E846941" w14:textId="77777777" w:rsidTr="00903DA7">
        <w:trPr>
          <w:trHeight w:val="300"/>
        </w:trPr>
        <w:tc>
          <w:tcPr>
            <w:tcW w:w="7513" w:type="dxa"/>
            <w:tcBorders>
              <w:top w:val="nil"/>
              <w:left w:val="nil"/>
              <w:bottom w:val="single" w:sz="4" w:space="0" w:color="auto"/>
              <w:right w:val="nil"/>
            </w:tcBorders>
            <w:noWrap/>
            <w:vAlign w:val="bottom"/>
            <w:hideMark/>
          </w:tcPr>
          <w:p w14:paraId="6B68D8A8" w14:textId="77777777" w:rsidR="00A75179" w:rsidRPr="00940727" w:rsidRDefault="00A75179" w:rsidP="00903DA7">
            <w:pPr>
              <w:spacing w:line="360" w:lineRule="auto"/>
              <w:rPr>
                <w:b/>
                <w:bCs/>
                <w:sz w:val="16"/>
                <w:szCs w:val="16"/>
              </w:rPr>
            </w:pPr>
            <w:r w:rsidRPr="00940727">
              <w:rPr>
                <w:b/>
                <w:bCs/>
                <w:sz w:val="16"/>
                <w:szCs w:val="16"/>
              </w:rPr>
              <w:t>Metrics of sentinel bloodstream infection</w:t>
            </w:r>
          </w:p>
        </w:tc>
        <w:tc>
          <w:tcPr>
            <w:tcW w:w="2835" w:type="dxa"/>
            <w:tcBorders>
              <w:top w:val="nil"/>
              <w:left w:val="nil"/>
              <w:bottom w:val="single" w:sz="4" w:space="0" w:color="auto"/>
              <w:right w:val="nil"/>
            </w:tcBorders>
            <w:noWrap/>
            <w:vAlign w:val="bottom"/>
            <w:hideMark/>
          </w:tcPr>
          <w:p w14:paraId="304C99FF" w14:textId="77777777" w:rsidR="00A75179" w:rsidRPr="00940727" w:rsidRDefault="00A75179" w:rsidP="00903DA7">
            <w:pPr>
              <w:spacing w:line="360" w:lineRule="auto"/>
              <w:jc w:val="center"/>
              <w:rPr>
                <w:b/>
                <w:bCs/>
                <w:color w:val="000000"/>
                <w:sz w:val="16"/>
                <w:szCs w:val="16"/>
              </w:rPr>
            </w:pPr>
            <w:r w:rsidRPr="00940727">
              <w:rPr>
                <w:b/>
                <w:bCs/>
                <w:color w:val="000000"/>
                <w:sz w:val="16"/>
                <w:szCs w:val="16"/>
              </w:rPr>
              <w:t>Beta (95%CI)</w:t>
            </w:r>
          </w:p>
        </w:tc>
        <w:tc>
          <w:tcPr>
            <w:tcW w:w="2693" w:type="dxa"/>
            <w:tcBorders>
              <w:top w:val="nil"/>
              <w:left w:val="nil"/>
              <w:bottom w:val="single" w:sz="4" w:space="0" w:color="auto"/>
              <w:right w:val="nil"/>
            </w:tcBorders>
          </w:tcPr>
          <w:p w14:paraId="05BC93F2" w14:textId="77777777" w:rsidR="00A75179" w:rsidRPr="00940727" w:rsidRDefault="00A75179" w:rsidP="00903DA7">
            <w:pPr>
              <w:spacing w:line="360" w:lineRule="auto"/>
              <w:jc w:val="center"/>
              <w:rPr>
                <w:b/>
                <w:bCs/>
                <w:color w:val="000000"/>
                <w:sz w:val="16"/>
                <w:szCs w:val="16"/>
              </w:rPr>
            </w:pPr>
            <w:r w:rsidRPr="00940727">
              <w:rPr>
                <w:b/>
                <w:bCs/>
                <w:color w:val="000000"/>
                <w:sz w:val="16"/>
                <w:szCs w:val="16"/>
              </w:rPr>
              <w:t>OR (95%CI)</w:t>
            </w:r>
          </w:p>
        </w:tc>
      </w:tr>
      <w:tr w:rsidR="00A75179" w:rsidRPr="00940727" w14:paraId="7BF996EA" w14:textId="77777777" w:rsidTr="00903DA7">
        <w:trPr>
          <w:trHeight w:val="300"/>
        </w:trPr>
        <w:tc>
          <w:tcPr>
            <w:tcW w:w="7513" w:type="dxa"/>
            <w:tcBorders>
              <w:top w:val="single" w:sz="4" w:space="0" w:color="auto"/>
              <w:left w:val="nil"/>
              <w:bottom w:val="nil"/>
              <w:right w:val="nil"/>
            </w:tcBorders>
            <w:noWrap/>
            <w:vAlign w:val="center"/>
            <w:hideMark/>
          </w:tcPr>
          <w:p w14:paraId="28C6C140" w14:textId="44B1F307" w:rsidR="00A75179" w:rsidRPr="00940727" w:rsidRDefault="00A75179" w:rsidP="00903DA7">
            <w:pPr>
              <w:spacing w:line="360" w:lineRule="auto"/>
              <w:rPr>
                <w:color w:val="000000"/>
                <w:sz w:val="16"/>
                <w:szCs w:val="16"/>
              </w:rPr>
            </w:pPr>
            <w:r w:rsidRPr="00940727">
              <w:rPr>
                <w:color w:val="000000"/>
                <w:sz w:val="16"/>
                <w:szCs w:val="16"/>
              </w:rPr>
              <w:t xml:space="preserve">Prevalence of non-typhoidal </w:t>
            </w:r>
            <w:r w:rsidR="00E779A5" w:rsidRPr="00E779A5">
              <w:rPr>
                <w:i/>
                <w:color w:val="000000"/>
                <w:sz w:val="16"/>
                <w:szCs w:val="16"/>
              </w:rPr>
              <w:t>S.</w:t>
            </w:r>
            <w:r w:rsidRPr="00940727">
              <w:rPr>
                <w:i/>
                <w:iCs/>
                <w:color w:val="000000"/>
                <w:sz w:val="16"/>
                <w:szCs w:val="16"/>
              </w:rPr>
              <w:t xml:space="preserve"> </w:t>
            </w:r>
            <w:r w:rsidRPr="00940727">
              <w:rPr>
                <w:color w:val="000000"/>
                <w:sz w:val="16"/>
                <w:szCs w:val="16"/>
              </w:rPr>
              <w:t>among probable pathogens (n=13)</w:t>
            </w:r>
          </w:p>
        </w:tc>
        <w:tc>
          <w:tcPr>
            <w:tcW w:w="2835" w:type="dxa"/>
            <w:tcBorders>
              <w:top w:val="single" w:sz="4" w:space="0" w:color="auto"/>
              <w:left w:val="nil"/>
              <w:bottom w:val="nil"/>
              <w:right w:val="nil"/>
            </w:tcBorders>
            <w:noWrap/>
            <w:vAlign w:val="bottom"/>
            <w:hideMark/>
          </w:tcPr>
          <w:p w14:paraId="6BF07789" w14:textId="77777777" w:rsidR="00A75179" w:rsidRPr="00940727" w:rsidRDefault="00A75179" w:rsidP="00903DA7">
            <w:pPr>
              <w:spacing w:line="360" w:lineRule="auto"/>
              <w:jc w:val="center"/>
              <w:rPr>
                <w:color w:val="000000"/>
                <w:sz w:val="16"/>
                <w:szCs w:val="16"/>
              </w:rPr>
            </w:pPr>
            <w:r w:rsidRPr="00940727">
              <w:rPr>
                <w:color w:val="000000"/>
                <w:sz w:val="16"/>
                <w:szCs w:val="16"/>
              </w:rPr>
              <w:t>0.2 (0.08-0.33)</w:t>
            </w:r>
          </w:p>
        </w:tc>
        <w:tc>
          <w:tcPr>
            <w:tcW w:w="2693" w:type="dxa"/>
            <w:tcBorders>
              <w:top w:val="single" w:sz="4" w:space="0" w:color="auto"/>
              <w:left w:val="nil"/>
              <w:bottom w:val="nil"/>
              <w:right w:val="nil"/>
            </w:tcBorders>
            <w:vAlign w:val="bottom"/>
          </w:tcPr>
          <w:p w14:paraId="0326A0F5" w14:textId="77777777" w:rsidR="00A75179" w:rsidRPr="00940727" w:rsidRDefault="00A75179" w:rsidP="00903DA7">
            <w:pPr>
              <w:spacing w:line="360" w:lineRule="auto"/>
              <w:jc w:val="center"/>
              <w:rPr>
                <w:color w:val="000000"/>
                <w:sz w:val="16"/>
                <w:szCs w:val="16"/>
              </w:rPr>
            </w:pPr>
            <w:r w:rsidRPr="00940727">
              <w:rPr>
                <w:color w:val="000000"/>
                <w:sz w:val="16"/>
                <w:szCs w:val="16"/>
              </w:rPr>
              <w:t>1.12 (1.03-1.26)</w:t>
            </w:r>
          </w:p>
        </w:tc>
      </w:tr>
      <w:tr w:rsidR="00A75179" w:rsidRPr="00940727" w14:paraId="6F1C13E9" w14:textId="77777777" w:rsidTr="00903DA7">
        <w:trPr>
          <w:trHeight w:val="300"/>
        </w:trPr>
        <w:tc>
          <w:tcPr>
            <w:tcW w:w="7513" w:type="dxa"/>
            <w:tcBorders>
              <w:top w:val="nil"/>
              <w:left w:val="nil"/>
              <w:bottom w:val="nil"/>
              <w:right w:val="nil"/>
            </w:tcBorders>
            <w:noWrap/>
            <w:vAlign w:val="center"/>
            <w:hideMark/>
          </w:tcPr>
          <w:p w14:paraId="311F8CE4" w14:textId="1D67CEE5" w:rsidR="00A75179" w:rsidRPr="00940727" w:rsidRDefault="00A75179" w:rsidP="00903DA7">
            <w:pPr>
              <w:spacing w:line="360" w:lineRule="auto"/>
              <w:rPr>
                <w:color w:val="000000"/>
                <w:sz w:val="16"/>
                <w:szCs w:val="16"/>
              </w:rPr>
            </w:pPr>
            <w:r w:rsidRPr="00940727">
              <w:rPr>
                <w:color w:val="000000"/>
                <w:sz w:val="16"/>
                <w:szCs w:val="16"/>
              </w:rPr>
              <w:t xml:space="preserve">Rank order of non-typhoidal </w:t>
            </w:r>
            <w:r w:rsidR="00E779A5" w:rsidRPr="00E779A5">
              <w:rPr>
                <w:i/>
                <w:color w:val="000000"/>
                <w:sz w:val="16"/>
                <w:szCs w:val="16"/>
              </w:rPr>
              <w:t>S.</w:t>
            </w:r>
            <w:r w:rsidRPr="00940727">
              <w:rPr>
                <w:color w:val="000000"/>
                <w:sz w:val="16"/>
                <w:szCs w:val="16"/>
              </w:rPr>
              <w:t xml:space="preserve"> among probable pathogens (n=9)</w:t>
            </w:r>
          </w:p>
        </w:tc>
        <w:tc>
          <w:tcPr>
            <w:tcW w:w="2835" w:type="dxa"/>
            <w:tcBorders>
              <w:top w:val="nil"/>
              <w:left w:val="nil"/>
              <w:bottom w:val="nil"/>
              <w:right w:val="nil"/>
            </w:tcBorders>
            <w:noWrap/>
            <w:vAlign w:val="bottom"/>
            <w:hideMark/>
          </w:tcPr>
          <w:p w14:paraId="226CD73A" w14:textId="77777777" w:rsidR="00A75179" w:rsidRPr="00940727" w:rsidRDefault="00A75179" w:rsidP="00903DA7">
            <w:pPr>
              <w:spacing w:line="360" w:lineRule="auto"/>
              <w:jc w:val="center"/>
              <w:rPr>
                <w:color w:val="000000"/>
                <w:sz w:val="16"/>
                <w:szCs w:val="16"/>
              </w:rPr>
            </w:pPr>
            <w:r w:rsidRPr="00940727">
              <w:rPr>
                <w:color w:val="000000"/>
                <w:sz w:val="16"/>
                <w:szCs w:val="16"/>
              </w:rPr>
              <w:t>-0.98 (-2.7-0.73)</w:t>
            </w:r>
          </w:p>
        </w:tc>
        <w:tc>
          <w:tcPr>
            <w:tcW w:w="2693" w:type="dxa"/>
            <w:tcBorders>
              <w:top w:val="nil"/>
              <w:left w:val="nil"/>
              <w:bottom w:val="nil"/>
              <w:right w:val="nil"/>
            </w:tcBorders>
            <w:vAlign w:val="bottom"/>
          </w:tcPr>
          <w:p w14:paraId="4489A217" w14:textId="77777777" w:rsidR="00A75179" w:rsidRPr="00940727" w:rsidRDefault="00A75179" w:rsidP="00903DA7">
            <w:pPr>
              <w:spacing w:line="360" w:lineRule="auto"/>
              <w:jc w:val="center"/>
              <w:rPr>
                <w:color w:val="000000"/>
                <w:sz w:val="16"/>
                <w:szCs w:val="16"/>
              </w:rPr>
            </w:pPr>
            <w:r w:rsidRPr="00940727">
              <w:rPr>
                <w:color w:val="000000"/>
                <w:sz w:val="16"/>
                <w:szCs w:val="16"/>
              </w:rPr>
              <w:t>0.43 (0.12-1.18)</w:t>
            </w:r>
          </w:p>
        </w:tc>
      </w:tr>
      <w:tr w:rsidR="00A75179" w:rsidRPr="00940727" w14:paraId="67A0557B" w14:textId="77777777" w:rsidTr="00903DA7">
        <w:trPr>
          <w:trHeight w:val="300"/>
        </w:trPr>
        <w:tc>
          <w:tcPr>
            <w:tcW w:w="7513" w:type="dxa"/>
            <w:tcBorders>
              <w:top w:val="nil"/>
              <w:left w:val="nil"/>
              <w:right w:val="nil"/>
            </w:tcBorders>
            <w:noWrap/>
            <w:vAlign w:val="center"/>
            <w:hideMark/>
          </w:tcPr>
          <w:p w14:paraId="2334BD65" w14:textId="7BCE84DE" w:rsidR="00A75179" w:rsidRPr="00940727" w:rsidRDefault="00A75179" w:rsidP="00903DA7">
            <w:pPr>
              <w:spacing w:line="360" w:lineRule="auto"/>
              <w:rPr>
                <w:color w:val="000000"/>
                <w:sz w:val="16"/>
                <w:szCs w:val="16"/>
              </w:rPr>
            </w:pPr>
            <w:r w:rsidRPr="00940727">
              <w:rPr>
                <w:color w:val="000000"/>
                <w:sz w:val="16"/>
                <w:szCs w:val="16"/>
              </w:rPr>
              <w:t xml:space="preserve">Log non-typhoidal </w:t>
            </w:r>
            <w:r w:rsidR="00E779A5" w:rsidRPr="00E779A5">
              <w:rPr>
                <w:i/>
                <w:color w:val="000000"/>
                <w:sz w:val="16"/>
                <w:szCs w:val="16"/>
              </w:rPr>
              <w:t>S.</w:t>
            </w:r>
            <w:r w:rsidRPr="00940727">
              <w:rPr>
                <w:i/>
                <w:iCs/>
                <w:color w:val="000000"/>
                <w:sz w:val="16"/>
                <w:szCs w:val="16"/>
              </w:rPr>
              <w:t xml:space="preserve"> </w:t>
            </w:r>
            <w:r w:rsidRPr="00940727">
              <w:rPr>
                <w:color w:val="000000"/>
                <w:sz w:val="16"/>
                <w:szCs w:val="16"/>
              </w:rPr>
              <w:t xml:space="preserve">to </w:t>
            </w:r>
            <w:r w:rsidR="0091218A">
              <w:rPr>
                <w:i/>
                <w:iCs/>
                <w:color w:val="000000"/>
                <w:sz w:val="16"/>
                <w:szCs w:val="16"/>
              </w:rPr>
              <w:t>E. coli</w:t>
            </w:r>
            <w:r w:rsidR="00462A2B">
              <w:rPr>
                <w:i/>
                <w:iCs/>
                <w:color w:val="000000"/>
                <w:sz w:val="16"/>
                <w:szCs w:val="16"/>
              </w:rPr>
              <w:t xml:space="preserve"> </w:t>
            </w:r>
            <w:r w:rsidRPr="00940727">
              <w:rPr>
                <w:color w:val="000000"/>
                <w:sz w:val="16"/>
                <w:szCs w:val="16"/>
              </w:rPr>
              <w:t>ratio</w:t>
            </w:r>
            <w:r w:rsidRPr="00940727">
              <w:rPr>
                <w:i/>
                <w:iCs/>
                <w:color w:val="000000"/>
                <w:sz w:val="16"/>
                <w:szCs w:val="16"/>
              </w:rPr>
              <w:t xml:space="preserve"> </w:t>
            </w:r>
            <w:r w:rsidRPr="00940727">
              <w:rPr>
                <w:color w:val="000000"/>
                <w:sz w:val="16"/>
                <w:szCs w:val="16"/>
              </w:rPr>
              <w:t>(n=11)</w:t>
            </w:r>
          </w:p>
        </w:tc>
        <w:tc>
          <w:tcPr>
            <w:tcW w:w="2835" w:type="dxa"/>
            <w:tcBorders>
              <w:top w:val="nil"/>
              <w:left w:val="nil"/>
              <w:right w:val="nil"/>
            </w:tcBorders>
            <w:noWrap/>
            <w:vAlign w:val="center"/>
            <w:hideMark/>
          </w:tcPr>
          <w:p w14:paraId="395286D0" w14:textId="77777777" w:rsidR="00A75179" w:rsidRPr="00940727" w:rsidRDefault="00A75179" w:rsidP="00903DA7">
            <w:pPr>
              <w:jc w:val="center"/>
              <w:rPr>
                <w:color w:val="000000"/>
                <w:sz w:val="16"/>
                <w:szCs w:val="16"/>
              </w:rPr>
            </w:pPr>
            <w:r w:rsidRPr="00940727">
              <w:rPr>
                <w:color w:val="000000"/>
                <w:sz w:val="16"/>
                <w:szCs w:val="16"/>
              </w:rPr>
              <w:t>1.16 (0.68-1.63)</w:t>
            </w:r>
          </w:p>
        </w:tc>
        <w:tc>
          <w:tcPr>
            <w:tcW w:w="2693" w:type="dxa"/>
            <w:tcBorders>
              <w:top w:val="nil"/>
              <w:left w:val="nil"/>
              <w:right w:val="nil"/>
            </w:tcBorders>
            <w:vAlign w:val="center"/>
          </w:tcPr>
          <w:p w14:paraId="2E0A991A" w14:textId="77777777" w:rsidR="00A75179" w:rsidRPr="00940727" w:rsidRDefault="00A75179" w:rsidP="00903DA7">
            <w:pPr>
              <w:jc w:val="center"/>
              <w:rPr>
                <w:color w:val="000000"/>
                <w:sz w:val="16"/>
                <w:szCs w:val="16"/>
              </w:rPr>
            </w:pPr>
            <w:r w:rsidRPr="00940727">
              <w:rPr>
                <w:color w:val="000000"/>
                <w:sz w:val="16"/>
                <w:szCs w:val="16"/>
              </w:rPr>
              <w:t>3.95 (1.32-30.6)</w:t>
            </w:r>
          </w:p>
        </w:tc>
      </w:tr>
      <w:tr w:rsidR="00A75179" w:rsidRPr="00940727" w14:paraId="2BCFF333" w14:textId="77777777" w:rsidTr="00903DA7">
        <w:trPr>
          <w:trHeight w:val="300"/>
        </w:trPr>
        <w:tc>
          <w:tcPr>
            <w:tcW w:w="7513" w:type="dxa"/>
            <w:tcBorders>
              <w:top w:val="nil"/>
              <w:left w:val="nil"/>
              <w:bottom w:val="single" w:sz="4" w:space="0" w:color="auto"/>
              <w:right w:val="nil"/>
            </w:tcBorders>
            <w:noWrap/>
            <w:vAlign w:val="center"/>
            <w:hideMark/>
          </w:tcPr>
          <w:p w14:paraId="0CFC4420" w14:textId="03FDF081" w:rsidR="00A75179" w:rsidRPr="00940727" w:rsidRDefault="00A75179" w:rsidP="00903DA7">
            <w:pPr>
              <w:spacing w:line="360" w:lineRule="auto"/>
              <w:rPr>
                <w:color w:val="000000"/>
                <w:sz w:val="16"/>
                <w:szCs w:val="16"/>
              </w:rPr>
            </w:pPr>
            <w:r w:rsidRPr="00940727">
              <w:rPr>
                <w:color w:val="000000"/>
                <w:sz w:val="16"/>
                <w:szCs w:val="16"/>
              </w:rPr>
              <w:t xml:space="preserve">Log non-typhoidal </w:t>
            </w:r>
            <w:r w:rsidR="00E779A5" w:rsidRPr="00E779A5">
              <w:rPr>
                <w:i/>
                <w:color w:val="000000"/>
                <w:sz w:val="16"/>
                <w:szCs w:val="16"/>
              </w:rPr>
              <w:t>S.</w:t>
            </w:r>
            <w:r w:rsidRPr="00940727">
              <w:rPr>
                <w:color w:val="000000"/>
                <w:sz w:val="16"/>
                <w:szCs w:val="16"/>
              </w:rPr>
              <w:t xml:space="preserve"> to 'stably endemic organisms' ratio *(n=13)</w:t>
            </w:r>
          </w:p>
        </w:tc>
        <w:tc>
          <w:tcPr>
            <w:tcW w:w="2835" w:type="dxa"/>
            <w:tcBorders>
              <w:top w:val="nil"/>
              <w:left w:val="nil"/>
              <w:bottom w:val="single" w:sz="4" w:space="0" w:color="auto"/>
              <w:right w:val="nil"/>
            </w:tcBorders>
            <w:noWrap/>
            <w:vAlign w:val="center"/>
            <w:hideMark/>
          </w:tcPr>
          <w:p w14:paraId="44CE3D71" w14:textId="77777777" w:rsidR="00A75179" w:rsidRPr="00940727" w:rsidRDefault="00A75179" w:rsidP="00903DA7">
            <w:pPr>
              <w:jc w:val="center"/>
              <w:rPr>
                <w:color w:val="000000"/>
                <w:sz w:val="16"/>
                <w:szCs w:val="16"/>
              </w:rPr>
            </w:pPr>
            <w:r w:rsidRPr="00940727">
              <w:rPr>
                <w:color w:val="000000"/>
                <w:sz w:val="16"/>
                <w:szCs w:val="16"/>
              </w:rPr>
              <w:t>1.23 (0.76-1.69)</w:t>
            </w:r>
          </w:p>
        </w:tc>
        <w:tc>
          <w:tcPr>
            <w:tcW w:w="2693" w:type="dxa"/>
            <w:tcBorders>
              <w:top w:val="nil"/>
              <w:left w:val="nil"/>
              <w:bottom w:val="single" w:sz="4" w:space="0" w:color="auto"/>
              <w:right w:val="nil"/>
            </w:tcBorders>
            <w:vAlign w:val="center"/>
          </w:tcPr>
          <w:p w14:paraId="3717EC45" w14:textId="77777777" w:rsidR="00A75179" w:rsidRPr="00940727" w:rsidRDefault="00A75179" w:rsidP="00903DA7">
            <w:pPr>
              <w:jc w:val="center"/>
              <w:rPr>
                <w:color w:val="000000"/>
                <w:sz w:val="16"/>
                <w:szCs w:val="16"/>
              </w:rPr>
            </w:pPr>
            <w:r w:rsidRPr="00940727">
              <w:rPr>
                <w:color w:val="000000"/>
                <w:sz w:val="16"/>
                <w:szCs w:val="16"/>
              </w:rPr>
              <w:t>3.40 (1.35-18.7)</w:t>
            </w:r>
          </w:p>
        </w:tc>
      </w:tr>
    </w:tbl>
    <w:p w14:paraId="63B1C716" w14:textId="77777777" w:rsidR="00A75179" w:rsidRPr="00940727" w:rsidRDefault="00A75179" w:rsidP="00A75179">
      <w:pPr>
        <w:rPr>
          <w:sz w:val="20"/>
          <w:szCs w:val="20"/>
        </w:rPr>
      </w:pPr>
      <w:r w:rsidRPr="00940727">
        <w:rPr>
          <w:sz w:val="20"/>
          <w:szCs w:val="20"/>
        </w:rPr>
        <w:t>OR, odds ratio</w:t>
      </w:r>
    </w:p>
    <w:p w14:paraId="362F95D9" w14:textId="77777777" w:rsidR="00A75179" w:rsidRPr="00940727" w:rsidRDefault="00A75179" w:rsidP="00A75179">
      <w:pPr>
        <w:rPr>
          <w:color w:val="000000"/>
          <w:sz w:val="20"/>
          <w:szCs w:val="20"/>
          <w:lang w:eastAsia="en-NZ"/>
        </w:rPr>
      </w:pPr>
      <w:r w:rsidRPr="00940727">
        <w:rPr>
          <w:color w:val="000000"/>
          <w:sz w:val="20"/>
          <w:szCs w:val="20"/>
          <w:lang w:eastAsia="en-NZ"/>
        </w:rPr>
        <w:t xml:space="preserve">± </w:t>
      </w:r>
      <w:r w:rsidRPr="00940727">
        <w:rPr>
          <w:sz w:val="20"/>
          <w:szCs w:val="20"/>
        </w:rPr>
        <w:t>Low incidence (&lt;10/100,000 person-years); medium incidence (10-100/100,000 person-years); high incidence (&gt;100/100,000 person-years)</w:t>
      </w:r>
    </w:p>
    <w:p w14:paraId="5A946D2A" w14:textId="0088A223" w:rsidR="00A75179" w:rsidRPr="00940727" w:rsidRDefault="00A75179" w:rsidP="00A75179">
      <w:pPr>
        <w:rPr>
          <w:sz w:val="20"/>
          <w:szCs w:val="20"/>
        </w:rPr>
      </w:pPr>
      <w:r w:rsidRPr="00940727">
        <w:rPr>
          <w:color w:val="000000"/>
          <w:sz w:val="20"/>
          <w:szCs w:val="20"/>
          <w:lang w:eastAsia="en-NZ"/>
        </w:rPr>
        <w:t xml:space="preserve">*Stably endemic organisms were defined as </w:t>
      </w:r>
      <w:r w:rsidRPr="00940727">
        <w:rPr>
          <w:i/>
          <w:iCs/>
          <w:color w:val="000000"/>
          <w:sz w:val="20"/>
          <w:szCs w:val="20"/>
          <w:lang w:eastAsia="en-NZ"/>
        </w:rPr>
        <w:t>E. coli</w:t>
      </w:r>
      <w:r w:rsidRPr="00940727">
        <w:rPr>
          <w:color w:val="000000"/>
          <w:sz w:val="20"/>
          <w:szCs w:val="20"/>
          <w:lang w:eastAsia="en-NZ"/>
        </w:rPr>
        <w:t xml:space="preserve">, </w:t>
      </w:r>
      <w:r w:rsidR="00E779A5" w:rsidRPr="00E779A5">
        <w:rPr>
          <w:i/>
          <w:iCs/>
          <w:color w:val="000000"/>
          <w:sz w:val="20"/>
          <w:szCs w:val="20"/>
          <w:lang w:eastAsia="en-NZ"/>
        </w:rPr>
        <w:t>S.</w:t>
      </w:r>
      <w:r w:rsidRPr="00940727">
        <w:rPr>
          <w:i/>
          <w:iCs/>
          <w:color w:val="000000"/>
          <w:sz w:val="20"/>
          <w:szCs w:val="20"/>
          <w:lang w:eastAsia="en-NZ"/>
        </w:rPr>
        <w:t xml:space="preserve"> pneumoniae, </w:t>
      </w:r>
      <w:r w:rsidRPr="00940727">
        <w:rPr>
          <w:color w:val="000000"/>
          <w:sz w:val="20"/>
          <w:szCs w:val="20"/>
          <w:lang w:eastAsia="en-NZ"/>
        </w:rPr>
        <w:t xml:space="preserve">or </w:t>
      </w:r>
      <w:r w:rsidR="00E779A5" w:rsidRPr="00E779A5">
        <w:rPr>
          <w:i/>
          <w:iCs/>
          <w:color w:val="000000"/>
          <w:sz w:val="20"/>
          <w:szCs w:val="20"/>
          <w:lang w:eastAsia="en-NZ"/>
        </w:rPr>
        <w:t>S.</w:t>
      </w:r>
      <w:r w:rsidRPr="00940727">
        <w:rPr>
          <w:i/>
          <w:iCs/>
          <w:color w:val="000000"/>
          <w:sz w:val="20"/>
          <w:szCs w:val="20"/>
          <w:lang w:eastAsia="en-NZ"/>
        </w:rPr>
        <w:t xml:space="preserve"> aureu</w:t>
      </w:r>
      <w:r w:rsidR="00462A2B">
        <w:rPr>
          <w:i/>
          <w:iCs/>
          <w:color w:val="000000"/>
          <w:sz w:val="20"/>
          <w:szCs w:val="20"/>
          <w:lang w:eastAsia="en-NZ"/>
        </w:rPr>
        <w:t>s</w:t>
      </w:r>
      <w:r w:rsidR="00E779A5" w:rsidRPr="00E779A5">
        <w:rPr>
          <w:i/>
          <w:iCs/>
          <w:color w:val="000000"/>
          <w:sz w:val="20"/>
          <w:szCs w:val="20"/>
          <w:lang w:eastAsia="en-NZ"/>
        </w:rPr>
        <w:t>.</w:t>
      </w:r>
    </w:p>
    <w:p w14:paraId="0B2CBB1A" w14:textId="77777777" w:rsidR="00A75179" w:rsidRDefault="00A75179" w:rsidP="00A75179">
      <w:pPr>
        <w:rPr>
          <w:lang w:eastAsia="en-US"/>
        </w:rPr>
      </w:pPr>
    </w:p>
    <w:p w14:paraId="7FB35B57" w14:textId="77777777" w:rsidR="00A94069" w:rsidRDefault="00A94069" w:rsidP="00A75179">
      <w:pPr>
        <w:rPr>
          <w:lang w:eastAsia="en-US"/>
        </w:rPr>
        <w:sectPr w:rsidR="00A94069" w:rsidSect="00A75179">
          <w:pgSz w:w="16840" w:h="11900" w:orient="landscape"/>
          <w:pgMar w:top="1440" w:right="1440" w:bottom="1440" w:left="1440" w:header="708" w:footer="708" w:gutter="0"/>
          <w:cols w:space="708"/>
          <w:docGrid w:linePitch="360"/>
        </w:sectPr>
      </w:pPr>
    </w:p>
    <w:p w14:paraId="5693F2F0" w14:textId="63D8A681" w:rsidR="00BB7E68" w:rsidRPr="00A94069" w:rsidRDefault="00A94069">
      <w:pPr>
        <w:rPr>
          <w:b/>
          <w:bCs/>
          <w:sz w:val="20"/>
          <w:szCs w:val="20"/>
          <w:lang w:eastAsia="en-US"/>
        </w:rPr>
      </w:pPr>
      <w:r w:rsidRPr="00A94069">
        <w:rPr>
          <w:b/>
          <w:bCs/>
          <w:sz w:val="20"/>
          <w:szCs w:val="20"/>
          <w:lang w:eastAsia="en-US"/>
        </w:rPr>
        <w:lastRenderedPageBreak/>
        <w:t>References</w:t>
      </w:r>
    </w:p>
    <w:p w14:paraId="6BB6C088" w14:textId="77777777" w:rsidR="00214304" w:rsidRPr="00214304" w:rsidRDefault="00BB7E68" w:rsidP="00214304">
      <w:pPr>
        <w:pStyle w:val="EndNoteBibliography"/>
        <w:rPr>
          <w:noProof/>
          <w:sz w:val="20"/>
          <w:szCs w:val="20"/>
        </w:rPr>
      </w:pPr>
      <w:r w:rsidRPr="00214304">
        <w:rPr>
          <w:sz w:val="20"/>
          <w:szCs w:val="20"/>
        </w:rPr>
        <w:fldChar w:fldCharType="begin"/>
      </w:r>
      <w:r w:rsidRPr="00214304">
        <w:rPr>
          <w:sz w:val="20"/>
          <w:szCs w:val="20"/>
        </w:rPr>
        <w:instrText xml:space="preserve"> ADDIN EN.REFLIST </w:instrText>
      </w:r>
      <w:r w:rsidRPr="00214304">
        <w:rPr>
          <w:sz w:val="20"/>
          <w:szCs w:val="20"/>
        </w:rPr>
        <w:fldChar w:fldCharType="separate"/>
      </w:r>
      <w:r w:rsidR="00214304" w:rsidRPr="00214304">
        <w:rPr>
          <w:noProof/>
          <w:sz w:val="20"/>
          <w:szCs w:val="20"/>
        </w:rPr>
        <w:t>1.</w:t>
      </w:r>
      <w:r w:rsidR="00214304" w:rsidRPr="00214304">
        <w:rPr>
          <w:noProof/>
          <w:sz w:val="20"/>
          <w:szCs w:val="20"/>
        </w:rPr>
        <w:tab/>
        <w:t xml:space="preserve">Chanthavilay P, Mayxay M, Xongmixay P, et al. Estimation of Incidence of Typhoid and Paratyphoid Fever in Vientiane, Lao People's Democratic Republic. </w:t>
      </w:r>
      <w:r w:rsidR="00214304" w:rsidRPr="00214304">
        <w:rPr>
          <w:i/>
          <w:noProof/>
          <w:sz w:val="20"/>
          <w:szCs w:val="20"/>
        </w:rPr>
        <w:t>Am J Trop Med Hyg</w:t>
      </w:r>
      <w:r w:rsidR="00214304" w:rsidRPr="00214304">
        <w:rPr>
          <w:noProof/>
          <w:sz w:val="20"/>
          <w:szCs w:val="20"/>
        </w:rPr>
        <w:t xml:space="preserve"> 2020; </w:t>
      </w:r>
      <w:r w:rsidR="00214304" w:rsidRPr="00214304">
        <w:rPr>
          <w:b/>
          <w:noProof/>
          <w:sz w:val="20"/>
          <w:szCs w:val="20"/>
        </w:rPr>
        <w:t>102</w:t>
      </w:r>
      <w:r w:rsidR="00214304" w:rsidRPr="00214304">
        <w:rPr>
          <w:noProof/>
          <w:sz w:val="20"/>
          <w:szCs w:val="20"/>
        </w:rPr>
        <w:t>(4): 744–8.</w:t>
      </w:r>
    </w:p>
    <w:p w14:paraId="172D9697" w14:textId="77777777" w:rsidR="00214304" w:rsidRPr="00214304" w:rsidRDefault="00214304" w:rsidP="00214304">
      <w:pPr>
        <w:pStyle w:val="EndNoteBibliography"/>
        <w:rPr>
          <w:noProof/>
          <w:sz w:val="20"/>
          <w:szCs w:val="20"/>
        </w:rPr>
      </w:pPr>
      <w:r w:rsidRPr="00214304">
        <w:rPr>
          <w:noProof/>
          <w:sz w:val="20"/>
          <w:szCs w:val="20"/>
        </w:rPr>
        <w:t>2.</w:t>
      </w:r>
      <w:r w:rsidRPr="00214304">
        <w:rPr>
          <w:noProof/>
          <w:sz w:val="20"/>
          <w:szCs w:val="20"/>
        </w:rPr>
        <w:tab/>
        <w:t xml:space="preserve">Cutting ER, Simmons RA, Madut DB, et al. Facility-based disease surveillance and Bayesian hierarchical modeling to estimate endemic typhoid fever incidence, Kilimanjaro Region, Tanzania, 2007-2018. </w:t>
      </w:r>
      <w:r w:rsidRPr="00214304">
        <w:rPr>
          <w:i/>
          <w:noProof/>
          <w:sz w:val="20"/>
          <w:szCs w:val="20"/>
        </w:rPr>
        <w:t>PLoS Negl Trop Dis</w:t>
      </w:r>
      <w:r w:rsidRPr="00214304">
        <w:rPr>
          <w:noProof/>
          <w:sz w:val="20"/>
          <w:szCs w:val="20"/>
        </w:rPr>
        <w:t xml:space="preserve"> 2022; </w:t>
      </w:r>
      <w:r w:rsidRPr="00214304">
        <w:rPr>
          <w:b/>
          <w:noProof/>
          <w:sz w:val="20"/>
          <w:szCs w:val="20"/>
        </w:rPr>
        <w:t>16</w:t>
      </w:r>
      <w:r w:rsidRPr="00214304">
        <w:rPr>
          <w:noProof/>
          <w:sz w:val="20"/>
          <w:szCs w:val="20"/>
        </w:rPr>
        <w:t>(7): e0010516.</w:t>
      </w:r>
    </w:p>
    <w:p w14:paraId="61EC48BC" w14:textId="77777777" w:rsidR="00214304" w:rsidRPr="00214304" w:rsidRDefault="00214304" w:rsidP="00214304">
      <w:pPr>
        <w:pStyle w:val="EndNoteBibliography"/>
        <w:rPr>
          <w:noProof/>
          <w:sz w:val="20"/>
          <w:szCs w:val="20"/>
        </w:rPr>
      </w:pPr>
      <w:r w:rsidRPr="00214304">
        <w:rPr>
          <w:noProof/>
          <w:sz w:val="20"/>
          <w:szCs w:val="20"/>
        </w:rPr>
        <w:t>3.</w:t>
      </w:r>
      <w:r w:rsidRPr="00214304">
        <w:rPr>
          <w:noProof/>
          <w:sz w:val="20"/>
          <w:szCs w:val="20"/>
        </w:rPr>
        <w:tab/>
        <w:t xml:space="preserve">Garrett DO, Longley AT, Aiemjoy K, et al. Incidence of typhoid and paratyphoid fever in Bangladesh, Nepal, and Pakistan: results of the Surveillance for Enteric Fever in Asia Project. </w:t>
      </w:r>
      <w:r w:rsidRPr="00214304">
        <w:rPr>
          <w:i/>
          <w:noProof/>
          <w:sz w:val="20"/>
          <w:szCs w:val="20"/>
        </w:rPr>
        <w:t>Lancet Glob Health</w:t>
      </w:r>
      <w:r w:rsidRPr="00214304">
        <w:rPr>
          <w:noProof/>
          <w:sz w:val="20"/>
          <w:szCs w:val="20"/>
        </w:rPr>
        <w:t xml:space="preserve"> 2022; </w:t>
      </w:r>
      <w:r w:rsidRPr="00214304">
        <w:rPr>
          <w:b/>
          <w:noProof/>
          <w:sz w:val="20"/>
          <w:szCs w:val="20"/>
        </w:rPr>
        <w:t>10</w:t>
      </w:r>
      <w:r w:rsidRPr="00214304">
        <w:rPr>
          <w:noProof/>
          <w:sz w:val="20"/>
          <w:szCs w:val="20"/>
        </w:rPr>
        <w:t>(7): e978–e88.</w:t>
      </w:r>
    </w:p>
    <w:p w14:paraId="2900E0D4" w14:textId="77777777" w:rsidR="00214304" w:rsidRPr="00214304" w:rsidRDefault="00214304" w:rsidP="00214304">
      <w:pPr>
        <w:pStyle w:val="EndNoteBibliography"/>
        <w:rPr>
          <w:noProof/>
          <w:sz w:val="20"/>
          <w:szCs w:val="20"/>
        </w:rPr>
      </w:pPr>
      <w:r w:rsidRPr="00214304">
        <w:rPr>
          <w:noProof/>
          <w:sz w:val="20"/>
          <w:szCs w:val="20"/>
        </w:rPr>
        <w:t>4.</w:t>
      </w:r>
      <w:r w:rsidRPr="00214304">
        <w:rPr>
          <w:noProof/>
          <w:sz w:val="20"/>
          <w:szCs w:val="20"/>
        </w:rPr>
        <w:tab/>
        <w:t xml:space="preserve">John J, Bavdekar A, Rongsen-Chandola T, Dutta S, Kang G. Estimating the incidence of enteric fever in children in India: a multi-site, active fever surveillance of pediatric cohorts. </w:t>
      </w:r>
      <w:r w:rsidRPr="00214304">
        <w:rPr>
          <w:i/>
          <w:noProof/>
          <w:sz w:val="20"/>
          <w:szCs w:val="20"/>
        </w:rPr>
        <w:t>BMC Public Health</w:t>
      </w:r>
      <w:r w:rsidRPr="00214304">
        <w:rPr>
          <w:noProof/>
          <w:sz w:val="20"/>
          <w:szCs w:val="20"/>
        </w:rPr>
        <w:t xml:space="preserve"> 2018; </w:t>
      </w:r>
      <w:r w:rsidRPr="00214304">
        <w:rPr>
          <w:b/>
          <w:noProof/>
          <w:sz w:val="20"/>
          <w:szCs w:val="20"/>
        </w:rPr>
        <w:t>18</w:t>
      </w:r>
      <w:r w:rsidRPr="00214304">
        <w:rPr>
          <w:noProof/>
          <w:sz w:val="20"/>
          <w:szCs w:val="20"/>
        </w:rPr>
        <w:t>(1): 594.</w:t>
      </w:r>
    </w:p>
    <w:p w14:paraId="335DC21C" w14:textId="77777777" w:rsidR="00214304" w:rsidRPr="00214304" w:rsidRDefault="00214304" w:rsidP="00214304">
      <w:pPr>
        <w:pStyle w:val="EndNoteBibliography"/>
        <w:rPr>
          <w:noProof/>
          <w:sz w:val="20"/>
          <w:szCs w:val="20"/>
        </w:rPr>
      </w:pPr>
      <w:r w:rsidRPr="00214304">
        <w:rPr>
          <w:noProof/>
          <w:sz w:val="20"/>
          <w:szCs w:val="20"/>
        </w:rPr>
        <w:t>5.</w:t>
      </w:r>
      <w:r w:rsidRPr="00214304">
        <w:rPr>
          <w:noProof/>
          <w:sz w:val="20"/>
          <w:szCs w:val="20"/>
        </w:rPr>
        <w:tab/>
        <w:t xml:space="preserve">Marks F, Im J, Park SE, et al. Incidence of typhoid fever in Burkina Faso, Democratic Republic of the Congo, Ethiopia, Ghana, Madagascar, and Nigeria (the Severe Typhoid in Africa programme): a population-based study. </w:t>
      </w:r>
      <w:r w:rsidRPr="00214304">
        <w:rPr>
          <w:i/>
          <w:noProof/>
          <w:sz w:val="20"/>
          <w:szCs w:val="20"/>
        </w:rPr>
        <w:t>The Lancet Global Health</w:t>
      </w:r>
      <w:r w:rsidRPr="00214304">
        <w:rPr>
          <w:noProof/>
          <w:sz w:val="20"/>
          <w:szCs w:val="20"/>
        </w:rPr>
        <w:t xml:space="preserve"> 2024; </w:t>
      </w:r>
      <w:r w:rsidRPr="00214304">
        <w:rPr>
          <w:b/>
          <w:noProof/>
          <w:sz w:val="20"/>
          <w:szCs w:val="20"/>
        </w:rPr>
        <w:t>12</w:t>
      </w:r>
      <w:r w:rsidRPr="00214304">
        <w:rPr>
          <w:noProof/>
          <w:sz w:val="20"/>
          <w:szCs w:val="20"/>
        </w:rPr>
        <w:t>(4): e599–e610.</w:t>
      </w:r>
    </w:p>
    <w:p w14:paraId="1E9D54AB" w14:textId="77777777" w:rsidR="00214304" w:rsidRPr="00214304" w:rsidRDefault="00214304" w:rsidP="00214304">
      <w:pPr>
        <w:pStyle w:val="EndNoteBibliography"/>
        <w:rPr>
          <w:noProof/>
          <w:sz w:val="20"/>
          <w:szCs w:val="20"/>
        </w:rPr>
      </w:pPr>
      <w:r w:rsidRPr="00214304">
        <w:rPr>
          <w:noProof/>
          <w:sz w:val="20"/>
          <w:szCs w:val="20"/>
        </w:rPr>
        <w:t>6.</w:t>
      </w:r>
      <w:r w:rsidRPr="00214304">
        <w:rPr>
          <w:noProof/>
          <w:sz w:val="20"/>
          <w:szCs w:val="20"/>
        </w:rPr>
        <w:tab/>
        <w:t xml:space="preserve">Marks F, von Kalckreuth V, Aaby P, et al. Incidence of invasive salmonella disease in sub-Saharan Africa: a multicentre population-based surveillance study. </w:t>
      </w:r>
      <w:r w:rsidRPr="00214304">
        <w:rPr>
          <w:i/>
          <w:noProof/>
          <w:sz w:val="20"/>
          <w:szCs w:val="20"/>
        </w:rPr>
        <w:t>The Lancet Global Health</w:t>
      </w:r>
      <w:r w:rsidRPr="00214304">
        <w:rPr>
          <w:noProof/>
          <w:sz w:val="20"/>
          <w:szCs w:val="20"/>
        </w:rPr>
        <w:t xml:space="preserve"> 2017; </w:t>
      </w:r>
      <w:r w:rsidRPr="00214304">
        <w:rPr>
          <w:b/>
          <w:noProof/>
          <w:sz w:val="20"/>
          <w:szCs w:val="20"/>
        </w:rPr>
        <w:t>5</w:t>
      </w:r>
      <w:r w:rsidRPr="00214304">
        <w:rPr>
          <w:noProof/>
          <w:sz w:val="20"/>
          <w:szCs w:val="20"/>
        </w:rPr>
        <w:t>(3): e310–e23.</w:t>
      </w:r>
    </w:p>
    <w:p w14:paraId="382F2E28" w14:textId="77777777" w:rsidR="00214304" w:rsidRPr="00214304" w:rsidRDefault="00214304" w:rsidP="00214304">
      <w:pPr>
        <w:pStyle w:val="EndNoteBibliography"/>
        <w:rPr>
          <w:noProof/>
          <w:sz w:val="20"/>
          <w:szCs w:val="20"/>
        </w:rPr>
      </w:pPr>
      <w:r w:rsidRPr="00214304">
        <w:rPr>
          <w:noProof/>
          <w:sz w:val="20"/>
          <w:szCs w:val="20"/>
        </w:rPr>
        <w:t>7.</w:t>
      </w:r>
      <w:r w:rsidRPr="00214304">
        <w:rPr>
          <w:noProof/>
          <w:sz w:val="20"/>
          <w:szCs w:val="20"/>
        </w:rPr>
        <w:tab/>
        <w:t xml:space="preserve">Meiring JE, Shakya M, Khanam F, et al. Burden of enteric fever at three urban sites in Africa and Asia: a multicentre population-based study. </w:t>
      </w:r>
      <w:r w:rsidRPr="00214304">
        <w:rPr>
          <w:i/>
          <w:noProof/>
          <w:sz w:val="20"/>
          <w:szCs w:val="20"/>
        </w:rPr>
        <w:t>The Lancet Global Health</w:t>
      </w:r>
      <w:r w:rsidRPr="00214304">
        <w:rPr>
          <w:noProof/>
          <w:sz w:val="20"/>
          <w:szCs w:val="20"/>
        </w:rPr>
        <w:t xml:space="preserve"> 2021; </w:t>
      </w:r>
      <w:r w:rsidRPr="00214304">
        <w:rPr>
          <w:b/>
          <w:noProof/>
          <w:sz w:val="20"/>
          <w:szCs w:val="20"/>
        </w:rPr>
        <w:t>9</w:t>
      </w:r>
      <w:r w:rsidRPr="00214304">
        <w:rPr>
          <w:noProof/>
          <w:sz w:val="20"/>
          <w:szCs w:val="20"/>
        </w:rPr>
        <w:t>(12): e1688–e96.</w:t>
      </w:r>
    </w:p>
    <w:p w14:paraId="00F364F7" w14:textId="77777777" w:rsidR="00214304" w:rsidRPr="00214304" w:rsidRDefault="00214304" w:rsidP="00214304">
      <w:pPr>
        <w:pStyle w:val="EndNoteBibliography"/>
        <w:rPr>
          <w:noProof/>
          <w:sz w:val="20"/>
          <w:szCs w:val="20"/>
        </w:rPr>
      </w:pPr>
      <w:r w:rsidRPr="00214304">
        <w:rPr>
          <w:noProof/>
          <w:sz w:val="20"/>
          <w:szCs w:val="20"/>
        </w:rPr>
        <w:t>8.</w:t>
      </w:r>
      <w:r w:rsidRPr="00214304">
        <w:rPr>
          <w:noProof/>
          <w:sz w:val="20"/>
          <w:szCs w:val="20"/>
        </w:rPr>
        <w:tab/>
        <w:t xml:space="preserve">Ng'eno E, Lind M, Audi A, et al. Dynamic Incidence of Typhoid Fever over a 10-Year Period (2010-2019) in Kibera, an Urban Informal Settlement in Nairobi, Kenya. </w:t>
      </w:r>
      <w:r w:rsidRPr="00214304">
        <w:rPr>
          <w:i/>
          <w:noProof/>
          <w:sz w:val="20"/>
          <w:szCs w:val="20"/>
        </w:rPr>
        <w:t>Am J Trop Med Hyg</w:t>
      </w:r>
      <w:r w:rsidRPr="00214304">
        <w:rPr>
          <w:noProof/>
          <w:sz w:val="20"/>
          <w:szCs w:val="20"/>
        </w:rPr>
        <w:t xml:space="preserve"> 2023; </w:t>
      </w:r>
      <w:r w:rsidRPr="00214304">
        <w:rPr>
          <w:b/>
          <w:noProof/>
          <w:sz w:val="20"/>
          <w:szCs w:val="20"/>
        </w:rPr>
        <w:t>109</w:t>
      </w:r>
      <w:r w:rsidRPr="00214304">
        <w:rPr>
          <w:noProof/>
          <w:sz w:val="20"/>
          <w:szCs w:val="20"/>
        </w:rPr>
        <w:t>(1): 22–31.</w:t>
      </w:r>
    </w:p>
    <w:p w14:paraId="38D5C28B" w14:textId="77777777" w:rsidR="00214304" w:rsidRPr="00214304" w:rsidRDefault="00214304" w:rsidP="00214304">
      <w:pPr>
        <w:pStyle w:val="EndNoteBibliography"/>
        <w:rPr>
          <w:noProof/>
          <w:sz w:val="20"/>
          <w:szCs w:val="20"/>
        </w:rPr>
      </w:pPr>
      <w:r w:rsidRPr="00214304">
        <w:rPr>
          <w:noProof/>
          <w:sz w:val="20"/>
          <w:szCs w:val="20"/>
        </w:rPr>
        <w:t>9.</w:t>
      </w:r>
      <w:r w:rsidRPr="00214304">
        <w:rPr>
          <w:noProof/>
          <w:sz w:val="20"/>
          <w:szCs w:val="20"/>
        </w:rPr>
        <w:tab/>
        <w:t xml:space="preserve">Oo WT, Myat TO, Htike WW, et al. Incidence of Typhoid and Paratyphoid Fevers Among Adolescents and Adults in Yangon, Myanmar. </w:t>
      </w:r>
      <w:r w:rsidRPr="00214304">
        <w:rPr>
          <w:i/>
          <w:noProof/>
          <w:sz w:val="20"/>
          <w:szCs w:val="20"/>
        </w:rPr>
        <w:t>Clin Infect Dis</w:t>
      </w:r>
      <w:r w:rsidRPr="00214304">
        <w:rPr>
          <w:noProof/>
          <w:sz w:val="20"/>
          <w:szCs w:val="20"/>
        </w:rPr>
        <w:t xml:space="preserve"> 2019; </w:t>
      </w:r>
      <w:r w:rsidRPr="00214304">
        <w:rPr>
          <w:b/>
          <w:noProof/>
          <w:sz w:val="20"/>
          <w:szCs w:val="20"/>
        </w:rPr>
        <w:t>68</w:t>
      </w:r>
      <w:r w:rsidRPr="00214304">
        <w:rPr>
          <w:noProof/>
          <w:sz w:val="20"/>
          <w:szCs w:val="20"/>
        </w:rPr>
        <w:t>(Suppl 2): S124–s9.</w:t>
      </w:r>
    </w:p>
    <w:p w14:paraId="1B446ACF" w14:textId="77777777" w:rsidR="00214304" w:rsidRPr="00561DCF" w:rsidRDefault="00214304" w:rsidP="00214304">
      <w:pPr>
        <w:pStyle w:val="EndNoteBibliography"/>
        <w:rPr>
          <w:noProof/>
          <w:sz w:val="20"/>
          <w:szCs w:val="20"/>
          <w:lang w:val="nl-NL"/>
        </w:rPr>
      </w:pPr>
      <w:r w:rsidRPr="00214304">
        <w:rPr>
          <w:noProof/>
          <w:sz w:val="20"/>
          <w:szCs w:val="20"/>
        </w:rPr>
        <w:t>10.</w:t>
      </w:r>
      <w:r w:rsidRPr="00214304">
        <w:rPr>
          <w:noProof/>
          <w:sz w:val="20"/>
          <w:szCs w:val="20"/>
        </w:rPr>
        <w:tab/>
        <w:t xml:space="preserve">Myat TO, Oo KM, Mone HK, et al. A prospective study of bloodstream infections among febrile adolescents and adults attending Yangon General Hospital, Yangon, Myanmar. </w:t>
      </w:r>
      <w:r w:rsidRPr="00561DCF">
        <w:rPr>
          <w:i/>
          <w:noProof/>
          <w:sz w:val="20"/>
          <w:szCs w:val="20"/>
          <w:lang w:val="nl-NL"/>
        </w:rPr>
        <w:t>PLoS Negl Trop Dis</w:t>
      </w:r>
      <w:r w:rsidRPr="00561DCF">
        <w:rPr>
          <w:noProof/>
          <w:sz w:val="20"/>
          <w:szCs w:val="20"/>
          <w:lang w:val="nl-NL"/>
        </w:rPr>
        <w:t xml:space="preserve"> 2020; </w:t>
      </w:r>
      <w:r w:rsidRPr="00561DCF">
        <w:rPr>
          <w:b/>
          <w:noProof/>
          <w:sz w:val="20"/>
          <w:szCs w:val="20"/>
          <w:lang w:val="nl-NL"/>
        </w:rPr>
        <w:t>14</w:t>
      </w:r>
      <w:r w:rsidRPr="00561DCF">
        <w:rPr>
          <w:noProof/>
          <w:sz w:val="20"/>
          <w:szCs w:val="20"/>
          <w:lang w:val="nl-NL"/>
        </w:rPr>
        <w:t>(4): e0008268.</w:t>
      </w:r>
    </w:p>
    <w:p w14:paraId="6DC07021" w14:textId="77777777" w:rsidR="00214304" w:rsidRPr="00214304" w:rsidRDefault="00214304" w:rsidP="00214304">
      <w:pPr>
        <w:pStyle w:val="EndNoteBibliography"/>
        <w:rPr>
          <w:noProof/>
          <w:sz w:val="20"/>
          <w:szCs w:val="20"/>
        </w:rPr>
      </w:pPr>
      <w:r w:rsidRPr="00561DCF">
        <w:rPr>
          <w:noProof/>
          <w:sz w:val="20"/>
          <w:szCs w:val="20"/>
          <w:lang w:val="nl-NL"/>
        </w:rPr>
        <w:t>11.</w:t>
      </w:r>
      <w:r w:rsidRPr="00561DCF">
        <w:rPr>
          <w:noProof/>
          <w:sz w:val="20"/>
          <w:szCs w:val="20"/>
          <w:lang w:val="nl-NL"/>
        </w:rPr>
        <w:tab/>
        <w:t xml:space="preserve">Patel PD, Patel P, Liang Y, et al. </w:t>
      </w:r>
      <w:r w:rsidRPr="00214304">
        <w:rPr>
          <w:noProof/>
          <w:sz w:val="20"/>
          <w:szCs w:val="20"/>
        </w:rPr>
        <w:t xml:space="preserve">Safety and Efficacy of a Typhoid Conjugate Vaccine in Malawian Children. </w:t>
      </w:r>
      <w:r w:rsidRPr="00214304">
        <w:rPr>
          <w:i/>
          <w:noProof/>
          <w:sz w:val="20"/>
          <w:szCs w:val="20"/>
        </w:rPr>
        <w:t>New England Journal of Medicine</w:t>
      </w:r>
      <w:r w:rsidRPr="00214304">
        <w:rPr>
          <w:noProof/>
          <w:sz w:val="20"/>
          <w:szCs w:val="20"/>
        </w:rPr>
        <w:t xml:space="preserve"> 2021; </w:t>
      </w:r>
      <w:r w:rsidRPr="00214304">
        <w:rPr>
          <w:b/>
          <w:noProof/>
          <w:sz w:val="20"/>
          <w:szCs w:val="20"/>
        </w:rPr>
        <w:t>385</w:t>
      </w:r>
      <w:r w:rsidRPr="00214304">
        <w:rPr>
          <w:noProof/>
          <w:sz w:val="20"/>
          <w:szCs w:val="20"/>
        </w:rPr>
        <w:t>(12): 1104–15.</w:t>
      </w:r>
    </w:p>
    <w:p w14:paraId="64ACB8D4" w14:textId="77777777" w:rsidR="00214304" w:rsidRPr="00214304" w:rsidRDefault="00214304" w:rsidP="00214304">
      <w:pPr>
        <w:pStyle w:val="EndNoteBibliography"/>
        <w:rPr>
          <w:noProof/>
          <w:sz w:val="20"/>
          <w:szCs w:val="20"/>
        </w:rPr>
      </w:pPr>
      <w:r w:rsidRPr="00214304">
        <w:rPr>
          <w:noProof/>
          <w:sz w:val="20"/>
          <w:szCs w:val="20"/>
        </w:rPr>
        <w:t>12.</w:t>
      </w:r>
      <w:r w:rsidRPr="00214304">
        <w:rPr>
          <w:noProof/>
          <w:sz w:val="20"/>
          <w:szCs w:val="20"/>
        </w:rPr>
        <w:tab/>
        <w:t xml:space="preserve">Qadri F, Khanam F, Liu X, et al. Protection by vaccination of children against typhoid fever with a Vi-tetanus toxoid conjugate vaccine in urban Bangladesh: a cluster-randomised trial. </w:t>
      </w:r>
      <w:r w:rsidRPr="00214304">
        <w:rPr>
          <w:i/>
          <w:noProof/>
          <w:sz w:val="20"/>
          <w:szCs w:val="20"/>
        </w:rPr>
        <w:t>The Lancet</w:t>
      </w:r>
      <w:r w:rsidRPr="00214304">
        <w:rPr>
          <w:noProof/>
          <w:sz w:val="20"/>
          <w:szCs w:val="20"/>
        </w:rPr>
        <w:t xml:space="preserve"> 2021; </w:t>
      </w:r>
      <w:r w:rsidRPr="00214304">
        <w:rPr>
          <w:b/>
          <w:noProof/>
          <w:sz w:val="20"/>
          <w:szCs w:val="20"/>
        </w:rPr>
        <w:t>398</w:t>
      </w:r>
      <w:r w:rsidRPr="00214304">
        <w:rPr>
          <w:noProof/>
          <w:sz w:val="20"/>
          <w:szCs w:val="20"/>
        </w:rPr>
        <w:t>(10301): 675–84.</w:t>
      </w:r>
    </w:p>
    <w:p w14:paraId="4EE623E1" w14:textId="77777777" w:rsidR="00214304" w:rsidRPr="00214304" w:rsidRDefault="00214304" w:rsidP="00214304">
      <w:pPr>
        <w:pStyle w:val="EndNoteBibliography"/>
        <w:rPr>
          <w:noProof/>
          <w:sz w:val="20"/>
          <w:szCs w:val="20"/>
        </w:rPr>
      </w:pPr>
      <w:r w:rsidRPr="00214304">
        <w:rPr>
          <w:noProof/>
          <w:sz w:val="20"/>
          <w:szCs w:val="20"/>
        </w:rPr>
        <w:t>13.</w:t>
      </w:r>
      <w:r w:rsidRPr="00214304">
        <w:rPr>
          <w:noProof/>
          <w:sz w:val="20"/>
          <w:szCs w:val="20"/>
        </w:rPr>
        <w:tab/>
        <w:t xml:space="preserve">Shakya M, Voysey M, Theiss-Nyland K, et al. Efficacy of typhoid conjugate vaccine in Nepal: final results of a phase 3, randomised, controlled trial. </w:t>
      </w:r>
      <w:r w:rsidRPr="00214304">
        <w:rPr>
          <w:i/>
          <w:noProof/>
          <w:sz w:val="20"/>
          <w:szCs w:val="20"/>
        </w:rPr>
        <w:t>The Lancet Global Health</w:t>
      </w:r>
      <w:r w:rsidRPr="00214304">
        <w:rPr>
          <w:noProof/>
          <w:sz w:val="20"/>
          <w:szCs w:val="20"/>
        </w:rPr>
        <w:t xml:space="preserve"> 2021; </w:t>
      </w:r>
      <w:r w:rsidRPr="00214304">
        <w:rPr>
          <w:b/>
          <w:noProof/>
          <w:sz w:val="20"/>
          <w:szCs w:val="20"/>
        </w:rPr>
        <w:t>9</w:t>
      </w:r>
      <w:r w:rsidRPr="00214304">
        <w:rPr>
          <w:noProof/>
          <w:sz w:val="20"/>
          <w:szCs w:val="20"/>
        </w:rPr>
        <w:t>(11): e1561–e8.</w:t>
      </w:r>
    </w:p>
    <w:p w14:paraId="10070E44" w14:textId="77777777" w:rsidR="00214304" w:rsidRPr="00214304" w:rsidRDefault="00214304" w:rsidP="00214304">
      <w:pPr>
        <w:pStyle w:val="EndNoteBibliography"/>
        <w:rPr>
          <w:noProof/>
          <w:sz w:val="20"/>
          <w:szCs w:val="20"/>
        </w:rPr>
      </w:pPr>
      <w:r w:rsidRPr="00214304">
        <w:rPr>
          <w:noProof/>
          <w:sz w:val="20"/>
          <w:szCs w:val="20"/>
        </w:rPr>
        <w:t>14.</w:t>
      </w:r>
      <w:r w:rsidRPr="00214304">
        <w:rPr>
          <w:noProof/>
          <w:sz w:val="20"/>
          <w:szCs w:val="20"/>
        </w:rPr>
        <w:tab/>
        <w:t xml:space="preserve">Yousafzai MT, Karim S, Qureshi S, et al. Effectiveness of typhoid conjugate vaccine against culture-confirmed Salmonella enterica serotype Typhi in an extensively drug-resistant outbreak setting of Hyderabad, Pakistan: a cohort study. </w:t>
      </w:r>
      <w:r w:rsidRPr="00214304">
        <w:rPr>
          <w:i/>
          <w:noProof/>
          <w:sz w:val="20"/>
          <w:szCs w:val="20"/>
        </w:rPr>
        <w:t>Lancet Glob Health</w:t>
      </w:r>
      <w:r w:rsidRPr="00214304">
        <w:rPr>
          <w:noProof/>
          <w:sz w:val="20"/>
          <w:szCs w:val="20"/>
        </w:rPr>
        <w:t xml:space="preserve"> 2021; </w:t>
      </w:r>
      <w:r w:rsidRPr="00214304">
        <w:rPr>
          <w:b/>
          <w:noProof/>
          <w:sz w:val="20"/>
          <w:szCs w:val="20"/>
        </w:rPr>
        <w:t>9</w:t>
      </w:r>
      <w:r w:rsidRPr="00214304">
        <w:rPr>
          <w:noProof/>
          <w:sz w:val="20"/>
          <w:szCs w:val="20"/>
        </w:rPr>
        <w:t>(8): e1154–e62.</w:t>
      </w:r>
    </w:p>
    <w:p w14:paraId="3AF4B7E0" w14:textId="5B2AB24D" w:rsidR="00BB1263" w:rsidRDefault="00BB7E68">
      <w:r w:rsidRPr="00214304">
        <w:rPr>
          <w:sz w:val="20"/>
          <w:szCs w:val="20"/>
        </w:rPr>
        <w:fldChar w:fldCharType="end"/>
      </w:r>
    </w:p>
    <w:sectPr w:rsidR="00BB1263" w:rsidSect="00A9406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1FDD7" w14:textId="77777777" w:rsidR="00C41717" w:rsidRDefault="00C41717" w:rsidP="00A94069">
      <w:r>
        <w:separator/>
      </w:r>
    </w:p>
  </w:endnote>
  <w:endnote w:type="continuationSeparator" w:id="0">
    <w:p w14:paraId="12352E1D" w14:textId="77777777" w:rsidR="00C41717" w:rsidRDefault="00C41717" w:rsidP="00A94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754037"/>
      <w:docPartObj>
        <w:docPartGallery w:val="Page Numbers (Bottom of Page)"/>
        <w:docPartUnique/>
      </w:docPartObj>
    </w:sdtPr>
    <w:sdtContent>
      <w:p w14:paraId="68FF75AB" w14:textId="06E11555" w:rsidR="00A94069" w:rsidRDefault="00A94069" w:rsidP="009E71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144D72C" w14:textId="77777777" w:rsidR="00A94069" w:rsidRDefault="00A94069" w:rsidP="00A940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4441861"/>
      <w:docPartObj>
        <w:docPartGallery w:val="Page Numbers (Bottom of Page)"/>
        <w:docPartUnique/>
      </w:docPartObj>
    </w:sdtPr>
    <w:sdtContent>
      <w:p w14:paraId="6DF2FE58" w14:textId="563BE880" w:rsidR="00A94069" w:rsidRDefault="00A94069" w:rsidP="009E71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sdtContent>
  </w:sdt>
  <w:p w14:paraId="4CC64933" w14:textId="77777777" w:rsidR="00A94069" w:rsidRDefault="00A94069" w:rsidP="00A9406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C7288" w14:textId="77777777" w:rsidR="00C41717" w:rsidRDefault="00C41717" w:rsidP="00A94069">
      <w:r>
        <w:separator/>
      </w:r>
    </w:p>
  </w:footnote>
  <w:footnote w:type="continuationSeparator" w:id="0">
    <w:p w14:paraId="2A269B52" w14:textId="77777777" w:rsidR="00C41717" w:rsidRDefault="00C41717" w:rsidP="00A940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A7BAC"/>
    <w:multiLevelType w:val="hybridMultilevel"/>
    <w:tmpl w:val="3C142490"/>
    <w:lvl w:ilvl="0" w:tplc="81BA1D74">
      <w:start w:val="3"/>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F80585"/>
    <w:multiLevelType w:val="hybridMultilevel"/>
    <w:tmpl w:val="7F80ED66"/>
    <w:lvl w:ilvl="0" w:tplc="05E45C3A">
      <w:start w:val="3"/>
      <w:numFmt w:val="bullet"/>
      <w:lvlText w:val="-"/>
      <w:lvlJc w:val="left"/>
      <w:pPr>
        <w:ind w:left="720" w:hanging="360"/>
      </w:pPr>
      <w:rPr>
        <w:rFonts w:ascii="Times New Roman" w:eastAsiaTheme="maj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01CD5"/>
    <w:multiLevelType w:val="multilevel"/>
    <w:tmpl w:val="A0A6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51444D"/>
    <w:multiLevelType w:val="hybridMultilevel"/>
    <w:tmpl w:val="287208A0"/>
    <w:lvl w:ilvl="0" w:tplc="7B0AA19A">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0B2DF4"/>
    <w:multiLevelType w:val="hybridMultilevel"/>
    <w:tmpl w:val="E9DE9C5C"/>
    <w:lvl w:ilvl="0" w:tplc="89BA151A">
      <w:start w:val="10"/>
      <w:numFmt w:val="bullet"/>
      <w:lvlText w:val="-"/>
      <w:lvlJc w:val="left"/>
      <w:pPr>
        <w:ind w:left="720" w:hanging="360"/>
      </w:pPr>
      <w:rPr>
        <w:rFonts w:ascii="Times New Roman" w:eastAsiaTheme="maj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84261E"/>
    <w:multiLevelType w:val="hybridMultilevel"/>
    <w:tmpl w:val="6F0A3D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FBE2090"/>
    <w:multiLevelType w:val="hybridMultilevel"/>
    <w:tmpl w:val="B95A38A8"/>
    <w:lvl w:ilvl="0" w:tplc="8700B642">
      <w:start w:val="3"/>
      <w:numFmt w:val="bullet"/>
      <w:lvlText w:val="-"/>
      <w:lvlJc w:val="left"/>
      <w:pPr>
        <w:ind w:left="720" w:hanging="360"/>
      </w:pPr>
      <w:rPr>
        <w:rFonts w:ascii="Times New Roman" w:eastAsiaTheme="maj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3642417">
    <w:abstractNumId w:val="0"/>
  </w:num>
  <w:num w:numId="2" w16cid:durableId="732462401">
    <w:abstractNumId w:val="1"/>
  </w:num>
  <w:num w:numId="3" w16cid:durableId="1510097048">
    <w:abstractNumId w:val="6"/>
  </w:num>
  <w:num w:numId="4" w16cid:durableId="1000041023">
    <w:abstractNumId w:val="3"/>
  </w:num>
  <w:num w:numId="5" w16cid:durableId="392125804">
    <w:abstractNumId w:val="4"/>
  </w:num>
  <w:num w:numId="6" w16cid:durableId="2116320956">
    <w:abstractNumId w:val="5"/>
  </w:num>
  <w:num w:numId="7" w16cid:durableId="2044281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Lance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9pr5afv0edwaevee5vxv0dwp0rx0we5xff&quot;&gt;20260107_literature_nopdfs&lt;record-ids&gt;&lt;item&gt;345&lt;/item&gt;&lt;item&gt;347&lt;/item&gt;&lt;item&gt;348&lt;/item&gt;&lt;item&gt;357&lt;/item&gt;&lt;item&gt;370&lt;/item&gt;&lt;item&gt;372&lt;/item&gt;&lt;item&gt;540&lt;/item&gt;&lt;item&gt;541&lt;/item&gt;&lt;item&gt;543&lt;/item&gt;&lt;item&gt;544&lt;/item&gt;&lt;item&gt;545&lt;/item&gt;&lt;item&gt;546&lt;/item&gt;&lt;item&gt;595&lt;/item&gt;&lt;item&gt;604&lt;/item&gt;&lt;/record-ids&gt;&lt;/item&gt;&lt;/Libraries&gt;"/>
  </w:docVars>
  <w:rsids>
    <w:rsidRoot w:val="00A75179"/>
    <w:rsid w:val="0001700E"/>
    <w:rsid w:val="000412C4"/>
    <w:rsid w:val="000544AC"/>
    <w:rsid w:val="000674C5"/>
    <w:rsid w:val="00080673"/>
    <w:rsid w:val="00080D84"/>
    <w:rsid w:val="00081AA8"/>
    <w:rsid w:val="000864AC"/>
    <w:rsid w:val="000968D9"/>
    <w:rsid w:val="000974E3"/>
    <w:rsid w:val="000A4AA3"/>
    <w:rsid w:val="000A5029"/>
    <w:rsid w:val="000D21B0"/>
    <w:rsid w:val="000D3714"/>
    <w:rsid w:val="000E0CF0"/>
    <w:rsid w:val="001B6231"/>
    <w:rsid w:val="0020100D"/>
    <w:rsid w:val="00203721"/>
    <w:rsid w:val="00205706"/>
    <w:rsid w:val="00214304"/>
    <w:rsid w:val="002231F9"/>
    <w:rsid w:val="00246DC6"/>
    <w:rsid w:val="00250A4A"/>
    <w:rsid w:val="00250F1D"/>
    <w:rsid w:val="00255A76"/>
    <w:rsid w:val="00256279"/>
    <w:rsid w:val="002A2BEC"/>
    <w:rsid w:val="002B21D7"/>
    <w:rsid w:val="002F1F61"/>
    <w:rsid w:val="003076FD"/>
    <w:rsid w:val="00322BFF"/>
    <w:rsid w:val="00327291"/>
    <w:rsid w:val="0035702F"/>
    <w:rsid w:val="00366459"/>
    <w:rsid w:val="00374125"/>
    <w:rsid w:val="003810FA"/>
    <w:rsid w:val="0038557A"/>
    <w:rsid w:val="003A289C"/>
    <w:rsid w:val="003A3A23"/>
    <w:rsid w:val="003C3426"/>
    <w:rsid w:val="003D2B96"/>
    <w:rsid w:val="003D44F2"/>
    <w:rsid w:val="003E54BE"/>
    <w:rsid w:val="00415286"/>
    <w:rsid w:val="00457933"/>
    <w:rsid w:val="00462A2B"/>
    <w:rsid w:val="00483680"/>
    <w:rsid w:val="00494BD2"/>
    <w:rsid w:val="004A27CB"/>
    <w:rsid w:val="004A5B76"/>
    <w:rsid w:val="004B1B52"/>
    <w:rsid w:val="004B6CB1"/>
    <w:rsid w:val="004B7BD9"/>
    <w:rsid w:val="004C300C"/>
    <w:rsid w:val="004D38E9"/>
    <w:rsid w:val="00515151"/>
    <w:rsid w:val="00530082"/>
    <w:rsid w:val="005300BD"/>
    <w:rsid w:val="005557FE"/>
    <w:rsid w:val="00557F5F"/>
    <w:rsid w:val="00561DCF"/>
    <w:rsid w:val="005A1E89"/>
    <w:rsid w:val="005B7501"/>
    <w:rsid w:val="005C6090"/>
    <w:rsid w:val="005F5B72"/>
    <w:rsid w:val="00606008"/>
    <w:rsid w:val="00607081"/>
    <w:rsid w:val="00631A38"/>
    <w:rsid w:val="00634D07"/>
    <w:rsid w:val="006A7534"/>
    <w:rsid w:val="006D5521"/>
    <w:rsid w:val="006F1073"/>
    <w:rsid w:val="00717FDA"/>
    <w:rsid w:val="00735BE1"/>
    <w:rsid w:val="00745A03"/>
    <w:rsid w:val="00773FF5"/>
    <w:rsid w:val="0077535F"/>
    <w:rsid w:val="007808E0"/>
    <w:rsid w:val="0079690D"/>
    <w:rsid w:val="007B20A6"/>
    <w:rsid w:val="007C09B0"/>
    <w:rsid w:val="007D3BBF"/>
    <w:rsid w:val="007F5CFA"/>
    <w:rsid w:val="008231D7"/>
    <w:rsid w:val="00824099"/>
    <w:rsid w:val="008271C4"/>
    <w:rsid w:val="0084171F"/>
    <w:rsid w:val="00870CC1"/>
    <w:rsid w:val="00873870"/>
    <w:rsid w:val="00893ED3"/>
    <w:rsid w:val="008D680E"/>
    <w:rsid w:val="008F14C8"/>
    <w:rsid w:val="00900562"/>
    <w:rsid w:val="00903225"/>
    <w:rsid w:val="00903762"/>
    <w:rsid w:val="0091218A"/>
    <w:rsid w:val="009166C7"/>
    <w:rsid w:val="00935149"/>
    <w:rsid w:val="00935458"/>
    <w:rsid w:val="00937A81"/>
    <w:rsid w:val="00946091"/>
    <w:rsid w:val="00973209"/>
    <w:rsid w:val="00997C25"/>
    <w:rsid w:val="009A1F5C"/>
    <w:rsid w:val="009B2A8F"/>
    <w:rsid w:val="009C40D2"/>
    <w:rsid w:val="009F1955"/>
    <w:rsid w:val="00A337D1"/>
    <w:rsid w:val="00A42FF5"/>
    <w:rsid w:val="00A63598"/>
    <w:rsid w:val="00A75179"/>
    <w:rsid w:val="00A864DB"/>
    <w:rsid w:val="00A933D4"/>
    <w:rsid w:val="00A94069"/>
    <w:rsid w:val="00AC23A5"/>
    <w:rsid w:val="00B036C5"/>
    <w:rsid w:val="00B136EC"/>
    <w:rsid w:val="00B2305A"/>
    <w:rsid w:val="00B272F8"/>
    <w:rsid w:val="00B40D6D"/>
    <w:rsid w:val="00B63638"/>
    <w:rsid w:val="00B90F1D"/>
    <w:rsid w:val="00BA32A4"/>
    <w:rsid w:val="00BA5FFD"/>
    <w:rsid w:val="00BB1263"/>
    <w:rsid w:val="00BB1DDD"/>
    <w:rsid w:val="00BB4FEF"/>
    <w:rsid w:val="00BB7E68"/>
    <w:rsid w:val="00BC488A"/>
    <w:rsid w:val="00BC4B07"/>
    <w:rsid w:val="00BD4B3F"/>
    <w:rsid w:val="00C25AB0"/>
    <w:rsid w:val="00C41717"/>
    <w:rsid w:val="00C551CC"/>
    <w:rsid w:val="00C70E73"/>
    <w:rsid w:val="00CD5084"/>
    <w:rsid w:val="00CD61B0"/>
    <w:rsid w:val="00CF0103"/>
    <w:rsid w:val="00D00098"/>
    <w:rsid w:val="00D221EB"/>
    <w:rsid w:val="00D47D43"/>
    <w:rsid w:val="00D55A42"/>
    <w:rsid w:val="00D57691"/>
    <w:rsid w:val="00D70EC1"/>
    <w:rsid w:val="00D8358B"/>
    <w:rsid w:val="00D96E10"/>
    <w:rsid w:val="00DA7B0A"/>
    <w:rsid w:val="00DB2B4F"/>
    <w:rsid w:val="00DC13AD"/>
    <w:rsid w:val="00DD0957"/>
    <w:rsid w:val="00DE6E03"/>
    <w:rsid w:val="00E04B2C"/>
    <w:rsid w:val="00E16129"/>
    <w:rsid w:val="00E23873"/>
    <w:rsid w:val="00E31BB1"/>
    <w:rsid w:val="00E3280E"/>
    <w:rsid w:val="00E35FA3"/>
    <w:rsid w:val="00E36421"/>
    <w:rsid w:val="00E779A5"/>
    <w:rsid w:val="00E827C9"/>
    <w:rsid w:val="00E8721F"/>
    <w:rsid w:val="00E92466"/>
    <w:rsid w:val="00EB23C9"/>
    <w:rsid w:val="00EB3311"/>
    <w:rsid w:val="00EE7945"/>
    <w:rsid w:val="00F00007"/>
    <w:rsid w:val="00F02447"/>
    <w:rsid w:val="00F240D8"/>
    <w:rsid w:val="00F47E4F"/>
    <w:rsid w:val="00F62F89"/>
    <w:rsid w:val="00F6748B"/>
    <w:rsid w:val="00FA6C4C"/>
    <w:rsid w:val="00FB5EC4"/>
    <w:rsid w:val="00FF0DEE"/>
    <w:rsid w:val="00FF1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8B64B"/>
  <w15:chartTrackingRefBased/>
  <w15:docId w15:val="{88684846-FDE4-2141-8FF7-EAAADCF64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179"/>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751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51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51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1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1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1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1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1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1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1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51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51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1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1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1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1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1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179"/>
    <w:rPr>
      <w:rFonts w:eastAsiaTheme="majorEastAsia" w:cstheme="majorBidi"/>
      <w:color w:val="272727" w:themeColor="text1" w:themeTint="D8"/>
    </w:rPr>
  </w:style>
  <w:style w:type="paragraph" w:styleId="Title">
    <w:name w:val="Title"/>
    <w:basedOn w:val="Normal"/>
    <w:next w:val="Normal"/>
    <w:link w:val="TitleChar"/>
    <w:uiPriority w:val="10"/>
    <w:qFormat/>
    <w:rsid w:val="00A751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17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1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5179"/>
    <w:rPr>
      <w:i/>
      <w:iCs/>
      <w:color w:val="404040" w:themeColor="text1" w:themeTint="BF"/>
    </w:rPr>
  </w:style>
  <w:style w:type="paragraph" w:styleId="ListParagraph">
    <w:name w:val="List Paragraph"/>
    <w:basedOn w:val="Normal"/>
    <w:uiPriority w:val="34"/>
    <w:qFormat/>
    <w:rsid w:val="00A75179"/>
    <w:pPr>
      <w:ind w:left="720"/>
      <w:contextualSpacing/>
    </w:pPr>
  </w:style>
  <w:style w:type="character" w:styleId="IntenseEmphasis">
    <w:name w:val="Intense Emphasis"/>
    <w:basedOn w:val="DefaultParagraphFont"/>
    <w:uiPriority w:val="21"/>
    <w:qFormat/>
    <w:rsid w:val="00A75179"/>
    <w:rPr>
      <w:i/>
      <w:iCs/>
      <w:color w:val="0F4761" w:themeColor="accent1" w:themeShade="BF"/>
    </w:rPr>
  </w:style>
  <w:style w:type="paragraph" w:styleId="IntenseQuote">
    <w:name w:val="Intense Quote"/>
    <w:basedOn w:val="Normal"/>
    <w:next w:val="Normal"/>
    <w:link w:val="IntenseQuoteChar"/>
    <w:uiPriority w:val="30"/>
    <w:qFormat/>
    <w:rsid w:val="00A751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179"/>
    <w:rPr>
      <w:i/>
      <w:iCs/>
      <w:color w:val="0F4761" w:themeColor="accent1" w:themeShade="BF"/>
    </w:rPr>
  </w:style>
  <w:style w:type="character" w:styleId="IntenseReference">
    <w:name w:val="Intense Reference"/>
    <w:basedOn w:val="DefaultParagraphFont"/>
    <w:uiPriority w:val="32"/>
    <w:qFormat/>
    <w:rsid w:val="00A75179"/>
    <w:rPr>
      <w:b/>
      <w:bCs/>
      <w:smallCaps/>
      <w:color w:val="0F4761" w:themeColor="accent1" w:themeShade="BF"/>
      <w:spacing w:val="5"/>
    </w:rPr>
  </w:style>
  <w:style w:type="character" w:styleId="CommentReference">
    <w:name w:val="annotation reference"/>
    <w:basedOn w:val="DefaultParagraphFont"/>
    <w:uiPriority w:val="99"/>
    <w:semiHidden/>
    <w:unhideWhenUsed/>
    <w:rsid w:val="00A75179"/>
    <w:rPr>
      <w:sz w:val="16"/>
      <w:szCs w:val="16"/>
    </w:rPr>
  </w:style>
  <w:style w:type="character" w:styleId="Hyperlink">
    <w:name w:val="Hyperlink"/>
    <w:basedOn w:val="DefaultParagraphFont"/>
    <w:uiPriority w:val="99"/>
    <w:unhideWhenUsed/>
    <w:rsid w:val="00A75179"/>
    <w:rPr>
      <w:color w:val="467886" w:themeColor="hyperlink"/>
      <w:u w:val="single"/>
    </w:rPr>
  </w:style>
  <w:style w:type="paragraph" w:styleId="CommentText">
    <w:name w:val="annotation text"/>
    <w:basedOn w:val="Normal"/>
    <w:link w:val="CommentTextChar"/>
    <w:uiPriority w:val="99"/>
    <w:unhideWhenUsed/>
    <w:rsid w:val="00A75179"/>
    <w:pPr>
      <w:spacing w:after="160"/>
    </w:pPr>
    <w:rPr>
      <w:rFonts w:asciiTheme="minorHAnsi" w:eastAsiaTheme="minorHAnsi" w:hAnsiTheme="minorHAnsi" w:cstheme="minorBidi"/>
      <w:sz w:val="20"/>
      <w:szCs w:val="20"/>
      <w:lang w:val="en-NZ" w:eastAsia="en-US"/>
    </w:rPr>
  </w:style>
  <w:style w:type="character" w:customStyle="1" w:styleId="CommentTextChar">
    <w:name w:val="Comment Text Char"/>
    <w:basedOn w:val="DefaultParagraphFont"/>
    <w:link w:val="CommentText"/>
    <w:uiPriority w:val="99"/>
    <w:rsid w:val="00A75179"/>
    <w:rPr>
      <w:kern w:val="0"/>
      <w:sz w:val="20"/>
      <w:szCs w:val="20"/>
      <w:lang w:val="en-NZ"/>
      <w14:ligatures w14:val="none"/>
    </w:rPr>
  </w:style>
  <w:style w:type="paragraph" w:styleId="CommentSubject">
    <w:name w:val="annotation subject"/>
    <w:basedOn w:val="CommentText"/>
    <w:next w:val="CommentText"/>
    <w:link w:val="CommentSubjectChar"/>
    <w:uiPriority w:val="99"/>
    <w:semiHidden/>
    <w:unhideWhenUsed/>
    <w:rsid w:val="00A75179"/>
    <w:pPr>
      <w:spacing w:after="0"/>
    </w:pPr>
    <w:rPr>
      <w:rFonts w:ascii="Times New Roman" w:eastAsia="Times New Roman" w:hAnsi="Times New Roman" w:cs="Times New Roman"/>
      <w:b/>
      <w:bCs/>
      <w:lang w:val="en-GB" w:eastAsia="en-GB"/>
    </w:rPr>
  </w:style>
  <w:style w:type="character" w:customStyle="1" w:styleId="CommentSubjectChar">
    <w:name w:val="Comment Subject Char"/>
    <w:basedOn w:val="CommentTextChar"/>
    <w:link w:val="CommentSubject"/>
    <w:uiPriority w:val="99"/>
    <w:semiHidden/>
    <w:rsid w:val="00A75179"/>
    <w:rPr>
      <w:rFonts w:ascii="Times New Roman" w:eastAsia="Times New Roman" w:hAnsi="Times New Roman" w:cs="Times New Roman"/>
      <w:b/>
      <w:bCs/>
      <w:kern w:val="0"/>
      <w:sz w:val="20"/>
      <w:szCs w:val="20"/>
      <w:lang w:val="en-NZ" w:eastAsia="en-GB"/>
      <w14:ligatures w14:val="none"/>
    </w:rPr>
  </w:style>
  <w:style w:type="paragraph" w:customStyle="1" w:styleId="EndNoteBibliographyTitle">
    <w:name w:val="EndNote Bibliography Title"/>
    <w:basedOn w:val="Normal"/>
    <w:link w:val="EndNoteBibliographyTitleChar"/>
    <w:rsid w:val="00A75179"/>
    <w:pPr>
      <w:jc w:val="center"/>
    </w:pPr>
  </w:style>
  <w:style w:type="character" w:customStyle="1" w:styleId="EndNoteBibliographyTitleChar">
    <w:name w:val="EndNote Bibliography Title Char"/>
    <w:basedOn w:val="DefaultParagraphFont"/>
    <w:link w:val="EndNoteBibliographyTitle"/>
    <w:rsid w:val="00A75179"/>
    <w:rPr>
      <w:rFonts w:ascii="Times New Roman" w:eastAsia="Times New Roman" w:hAnsi="Times New Roman" w:cs="Times New Roman"/>
      <w:kern w:val="0"/>
      <w:lang w:eastAsia="en-GB"/>
      <w14:ligatures w14:val="none"/>
    </w:rPr>
  </w:style>
  <w:style w:type="paragraph" w:customStyle="1" w:styleId="EndNoteBibliography">
    <w:name w:val="EndNote Bibliography"/>
    <w:basedOn w:val="Normal"/>
    <w:link w:val="EndNoteBibliographyChar"/>
    <w:rsid w:val="00A75179"/>
  </w:style>
  <w:style w:type="character" w:customStyle="1" w:styleId="EndNoteBibliographyChar">
    <w:name w:val="EndNote Bibliography Char"/>
    <w:basedOn w:val="DefaultParagraphFont"/>
    <w:link w:val="EndNoteBibliography"/>
    <w:rsid w:val="00A75179"/>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A75179"/>
    <w:rPr>
      <w:color w:val="605E5C"/>
      <w:shd w:val="clear" w:color="auto" w:fill="E1DFDD"/>
    </w:rPr>
  </w:style>
  <w:style w:type="paragraph" w:styleId="Revision">
    <w:name w:val="Revision"/>
    <w:hidden/>
    <w:uiPriority w:val="99"/>
    <w:semiHidden/>
    <w:rsid w:val="00A75179"/>
    <w:rPr>
      <w:rFonts w:ascii="Times New Roman" w:eastAsia="Times New Roman" w:hAnsi="Times New Roman" w:cs="Times New Roman"/>
      <w:kern w:val="0"/>
      <w:lang w:eastAsia="en-GB"/>
      <w14:ligatures w14:val="none"/>
    </w:rPr>
  </w:style>
  <w:style w:type="paragraph" w:customStyle="1" w:styleId="xmsonormal">
    <w:name w:val="x_msonormal"/>
    <w:basedOn w:val="Normal"/>
    <w:rsid w:val="00A75179"/>
    <w:pPr>
      <w:spacing w:before="100" w:beforeAutospacing="1" w:after="100" w:afterAutospacing="1"/>
    </w:pPr>
    <w:rPr>
      <w:lang w:val="en-NZ" w:eastAsia="en-NZ"/>
    </w:rPr>
  </w:style>
  <w:style w:type="character" w:customStyle="1" w:styleId="mark1g0ovxlzj">
    <w:name w:val="mark1g0ovxlzj"/>
    <w:basedOn w:val="DefaultParagraphFont"/>
    <w:rsid w:val="00A75179"/>
  </w:style>
  <w:style w:type="paragraph" w:styleId="NormalWeb">
    <w:name w:val="Normal (Web)"/>
    <w:basedOn w:val="Normal"/>
    <w:uiPriority w:val="99"/>
    <w:semiHidden/>
    <w:unhideWhenUsed/>
    <w:rsid w:val="00A75179"/>
  </w:style>
  <w:style w:type="paragraph" w:styleId="Footer">
    <w:name w:val="footer"/>
    <w:basedOn w:val="Normal"/>
    <w:link w:val="FooterChar"/>
    <w:uiPriority w:val="99"/>
    <w:unhideWhenUsed/>
    <w:rsid w:val="00A75179"/>
    <w:pPr>
      <w:tabs>
        <w:tab w:val="center" w:pos="4513"/>
        <w:tab w:val="right" w:pos="9026"/>
      </w:tabs>
    </w:pPr>
  </w:style>
  <w:style w:type="character" w:customStyle="1" w:styleId="FooterChar">
    <w:name w:val="Footer Char"/>
    <w:basedOn w:val="DefaultParagraphFont"/>
    <w:link w:val="Footer"/>
    <w:uiPriority w:val="99"/>
    <w:rsid w:val="00A75179"/>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A75179"/>
  </w:style>
  <w:style w:type="paragraph" w:styleId="Header">
    <w:name w:val="header"/>
    <w:basedOn w:val="Normal"/>
    <w:link w:val="HeaderChar"/>
    <w:uiPriority w:val="99"/>
    <w:unhideWhenUsed/>
    <w:rsid w:val="00A75179"/>
    <w:pPr>
      <w:tabs>
        <w:tab w:val="center" w:pos="4513"/>
        <w:tab w:val="right" w:pos="9026"/>
      </w:tabs>
    </w:pPr>
  </w:style>
  <w:style w:type="character" w:customStyle="1" w:styleId="HeaderChar">
    <w:name w:val="Header Char"/>
    <w:basedOn w:val="DefaultParagraphFont"/>
    <w:link w:val="Header"/>
    <w:uiPriority w:val="99"/>
    <w:rsid w:val="00A75179"/>
    <w:rPr>
      <w:rFonts w:ascii="Times New Roman" w:eastAsia="Times New Roman" w:hAnsi="Times New Roman" w:cs="Times New Roman"/>
      <w:kern w:val="0"/>
      <w:lang w:eastAsia="en-GB"/>
      <w14:ligatures w14:val="none"/>
    </w:rPr>
  </w:style>
  <w:style w:type="paragraph" w:customStyle="1" w:styleId="pf0">
    <w:name w:val="pf0"/>
    <w:basedOn w:val="Normal"/>
    <w:rsid w:val="00A75179"/>
    <w:pPr>
      <w:spacing w:before="100" w:beforeAutospacing="1" w:after="100" w:afterAutospacing="1"/>
    </w:pPr>
    <w:rPr>
      <w:lang w:val="en-NZ" w:eastAsia="en-NZ"/>
    </w:rPr>
  </w:style>
  <w:style w:type="character" w:customStyle="1" w:styleId="cf01">
    <w:name w:val="cf01"/>
    <w:basedOn w:val="DefaultParagraphFont"/>
    <w:rsid w:val="00A75179"/>
    <w:rPr>
      <w:rFonts w:ascii="Segoe UI" w:hAnsi="Segoe UI" w:cs="Segoe UI" w:hint="default"/>
      <w:sz w:val="18"/>
      <w:szCs w:val="18"/>
    </w:rPr>
  </w:style>
  <w:style w:type="character" w:customStyle="1" w:styleId="cf21">
    <w:name w:val="cf21"/>
    <w:basedOn w:val="DefaultParagraphFont"/>
    <w:rsid w:val="00A75179"/>
    <w:rPr>
      <w:rFonts w:ascii="Segoe UI" w:hAnsi="Segoe UI" w:cs="Segoe UI" w:hint="default"/>
      <w:sz w:val="18"/>
      <w:szCs w:val="18"/>
      <w:shd w:val="clear" w:color="auto" w:fill="FFFFFF"/>
    </w:rPr>
  </w:style>
  <w:style w:type="paragraph" w:styleId="EndnoteText">
    <w:name w:val="endnote text"/>
    <w:basedOn w:val="Normal"/>
    <w:link w:val="EndnoteTextChar"/>
    <w:uiPriority w:val="99"/>
    <w:semiHidden/>
    <w:unhideWhenUsed/>
    <w:rsid w:val="00A75179"/>
    <w:rPr>
      <w:sz w:val="20"/>
      <w:szCs w:val="20"/>
    </w:rPr>
  </w:style>
  <w:style w:type="character" w:customStyle="1" w:styleId="EndnoteTextChar">
    <w:name w:val="Endnote Text Char"/>
    <w:basedOn w:val="DefaultParagraphFont"/>
    <w:link w:val="EndnoteText"/>
    <w:uiPriority w:val="99"/>
    <w:semiHidden/>
    <w:rsid w:val="00A75179"/>
    <w:rPr>
      <w:rFonts w:ascii="Times New Roman" w:eastAsia="Times New Roman" w:hAnsi="Times New Roman" w:cs="Times New Roman"/>
      <w:kern w:val="0"/>
      <w:sz w:val="20"/>
      <w:szCs w:val="20"/>
      <w:lang w:eastAsia="en-GB"/>
      <w14:ligatures w14:val="none"/>
    </w:rPr>
  </w:style>
  <w:style w:type="character" w:styleId="EndnoteReference">
    <w:name w:val="endnote reference"/>
    <w:basedOn w:val="DefaultParagraphFont"/>
    <w:uiPriority w:val="99"/>
    <w:semiHidden/>
    <w:unhideWhenUsed/>
    <w:rsid w:val="00A75179"/>
    <w:rPr>
      <w:vertAlign w:val="superscript"/>
    </w:rPr>
  </w:style>
  <w:style w:type="table" w:styleId="GridTable2">
    <w:name w:val="Grid Table 2"/>
    <w:basedOn w:val="TableNormal"/>
    <w:uiPriority w:val="47"/>
    <w:rsid w:val="00A7517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1">
    <w:name w:val="p1"/>
    <w:basedOn w:val="Normal"/>
    <w:rsid w:val="00A75179"/>
    <w:rPr>
      <w:rFonts w:ascii="Helvetica" w:hAnsi="Helvetica"/>
      <w:color w:val="000000"/>
      <w:sz w:val="11"/>
      <w:szCs w:val="11"/>
    </w:rPr>
  </w:style>
  <w:style w:type="character" w:styleId="Emphasis">
    <w:name w:val="Emphasis"/>
    <w:basedOn w:val="DefaultParagraphFont"/>
    <w:uiPriority w:val="20"/>
    <w:qFormat/>
    <w:rsid w:val="00A75179"/>
    <w:rPr>
      <w:i/>
      <w:iCs/>
    </w:rPr>
  </w:style>
  <w:style w:type="character" w:customStyle="1" w:styleId="math-inline">
    <w:name w:val="math-inline"/>
    <w:basedOn w:val="DefaultParagraphFont"/>
    <w:rsid w:val="00A75179"/>
  </w:style>
  <w:style w:type="character" w:styleId="PlaceholderText">
    <w:name w:val="Placeholder Text"/>
    <w:basedOn w:val="DefaultParagraphFont"/>
    <w:uiPriority w:val="99"/>
    <w:semiHidden/>
    <w:rsid w:val="00A75179"/>
    <w:rPr>
      <w:color w:val="666666"/>
    </w:rPr>
  </w:style>
  <w:style w:type="character" w:customStyle="1" w:styleId="citation-1">
    <w:name w:val="citation-1"/>
    <w:basedOn w:val="DefaultParagraphFont"/>
    <w:rsid w:val="00A75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9533">
      <w:marLeft w:val="0"/>
      <w:marRight w:val="0"/>
      <w:marTop w:val="0"/>
      <w:marBottom w:val="0"/>
      <w:divBdr>
        <w:top w:val="none" w:sz="0" w:space="0" w:color="auto"/>
        <w:left w:val="none" w:sz="0" w:space="0" w:color="auto"/>
        <w:bottom w:val="none" w:sz="0" w:space="0" w:color="auto"/>
        <w:right w:val="none" w:sz="0" w:space="0" w:color="auto"/>
      </w:divBdr>
    </w:div>
    <w:div w:id="7677573">
      <w:marLeft w:val="0"/>
      <w:marRight w:val="0"/>
      <w:marTop w:val="0"/>
      <w:marBottom w:val="0"/>
      <w:divBdr>
        <w:top w:val="none" w:sz="0" w:space="0" w:color="auto"/>
        <w:left w:val="none" w:sz="0" w:space="0" w:color="auto"/>
        <w:bottom w:val="none" w:sz="0" w:space="0" w:color="auto"/>
        <w:right w:val="none" w:sz="0" w:space="0" w:color="auto"/>
      </w:divBdr>
    </w:div>
    <w:div w:id="23408489">
      <w:marLeft w:val="0"/>
      <w:marRight w:val="0"/>
      <w:marTop w:val="0"/>
      <w:marBottom w:val="0"/>
      <w:divBdr>
        <w:top w:val="none" w:sz="0" w:space="0" w:color="auto"/>
        <w:left w:val="none" w:sz="0" w:space="0" w:color="auto"/>
        <w:bottom w:val="none" w:sz="0" w:space="0" w:color="auto"/>
        <w:right w:val="none" w:sz="0" w:space="0" w:color="auto"/>
      </w:divBdr>
    </w:div>
    <w:div w:id="42220245">
      <w:marLeft w:val="0"/>
      <w:marRight w:val="0"/>
      <w:marTop w:val="0"/>
      <w:marBottom w:val="0"/>
      <w:divBdr>
        <w:top w:val="none" w:sz="0" w:space="0" w:color="auto"/>
        <w:left w:val="none" w:sz="0" w:space="0" w:color="auto"/>
        <w:bottom w:val="none" w:sz="0" w:space="0" w:color="auto"/>
        <w:right w:val="none" w:sz="0" w:space="0" w:color="auto"/>
      </w:divBdr>
    </w:div>
    <w:div w:id="44070349">
      <w:marLeft w:val="0"/>
      <w:marRight w:val="0"/>
      <w:marTop w:val="0"/>
      <w:marBottom w:val="0"/>
      <w:divBdr>
        <w:top w:val="none" w:sz="0" w:space="0" w:color="auto"/>
        <w:left w:val="none" w:sz="0" w:space="0" w:color="auto"/>
        <w:bottom w:val="none" w:sz="0" w:space="0" w:color="auto"/>
        <w:right w:val="none" w:sz="0" w:space="0" w:color="auto"/>
      </w:divBdr>
    </w:div>
    <w:div w:id="46801139">
      <w:marLeft w:val="0"/>
      <w:marRight w:val="0"/>
      <w:marTop w:val="0"/>
      <w:marBottom w:val="0"/>
      <w:divBdr>
        <w:top w:val="none" w:sz="0" w:space="0" w:color="auto"/>
        <w:left w:val="none" w:sz="0" w:space="0" w:color="auto"/>
        <w:bottom w:val="none" w:sz="0" w:space="0" w:color="auto"/>
        <w:right w:val="none" w:sz="0" w:space="0" w:color="auto"/>
      </w:divBdr>
    </w:div>
    <w:div w:id="55588125">
      <w:marLeft w:val="0"/>
      <w:marRight w:val="0"/>
      <w:marTop w:val="0"/>
      <w:marBottom w:val="0"/>
      <w:divBdr>
        <w:top w:val="none" w:sz="0" w:space="0" w:color="auto"/>
        <w:left w:val="none" w:sz="0" w:space="0" w:color="auto"/>
        <w:bottom w:val="none" w:sz="0" w:space="0" w:color="auto"/>
        <w:right w:val="none" w:sz="0" w:space="0" w:color="auto"/>
      </w:divBdr>
    </w:div>
    <w:div w:id="59522927">
      <w:marLeft w:val="0"/>
      <w:marRight w:val="0"/>
      <w:marTop w:val="0"/>
      <w:marBottom w:val="0"/>
      <w:divBdr>
        <w:top w:val="none" w:sz="0" w:space="0" w:color="auto"/>
        <w:left w:val="none" w:sz="0" w:space="0" w:color="auto"/>
        <w:bottom w:val="none" w:sz="0" w:space="0" w:color="auto"/>
        <w:right w:val="none" w:sz="0" w:space="0" w:color="auto"/>
      </w:divBdr>
    </w:div>
    <w:div w:id="59905860">
      <w:marLeft w:val="0"/>
      <w:marRight w:val="0"/>
      <w:marTop w:val="0"/>
      <w:marBottom w:val="0"/>
      <w:divBdr>
        <w:top w:val="none" w:sz="0" w:space="0" w:color="auto"/>
        <w:left w:val="none" w:sz="0" w:space="0" w:color="auto"/>
        <w:bottom w:val="none" w:sz="0" w:space="0" w:color="auto"/>
        <w:right w:val="none" w:sz="0" w:space="0" w:color="auto"/>
      </w:divBdr>
    </w:div>
    <w:div w:id="62798143">
      <w:marLeft w:val="0"/>
      <w:marRight w:val="0"/>
      <w:marTop w:val="0"/>
      <w:marBottom w:val="0"/>
      <w:divBdr>
        <w:top w:val="none" w:sz="0" w:space="0" w:color="auto"/>
        <w:left w:val="none" w:sz="0" w:space="0" w:color="auto"/>
        <w:bottom w:val="none" w:sz="0" w:space="0" w:color="auto"/>
        <w:right w:val="none" w:sz="0" w:space="0" w:color="auto"/>
      </w:divBdr>
    </w:div>
    <w:div w:id="63839346">
      <w:marLeft w:val="0"/>
      <w:marRight w:val="0"/>
      <w:marTop w:val="0"/>
      <w:marBottom w:val="0"/>
      <w:divBdr>
        <w:top w:val="none" w:sz="0" w:space="0" w:color="auto"/>
        <w:left w:val="none" w:sz="0" w:space="0" w:color="auto"/>
        <w:bottom w:val="none" w:sz="0" w:space="0" w:color="auto"/>
        <w:right w:val="none" w:sz="0" w:space="0" w:color="auto"/>
      </w:divBdr>
    </w:div>
    <w:div w:id="75901180">
      <w:marLeft w:val="0"/>
      <w:marRight w:val="0"/>
      <w:marTop w:val="0"/>
      <w:marBottom w:val="0"/>
      <w:divBdr>
        <w:top w:val="none" w:sz="0" w:space="0" w:color="auto"/>
        <w:left w:val="none" w:sz="0" w:space="0" w:color="auto"/>
        <w:bottom w:val="none" w:sz="0" w:space="0" w:color="auto"/>
        <w:right w:val="none" w:sz="0" w:space="0" w:color="auto"/>
      </w:divBdr>
    </w:div>
    <w:div w:id="77679707">
      <w:marLeft w:val="0"/>
      <w:marRight w:val="0"/>
      <w:marTop w:val="0"/>
      <w:marBottom w:val="0"/>
      <w:divBdr>
        <w:top w:val="none" w:sz="0" w:space="0" w:color="auto"/>
        <w:left w:val="none" w:sz="0" w:space="0" w:color="auto"/>
        <w:bottom w:val="none" w:sz="0" w:space="0" w:color="auto"/>
        <w:right w:val="none" w:sz="0" w:space="0" w:color="auto"/>
      </w:divBdr>
    </w:div>
    <w:div w:id="80807327">
      <w:marLeft w:val="0"/>
      <w:marRight w:val="0"/>
      <w:marTop w:val="0"/>
      <w:marBottom w:val="0"/>
      <w:divBdr>
        <w:top w:val="none" w:sz="0" w:space="0" w:color="auto"/>
        <w:left w:val="none" w:sz="0" w:space="0" w:color="auto"/>
        <w:bottom w:val="none" w:sz="0" w:space="0" w:color="auto"/>
        <w:right w:val="none" w:sz="0" w:space="0" w:color="auto"/>
      </w:divBdr>
    </w:div>
    <w:div w:id="84965667">
      <w:marLeft w:val="0"/>
      <w:marRight w:val="0"/>
      <w:marTop w:val="0"/>
      <w:marBottom w:val="0"/>
      <w:divBdr>
        <w:top w:val="none" w:sz="0" w:space="0" w:color="auto"/>
        <w:left w:val="none" w:sz="0" w:space="0" w:color="auto"/>
        <w:bottom w:val="none" w:sz="0" w:space="0" w:color="auto"/>
        <w:right w:val="none" w:sz="0" w:space="0" w:color="auto"/>
      </w:divBdr>
    </w:div>
    <w:div w:id="86193446">
      <w:marLeft w:val="0"/>
      <w:marRight w:val="0"/>
      <w:marTop w:val="0"/>
      <w:marBottom w:val="0"/>
      <w:divBdr>
        <w:top w:val="none" w:sz="0" w:space="0" w:color="auto"/>
        <w:left w:val="none" w:sz="0" w:space="0" w:color="auto"/>
        <w:bottom w:val="none" w:sz="0" w:space="0" w:color="auto"/>
        <w:right w:val="none" w:sz="0" w:space="0" w:color="auto"/>
      </w:divBdr>
    </w:div>
    <w:div w:id="86655520">
      <w:marLeft w:val="0"/>
      <w:marRight w:val="0"/>
      <w:marTop w:val="0"/>
      <w:marBottom w:val="0"/>
      <w:divBdr>
        <w:top w:val="none" w:sz="0" w:space="0" w:color="auto"/>
        <w:left w:val="none" w:sz="0" w:space="0" w:color="auto"/>
        <w:bottom w:val="none" w:sz="0" w:space="0" w:color="auto"/>
        <w:right w:val="none" w:sz="0" w:space="0" w:color="auto"/>
      </w:divBdr>
    </w:div>
    <w:div w:id="90470476">
      <w:marLeft w:val="0"/>
      <w:marRight w:val="0"/>
      <w:marTop w:val="0"/>
      <w:marBottom w:val="0"/>
      <w:divBdr>
        <w:top w:val="none" w:sz="0" w:space="0" w:color="auto"/>
        <w:left w:val="none" w:sz="0" w:space="0" w:color="auto"/>
        <w:bottom w:val="none" w:sz="0" w:space="0" w:color="auto"/>
        <w:right w:val="none" w:sz="0" w:space="0" w:color="auto"/>
      </w:divBdr>
    </w:div>
    <w:div w:id="116948174">
      <w:marLeft w:val="0"/>
      <w:marRight w:val="0"/>
      <w:marTop w:val="0"/>
      <w:marBottom w:val="0"/>
      <w:divBdr>
        <w:top w:val="none" w:sz="0" w:space="0" w:color="auto"/>
        <w:left w:val="none" w:sz="0" w:space="0" w:color="auto"/>
        <w:bottom w:val="none" w:sz="0" w:space="0" w:color="auto"/>
        <w:right w:val="none" w:sz="0" w:space="0" w:color="auto"/>
      </w:divBdr>
    </w:div>
    <w:div w:id="119961774">
      <w:marLeft w:val="0"/>
      <w:marRight w:val="0"/>
      <w:marTop w:val="0"/>
      <w:marBottom w:val="0"/>
      <w:divBdr>
        <w:top w:val="none" w:sz="0" w:space="0" w:color="auto"/>
        <w:left w:val="none" w:sz="0" w:space="0" w:color="auto"/>
        <w:bottom w:val="none" w:sz="0" w:space="0" w:color="auto"/>
        <w:right w:val="none" w:sz="0" w:space="0" w:color="auto"/>
      </w:divBdr>
    </w:div>
    <w:div w:id="122846915">
      <w:marLeft w:val="0"/>
      <w:marRight w:val="0"/>
      <w:marTop w:val="0"/>
      <w:marBottom w:val="0"/>
      <w:divBdr>
        <w:top w:val="none" w:sz="0" w:space="0" w:color="auto"/>
        <w:left w:val="none" w:sz="0" w:space="0" w:color="auto"/>
        <w:bottom w:val="none" w:sz="0" w:space="0" w:color="auto"/>
        <w:right w:val="none" w:sz="0" w:space="0" w:color="auto"/>
      </w:divBdr>
    </w:div>
    <w:div w:id="133790817">
      <w:marLeft w:val="0"/>
      <w:marRight w:val="0"/>
      <w:marTop w:val="0"/>
      <w:marBottom w:val="0"/>
      <w:divBdr>
        <w:top w:val="none" w:sz="0" w:space="0" w:color="auto"/>
        <w:left w:val="none" w:sz="0" w:space="0" w:color="auto"/>
        <w:bottom w:val="none" w:sz="0" w:space="0" w:color="auto"/>
        <w:right w:val="none" w:sz="0" w:space="0" w:color="auto"/>
      </w:divBdr>
    </w:div>
    <w:div w:id="141193612">
      <w:marLeft w:val="0"/>
      <w:marRight w:val="0"/>
      <w:marTop w:val="0"/>
      <w:marBottom w:val="0"/>
      <w:divBdr>
        <w:top w:val="none" w:sz="0" w:space="0" w:color="auto"/>
        <w:left w:val="none" w:sz="0" w:space="0" w:color="auto"/>
        <w:bottom w:val="none" w:sz="0" w:space="0" w:color="auto"/>
        <w:right w:val="none" w:sz="0" w:space="0" w:color="auto"/>
      </w:divBdr>
    </w:div>
    <w:div w:id="141820873">
      <w:marLeft w:val="0"/>
      <w:marRight w:val="150"/>
      <w:marTop w:val="0"/>
      <w:marBottom w:val="0"/>
      <w:divBdr>
        <w:top w:val="none" w:sz="0" w:space="0" w:color="auto"/>
        <w:left w:val="none" w:sz="0" w:space="0" w:color="auto"/>
        <w:bottom w:val="none" w:sz="0" w:space="0" w:color="auto"/>
        <w:right w:val="none" w:sz="0" w:space="0" w:color="auto"/>
      </w:divBdr>
      <w:divsChild>
        <w:div w:id="1289125617">
          <w:marLeft w:val="0"/>
          <w:marRight w:val="150"/>
          <w:marTop w:val="0"/>
          <w:marBottom w:val="0"/>
          <w:divBdr>
            <w:top w:val="none" w:sz="0" w:space="0" w:color="auto"/>
            <w:left w:val="none" w:sz="0" w:space="0" w:color="auto"/>
            <w:bottom w:val="none" w:sz="0" w:space="0" w:color="auto"/>
            <w:right w:val="none" w:sz="0" w:space="0" w:color="auto"/>
          </w:divBdr>
        </w:div>
      </w:divsChild>
    </w:div>
    <w:div w:id="146898433">
      <w:marLeft w:val="0"/>
      <w:marRight w:val="0"/>
      <w:marTop w:val="0"/>
      <w:marBottom w:val="0"/>
      <w:divBdr>
        <w:top w:val="none" w:sz="0" w:space="0" w:color="auto"/>
        <w:left w:val="none" w:sz="0" w:space="0" w:color="auto"/>
        <w:bottom w:val="none" w:sz="0" w:space="0" w:color="auto"/>
        <w:right w:val="none" w:sz="0" w:space="0" w:color="auto"/>
      </w:divBdr>
    </w:div>
    <w:div w:id="147091770">
      <w:marLeft w:val="0"/>
      <w:marRight w:val="0"/>
      <w:marTop w:val="0"/>
      <w:marBottom w:val="0"/>
      <w:divBdr>
        <w:top w:val="none" w:sz="0" w:space="0" w:color="auto"/>
        <w:left w:val="none" w:sz="0" w:space="0" w:color="auto"/>
        <w:bottom w:val="none" w:sz="0" w:space="0" w:color="auto"/>
        <w:right w:val="none" w:sz="0" w:space="0" w:color="auto"/>
      </w:divBdr>
    </w:div>
    <w:div w:id="164982688">
      <w:marLeft w:val="0"/>
      <w:marRight w:val="0"/>
      <w:marTop w:val="0"/>
      <w:marBottom w:val="0"/>
      <w:divBdr>
        <w:top w:val="none" w:sz="0" w:space="0" w:color="auto"/>
        <w:left w:val="none" w:sz="0" w:space="0" w:color="auto"/>
        <w:bottom w:val="none" w:sz="0" w:space="0" w:color="auto"/>
        <w:right w:val="none" w:sz="0" w:space="0" w:color="auto"/>
      </w:divBdr>
    </w:div>
    <w:div w:id="165364028">
      <w:marLeft w:val="0"/>
      <w:marRight w:val="0"/>
      <w:marTop w:val="0"/>
      <w:marBottom w:val="0"/>
      <w:divBdr>
        <w:top w:val="none" w:sz="0" w:space="0" w:color="auto"/>
        <w:left w:val="none" w:sz="0" w:space="0" w:color="auto"/>
        <w:bottom w:val="none" w:sz="0" w:space="0" w:color="auto"/>
        <w:right w:val="none" w:sz="0" w:space="0" w:color="auto"/>
      </w:divBdr>
    </w:div>
    <w:div w:id="190539078">
      <w:marLeft w:val="0"/>
      <w:marRight w:val="0"/>
      <w:marTop w:val="0"/>
      <w:marBottom w:val="0"/>
      <w:divBdr>
        <w:top w:val="none" w:sz="0" w:space="0" w:color="auto"/>
        <w:left w:val="none" w:sz="0" w:space="0" w:color="auto"/>
        <w:bottom w:val="none" w:sz="0" w:space="0" w:color="auto"/>
        <w:right w:val="none" w:sz="0" w:space="0" w:color="auto"/>
      </w:divBdr>
    </w:div>
    <w:div w:id="204634842">
      <w:marLeft w:val="0"/>
      <w:marRight w:val="0"/>
      <w:marTop w:val="0"/>
      <w:marBottom w:val="0"/>
      <w:divBdr>
        <w:top w:val="none" w:sz="0" w:space="0" w:color="auto"/>
        <w:left w:val="none" w:sz="0" w:space="0" w:color="auto"/>
        <w:bottom w:val="none" w:sz="0" w:space="0" w:color="auto"/>
        <w:right w:val="none" w:sz="0" w:space="0" w:color="auto"/>
      </w:divBdr>
    </w:div>
    <w:div w:id="209658867">
      <w:marLeft w:val="0"/>
      <w:marRight w:val="0"/>
      <w:marTop w:val="0"/>
      <w:marBottom w:val="0"/>
      <w:divBdr>
        <w:top w:val="none" w:sz="0" w:space="0" w:color="auto"/>
        <w:left w:val="none" w:sz="0" w:space="0" w:color="auto"/>
        <w:bottom w:val="none" w:sz="0" w:space="0" w:color="auto"/>
        <w:right w:val="none" w:sz="0" w:space="0" w:color="auto"/>
      </w:divBdr>
    </w:div>
    <w:div w:id="217981726">
      <w:marLeft w:val="0"/>
      <w:marRight w:val="0"/>
      <w:marTop w:val="0"/>
      <w:marBottom w:val="0"/>
      <w:divBdr>
        <w:top w:val="none" w:sz="0" w:space="0" w:color="auto"/>
        <w:left w:val="none" w:sz="0" w:space="0" w:color="auto"/>
        <w:bottom w:val="none" w:sz="0" w:space="0" w:color="auto"/>
        <w:right w:val="none" w:sz="0" w:space="0" w:color="auto"/>
      </w:divBdr>
    </w:div>
    <w:div w:id="220024669">
      <w:marLeft w:val="0"/>
      <w:marRight w:val="0"/>
      <w:marTop w:val="0"/>
      <w:marBottom w:val="0"/>
      <w:divBdr>
        <w:top w:val="none" w:sz="0" w:space="0" w:color="auto"/>
        <w:left w:val="none" w:sz="0" w:space="0" w:color="auto"/>
        <w:bottom w:val="none" w:sz="0" w:space="0" w:color="auto"/>
        <w:right w:val="none" w:sz="0" w:space="0" w:color="auto"/>
      </w:divBdr>
    </w:div>
    <w:div w:id="220363732">
      <w:marLeft w:val="0"/>
      <w:marRight w:val="0"/>
      <w:marTop w:val="0"/>
      <w:marBottom w:val="0"/>
      <w:divBdr>
        <w:top w:val="none" w:sz="0" w:space="0" w:color="auto"/>
        <w:left w:val="none" w:sz="0" w:space="0" w:color="auto"/>
        <w:bottom w:val="none" w:sz="0" w:space="0" w:color="auto"/>
        <w:right w:val="none" w:sz="0" w:space="0" w:color="auto"/>
      </w:divBdr>
    </w:div>
    <w:div w:id="241641093">
      <w:marLeft w:val="0"/>
      <w:marRight w:val="0"/>
      <w:marTop w:val="0"/>
      <w:marBottom w:val="0"/>
      <w:divBdr>
        <w:top w:val="none" w:sz="0" w:space="0" w:color="auto"/>
        <w:left w:val="none" w:sz="0" w:space="0" w:color="auto"/>
        <w:bottom w:val="none" w:sz="0" w:space="0" w:color="auto"/>
        <w:right w:val="none" w:sz="0" w:space="0" w:color="auto"/>
      </w:divBdr>
    </w:div>
    <w:div w:id="246424351">
      <w:marLeft w:val="0"/>
      <w:marRight w:val="0"/>
      <w:marTop w:val="0"/>
      <w:marBottom w:val="0"/>
      <w:divBdr>
        <w:top w:val="none" w:sz="0" w:space="0" w:color="auto"/>
        <w:left w:val="none" w:sz="0" w:space="0" w:color="auto"/>
        <w:bottom w:val="none" w:sz="0" w:space="0" w:color="auto"/>
        <w:right w:val="none" w:sz="0" w:space="0" w:color="auto"/>
      </w:divBdr>
    </w:div>
    <w:div w:id="264727108">
      <w:marLeft w:val="0"/>
      <w:marRight w:val="0"/>
      <w:marTop w:val="0"/>
      <w:marBottom w:val="0"/>
      <w:divBdr>
        <w:top w:val="none" w:sz="0" w:space="0" w:color="auto"/>
        <w:left w:val="none" w:sz="0" w:space="0" w:color="auto"/>
        <w:bottom w:val="none" w:sz="0" w:space="0" w:color="auto"/>
        <w:right w:val="none" w:sz="0" w:space="0" w:color="auto"/>
      </w:divBdr>
    </w:div>
    <w:div w:id="267079263">
      <w:marLeft w:val="0"/>
      <w:marRight w:val="0"/>
      <w:marTop w:val="0"/>
      <w:marBottom w:val="0"/>
      <w:divBdr>
        <w:top w:val="none" w:sz="0" w:space="0" w:color="auto"/>
        <w:left w:val="none" w:sz="0" w:space="0" w:color="auto"/>
        <w:bottom w:val="none" w:sz="0" w:space="0" w:color="auto"/>
        <w:right w:val="none" w:sz="0" w:space="0" w:color="auto"/>
      </w:divBdr>
    </w:div>
    <w:div w:id="267394772">
      <w:marLeft w:val="0"/>
      <w:marRight w:val="0"/>
      <w:marTop w:val="0"/>
      <w:marBottom w:val="0"/>
      <w:divBdr>
        <w:top w:val="none" w:sz="0" w:space="0" w:color="auto"/>
        <w:left w:val="none" w:sz="0" w:space="0" w:color="auto"/>
        <w:bottom w:val="none" w:sz="0" w:space="0" w:color="auto"/>
        <w:right w:val="none" w:sz="0" w:space="0" w:color="auto"/>
      </w:divBdr>
    </w:div>
    <w:div w:id="271519754">
      <w:marLeft w:val="0"/>
      <w:marRight w:val="0"/>
      <w:marTop w:val="0"/>
      <w:marBottom w:val="0"/>
      <w:divBdr>
        <w:top w:val="none" w:sz="0" w:space="0" w:color="auto"/>
        <w:left w:val="none" w:sz="0" w:space="0" w:color="auto"/>
        <w:bottom w:val="none" w:sz="0" w:space="0" w:color="auto"/>
        <w:right w:val="none" w:sz="0" w:space="0" w:color="auto"/>
      </w:divBdr>
    </w:div>
    <w:div w:id="275407473">
      <w:marLeft w:val="0"/>
      <w:marRight w:val="0"/>
      <w:marTop w:val="0"/>
      <w:marBottom w:val="0"/>
      <w:divBdr>
        <w:top w:val="none" w:sz="0" w:space="0" w:color="auto"/>
        <w:left w:val="none" w:sz="0" w:space="0" w:color="auto"/>
        <w:bottom w:val="none" w:sz="0" w:space="0" w:color="auto"/>
        <w:right w:val="none" w:sz="0" w:space="0" w:color="auto"/>
      </w:divBdr>
    </w:div>
    <w:div w:id="277835852">
      <w:marLeft w:val="0"/>
      <w:marRight w:val="0"/>
      <w:marTop w:val="0"/>
      <w:marBottom w:val="0"/>
      <w:divBdr>
        <w:top w:val="none" w:sz="0" w:space="0" w:color="auto"/>
        <w:left w:val="none" w:sz="0" w:space="0" w:color="auto"/>
        <w:bottom w:val="none" w:sz="0" w:space="0" w:color="auto"/>
        <w:right w:val="none" w:sz="0" w:space="0" w:color="auto"/>
      </w:divBdr>
    </w:div>
    <w:div w:id="280306205">
      <w:marLeft w:val="0"/>
      <w:marRight w:val="0"/>
      <w:marTop w:val="0"/>
      <w:marBottom w:val="0"/>
      <w:divBdr>
        <w:top w:val="none" w:sz="0" w:space="0" w:color="auto"/>
        <w:left w:val="none" w:sz="0" w:space="0" w:color="auto"/>
        <w:bottom w:val="none" w:sz="0" w:space="0" w:color="auto"/>
        <w:right w:val="none" w:sz="0" w:space="0" w:color="auto"/>
      </w:divBdr>
    </w:div>
    <w:div w:id="288710514">
      <w:marLeft w:val="0"/>
      <w:marRight w:val="0"/>
      <w:marTop w:val="0"/>
      <w:marBottom w:val="0"/>
      <w:divBdr>
        <w:top w:val="none" w:sz="0" w:space="0" w:color="auto"/>
        <w:left w:val="none" w:sz="0" w:space="0" w:color="auto"/>
        <w:bottom w:val="none" w:sz="0" w:space="0" w:color="auto"/>
        <w:right w:val="none" w:sz="0" w:space="0" w:color="auto"/>
      </w:divBdr>
    </w:div>
    <w:div w:id="290476384">
      <w:marLeft w:val="0"/>
      <w:marRight w:val="0"/>
      <w:marTop w:val="0"/>
      <w:marBottom w:val="0"/>
      <w:divBdr>
        <w:top w:val="none" w:sz="0" w:space="0" w:color="auto"/>
        <w:left w:val="none" w:sz="0" w:space="0" w:color="auto"/>
        <w:bottom w:val="none" w:sz="0" w:space="0" w:color="auto"/>
        <w:right w:val="none" w:sz="0" w:space="0" w:color="auto"/>
      </w:divBdr>
    </w:div>
    <w:div w:id="292054481">
      <w:marLeft w:val="0"/>
      <w:marRight w:val="0"/>
      <w:marTop w:val="0"/>
      <w:marBottom w:val="0"/>
      <w:divBdr>
        <w:top w:val="none" w:sz="0" w:space="0" w:color="auto"/>
        <w:left w:val="none" w:sz="0" w:space="0" w:color="auto"/>
        <w:bottom w:val="none" w:sz="0" w:space="0" w:color="auto"/>
        <w:right w:val="none" w:sz="0" w:space="0" w:color="auto"/>
      </w:divBdr>
    </w:div>
    <w:div w:id="302928714">
      <w:marLeft w:val="0"/>
      <w:marRight w:val="0"/>
      <w:marTop w:val="0"/>
      <w:marBottom w:val="0"/>
      <w:divBdr>
        <w:top w:val="none" w:sz="0" w:space="0" w:color="auto"/>
        <w:left w:val="none" w:sz="0" w:space="0" w:color="auto"/>
        <w:bottom w:val="none" w:sz="0" w:space="0" w:color="auto"/>
        <w:right w:val="none" w:sz="0" w:space="0" w:color="auto"/>
      </w:divBdr>
    </w:div>
    <w:div w:id="302930828">
      <w:marLeft w:val="0"/>
      <w:marRight w:val="0"/>
      <w:marTop w:val="0"/>
      <w:marBottom w:val="0"/>
      <w:divBdr>
        <w:top w:val="none" w:sz="0" w:space="0" w:color="auto"/>
        <w:left w:val="none" w:sz="0" w:space="0" w:color="auto"/>
        <w:bottom w:val="none" w:sz="0" w:space="0" w:color="auto"/>
        <w:right w:val="none" w:sz="0" w:space="0" w:color="auto"/>
      </w:divBdr>
    </w:div>
    <w:div w:id="304820525">
      <w:marLeft w:val="0"/>
      <w:marRight w:val="0"/>
      <w:marTop w:val="0"/>
      <w:marBottom w:val="0"/>
      <w:divBdr>
        <w:top w:val="none" w:sz="0" w:space="0" w:color="auto"/>
        <w:left w:val="none" w:sz="0" w:space="0" w:color="auto"/>
        <w:bottom w:val="none" w:sz="0" w:space="0" w:color="auto"/>
        <w:right w:val="none" w:sz="0" w:space="0" w:color="auto"/>
      </w:divBdr>
    </w:div>
    <w:div w:id="306251524">
      <w:marLeft w:val="0"/>
      <w:marRight w:val="0"/>
      <w:marTop w:val="0"/>
      <w:marBottom w:val="0"/>
      <w:divBdr>
        <w:top w:val="none" w:sz="0" w:space="0" w:color="auto"/>
        <w:left w:val="none" w:sz="0" w:space="0" w:color="auto"/>
        <w:bottom w:val="none" w:sz="0" w:space="0" w:color="auto"/>
        <w:right w:val="none" w:sz="0" w:space="0" w:color="auto"/>
      </w:divBdr>
    </w:div>
    <w:div w:id="309528837">
      <w:marLeft w:val="0"/>
      <w:marRight w:val="0"/>
      <w:marTop w:val="0"/>
      <w:marBottom w:val="0"/>
      <w:divBdr>
        <w:top w:val="none" w:sz="0" w:space="0" w:color="auto"/>
        <w:left w:val="none" w:sz="0" w:space="0" w:color="auto"/>
        <w:bottom w:val="none" w:sz="0" w:space="0" w:color="auto"/>
        <w:right w:val="none" w:sz="0" w:space="0" w:color="auto"/>
      </w:divBdr>
    </w:div>
    <w:div w:id="310061868">
      <w:marLeft w:val="0"/>
      <w:marRight w:val="0"/>
      <w:marTop w:val="0"/>
      <w:marBottom w:val="0"/>
      <w:divBdr>
        <w:top w:val="none" w:sz="0" w:space="0" w:color="auto"/>
        <w:left w:val="none" w:sz="0" w:space="0" w:color="auto"/>
        <w:bottom w:val="none" w:sz="0" w:space="0" w:color="auto"/>
        <w:right w:val="none" w:sz="0" w:space="0" w:color="auto"/>
      </w:divBdr>
    </w:div>
    <w:div w:id="312954592">
      <w:marLeft w:val="0"/>
      <w:marRight w:val="150"/>
      <w:marTop w:val="0"/>
      <w:marBottom w:val="0"/>
      <w:divBdr>
        <w:top w:val="none" w:sz="0" w:space="0" w:color="auto"/>
        <w:left w:val="none" w:sz="0" w:space="0" w:color="auto"/>
        <w:bottom w:val="none" w:sz="0" w:space="0" w:color="auto"/>
        <w:right w:val="none" w:sz="0" w:space="0" w:color="auto"/>
      </w:divBdr>
      <w:divsChild>
        <w:div w:id="2019111636">
          <w:marLeft w:val="0"/>
          <w:marRight w:val="150"/>
          <w:marTop w:val="0"/>
          <w:marBottom w:val="0"/>
          <w:divBdr>
            <w:top w:val="none" w:sz="0" w:space="0" w:color="auto"/>
            <w:left w:val="none" w:sz="0" w:space="0" w:color="auto"/>
            <w:bottom w:val="none" w:sz="0" w:space="0" w:color="auto"/>
            <w:right w:val="none" w:sz="0" w:space="0" w:color="auto"/>
          </w:divBdr>
        </w:div>
      </w:divsChild>
    </w:div>
    <w:div w:id="320890164">
      <w:marLeft w:val="0"/>
      <w:marRight w:val="0"/>
      <w:marTop w:val="0"/>
      <w:marBottom w:val="0"/>
      <w:divBdr>
        <w:top w:val="none" w:sz="0" w:space="0" w:color="auto"/>
        <w:left w:val="none" w:sz="0" w:space="0" w:color="auto"/>
        <w:bottom w:val="none" w:sz="0" w:space="0" w:color="auto"/>
        <w:right w:val="none" w:sz="0" w:space="0" w:color="auto"/>
      </w:divBdr>
    </w:div>
    <w:div w:id="325015802">
      <w:marLeft w:val="0"/>
      <w:marRight w:val="0"/>
      <w:marTop w:val="0"/>
      <w:marBottom w:val="0"/>
      <w:divBdr>
        <w:top w:val="none" w:sz="0" w:space="0" w:color="auto"/>
        <w:left w:val="none" w:sz="0" w:space="0" w:color="auto"/>
        <w:bottom w:val="none" w:sz="0" w:space="0" w:color="auto"/>
        <w:right w:val="none" w:sz="0" w:space="0" w:color="auto"/>
      </w:divBdr>
    </w:div>
    <w:div w:id="325666258">
      <w:marLeft w:val="0"/>
      <w:marRight w:val="0"/>
      <w:marTop w:val="0"/>
      <w:marBottom w:val="0"/>
      <w:divBdr>
        <w:top w:val="none" w:sz="0" w:space="0" w:color="auto"/>
        <w:left w:val="none" w:sz="0" w:space="0" w:color="auto"/>
        <w:bottom w:val="none" w:sz="0" w:space="0" w:color="auto"/>
        <w:right w:val="none" w:sz="0" w:space="0" w:color="auto"/>
      </w:divBdr>
    </w:div>
    <w:div w:id="327636393">
      <w:marLeft w:val="0"/>
      <w:marRight w:val="0"/>
      <w:marTop w:val="0"/>
      <w:marBottom w:val="0"/>
      <w:divBdr>
        <w:top w:val="none" w:sz="0" w:space="0" w:color="auto"/>
        <w:left w:val="none" w:sz="0" w:space="0" w:color="auto"/>
        <w:bottom w:val="none" w:sz="0" w:space="0" w:color="auto"/>
        <w:right w:val="none" w:sz="0" w:space="0" w:color="auto"/>
      </w:divBdr>
    </w:div>
    <w:div w:id="330571645">
      <w:marLeft w:val="0"/>
      <w:marRight w:val="0"/>
      <w:marTop w:val="0"/>
      <w:marBottom w:val="0"/>
      <w:divBdr>
        <w:top w:val="none" w:sz="0" w:space="0" w:color="auto"/>
        <w:left w:val="none" w:sz="0" w:space="0" w:color="auto"/>
        <w:bottom w:val="none" w:sz="0" w:space="0" w:color="auto"/>
        <w:right w:val="none" w:sz="0" w:space="0" w:color="auto"/>
      </w:divBdr>
    </w:div>
    <w:div w:id="339892192">
      <w:marLeft w:val="0"/>
      <w:marRight w:val="0"/>
      <w:marTop w:val="0"/>
      <w:marBottom w:val="0"/>
      <w:divBdr>
        <w:top w:val="none" w:sz="0" w:space="0" w:color="auto"/>
        <w:left w:val="none" w:sz="0" w:space="0" w:color="auto"/>
        <w:bottom w:val="none" w:sz="0" w:space="0" w:color="auto"/>
        <w:right w:val="none" w:sz="0" w:space="0" w:color="auto"/>
      </w:divBdr>
    </w:div>
    <w:div w:id="352001049">
      <w:marLeft w:val="0"/>
      <w:marRight w:val="0"/>
      <w:marTop w:val="0"/>
      <w:marBottom w:val="0"/>
      <w:divBdr>
        <w:top w:val="none" w:sz="0" w:space="0" w:color="auto"/>
        <w:left w:val="none" w:sz="0" w:space="0" w:color="auto"/>
        <w:bottom w:val="none" w:sz="0" w:space="0" w:color="auto"/>
        <w:right w:val="none" w:sz="0" w:space="0" w:color="auto"/>
      </w:divBdr>
    </w:div>
    <w:div w:id="361059201">
      <w:marLeft w:val="0"/>
      <w:marRight w:val="0"/>
      <w:marTop w:val="0"/>
      <w:marBottom w:val="0"/>
      <w:divBdr>
        <w:top w:val="none" w:sz="0" w:space="0" w:color="auto"/>
        <w:left w:val="none" w:sz="0" w:space="0" w:color="auto"/>
        <w:bottom w:val="none" w:sz="0" w:space="0" w:color="auto"/>
        <w:right w:val="none" w:sz="0" w:space="0" w:color="auto"/>
      </w:divBdr>
    </w:div>
    <w:div w:id="377824351">
      <w:marLeft w:val="0"/>
      <w:marRight w:val="0"/>
      <w:marTop w:val="0"/>
      <w:marBottom w:val="0"/>
      <w:divBdr>
        <w:top w:val="none" w:sz="0" w:space="0" w:color="auto"/>
        <w:left w:val="none" w:sz="0" w:space="0" w:color="auto"/>
        <w:bottom w:val="none" w:sz="0" w:space="0" w:color="auto"/>
        <w:right w:val="none" w:sz="0" w:space="0" w:color="auto"/>
      </w:divBdr>
    </w:div>
    <w:div w:id="379784474">
      <w:bodyDiv w:val="1"/>
      <w:marLeft w:val="0"/>
      <w:marRight w:val="0"/>
      <w:marTop w:val="0"/>
      <w:marBottom w:val="0"/>
      <w:divBdr>
        <w:top w:val="none" w:sz="0" w:space="0" w:color="auto"/>
        <w:left w:val="none" w:sz="0" w:space="0" w:color="auto"/>
        <w:bottom w:val="none" w:sz="0" w:space="0" w:color="auto"/>
        <w:right w:val="none" w:sz="0" w:space="0" w:color="auto"/>
      </w:divBdr>
      <w:divsChild>
        <w:div w:id="750275717">
          <w:marLeft w:val="0"/>
          <w:marRight w:val="150"/>
          <w:marTop w:val="0"/>
          <w:marBottom w:val="0"/>
          <w:divBdr>
            <w:top w:val="none" w:sz="0" w:space="0" w:color="auto"/>
            <w:left w:val="none" w:sz="0" w:space="0" w:color="auto"/>
            <w:bottom w:val="none" w:sz="0" w:space="0" w:color="auto"/>
            <w:right w:val="none" w:sz="0" w:space="0" w:color="auto"/>
          </w:divBdr>
          <w:divsChild>
            <w:div w:id="207330633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381947304">
      <w:marLeft w:val="0"/>
      <w:marRight w:val="0"/>
      <w:marTop w:val="0"/>
      <w:marBottom w:val="0"/>
      <w:divBdr>
        <w:top w:val="none" w:sz="0" w:space="0" w:color="auto"/>
        <w:left w:val="none" w:sz="0" w:space="0" w:color="auto"/>
        <w:bottom w:val="none" w:sz="0" w:space="0" w:color="auto"/>
        <w:right w:val="none" w:sz="0" w:space="0" w:color="auto"/>
      </w:divBdr>
    </w:div>
    <w:div w:id="384721954">
      <w:marLeft w:val="0"/>
      <w:marRight w:val="150"/>
      <w:marTop w:val="0"/>
      <w:marBottom w:val="0"/>
      <w:divBdr>
        <w:top w:val="none" w:sz="0" w:space="0" w:color="auto"/>
        <w:left w:val="none" w:sz="0" w:space="0" w:color="auto"/>
        <w:bottom w:val="none" w:sz="0" w:space="0" w:color="auto"/>
        <w:right w:val="none" w:sz="0" w:space="0" w:color="auto"/>
      </w:divBdr>
      <w:divsChild>
        <w:div w:id="229508337">
          <w:marLeft w:val="0"/>
          <w:marRight w:val="150"/>
          <w:marTop w:val="0"/>
          <w:marBottom w:val="0"/>
          <w:divBdr>
            <w:top w:val="none" w:sz="0" w:space="0" w:color="auto"/>
            <w:left w:val="none" w:sz="0" w:space="0" w:color="auto"/>
            <w:bottom w:val="none" w:sz="0" w:space="0" w:color="auto"/>
            <w:right w:val="none" w:sz="0" w:space="0" w:color="auto"/>
          </w:divBdr>
        </w:div>
      </w:divsChild>
    </w:div>
    <w:div w:id="385842145">
      <w:marLeft w:val="0"/>
      <w:marRight w:val="0"/>
      <w:marTop w:val="0"/>
      <w:marBottom w:val="0"/>
      <w:divBdr>
        <w:top w:val="none" w:sz="0" w:space="0" w:color="auto"/>
        <w:left w:val="none" w:sz="0" w:space="0" w:color="auto"/>
        <w:bottom w:val="none" w:sz="0" w:space="0" w:color="auto"/>
        <w:right w:val="none" w:sz="0" w:space="0" w:color="auto"/>
      </w:divBdr>
    </w:div>
    <w:div w:id="389309563">
      <w:marLeft w:val="0"/>
      <w:marRight w:val="0"/>
      <w:marTop w:val="0"/>
      <w:marBottom w:val="0"/>
      <w:divBdr>
        <w:top w:val="none" w:sz="0" w:space="0" w:color="auto"/>
        <w:left w:val="none" w:sz="0" w:space="0" w:color="auto"/>
        <w:bottom w:val="none" w:sz="0" w:space="0" w:color="auto"/>
        <w:right w:val="none" w:sz="0" w:space="0" w:color="auto"/>
      </w:divBdr>
    </w:div>
    <w:div w:id="400520160">
      <w:marLeft w:val="0"/>
      <w:marRight w:val="0"/>
      <w:marTop w:val="0"/>
      <w:marBottom w:val="0"/>
      <w:divBdr>
        <w:top w:val="none" w:sz="0" w:space="0" w:color="auto"/>
        <w:left w:val="none" w:sz="0" w:space="0" w:color="auto"/>
        <w:bottom w:val="none" w:sz="0" w:space="0" w:color="auto"/>
        <w:right w:val="none" w:sz="0" w:space="0" w:color="auto"/>
      </w:divBdr>
    </w:div>
    <w:div w:id="407190997">
      <w:marLeft w:val="0"/>
      <w:marRight w:val="0"/>
      <w:marTop w:val="0"/>
      <w:marBottom w:val="0"/>
      <w:divBdr>
        <w:top w:val="none" w:sz="0" w:space="0" w:color="auto"/>
        <w:left w:val="none" w:sz="0" w:space="0" w:color="auto"/>
        <w:bottom w:val="none" w:sz="0" w:space="0" w:color="auto"/>
        <w:right w:val="none" w:sz="0" w:space="0" w:color="auto"/>
      </w:divBdr>
    </w:div>
    <w:div w:id="410085984">
      <w:marLeft w:val="0"/>
      <w:marRight w:val="0"/>
      <w:marTop w:val="0"/>
      <w:marBottom w:val="0"/>
      <w:divBdr>
        <w:top w:val="none" w:sz="0" w:space="0" w:color="auto"/>
        <w:left w:val="none" w:sz="0" w:space="0" w:color="auto"/>
        <w:bottom w:val="none" w:sz="0" w:space="0" w:color="auto"/>
        <w:right w:val="none" w:sz="0" w:space="0" w:color="auto"/>
      </w:divBdr>
    </w:div>
    <w:div w:id="412552188">
      <w:marLeft w:val="0"/>
      <w:marRight w:val="0"/>
      <w:marTop w:val="0"/>
      <w:marBottom w:val="0"/>
      <w:divBdr>
        <w:top w:val="none" w:sz="0" w:space="0" w:color="auto"/>
        <w:left w:val="none" w:sz="0" w:space="0" w:color="auto"/>
        <w:bottom w:val="none" w:sz="0" w:space="0" w:color="auto"/>
        <w:right w:val="none" w:sz="0" w:space="0" w:color="auto"/>
      </w:divBdr>
    </w:div>
    <w:div w:id="423376393">
      <w:marLeft w:val="0"/>
      <w:marRight w:val="0"/>
      <w:marTop w:val="0"/>
      <w:marBottom w:val="0"/>
      <w:divBdr>
        <w:top w:val="none" w:sz="0" w:space="0" w:color="auto"/>
        <w:left w:val="none" w:sz="0" w:space="0" w:color="auto"/>
        <w:bottom w:val="none" w:sz="0" w:space="0" w:color="auto"/>
        <w:right w:val="none" w:sz="0" w:space="0" w:color="auto"/>
      </w:divBdr>
    </w:div>
    <w:div w:id="428936280">
      <w:marLeft w:val="0"/>
      <w:marRight w:val="0"/>
      <w:marTop w:val="0"/>
      <w:marBottom w:val="0"/>
      <w:divBdr>
        <w:top w:val="none" w:sz="0" w:space="0" w:color="auto"/>
        <w:left w:val="none" w:sz="0" w:space="0" w:color="auto"/>
        <w:bottom w:val="none" w:sz="0" w:space="0" w:color="auto"/>
        <w:right w:val="none" w:sz="0" w:space="0" w:color="auto"/>
      </w:divBdr>
    </w:div>
    <w:div w:id="431440031">
      <w:marLeft w:val="0"/>
      <w:marRight w:val="0"/>
      <w:marTop w:val="0"/>
      <w:marBottom w:val="0"/>
      <w:divBdr>
        <w:top w:val="none" w:sz="0" w:space="0" w:color="auto"/>
        <w:left w:val="none" w:sz="0" w:space="0" w:color="auto"/>
        <w:bottom w:val="none" w:sz="0" w:space="0" w:color="auto"/>
        <w:right w:val="none" w:sz="0" w:space="0" w:color="auto"/>
      </w:divBdr>
    </w:div>
    <w:div w:id="433405682">
      <w:marLeft w:val="0"/>
      <w:marRight w:val="0"/>
      <w:marTop w:val="0"/>
      <w:marBottom w:val="0"/>
      <w:divBdr>
        <w:top w:val="none" w:sz="0" w:space="0" w:color="auto"/>
        <w:left w:val="none" w:sz="0" w:space="0" w:color="auto"/>
        <w:bottom w:val="none" w:sz="0" w:space="0" w:color="auto"/>
        <w:right w:val="none" w:sz="0" w:space="0" w:color="auto"/>
      </w:divBdr>
    </w:div>
    <w:div w:id="440806083">
      <w:marLeft w:val="0"/>
      <w:marRight w:val="0"/>
      <w:marTop w:val="0"/>
      <w:marBottom w:val="0"/>
      <w:divBdr>
        <w:top w:val="none" w:sz="0" w:space="0" w:color="auto"/>
        <w:left w:val="none" w:sz="0" w:space="0" w:color="auto"/>
        <w:bottom w:val="none" w:sz="0" w:space="0" w:color="auto"/>
        <w:right w:val="none" w:sz="0" w:space="0" w:color="auto"/>
      </w:divBdr>
    </w:div>
    <w:div w:id="448356138">
      <w:marLeft w:val="0"/>
      <w:marRight w:val="0"/>
      <w:marTop w:val="0"/>
      <w:marBottom w:val="0"/>
      <w:divBdr>
        <w:top w:val="none" w:sz="0" w:space="0" w:color="auto"/>
        <w:left w:val="none" w:sz="0" w:space="0" w:color="auto"/>
        <w:bottom w:val="none" w:sz="0" w:space="0" w:color="auto"/>
        <w:right w:val="none" w:sz="0" w:space="0" w:color="auto"/>
      </w:divBdr>
    </w:div>
    <w:div w:id="450562225">
      <w:marLeft w:val="0"/>
      <w:marRight w:val="0"/>
      <w:marTop w:val="0"/>
      <w:marBottom w:val="0"/>
      <w:divBdr>
        <w:top w:val="none" w:sz="0" w:space="0" w:color="auto"/>
        <w:left w:val="none" w:sz="0" w:space="0" w:color="auto"/>
        <w:bottom w:val="none" w:sz="0" w:space="0" w:color="auto"/>
        <w:right w:val="none" w:sz="0" w:space="0" w:color="auto"/>
      </w:divBdr>
    </w:div>
    <w:div w:id="458643205">
      <w:marLeft w:val="0"/>
      <w:marRight w:val="0"/>
      <w:marTop w:val="0"/>
      <w:marBottom w:val="0"/>
      <w:divBdr>
        <w:top w:val="none" w:sz="0" w:space="0" w:color="auto"/>
        <w:left w:val="none" w:sz="0" w:space="0" w:color="auto"/>
        <w:bottom w:val="none" w:sz="0" w:space="0" w:color="auto"/>
        <w:right w:val="none" w:sz="0" w:space="0" w:color="auto"/>
      </w:divBdr>
    </w:div>
    <w:div w:id="460533325">
      <w:marLeft w:val="0"/>
      <w:marRight w:val="0"/>
      <w:marTop w:val="0"/>
      <w:marBottom w:val="0"/>
      <w:divBdr>
        <w:top w:val="none" w:sz="0" w:space="0" w:color="auto"/>
        <w:left w:val="none" w:sz="0" w:space="0" w:color="auto"/>
        <w:bottom w:val="none" w:sz="0" w:space="0" w:color="auto"/>
        <w:right w:val="none" w:sz="0" w:space="0" w:color="auto"/>
      </w:divBdr>
    </w:div>
    <w:div w:id="461770778">
      <w:marLeft w:val="0"/>
      <w:marRight w:val="0"/>
      <w:marTop w:val="0"/>
      <w:marBottom w:val="0"/>
      <w:divBdr>
        <w:top w:val="none" w:sz="0" w:space="0" w:color="auto"/>
        <w:left w:val="none" w:sz="0" w:space="0" w:color="auto"/>
        <w:bottom w:val="none" w:sz="0" w:space="0" w:color="auto"/>
        <w:right w:val="none" w:sz="0" w:space="0" w:color="auto"/>
      </w:divBdr>
    </w:div>
    <w:div w:id="462770289">
      <w:marLeft w:val="0"/>
      <w:marRight w:val="0"/>
      <w:marTop w:val="0"/>
      <w:marBottom w:val="0"/>
      <w:divBdr>
        <w:top w:val="none" w:sz="0" w:space="0" w:color="auto"/>
        <w:left w:val="none" w:sz="0" w:space="0" w:color="auto"/>
        <w:bottom w:val="none" w:sz="0" w:space="0" w:color="auto"/>
        <w:right w:val="none" w:sz="0" w:space="0" w:color="auto"/>
      </w:divBdr>
    </w:div>
    <w:div w:id="472874253">
      <w:marLeft w:val="0"/>
      <w:marRight w:val="0"/>
      <w:marTop w:val="0"/>
      <w:marBottom w:val="0"/>
      <w:divBdr>
        <w:top w:val="none" w:sz="0" w:space="0" w:color="auto"/>
        <w:left w:val="none" w:sz="0" w:space="0" w:color="auto"/>
        <w:bottom w:val="none" w:sz="0" w:space="0" w:color="auto"/>
        <w:right w:val="none" w:sz="0" w:space="0" w:color="auto"/>
      </w:divBdr>
    </w:div>
    <w:div w:id="476919545">
      <w:marLeft w:val="0"/>
      <w:marRight w:val="0"/>
      <w:marTop w:val="0"/>
      <w:marBottom w:val="0"/>
      <w:divBdr>
        <w:top w:val="none" w:sz="0" w:space="0" w:color="auto"/>
        <w:left w:val="none" w:sz="0" w:space="0" w:color="auto"/>
        <w:bottom w:val="none" w:sz="0" w:space="0" w:color="auto"/>
        <w:right w:val="none" w:sz="0" w:space="0" w:color="auto"/>
      </w:divBdr>
    </w:div>
    <w:div w:id="478767699">
      <w:marLeft w:val="0"/>
      <w:marRight w:val="0"/>
      <w:marTop w:val="0"/>
      <w:marBottom w:val="0"/>
      <w:divBdr>
        <w:top w:val="none" w:sz="0" w:space="0" w:color="auto"/>
        <w:left w:val="none" w:sz="0" w:space="0" w:color="auto"/>
        <w:bottom w:val="none" w:sz="0" w:space="0" w:color="auto"/>
        <w:right w:val="none" w:sz="0" w:space="0" w:color="auto"/>
      </w:divBdr>
    </w:div>
    <w:div w:id="486747021">
      <w:marLeft w:val="0"/>
      <w:marRight w:val="0"/>
      <w:marTop w:val="0"/>
      <w:marBottom w:val="0"/>
      <w:divBdr>
        <w:top w:val="none" w:sz="0" w:space="0" w:color="auto"/>
        <w:left w:val="none" w:sz="0" w:space="0" w:color="auto"/>
        <w:bottom w:val="none" w:sz="0" w:space="0" w:color="auto"/>
        <w:right w:val="none" w:sz="0" w:space="0" w:color="auto"/>
      </w:divBdr>
    </w:div>
    <w:div w:id="490490606">
      <w:marLeft w:val="0"/>
      <w:marRight w:val="0"/>
      <w:marTop w:val="0"/>
      <w:marBottom w:val="0"/>
      <w:divBdr>
        <w:top w:val="none" w:sz="0" w:space="0" w:color="auto"/>
        <w:left w:val="none" w:sz="0" w:space="0" w:color="auto"/>
        <w:bottom w:val="none" w:sz="0" w:space="0" w:color="auto"/>
        <w:right w:val="none" w:sz="0" w:space="0" w:color="auto"/>
      </w:divBdr>
    </w:div>
    <w:div w:id="512837897">
      <w:marLeft w:val="0"/>
      <w:marRight w:val="0"/>
      <w:marTop w:val="0"/>
      <w:marBottom w:val="0"/>
      <w:divBdr>
        <w:top w:val="none" w:sz="0" w:space="0" w:color="auto"/>
        <w:left w:val="none" w:sz="0" w:space="0" w:color="auto"/>
        <w:bottom w:val="none" w:sz="0" w:space="0" w:color="auto"/>
        <w:right w:val="none" w:sz="0" w:space="0" w:color="auto"/>
      </w:divBdr>
    </w:div>
    <w:div w:id="534201220">
      <w:marLeft w:val="0"/>
      <w:marRight w:val="0"/>
      <w:marTop w:val="0"/>
      <w:marBottom w:val="0"/>
      <w:divBdr>
        <w:top w:val="none" w:sz="0" w:space="0" w:color="auto"/>
        <w:left w:val="none" w:sz="0" w:space="0" w:color="auto"/>
        <w:bottom w:val="none" w:sz="0" w:space="0" w:color="auto"/>
        <w:right w:val="none" w:sz="0" w:space="0" w:color="auto"/>
      </w:divBdr>
    </w:div>
    <w:div w:id="544682875">
      <w:marLeft w:val="0"/>
      <w:marRight w:val="0"/>
      <w:marTop w:val="0"/>
      <w:marBottom w:val="0"/>
      <w:divBdr>
        <w:top w:val="none" w:sz="0" w:space="0" w:color="auto"/>
        <w:left w:val="none" w:sz="0" w:space="0" w:color="auto"/>
        <w:bottom w:val="none" w:sz="0" w:space="0" w:color="auto"/>
        <w:right w:val="none" w:sz="0" w:space="0" w:color="auto"/>
      </w:divBdr>
    </w:div>
    <w:div w:id="561672349">
      <w:marLeft w:val="0"/>
      <w:marRight w:val="0"/>
      <w:marTop w:val="0"/>
      <w:marBottom w:val="0"/>
      <w:divBdr>
        <w:top w:val="none" w:sz="0" w:space="0" w:color="auto"/>
        <w:left w:val="none" w:sz="0" w:space="0" w:color="auto"/>
        <w:bottom w:val="none" w:sz="0" w:space="0" w:color="auto"/>
        <w:right w:val="none" w:sz="0" w:space="0" w:color="auto"/>
      </w:divBdr>
    </w:div>
    <w:div w:id="569467070">
      <w:marLeft w:val="0"/>
      <w:marRight w:val="0"/>
      <w:marTop w:val="0"/>
      <w:marBottom w:val="0"/>
      <w:divBdr>
        <w:top w:val="none" w:sz="0" w:space="0" w:color="auto"/>
        <w:left w:val="none" w:sz="0" w:space="0" w:color="auto"/>
        <w:bottom w:val="none" w:sz="0" w:space="0" w:color="auto"/>
        <w:right w:val="none" w:sz="0" w:space="0" w:color="auto"/>
      </w:divBdr>
    </w:div>
    <w:div w:id="570119204">
      <w:marLeft w:val="0"/>
      <w:marRight w:val="0"/>
      <w:marTop w:val="0"/>
      <w:marBottom w:val="0"/>
      <w:divBdr>
        <w:top w:val="none" w:sz="0" w:space="0" w:color="auto"/>
        <w:left w:val="none" w:sz="0" w:space="0" w:color="auto"/>
        <w:bottom w:val="none" w:sz="0" w:space="0" w:color="auto"/>
        <w:right w:val="none" w:sz="0" w:space="0" w:color="auto"/>
      </w:divBdr>
    </w:div>
    <w:div w:id="571424715">
      <w:marLeft w:val="0"/>
      <w:marRight w:val="0"/>
      <w:marTop w:val="0"/>
      <w:marBottom w:val="0"/>
      <w:divBdr>
        <w:top w:val="none" w:sz="0" w:space="0" w:color="auto"/>
        <w:left w:val="none" w:sz="0" w:space="0" w:color="auto"/>
        <w:bottom w:val="none" w:sz="0" w:space="0" w:color="auto"/>
        <w:right w:val="none" w:sz="0" w:space="0" w:color="auto"/>
      </w:divBdr>
    </w:div>
    <w:div w:id="572350654">
      <w:marLeft w:val="0"/>
      <w:marRight w:val="0"/>
      <w:marTop w:val="0"/>
      <w:marBottom w:val="0"/>
      <w:divBdr>
        <w:top w:val="none" w:sz="0" w:space="0" w:color="auto"/>
        <w:left w:val="none" w:sz="0" w:space="0" w:color="auto"/>
        <w:bottom w:val="none" w:sz="0" w:space="0" w:color="auto"/>
        <w:right w:val="none" w:sz="0" w:space="0" w:color="auto"/>
      </w:divBdr>
    </w:div>
    <w:div w:id="580258174">
      <w:marLeft w:val="0"/>
      <w:marRight w:val="0"/>
      <w:marTop w:val="0"/>
      <w:marBottom w:val="0"/>
      <w:divBdr>
        <w:top w:val="none" w:sz="0" w:space="0" w:color="auto"/>
        <w:left w:val="none" w:sz="0" w:space="0" w:color="auto"/>
        <w:bottom w:val="none" w:sz="0" w:space="0" w:color="auto"/>
        <w:right w:val="none" w:sz="0" w:space="0" w:color="auto"/>
      </w:divBdr>
    </w:div>
    <w:div w:id="601960953">
      <w:marLeft w:val="0"/>
      <w:marRight w:val="0"/>
      <w:marTop w:val="0"/>
      <w:marBottom w:val="0"/>
      <w:divBdr>
        <w:top w:val="none" w:sz="0" w:space="0" w:color="auto"/>
        <w:left w:val="none" w:sz="0" w:space="0" w:color="auto"/>
        <w:bottom w:val="none" w:sz="0" w:space="0" w:color="auto"/>
        <w:right w:val="none" w:sz="0" w:space="0" w:color="auto"/>
      </w:divBdr>
    </w:div>
    <w:div w:id="602034845">
      <w:marLeft w:val="0"/>
      <w:marRight w:val="150"/>
      <w:marTop w:val="0"/>
      <w:marBottom w:val="0"/>
      <w:divBdr>
        <w:top w:val="none" w:sz="0" w:space="0" w:color="auto"/>
        <w:left w:val="none" w:sz="0" w:space="0" w:color="auto"/>
        <w:bottom w:val="none" w:sz="0" w:space="0" w:color="auto"/>
        <w:right w:val="none" w:sz="0" w:space="0" w:color="auto"/>
      </w:divBdr>
      <w:divsChild>
        <w:div w:id="1163424834">
          <w:marLeft w:val="0"/>
          <w:marRight w:val="150"/>
          <w:marTop w:val="0"/>
          <w:marBottom w:val="0"/>
          <w:divBdr>
            <w:top w:val="none" w:sz="0" w:space="0" w:color="auto"/>
            <w:left w:val="none" w:sz="0" w:space="0" w:color="auto"/>
            <w:bottom w:val="none" w:sz="0" w:space="0" w:color="auto"/>
            <w:right w:val="none" w:sz="0" w:space="0" w:color="auto"/>
          </w:divBdr>
        </w:div>
      </w:divsChild>
    </w:div>
    <w:div w:id="604046041">
      <w:marLeft w:val="0"/>
      <w:marRight w:val="0"/>
      <w:marTop w:val="0"/>
      <w:marBottom w:val="0"/>
      <w:divBdr>
        <w:top w:val="none" w:sz="0" w:space="0" w:color="auto"/>
        <w:left w:val="none" w:sz="0" w:space="0" w:color="auto"/>
        <w:bottom w:val="none" w:sz="0" w:space="0" w:color="auto"/>
        <w:right w:val="none" w:sz="0" w:space="0" w:color="auto"/>
      </w:divBdr>
    </w:div>
    <w:div w:id="604731240">
      <w:marLeft w:val="0"/>
      <w:marRight w:val="0"/>
      <w:marTop w:val="0"/>
      <w:marBottom w:val="0"/>
      <w:divBdr>
        <w:top w:val="none" w:sz="0" w:space="0" w:color="auto"/>
        <w:left w:val="none" w:sz="0" w:space="0" w:color="auto"/>
        <w:bottom w:val="none" w:sz="0" w:space="0" w:color="auto"/>
        <w:right w:val="none" w:sz="0" w:space="0" w:color="auto"/>
      </w:divBdr>
    </w:div>
    <w:div w:id="604850558">
      <w:marLeft w:val="0"/>
      <w:marRight w:val="0"/>
      <w:marTop w:val="0"/>
      <w:marBottom w:val="0"/>
      <w:divBdr>
        <w:top w:val="none" w:sz="0" w:space="0" w:color="auto"/>
        <w:left w:val="none" w:sz="0" w:space="0" w:color="auto"/>
        <w:bottom w:val="none" w:sz="0" w:space="0" w:color="auto"/>
        <w:right w:val="none" w:sz="0" w:space="0" w:color="auto"/>
      </w:divBdr>
    </w:div>
    <w:div w:id="610163531">
      <w:marLeft w:val="0"/>
      <w:marRight w:val="0"/>
      <w:marTop w:val="0"/>
      <w:marBottom w:val="0"/>
      <w:divBdr>
        <w:top w:val="none" w:sz="0" w:space="0" w:color="auto"/>
        <w:left w:val="none" w:sz="0" w:space="0" w:color="auto"/>
        <w:bottom w:val="none" w:sz="0" w:space="0" w:color="auto"/>
        <w:right w:val="none" w:sz="0" w:space="0" w:color="auto"/>
      </w:divBdr>
    </w:div>
    <w:div w:id="610479269">
      <w:marLeft w:val="0"/>
      <w:marRight w:val="0"/>
      <w:marTop w:val="0"/>
      <w:marBottom w:val="0"/>
      <w:divBdr>
        <w:top w:val="none" w:sz="0" w:space="0" w:color="auto"/>
        <w:left w:val="none" w:sz="0" w:space="0" w:color="auto"/>
        <w:bottom w:val="none" w:sz="0" w:space="0" w:color="auto"/>
        <w:right w:val="none" w:sz="0" w:space="0" w:color="auto"/>
      </w:divBdr>
    </w:div>
    <w:div w:id="616761225">
      <w:marLeft w:val="0"/>
      <w:marRight w:val="0"/>
      <w:marTop w:val="0"/>
      <w:marBottom w:val="0"/>
      <w:divBdr>
        <w:top w:val="none" w:sz="0" w:space="0" w:color="auto"/>
        <w:left w:val="none" w:sz="0" w:space="0" w:color="auto"/>
        <w:bottom w:val="none" w:sz="0" w:space="0" w:color="auto"/>
        <w:right w:val="none" w:sz="0" w:space="0" w:color="auto"/>
      </w:divBdr>
    </w:div>
    <w:div w:id="617637493">
      <w:marLeft w:val="0"/>
      <w:marRight w:val="0"/>
      <w:marTop w:val="0"/>
      <w:marBottom w:val="0"/>
      <w:divBdr>
        <w:top w:val="none" w:sz="0" w:space="0" w:color="auto"/>
        <w:left w:val="none" w:sz="0" w:space="0" w:color="auto"/>
        <w:bottom w:val="none" w:sz="0" w:space="0" w:color="auto"/>
        <w:right w:val="none" w:sz="0" w:space="0" w:color="auto"/>
      </w:divBdr>
    </w:div>
    <w:div w:id="621495290">
      <w:marLeft w:val="0"/>
      <w:marRight w:val="0"/>
      <w:marTop w:val="0"/>
      <w:marBottom w:val="0"/>
      <w:divBdr>
        <w:top w:val="none" w:sz="0" w:space="0" w:color="auto"/>
        <w:left w:val="none" w:sz="0" w:space="0" w:color="auto"/>
        <w:bottom w:val="none" w:sz="0" w:space="0" w:color="auto"/>
        <w:right w:val="none" w:sz="0" w:space="0" w:color="auto"/>
      </w:divBdr>
    </w:div>
    <w:div w:id="629240393">
      <w:marLeft w:val="0"/>
      <w:marRight w:val="0"/>
      <w:marTop w:val="0"/>
      <w:marBottom w:val="0"/>
      <w:divBdr>
        <w:top w:val="none" w:sz="0" w:space="0" w:color="auto"/>
        <w:left w:val="none" w:sz="0" w:space="0" w:color="auto"/>
        <w:bottom w:val="none" w:sz="0" w:space="0" w:color="auto"/>
        <w:right w:val="none" w:sz="0" w:space="0" w:color="auto"/>
      </w:divBdr>
    </w:div>
    <w:div w:id="629939105">
      <w:marLeft w:val="0"/>
      <w:marRight w:val="0"/>
      <w:marTop w:val="0"/>
      <w:marBottom w:val="0"/>
      <w:divBdr>
        <w:top w:val="none" w:sz="0" w:space="0" w:color="auto"/>
        <w:left w:val="none" w:sz="0" w:space="0" w:color="auto"/>
        <w:bottom w:val="none" w:sz="0" w:space="0" w:color="auto"/>
        <w:right w:val="none" w:sz="0" w:space="0" w:color="auto"/>
      </w:divBdr>
    </w:div>
    <w:div w:id="632058417">
      <w:marLeft w:val="0"/>
      <w:marRight w:val="0"/>
      <w:marTop w:val="0"/>
      <w:marBottom w:val="0"/>
      <w:divBdr>
        <w:top w:val="none" w:sz="0" w:space="0" w:color="auto"/>
        <w:left w:val="none" w:sz="0" w:space="0" w:color="auto"/>
        <w:bottom w:val="none" w:sz="0" w:space="0" w:color="auto"/>
        <w:right w:val="none" w:sz="0" w:space="0" w:color="auto"/>
      </w:divBdr>
    </w:div>
    <w:div w:id="632558452">
      <w:marLeft w:val="0"/>
      <w:marRight w:val="0"/>
      <w:marTop w:val="0"/>
      <w:marBottom w:val="0"/>
      <w:divBdr>
        <w:top w:val="none" w:sz="0" w:space="0" w:color="auto"/>
        <w:left w:val="none" w:sz="0" w:space="0" w:color="auto"/>
        <w:bottom w:val="none" w:sz="0" w:space="0" w:color="auto"/>
        <w:right w:val="none" w:sz="0" w:space="0" w:color="auto"/>
      </w:divBdr>
    </w:div>
    <w:div w:id="640773165">
      <w:marLeft w:val="0"/>
      <w:marRight w:val="0"/>
      <w:marTop w:val="0"/>
      <w:marBottom w:val="0"/>
      <w:divBdr>
        <w:top w:val="none" w:sz="0" w:space="0" w:color="auto"/>
        <w:left w:val="none" w:sz="0" w:space="0" w:color="auto"/>
        <w:bottom w:val="none" w:sz="0" w:space="0" w:color="auto"/>
        <w:right w:val="none" w:sz="0" w:space="0" w:color="auto"/>
      </w:divBdr>
    </w:div>
    <w:div w:id="647172364">
      <w:marLeft w:val="0"/>
      <w:marRight w:val="0"/>
      <w:marTop w:val="0"/>
      <w:marBottom w:val="0"/>
      <w:divBdr>
        <w:top w:val="none" w:sz="0" w:space="0" w:color="auto"/>
        <w:left w:val="none" w:sz="0" w:space="0" w:color="auto"/>
        <w:bottom w:val="none" w:sz="0" w:space="0" w:color="auto"/>
        <w:right w:val="none" w:sz="0" w:space="0" w:color="auto"/>
      </w:divBdr>
    </w:div>
    <w:div w:id="647323060">
      <w:marLeft w:val="0"/>
      <w:marRight w:val="0"/>
      <w:marTop w:val="0"/>
      <w:marBottom w:val="0"/>
      <w:divBdr>
        <w:top w:val="none" w:sz="0" w:space="0" w:color="auto"/>
        <w:left w:val="none" w:sz="0" w:space="0" w:color="auto"/>
        <w:bottom w:val="none" w:sz="0" w:space="0" w:color="auto"/>
        <w:right w:val="none" w:sz="0" w:space="0" w:color="auto"/>
      </w:divBdr>
    </w:div>
    <w:div w:id="652874700">
      <w:marLeft w:val="0"/>
      <w:marRight w:val="0"/>
      <w:marTop w:val="0"/>
      <w:marBottom w:val="0"/>
      <w:divBdr>
        <w:top w:val="none" w:sz="0" w:space="0" w:color="auto"/>
        <w:left w:val="none" w:sz="0" w:space="0" w:color="auto"/>
        <w:bottom w:val="none" w:sz="0" w:space="0" w:color="auto"/>
        <w:right w:val="none" w:sz="0" w:space="0" w:color="auto"/>
      </w:divBdr>
    </w:div>
    <w:div w:id="658775771">
      <w:marLeft w:val="0"/>
      <w:marRight w:val="0"/>
      <w:marTop w:val="0"/>
      <w:marBottom w:val="0"/>
      <w:divBdr>
        <w:top w:val="none" w:sz="0" w:space="0" w:color="auto"/>
        <w:left w:val="none" w:sz="0" w:space="0" w:color="auto"/>
        <w:bottom w:val="none" w:sz="0" w:space="0" w:color="auto"/>
        <w:right w:val="none" w:sz="0" w:space="0" w:color="auto"/>
      </w:divBdr>
    </w:div>
    <w:div w:id="660278958">
      <w:marLeft w:val="0"/>
      <w:marRight w:val="0"/>
      <w:marTop w:val="0"/>
      <w:marBottom w:val="0"/>
      <w:divBdr>
        <w:top w:val="none" w:sz="0" w:space="0" w:color="auto"/>
        <w:left w:val="none" w:sz="0" w:space="0" w:color="auto"/>
        <w:bottom w:val="none" w:sz="0" w:space="0" w:color="auto"/>
        <w:right w:val="none" w:sz="0" w:space="0" w:color="auto"/>
      </w:divBdr>
    </w:div>
    <w:div w:id="671952573">
      <w:marLeft w:val="0"/>
      <w:marRight w:val="0"/>
      <w:marTop w:val="0"/>
      <w:marBottom w:val="0"/>
      <w:divBdr>
        <w:top w:val="none" w:sz="0" w:space="0" w:color="auto"/>
        <w:left w:val="none" w:sz="0" w:space="0" w:color="auto"/>
        <w:bottom w:val="none" w:sz="0" w:space="0" w:color="auto"/>
        <w:right w:val="none" w:sz="0" w:space="0" w:color="auto"/>
      </w:divBdr>
    </w:div>
    <w:div w:id="680592704">
      <w:marLeft w:val="0"/>
      <w:marRight w:val="0"/>
      <w:marTop w:val="0"/>
      <w:marBottom w:val="0"/>
      <w:divBdr>
        <w:top w:val="none" w:sz="0" w:space="0" w:color="auto"/>
        <w:left w:val="none" w:sz="0" w:space="0" w:color="auto"/>
        <w:bottom w:val="none" w:sz="0" w:space="0" w:color="auto"/>
        <w:right w:val="none" w:sz="0" w:space="0" w:color="auto"/>
      </w:divBdr>
    </w:div>
    <w:div w:id="687946795">
      <w:marLeft w:val="0"/>
      <w:marRight w:val="0"/>
      <w:marTop w:val="0"/>
      <w:marBottom w:val="0"/>
      <w:divBdr>
        <w:top w:val="none" w:sz="0" w:space="0" w:color="auto"/>
        <w:left w:val="none" w:sz="0" w:space="0" w:color="auto"/>
        <w:bottom w:val="none" w:sz="0" w:space="0" w:color="auto"/>
        <w:right w:val="none" w:sz="0" w:space="0" w:color="auto"/>
      </w:divBdr>
    </w:div>
    <w:div w:id="689838066">
      <w:marLeft w:val="0"/>
      <w:marRight w:val="0"/>
      <w:marTop w:val="0"/>
      <w:marBottom w:val="0"/>
      <w:divBdr>
        <w:top w:val="none" w:sz="0" w:space="0" w:color="auto"/>
        <w:left w:val="none" w:sz="0" w:space="0" w:color="auto"/>
        <w:bottom w:val="none" w:sz="0" w:space="0" w:color="auto"/>
        <w:right w:val="none" w:sz="0" w:space="0" w:color="auto"/>
      </w:divBdr>
    </w:div>
    <w:div w:id="691419010">
      <w:marLeft w:val="0"/>
      <w:marRight w:val="0"/>
      <w:marTop w:val="0"/>
      <w:marBottom w:val="0"/>
      <w:divBdr>
        <w:top w:val="none" w:sz="0" w:space="0" w:color="auto"/>
        <w:left w:val="none" w:sz="0" w:space="0" w:color="auto"/>
        <w:bottom w:val="none" w:sz="0" w:space="0" w:color="auto"/>
        <w:right w:val="none" w:sz="0" w:space="0" w:color="auto"/>
      </w:divBdr>
    </w:div>
    <w:div w:id="693700521">
      <w:marLeft w:val="0"/>
      <w:marRight w:val="0"/>
      <w:marTop w:val="0"/>
      <w:marBottom w:val="0"/>
      <w:divBdr>
        <w:top w:val="none" w:sz="0" w:space="0" w:color="auto"/>
        <w:left w:val="none" w:sz="0" w:space="0" w:color="auto"/>
        <w:bottom w:val="none" w:sz="0" w:space="0" w:color="auto"/>
        <w:right w:val="none" w:sz="0" w:space="0" w:color="auto"/>
      </w:divBdr>
    </w:div>
    <w:div w:id="695810143">
      <w:marLeft w:val="0"/>
      <w:marRight w:val="0"/>
      <w:marTop w:val="0"/>
      <w:marBottom w:val="0"/>
      <w:divBdr>
        <w:top w:val="none" w:sz="0" w:space="0" w:color="auto"/>
        <w:left w:val="none" w:sz="0" w:space="0" w:color="auto"/>
        <w:bottom w:val="none" w:sz="0" w:space="0" w:color="auto"/>
        <w:right w:val="none" w:sz="0" w:space="0" w:color="auto"/>
      </w:divBdr>
    </w:div>
    <w:div w:id="696078680">
      <w:marLeft w:val="0"/>
      <w:marRight w:val="0"/>
      <w:marTop w:val="0"/>
      <w:marBottom w:val="0"/>
      <w:divBdr>
        <w:top w:val="none" w:sz="0" w:space="0" w:color="auto"/>
        <w:left w:val="none" w:sz="0" w:space="0" w:color="auto"/>
        <w:bottom w:val="none" w:sz="0" w:space="0" w:color="auto"/>
        <w:right w:val="none" w:sz="0" w:space="0" w:color="auto"/>
      </w:divBdr>
    </w:div>
    <w:div w:id="726877931">
      <w:marLeft w:val="0"/>
      <w:marRight w:val="0"/>
      <w:marTop w:val="0"/>
      <w:marBottom w:val="0"/>
      <w:divBdr>
        <w:top w:val="none" w:sz="0" w:space="0" w:color="auto"/>
        <w:left w:val="none" w:sz="0" w:space="0" w:color="auto"/>
        <w:bottom w:val="none" w:sz="0" w:space="0" w:color="auto"/>
        <w:right w:val="none" w:sz="0" w:space="0" w:color="auto"/>
      </w:divBdr>
    </w:div>
    <w:div w:id="727724296">
      <w:marLeft w:val="0"/>
      <w:marRight w:val="0"/>
      <w:marTop w:val="0"/>
      <w:marBottom w:val="0"/>
      <w:divBdr>
        <w:top w:val="none" w:sz="0" w:space="0" w:color="auto"/>
        <w:left w:val="none" w:sz="0" w:space="0" w:color="auto"/>
        <w:bottom w:val="none" w:sz="0" w:space="0" w:color="auto"/>
        <w:right w:val="none" w:sz="0" w:space="0" w:color="auto"/>
      </w:divBdr>
    </w:div>
    <w:div w:id="730007011">
      <w:marLeft w:val="0"/>
      <w:marRight w:val="0"/>
      <w:marTop w:val="0"/>
      <w:marBottom w:val="0"/>
      <w:divBdr>
        <w:top w:val="none" w:sz="0" w:space="0" w:color="auto"/>
        <w:left w:val="none" w:sz="0" w:space="0" w:color="auto"/>
        <w:bottom w:val="none" w:sz="0" w:space="0" w:color="auto"/>
        <w:right w:val="none" w:sz="0" w:space="0" w:color="auto"/>
      </w:divBdr>
    </w:div>
    <w:div w:id="731007857">
      <w:marLeft w:val="0"/>
      <w:marRight w:val="0"/>
      <w:marTop w:val="0"/>
      <w:marBottom w:val="0"/>
      <w:divBdr>
        <w:top w:val="none" w:sz="0" w:space="0" w:color="auto"/>
        <w:left w:val="none" w:sz="0" w:space="0" w:color="auto"/>
        <w:bottom w:val="none" w:sz="0" w:space="0" w:color="auto"/>
        <w:right w:val="none" w:sz="0" w:space="0" w:color="auto"/>
      </w:divBdr>
    </w:div>
    <w:div w:id="731737368">
      <w:marLeft w:val="0"/>
      <w:marRight w:val="0"/>
      <w:marTop w:val="0"/>
      <w:marBottom w:val="0"/>
      <w:divBdr>
        <w:top w:val="none" w:sz="0" w:space="0" w:color="auto"/>
        <w:left w:val="none" w:sz="0" w:space="0" w:color="auto"/>
        <w:bottom w:val="none" w:sz="0" w:space="0" w:color="auto"/>
        <w:right w:val="none" w:sz="0" w:space="0" w:color="auto"/>
      </w:divBdr>
    </w:div>
    <w:div w:id="740520298">
      <w:marLeft w:val="0"/>
      <w:marRight w:val="0"/>
      <w:marTop w:val="0"/>
      <w:marBottom w:val="0"/>
      <w:divBdr>
        <w:top w:val="none" w:sz="0" w:space="0" w:color="auto"/>
        <w:left w:val="none" w:sz="0" w:space="0" w:color="auto"/>
        <w:bottom w:val="none" w:sz="0" w:space="0" w:color="auto"/>
        <w:right w:val="none" w:sz="0" w:space="0" w:color="auto"/>
      </w:divBdr>
    </w:div>
    <w:div w:id="741296825">
      <w:marLeft w:val="0"/>
      <w:marRight w:val="0"/>
      <w:marTop w:val="0"/>
      <w:marBottom w:val="0"/>
      <w:divBdr>
        <w:top w:val="none" w:sz="0" w:space="0" w:color="auto"/>
        <w:left w:val="none" w:sz="0" w:space="0" w:color="auto"/>
        <w:bottom w:val="none" w:sz="0" w:space="0" w:color="auto"/>
        <w:right w:val="none" w:sz="0" w:space="0" w:color="auto"/>
      </w:divBdr>
    </w:div>
    <w:div w:id="751390226">
      <w:marLeft w:val="0"/>
      <w:marRight w:val="0"/>
      <w:marTop w:val="0"/>
      <w:marBottom w:val="0"/>
      <w:divBdr>
        <w:top w:val="none" w:sz="0" w:space="0" w:color="auto"/>
        <w:left w:val="none" w:sz="0" w:space="0" w:color="auto"/>
        <w:bottom w:val="none" w:sz="0" w:space="0" w:color="auto"/>
        <w:right w:val="none" w:sz="0" w:space="0" w:color="auto"/>
      </w:divBdr>
    </w:div>
    <w:div w:id="751970951">
      <w:marLeft w:val="0"/>
      <w:marRight w:val="0"/>
      <w:marTop w:val="0"/>
      <w:marBottom w:val="0"/>
      <w:divBdr>
        <w:top w:val="none" w:sz="0" w:space="0" w:color="auto"/>
        <w:left w:val="none" w:sz="0" w:space="0" w:color="auto"/>
        <w:bottom w:val="none" w:sz="0" w:space="0" w:color="auto"/>
        <w:right w:val="none" w:sz="0" w:space="0" w:color="auto"/>
      </w:divBdr>
    </w:div>
    <w:div w:id="752120742">
      <w:marLeft w:val="0"/>
      <w:marRight w:val="0"/>
      <w:marTop w:val="0"/>
      <w:marBottom w:val="0"/>
      <w:divBdr>
        <w:top w:val="none" w:sz="0" w:space="0" w:color="auto"/>
        <w:left w:val="none" w:sz="0" w:space="0" w:color="auto"/>
        <w:bottom w:val="none" w:sz="0" w:space="0" w:color="auto"/>
        <w:right w:val="none" w:sz="0" w:space="0" w:color="auto"/>
      </w:divBdr>
    </w:div>
    <w:div w:id="756369670">
      <w:marLeft w:val="0"/>
      <w:marRight w:val="0"/>
      <w:marTop w:val="0"/>
      <w:marBottom w:val="0"/>
      <w:divBdr>
        <w:top w:val="none" w:sz="0" w:space="0" w:color="auto"/>
        <w:left w:val="none" w:sz="0" w:space="0" w:color="auto"/>
        <w:bottom w:val="none" w:sz="0" w:space="0" w:color="auto"/>
        <w:right w:val="none" w:sz="0" w:space="0" w:color="auto"/>
      </w:divBdr>
    </w:div>
    <w:div w:id="758527061">
      <w:marLeft w:val="0"/>
      <w:marRight w:val="0"/>
      <w:marTop w:val="0"/>
      <w:marBottom w:val="0"/>
      <w:divBdr>
        <w:top w:val="none" w:sz="0" w:space="0" w:color="auto"/>
        <w:left w:val="none" w:sz="0" w:space="0" w:color="auto"/>
        <w:bottom w:val="none" w:sz="0" w:space="0" w:color="auto"/>
        <w:right w:val="none" w:sz="0" w:space="0" w:color="auto"/>
      </w:divBdr>
    </w:div>
    <w:div w:id="767962843">
      <w:marLeft w:val="0"/>
      <w:marRight w:val="0"/>
      <w:marTop w:val="0"/>
      <w:marBottom w:val="0"/>
      <w:divBdr>
        <w:top w:val="none" w:sz="0" w:space="0" w:color="auto"/>
        <w:left w:val="none" w:sz="0" w:space="0" w:color="auto"/>
        <w:bottom w:val="none" w:sz="0" w:space="0" w:color="auto"/>
        <w:right w:val="none" w:sz="0" w:space="0" w:color="auto"/>
      </w:divBdr>
    </w:div>
    <w:div w:id="772171138">
      <w:marLeft w:val="0"/>
      <w:marRight w:val="0"/>
      <w:marTop w:val="0"/>
      <w:marBottom w:val="0"/>
      <w:divBdr>
        <w:top w:val="none" w:sz="0" w:space="0" w:color="auto"/>
        <w:left w:val="none" w:sz="0" w:space="0" w:color="auto"/>
        <w:bottom w:val="none" w:sz="0" w:space="0" w:color="auto"/>
        <w:right w:val="none" w:sz="0" w:space="0" w:color="auto"/>
      </w:divBdr>
    </w:div>
    <w:div w:id="778833608">
      <w:marLeft w:val="0"/>
      <w:marRight w:val="0"/>
      <w:marTop w:val="0"/>
      <w:marBottom w:val="0"/>
      <w:divBdr>
        <w:top w:val="none" w:sz="0" w:space="0" w:color="auto"/>
        <w:left w:val="none" w:sz="0" w:space="0" w:color="auto"/>
        <w:bottom w:val="none" w:sz="0" w:space="0" w:color="auto"/>
        <w:right w:val="none" w:sz="0" w:space="0" w:color="auto"/>
      </w:divBdr>
    </w:div>
    <w:div w:id="781648430">
      <w:marLeft w:val="0"/>
      <w:marRight w:val="0"/>
      <w:marTop w:val="0"/>
      <w:marBottom w:val="0"/>
      <w:divBdr>
        <w:top w:val="none" w:sz="0" w:space="0" w:color="auto"/>
        <w:left w:val="none" w:sz="0" w:space="0" w:color="auto"/>
        <w:bottom w:val="none" w:sz="0" w:space="0" w:color="auto"/>
        <w:right w:val="none" w:sz="0" w:space="0" w:color="auto"/>
      </w:divBdr>
    </w:div>
    <w:div w:id="798651485">
      <w:marLeft w:val="0"/>
      <w:marRight w:val="0"/>
      <w:marTop w:val="0"/>
      <w:marBottom w:val="0"/>
      <w:divBdr>
        <w:top w:val="none" w:sz="0" w:space="0" w:color="auto"/>
        <w:left w:val="none" w:sz="0" w:space="0" w:color="auto"/>
        <w:bottom w:val="none" w:sz="0" w:space="0" w:color="auto"/>
        <w:right w:val="none" w:sz="0" w:space="0" w:color="auto"/>
      </w:divBdr>
    </w:div>
    <w:div w:id="823621630">
      <w:marLeft w:val="0"/>
      <w:marRight w:val="0"/>
      <w:marTop w:val="0"/>
      <w:marBottom w:val="0"/>
      <w:divBdr>
        <w:top w:val="none" w:sz="0" w:space="0" w:color="auto"/>
        <w:left w:val="none" w:sz="0" w:space="0" w:color="auto"/>
        <w:bottom w:val="none" w:sz="0" w:space="0" w:color="auto"/>
        <w:right w:val="none" w:sz="0" w:space="0" w:color="auto"/>
      </w:divBdr>
    </w:div>
    <w:div w:id="823817567">
      <w:marLeft w:val="0"/>
      <w:marRight w:val="0"/>
      <w:marTop w:val="0"/>
      <w:marBottom w:val="0"/>
      <w:divBdr>
        <w:top w:val="none" w:sz="0" w:space="0" w:color="auto"/>
        <w:left w:val="none" w:sz="0" w:space="0" w:color="auto"/>
        <w:bottom w:val="none" w:sz="0" w:space="0" w:color="auto"/>
        <w:right w:val="none" w:sz="0" w:space="0" w:color="auto"/>
      </w:divBdr>
    </w:div>
    <w:div w:id="825173130">
      <w:marLeft w:val="0"/>
      <w:marRight w:val="0"/>
      <w:marTop w:val="0"/>
      <w:marBottom w:val="0"/>
      <w:divBdr>
        <w:top w:val="none" w:sz="0" w:space="0" w:color="auto"/>
        <w:left w:val="none" w:sz="0" w:space="0" w:color="auto"/>
        <w:bottom w:val="none" w:sz="0" w:space="0" w:color="auto"/>
        <w:right w:val="none" w:sz="0" w:space="0" w:color="auto"/>
      </w:divBdr>
    </w:div>
    <w:div w:id="826361831">
      <w:marLeft w:val="0"/>
      <w:marRight w:val="0"/>
      <w:marTop w:val="0"/>
      <w:marBottom w:val="0"/>
      <w:divBdr>
        <w:top w:val="none" w:sz="0" w:space="0" w:color="auto"/>
        <w:left w:val="none" w:sz="0" w:space="0" w:color="auto"/>
        <w:bottom w:val="none" w:sz="0" w:space="0" w:color="auto"/>
        <w:right w:val="none" w:sz="0" w:space="0" w:color="auto"/>
      </w:divBdr>
    </w:div>
    <w:div w:id="830873425">
      <w:marLeft w:val="0"/>
      <w:marRight w:val="0"/>
      <w:marTop w:val="0"/>
      <w:marBottom w:val="0"/>
      <w:divBdr>
        <w:top w:val="none" w:sz="0" w:space="0" w:color="auto"/>
        <w:left w:val="none" w:sz="0" w:space="0" w:color="auto"/>
        <w:bottom w:val="none" w:sz="0" w:space="0" w:color="auto"/>
        <w:right w:val="none" w:sz="0" w:space="0" w:color="auto"/>
      </w:divBdr>
    </w:div>
    <w:div w:id="833298956">
      <w:marLeft w:val="0"/>
      <w:marRight w:val="0"/>
      <w:marTop w:val="0"/>
      <w:marBottom w:val="0"/>
      <w:divBdr>
        <w:top w:val="none" w:sz="0" w:space="0" w:color="auto"/>
        <w:left w:val="none" w:sz="0" w:space="0" w:color="auto"/>
        <w:bottom w:val="none" w:sz="0" w:space="0" w:color="auto"/>
        <w:right w:val="none" w:sz="0" w:space="0" w:color="auto"/>
      </w:divBdr>
    </w:div>
    <w:div w:id="835074907">
      <w:marLeft w:val="0"/>
      <w:marRight w:val="0"/>
      <w:marTop w:val="0"/>
      <w:marBottom w:val="0"/>
      <w:divBdr>
        <w:top w:val="none" w:sz="0" w:space="0" w:color="auto"/>
        <w:left w:val="none" w:sz="0" w:space="0" w:color="auto"/>
        <w:bottom w:val="none" w:sz="0" w:space="0" w:color="auto"/>
        <w:right w:val="none" w:sz="0" w:space="0" w:color="auto"/>
      </w:divBdr>
    </w:div>
    <w:div w:id="845249928">
      <w:marLeft w:val="0"/>
      <w:marRight w:val="0"/>
      <w:marTop w:val="0"/>
      <w:marBottom w:val="0"/>
      <w:divBdr>
        <w:top w:val="none" w:sz="0" w:space="0" w:color="auto"/>
        <w:left w:val="none" w:sz="0" w:space="0" w:color="auto"/>
        <w:bottom w:val="none" w:sz="0" w:space="0" w:color="auto"/>
        <w:right w:val="none" w:sz="0" w:space="0" w:color="auto"/>
      </w:divBdr>
    </w:div>
    <w:div w:id="851720464">
      <w:marLeft w:val="0"/>
      <w:marRight w:val="0"/>
      <w:marTop w:val="0"/>
      <w:marBottom w:val="0"/>
      <w:divBdr>
        <w:top w:val="none" w:sz="0" w:space="0" w:color="auto"/>
        <w:left w:val="none" w:sz="0" w:space="0" w:color="auto"/>
        <w:bottom w:val="none" w:sz="0" w:space="0" w:color="auto"/>
        <w:right w:val="none" w:sz="0" w:space="0" w:color="auto"/>
      </w:divBdr>
    </w:div>
    <w:div w:id="869025955">
      <w:marLeft w:val="0"/>
      <w:marRight w:val="0"/>
      <w:marTop w:val="0"/>
      <w:marBottom w:val="0"/>
      <w:divBdr>
        <w:top w:val="none" w:sz="0" w:space="0" w:color="auto"/>
        <w:left w:val="none" w:sz="0" w:space="0" w:color="auto"/>
        <w:bottom w:val="none" w:sz="0" w:space="0" w:color="auto"/>
        <w:right w:val="none" w:sz="0" w:space="0" w:color="auto"/>
      </w:divBdr>
    </w:div>
    <w:div w:id="870923335">
      <w:marLeft w:val="0"/>
      <w:marRight w:val="0"/>
      <w:marTop w:val="0"/>
      <w:marBottom w:val="0"/>
      <w:divBdr>
        <w:top w:val="none" w:sz="0" w:space="0" w:color="auto"/>
        <w:left w:val="none" w:sz="0" w:space="0" w:color="auto"/>
        <w:bottom w:val="none" w:sz="0" w:space="0" w:color="auto"/>
        <w:right w:val="none" w:sz="0" w:space="0" w:color="auto"/>
      </w:divBdr>
    </w:div>
    <w:div w:id="873468441">
      <w:marLeft w:val="0"/>
      <w:marRight w:val="0"/>
      <w:marTop w:val="0"/>
      <w:marBottom w:val="0"/>
      <w:divBdr>
        <w:top w:val="none" w:sz="0" w:space="0" w:color="auto"/>
        <w:left w:val="none" w:sz="0" w:space="0" w:color="auto"/>
        <w:bottom w:val="none" w:sz="0" w:space="0" w:color="auto"/>
        <w:right w:val="none" w:sz="0" w:space="0" w:color="auto"/>
      </w:divBdr>
    </w:div>
    <w:div w:id="882836836">
      <w:marLeft w:val="0"/>
      <w:marRight w:val="0"/>
      <w:marTop w:val="0"/>
      <w:marBottom w:val="0"/>
      <w:divBdr>
        <w:top w:val="none" w:sz="0" w:space="0" w:color="auto"/>
        <w:left w:val="none" w:sz="0" w:space="0" w:color="auto"/>
        <w:bottom w:val="none" w:sz="0" w:space="0" w:color="auto"/>
        <w:right w:val="none" w:sz="0" w:space="0" w:color="auto"/>
      </w:divBdr>
    </w:div>
    <w:div w:id="882906521">
      <w:marLeft w:val="0"/>
      <w:marRight w:val="0"/>
      <w:marTop w:val="0"/>
      <w:marBottom w:val="0"/>
      <w:divBdr>
        <w:top w:val="none" w:sz="0" w:space="0" w:color="auto"/>
        <w:left w:val="none" w:sz="0" w:space="0" w:color="auto"/>
        <w:bottom w:val="none" w:sz="0" w:space="0" w:color="auto"/>
        <w:right w:val="none" w:sz="0" w:space="0" w:color="auto"/>
      </w:divBdr>
    </w:div>
    <w:div w:id="887111773">
      <w:marLeft w:val="0"/>
      <w:marRight w:val="0"/>
      <w:marTop w:val="0"/>
      <w:marBottom w:val="0"/>
      <w:divBdr>
        <w:top w:val="none" w:sz="0" w:space="0" w:color="auto"/>
        <w:left w:val="none" w:sz="0" w:space="0" w:color="auto"/>
        <w:bottom w:val="none" w:sz="0" w:space="0" w:color="auto"/>
        <w:right w:val="none" w:sz="0" w:space="0" w:color="auto"/>
      </w:divBdr>
    </w:div>
    <w:div w:id="891887775">
      <w:marLeft w:val="0"/>
      <w:marRight w:val="0"/>
      <w:marTop w:val="0"/>
      <w:marBottom w:val="0"/>
      <w:divBdr>
        <w:top w:val="none" w:sz="0" w:space="0" w:color="auto"/>
        <w:left w:val="none" w:sz="0" w:space="0" w:color="auto"/>
        <w:bottom w:val="none" w:sz="0" w:space="0" w:color="auto"/>
        <w:right w:val="none" w:sz="0" w:space="0" w:color="auto"/>
      </w:divBdr>
    </w:div>
    <w:div w:id="897712794">
      <w:marLeft w:val="0"/>
      <w:marRight w:val="0"/>
      <w:marTop w:val="0"/>
      <w:marBottom w:val="0"/>
      <w:divBdr>
        <w:top w:val="none" w:sz="0" w:space="0" w:color="auto"/>
        <w:left w:val="none" w:sz="0" w:space="0" w:color="auto"/>
        <w:bottom w:val="none" w:sz="0" w:space="0" w:color="auto"/>
        <w:right w:val="none" w:sz="0" w:space="0" w:color="auto"/>
      </w:divBdr>
    </w:div>
    <w:div w:id="902448570">
      <w:marLeft w:val="0"/>
      <w:marRight w:val="0"/>
      <w:marTop w:val="0"/>
      <w:marBottom w:val="0"/>
      <w:divBdr>
        <w:top w:val="none" w:sz="0" w:space="0" w:color="auto"/>
        <w:left w:val="none" w:sz="0" w:space="0" w:color="auto"/>
        <w:bottom w:val="none" w:sz="0" w:space="0" w:color="auto"/>
        <w:right w:val="none" w:sz="0" w:space="0" w:color="auto"/>
      </w:divBdr>
    </w:div>
    <w:div w:id="903372082">
      <w:marLeft w:val="0"/>
      <w:marRight w:val="0"/>
      <w:marTop w:val="0"/>
      <w:marBottom w:val="0"/>
      <w:divBdr>
        <w:top w:val="none" w:sz="0" w:space="0" w:color="auto"/>
        <w:left w:val="none" w:sz="0" w:space="0" w:color="auto"/>
        <w:bottom w:val="none" w:sz="0" w:space="0" w:color="auto"/>
        <w:right w:val="none" w:sz="0" w:space="0" w:color="auto"/>
      </w:divBdr>
    </w:div>
    <w:div w:id="915818456">
      <w:marLeft w:val="0"/>
      <w:marRight w:val="0"/>
      <w:marTop w:val="0"/>
      <w:marBottom w:val="0"/>
      <w:divBdr>
        <w:top w:val="none" w:sz="0" w:space="0" w:color="auto"/>
        <w:left w:val="none" w:sz="0" w:space="0" w:color="auto"/>
        <w:bottom w:val="none" w:sz="0" w:space="0" w:color="auto"/>
        <w:right w:val="none" w:sz="0" w:space="0" w:color="auto"/>
      </w:divBdr>
    </w:div>
    <w:div w:id="927155935">
      <w:marLeft w:val="0"/>
      <w:marRight w:val="0"/>
      <w:marTop w:val="0"/>
      <w:marBottom w:val="0"/>
      <w:divBdr>
        <w:top w:val="none" w:sz="0" w:space="0" w:color="auto"/>
        <w:left w:val="none" w:sz="0" w:space="0" w:color="auto"/>
        <w:bottom w:val="none" w:sz="0" w:space="0" w:color="auto"/>
        <w:right w:val="none" w:sz="0" w:space="0" w:color="auto"/>
      </w:divBdr>
    </w:div>
    <w:div w:id="929582738">
      <w:marLeft w:val="0"/>
      <w:marRight w:val="0"/>
      <w:marTop w:val="0"/>
      <w:marBottom w:val="0"/>
      <w:divBdr>
        <w:top w:val="none" w:sz="0" w:space="0" w:color="auto"/>
        <w:left w:val="none" w:sz="0" w:space="0" w:color="auto"/>
        <w:bottom w:val="none" w:sz="0" w:space="0" w:color="auto"/>
        <w:right w:val="none" w:sz="0" w:space="0" w:color="auto"/>
      </w:divBdr>
    </w:div>
    <w:div w:id="953100771">
      <w:marLeft w:val="0"/>
      <w:marRight w:val="0"/>
      <w:marTop w:val="0"/>
      <w:marBottom w:val="0"/>
      <w:divBdr>
        <w:top w:val="none" w:sz="0" w:space="0" w:color="auto"/>
        <w:left w:val="none" w:sz="0" w:space="0" w:color="auto"/>
        <w:bottom w:val="none" w:sz="0" w:space="0" w:color="auto"/>
        <w:right w:val="none" w:sz="0" w:space="0" w:color="auto"/>
      </w:divBdr>
    </w:div>
    <w:div w:id="954100915">
      <w:marLeft w:val="0"/>
      <w:marRight w:val="0"/>
      <w:marTop w:val="0"/>
      <w:marBottom w:val="0"/>
      <w:divBdr>
        <w:top w:val="none" w:sz="0" w:space="0" w:color="auto"/>
        <w:left w:val="none" w:sz="0" w:space="0" w:color="auto"/>
        <w:bottom w:val="none" w:sz="0" w:space="0" w:color="auto"/>
        <w:right w:val="none" w:sz="0" w:space="0" w:color="auto"/>
      </w:divBdr>
    </w:div>
    <w:div w:id="954487748">
      <w:marLeft w:val="0"/>
      <w:marRight w:val="0"/>
      <w:marTop w:val="0"/>
      <w:marBottom w:val="0"/>
      <w:divBdr>
        <w:top w:val="none" w:sz="0" w:space="0" w:color="auto"/>
        <w:left w:val="none" w:sz="0" w:space="0" w:color="auto"/>
        <w:bottom w:val="none" w:sz="0" w:space="0" w:color="auto"/>
        <w:right w:val="none" w:sz="0" w:space="0" w:color="auto"/>
      </w:divBdr>
    </w:div>
    <w:div w:id="957295405">
      <w:marLeft w:val="0"/>
      <w:marRight w:val="0"/>
      <w:marTop w:val="0"/>
      <w:marBottom w:val="0"/>
      <w:divBdr>
        <w:top w:val="none" w:sz="0" w:space="0" w:color="auto"/>
        <w:left w:val="none" w:sz="0" w:space="0" w:color="auto"/>
        <w:bottom w:val="none" w:sz="0" w:space="0" w:color="auto"/>
        <w:right w:val="none" w:sz="0" w:space="0" w:color="auto"/>
      </w:divBdr>
    </w:div>
    <w:div w:id="963854580">
      <w:marLeft w:val="0"/>
      <w:marRight w:val="0"/>
      <w:marTop w:val="0"/>
      <w:marBottom w:val="0"/>
      <w:divBdr>
        <w:top w:val="none" w:sz="0" w:space="0" w:color="auto"/>
        <w:left w:val="none" w:sz="0" w:space="0" w:color="auto"/>
        <w:bottom w:val="none" w:sz="0" w:space="0" w:color="auto"/>
        <w:right w:val="none" w:sz="0" w:space="0" w:color="auto"/>
      </w:divBdr>
    </w:div>
    <w:div w:id="976255932">
      <w:marLeft w:val="0"/>
      <w:marRight w:val="0"/>
      <w:marTop w:val="0"/>
      <w:marBottom w:val="0"/>
      <w:divBdr>
        <w:top w:val="none" w:sz="0" w:space="0" w:color="auto"/>
        <w:left w:val="none" w:sz="0" w:space="0" w:color="auto"/>
        <w:bottom w:val="none" w:sz="0" w:space="0" w:color="auto"/>
        <w:right w:val="none" w:sz="0" w:space="0" w:color="auto"/>
      </w:divBdr>
    </w:div>
    <w:div w:id="1001927291">
      <w:marLeft w:val="0"/>
      <w:marRight w:val="0"/>
      <w:marTop w:val="0"/>
      <w:marBottom w:val="0"/>
      <w:divBdr>
        <w:top w:val="none" w:sz="0" w:space="0" w:color="auto"/>
        <w:left w:val="none" w:sz="0" w:space="0" w:color="auto"/>
        <w:bottom w:val="none" w:sz="0" w:space="0" w:color="auto"/>
        <w:right w:val="none" w:sz="0" w:space="0" w:color="auto"/>
      </w:divBdr>
    </w:div>
    <w:div w:id="1013147796">
      <w:marLeft w:val="0"/>
      <w:marRight w:val="150"/>
      <w:marTop w:val="0"/>
      <w:marBottom w:val="0"/>
      <w:divBdr>
        <w:top w:val="none" w:sz="0" w:space="0" w:color="auto"/>
        <w:left w:val="none" w:sz="0" w:space="0" w:color="auto"/>
        <w:bottom w:val="none" w:sz="0" w:space="0" w:color="auto"/>
        <w:right w:val="none" w:sz="0" w:space="0" w:color="auto"/>
      </w:divBdr>
      <w:divsChild>
        <w:div w:id="915286294">
          <w:marLeft w:val="0"/>
          <w:marRight w:val="150"/>
          <w:marTop w:val="0"/>
          <w:marBottom w:val="0"/>
          <w:divBdr>
            <w:top w:val="none" w:sz="0" w:space="0" w:color="auto"/>
            <w:left w:val="none" w:sz="0" w:space="0" w:color="auto"/>
            <w:bottom w:val="none" w:sz="0" w:space="0" w:color="auto"/>
            <w:right w:val="none" w:sz="0" w:space="0" w:color="auto"/>
          </w:divBdr>
        </w:div>
      </w:divsChild>
    </w:div>
    <w:div w:id="1014694304">
      <w:marLeft w:val="0"/>
      <w:marRight w:val="0"/>
      <w:marTop w:val="0"/>
      <w:marBottom w:val="0"/>
      <w:divBdr>
        <w:top w:val="none" w:sz="0" w:space="0" w:color="auto"/>
        <w:left w:val="none" w:sz="0" w:space="0" w:color="auto"/>
        <w:bottom w:val="none" w:sz="0" w:space="0" w:color="auto"/>
        <w:right w:val="none" w:sz="0" w:space="0" w:color="auto"/>
      </w:divBdr>
    </w:div>
    <w:div w:id="1022324836">
      <w:marLeft w:val="0"/>
      <w:marRight w:val="0"/>
      <w:marTop w:val="0"/>
      <w:marBottom w:val="0"/>
      <w:divBdr>
        <w:top w:val="none" w:sz="0" w:space="0" w:color="auto"/>
        <w:left w:val="none" w:sz="0" w:space="0" w:color="auto"/>
        <w:bottom w:val="none" w:sz="0" w:space="0" w:color="auto"/>
        <w:right w:val="none" w:sz="0" w:space="0" w:color="auto"/>
      </w:divBdr>
    </w:div>
    <w:div w:id="1027565000">
      <w:marLeft w:val="0"/>
      <w:marRight w:val="0"/>
      <w:marTop w:val="0"/>
      <w:marBottom w:val="0"/>
      <w:divBdr>
        <w:top w:val="none" w:sz="0" w:space="0" w:color="auto"/>
        <w:left w:val="none" w:sz="0" w:space="0" w:color="auto"/>
        <w:bottom w:val="none" w:sz="0" w:space="0" w:color="auto"/>
        <w:right w:val="none" w:sz="0" w:space="0" w:color="auto"/>
      </w:divBdr>
    </w:div>
    <w:div w:id="1028796649">
      <w:marLeft w:val="0"/>
      <w:marRight w:val="0"/>
      <w:marTop w:val="0"/>
      <w:marBottom w:val="0"/>
      <w:divBdr>
        <w:top w:val="none" w:sz="0" w:space="0" w:color="auto"/>
        <w:left w:val="none" w:sz="0" w:space="0" w:color="auto"/>
        <w:bottom w:val="none" w:sz="0" w:space="0" w:color="auto"/>
        <w:right w:val="none" w:sz="0" w:space="0" w:color="auto"/>
      </w:divBdr>
    </w:div>
    <w:div w:id="1032192959">
      <w:marLeft w:val="0"/>
      <w:marRight w:val="0"/>
      <w:marTop w:val="0"/>
      <w:marBottom w:val="0"/>
      <w:divBdr>
        <w:top w:val="none" w:sz="0" w:space="0" w:color="auto"/>
        <w:left w:val="none" w:sz="0" w:space="0" w:color="auto"/>
        <w:bottom w:val="none" w:sz="0" w:space="0" w:color="auto"/>
        <w:right w:val="none" w:sz="0" w:space="0" w:color="auto"/>
      </w:divBdr>
    </w:div>
    <w:div w:id="1041520613">
      <w:marLeft w:val="0"/>
      <w:marRight w:val="0"/>
      <w:marTop w:val="0"/>
      <w:marBottom w:val="0"/>
      <w:divBdr>
        <w:top w:val="none" w:sz="0" w:space="0" w:color="auto"/>
        <w:left w:val="none" w:sz="0" w:space="0" w:color="auto"/>
        <w:bottom w:val="none" w:sz="0" w:space="0" w:color="auto"/>
        <w:right w:val="none" w:sz="0" w:space="0" w:color="auto"/>
      </w:divBdr>
    </w:div>
    <w:div w:id="1043553823">
      <w:marLeft w:val="0"/>
      <w:marRight w:val="0"/>
      <w:marTop w:val="0"/>
      <w:marBottom w:val="0"/>
      <w:divBdr>
        <w:top w:val="none" w:sz="0" w:space="0" w:color="auto"/>
        <w:left w:val="none" w:sz="0" w:space="0" w:color="auto"/>
        <w:bottom w:val="none" w:sz="0" w:space="0" w:color="auto"/>
        <w:right w:val="none" w:sz="0" w:space="0" w:color="auto"/>
      </w:divBdr>
    </w:div>
    <w:div w:id="1051272647">
      <w:marLeft w:val="0"/>
      <w:marRight w:val="0"/>
      <w:marTop w:val="0"/>
      <w:marBottom w:val="0"/>
      <w:divBdr>
        <w:top w:val="none" w:sz="0" w:space="0" w:color="auto"/>
        <w:left w:val="none" w:sz="0" w:space="0" w:color="auto"/>
        <w:bottom w:val="none" w:sz="0" w:space="0" w:color="auto"/>
        <w:right w:val="none" w:sz="0" w:space="0" w:color="auto"/>
      </w:divBdr>
    </w:div>
    <w:div w:id="1062949648">
      <w:marLeft w:val="0"/>
      <w:marRight w:val="0"/>
      <w:marTop w:val="0"/>
      <w:marBottom w:val="0"/>
      <w:divBdr>
        <w:top w:val="none" w:sz="0" w:space="0" w:color="auto"/>
        <w:left w:val="none" w:sz="0" w:space="0" w:color="auto"/>
        <w:bottom w:val="none" w:sz="0" w:space="0" w:color="auto"/>
        <w:right w:val="none" w:sz="0" w:space="0" w:color="auto"/>
      </w:divBdr>
    </w:div>
    <w:div w:id="1067846115">
      <w:marLeft w:val="0"/>
      <w:marRight w:val="0"/>
      <w:marTop w:val="0"/>
      <w:marBottom w:val="0"/>
      <w:divBdr>
        <w:top w:val="none" w:sz="0" w:space="0" w:color="auto"/>
        <w:left w:val="none" w:sz="0" w:space="0" w:color="auto"/>
        <w:bottom w:val="none" w:sz="0" w:space="0" w:color="auto"/>
        <w:right w:val="none" w:sz="0" w:space="0" w:color="auto"/>
      </w:divBdr>
    </w:div>
    <w:div w:id="1070693319">
      <w:marLeft w:val="0"/>
      <w:marRight w:val="0"/>
      <w:marTop w:val="0"/>
      <w:marBottom w:val="0"/>
      <w:divBdr>
        <w:top w:val="none" w:sz="0" w:space="0" w:color="auto"/>
        <w:left w:val="none" w:sz="0" w:space="0" w:color="auto"/>
        <w:bottom w:val="none" w:sz="0" w:space="0" w:color="auto"/>
        <w:right w:val="none" w:sz="0" w:space="0" w:color="auto"/>
      </w:divBdr>
    </w:div>
    <w:div w:id="1071848985">
      <w:marLeft w:val="0"/>
      <w:marRight w:val="0"/>
      <w:marTop w:val="0"/>
      <w:marBottom w:val="0"/>
      <w:divBdr>
        <w:top w:val="none" w:sz="0" w:space="0" w:color="auto"/>
        <w:left w:val="none" w:sz="0" w:space="0" w:color="auto"/>
        <w:bottom w:val="none" w:sz="0" w:space="0" w:color="auto"/>
        <w:right w:val="none" w:sz="0" w:space="0" w:color="auto"/>
      </w:divBdr>
    </w:div>
    <w:div w:id="1072890387">
      <w:marLeft w:val="0"/>
      <w:marRight w:val="0"/>
      <w:marTop w:val="0"/>
      <w:marBottom w:val="0"/>
      <w:divBdr>
        <w:top w:val="none" w:sz="0" w:space="0" w:color="auto"/>
        <w:left w:val="none" w:sz="0" w:space="0" w:color="auto"/>
        <w:bottom w:val="none" w:sz="0" w:space="0" w:color="auto"/>
        <w:right w:val="none" w:sz="0" w:space="0" w:color="auto"/>
      </w:divBdr>
    </w:div>
    <w:div w:id="1080251814">
      <w:marLeft w:val="0"/>
      <w:marRight w:val="0"/>
      <w:marTop w:val="0"/>
      <w:marBottom w:val="0"/>
      <w:divBdr>
        <w:top w:val="none" w:sz="0" w:space="0" w:color="auto"/>
        <w:left w:val="none" w:sz="0" w:space="0" w:color="auto"/>
        <w:bottom w:val="none" w:sz="0" w:space="0" w:color="auto"/>
        <w:right w:val="none" w:sz="0" w:space="0" w:color="auto"/>
      </w:divBdr>
    </w:div>
    <w:div w:id="1081758870">
      <w:marLeft w:val="0"/>
      <w:marRight w:val="0"/>
      <w:marTop w:val="0"/>
      <w:marBottom w:val="0"/>
      <w:divBdr>
        <w:top w:val="none" w:sz="0" w:space="0" w:color="auto"/>
        <w:left w:val="none" w:sz="0" w:space="0" w:color="auto"/>
        <w:bottom w:val="none" w:sz="0" w:space="0" w:color="auto"/>
        <w:right w:val="none" w:sz="0" w:space="0" w:color="auto"/>
      </w:divBdr>
    </w:div>
    <w:div w:id="1094394838">
      <w:marLeft w:val="0"/>
      <w:marRight w:val="0"/>
      <w:marTop w:val="0"/>
      <w:marBottom w:val="0"/>
      <w:divBdr>
        <w:top w:val="none" w:sz="0" w:space="0" w:color="auto"/>
        <w:left w:val="none" w:sz="0" w:space="0" w:color="auto"/>
        <w:bottom w:val="none" w:sz="0" w:space="0" w:color="auto"/>
        <w:right w:val="none" w:sz="0" w:space="0" w:color="auto"/>
      </w:divBdr>
    </w:div>
    <w:div w:id="1097025133">
      <w:marLeft w:val="0"/>
      <w:marRight w:val="0"/>
      <w:marTop w:val="0"/>
      <w:marBottom w:val="0"/>
      <w:divBdr>
        <w:top w:val="none" w:sz="0" w:space="0" w:color="auto"/>
        <w:left w:val="none" w:sz="0" w:space="0" w:color="auto"/>
        <w:bottom w:val="none" w:sz="0" w:space="0" w:color="auto"/>
        <w:right w:val="none" w:sz="0" w:space="0" w:color="auto"/>
      </w:divBdr>
    </w:div>
    <w:div w:id="1110126012">
      <w:marLeft w:val="0"/>
      <w:marRight w:val="0"/>
      <w:marTop w:val="0"/>
      <w:marBottom w:val="0"/>
      <w:divBdr>
        <w:top w:val="none" w:sz="0" w:space="0" w:color="auto"/>
        <w:left w:val="none" w:sz="0" w:space="0" w:color="auto"/>
        <w:bottom w:val="none" w:sz="0" w:space="0" w:color="auto"/>
        <w:right w:val="none" w:sz="0" w:space="0" w:color="auto"/>
      </w:divBdr>
    </w:div>
    <w:div w:id="1124881245">
      <w:marLeft w:val="0"/>
      <w:marRight w:val="0"/>
      <w:marTop w:val="0"/>
      <w:marBottom w:val="0"/>
      <w:divBdr>
        <w:top w:val="none" w:sz="0" w:space="0" w:color="auto"/>
        <w:left w:val="none" w:sz="0" w:space="0" w:color="auto"/>
        <w:bottom w:val="none" w:sz="0" w:space="0" w:color="auto"/>
        <w:right w:val="none" w:sz="0" w:space="0" w:color="auto"/>
      </w:divBdr>
    </w:div>
    <w:div w:id="1129713415">
      <w:marLeft w:val="0"/>
      <w:marRight w:val="0"/>
      <w:marTop w:val="0"/>
      <w:marBottom w:val="0"/>
      <w:divBdr>
        <w:top w:val="none" w:sz="0" w:space="0" w:color="auto"/>
        <w:left w:val="none" w:sz="0" w:space="0" w:color="auto"/>
        <w:bottom w:val="none" w:sz="0" w:space="0" w:color="auto"/>
        <w:right w:val="none" w:sz="0" w:space="0" w:color="auto"/>
      </w:divBdr>
    </w:div>
    <w:div w:id="1147168392">
      <w:marLeft w:val="0"/>
      <w:marRight w:val="0"/>
      <w:marTop w:val="0"/>
      <w:marBottom w:val="0"/>
      <w:divBdr>
        <w:top w:val="none" w:sz="0" w:space="0" w:color="auto"/>
        <w:left w:val="none" w:sz="0" w:space="0" w:color="auto"/>
        <w:bottom w:val="none" w:sz="0" w:space="0" w:color="auto"/>
        <w:right w:val="none" w:sz="0" w:space="0" w:color="auto"/>
      </w:divBdr>
    </w:div>
    <w:div w:id="1148860845">
      <w:marLeft w:val="0"/>
      <w:marRight w:val="0"/>
      <w:marTop w:val="0"/>
      <w:marBottom w:val="0"/>
      <w:divBdr>
        <w:top w:val="none" w:sz="0" w:space="0" w:color="auto"/>
        <w:left w:val="none" w:sz="0" w:space="0" w:color="auto"/>
        <w:bottom w:val="none" w:sz="0" w:space="0" w:color="auto"/>
        <w:right w:val="none" w:sz="0" w:space="0" w:color="auto"/>
      </w:divBdr>
    </w:div>
    <w:div w:id="1154183928">
      <w:marLeft w:val="0"/>
      <w:marRight w:val="0"/>
      <w:marTop w:val="0"/>
      <w:marBottom w:val="0"/>
      <w:divBdr>
        <w:top w:val="none" w:sz="0" w:space="0" w:color="auto"/>
        <w:left w:val="none" w:sz="0" w:space="0" w:color="auto"/>
        <w:bottom w:val="none" w:sz="0" w:space="0" w:color="auto"/>
        <w:right w:val="none" w:sz="0" w:space="0" w:color="auto"/>
      </w:divBdr>
    </w:div>
    <w:div w:id="1168014350">
      <w:marLeft w:val="0"/>
      <w:marRight w:val="0"/>
      <w:marTop w:val="0"/>
      <w:marBottom w:val="0"/>
      <w:divBdr>
        <w:top w:val="none" w:sz="0" w:space="0" w:color="auto"/>
        <w:left w:val="none" w:sz="0" w:space="0" w:color="auto"/>
        <w:bottom w:val="none" w:sz="0" w:space="0" w:color="auto"/>
        <w:right w:val="none" w:sz="0" w:space="0" w:color="auto"/>
      </w:divBdr>
    </w:div>
    <w:div w:id="1174956267">
      <w:marLeft w:val="0"/>
      <w:marRight w:val="0"/>
      <w:marTop w:val="0"/>
      <w:marBottom w:val="0"/>
      <w:divBdr>
        <w:top w:val="none" w:sz="0" w:space="0" w:color="auto"/>
        <w:left w:val="none" w:sz="0" w:space="0" w:color="auto"/>
        <w:bottom w:val="none" w:sz="0" w:space="0" w:color="auto"/>
        <w:right w:val="none" w:sz="0" w:space="0" w:color="auto"/>
      </w:divBdr>
    </w:div>
    <w:div w:id="1177235177">
      <w:marLeft w:val="0"/>
      <w:marRight w:val="0"/>
      <w:marTop w:val="0"/>
      <w:marBottom w:val="0"/>
      <w:divBdr>
        <w:top w:val="none" w:sz="0" w:space="0" w:color="auto"/>
        <w:left w:val="none" w:sz="0" w:space="0" w:color="auto"/>
        <w:bottom w:val="none" w:sz="0" w:space="0" w:color="auto"/>
        <w:right w:val="none" w:sz="0" w:space="0" w:color="auto"/>
      </w:divBdr>
    </w:div>
    <w:div w:id="1194418316">
      <w:marLeft w:val="0"/>
      <w:marRight w:val="0"/>
      <w:marTop w:val="0"/>
      <w:marBottom w:val="0"/>
      <w:divBdr>
        <w:top w:val="none" w:sz="0" w:space="0" w:color="auto"/>
        <w:left w:val="none" w:sz="0" w:space="0" w:color="auto"/>
        <w:bottom w:val="none" w:sz="0" w:space="0" w:color="auto"/>
        <w:right w:val="none" w:sz="0" w:space="0" w:color="auto"/>
      </w:divBdr>
    </w:div>
    <w:div w:id="1205362315">
      <w:marLeft w:val="0"/>
      <w:marRight w:val="0"/>
      <w:marTop w:val="0"/>
      <w:marBottom w:val="0"/>
      <w:divBdr>
        <w:top w:val="none" w:sz="0" w:space="0" w:color="auto"/>
        <w:left w:val="none" w:sz="0" w:space="0" w:color="auto"/>
        <w:bottom w:val="none" w:sz="0" w:space="0" w:color="auto"/>
        <w:right w:val="none" w:sz="0" w:space="0" w:color="auto"/>
      </w:divBdr>
    </w:div>
    <w:div w:id="1206791172">
      <w:marLeft w:val="0"/>
      <w:marRight w:val="0"/>
      <w:marTop w:val="0"/>
      <w:marBottom w:val="0"/>
      <w:divBdr>
        <w:top w:val="none" w:sz="0" w:space="0" w:color="auto"/>
        <w:left w:val="none" w:sz="0" w:space="0" w:color="auto"/>
        <w:bottom w:val="none" w:sz="0" w:space="0" w:color="auto"/>
        <w:right w:val="none" w:sz="0" w:space="0" w:color="auto"/>
      </w:divBdr>
    </w:div>
    <w:div w:id="1227451900">
      <w:marLeft w:val="0"/>
      <w:marRight w:val="0"/>
      <w:marTop w:val="0"/>
      <w:marBottom w:val="0"/>
      <w:divBdr>
        <w:top w:val="none" w:sz="0" w:space="0" w:color="auto"/>
        <w:left w:val="none" w:sz="0" w:space="0" w:color="auto"/>
        <w:bottom w:val="none" w:sz="0" w:space="0" w:color="auto"/>
        <w:right w:val="none" w:sz="0" w:space="0" w:color="auto"/>
      </w:divBdr>
    </w:div>
    <w:div w:id="1228220553">
      <w:marLeft w:val="0"/>
      <w:marRight w:val="0"/>
      <w:marTop w:val="0"/>
      <w:marBottom w:val="0"/>
      <w:divBdr>
        <w:top w:val="none" w:sz="0" w:space="0" w:color="auto"/>
        <w:left w:val="none" w:sz="0" w:space="0" w:color="auto"/>
        <w:bottom w:val="none" w:sz="0" w:space="0" w:color="auto"/>
        <w:right w:val="none" w:sz="0" w:space="0" w:color="auto"/>
      </w:divBdr>
    </w:div>
    <w:div w:id="1237125734">
      <w:marLeft w:val="0"/>
      <w:marRight w:val="0"/>
      <w:marTop w:val="0"/>
      <w:marBottom w:val="0"/>
      <w:divBdr>
        <w:top w:val="none" w:sz="0" w:space="0" w:color="auto"/>
        <w:left w:val="none" w:sz="0" w:space="0" w:color="auto"/>
        <w:bottom w:val="none" w:sz="0" w:space="0" w:color="auto"/>
        <w:right w:val="none" w:sz="0" w:space="0" w:color="auto"/>
      </w:divBdr>
    </w:div>
    <w:div w:id="1252397465">
      <w:marLeft w:val="0"/>
      <w:marRight w:val="0"/>
      <w:marTop w:val="0"/>
      <w:marBottom w:val="0"/>
      <w:divBdr>
        <w:top w:val="none" w:sz="0" w:space="0" w:color="auto"/>
        <w:left w:val="none" w:sz="0" w:space="0" w:color="auto"/>
        <w:bottom w:val="none" w:sz="0" w:space="0" w:color="auto"/>
        <w:right w:val="none" w:sz="0" w:space="0" w:color="auto"/>
      </w:divBdr>
    </w:div>
    <w:div w:id="1253900791">
      <w:marLeft w:val="0"/>
      <w:marRight w:val="0"/>
      <w:marTop w:val="0"/>
      <w:marBottom w:val="0"/>
      <w:divBdr>
        <w:top w:val="none" w:sz="0" w:space="0" w:color="auto"/>
        <w:left w:val="none" w:sz="0" w:space="0" w:color="auto"/>
        <w:bottom w:val="none" w:sz="0" w:space="0" w:color="auto"/>
        <w:right w:val="none" w:sz="0" w:space="0" w:color="auto"/>
      </w:divBdr>
    </w:div>
    <w:div w:id="1262839714">
      <w:marLeft w:val="0"/>
      <w:marRight w:val="0"/>
      <w:marTop w:val="0"/>
      <w:marBottom w:val="0"/>
      <w:divBdr>
        <w:top w:val="none" w:sz="0" w:space="0" w:color="auto"/>
        <w:left w:val="none" w:sz="0" w:space="0" w:color="auto"/>
        <w:bottom w:val="none" w:sz="0" w:space="0" w:color="auto"/>
        <w:right w:val="none" w:sz="0" w:space="0" w:color="auto"/>
      </w:divBdr>
    </w:div>
    <w:div w:id="1264916535">
      <w:marLeft w:val="0"/>
      <w:marRight w:val="0"/>
      <w:marTop w:val="0"/>
      <w:marBottom w:val="0"/>
      <w:divBdr>
        <w:top w:val="none" w:sz="0" w:space="0" w:color="auto"/>
        <w:left w:val="none" w:sz="0" w:space="0" w:color="auto"/>
        <w:bottom w:val="none" w:sz="0" w:space="0" w:color="auto"/>
        <w:right w:val="none" w:sz="0" w:space="0" w:color="auto"/>
      </w:divBdr>
    </w:div>
    <w:div w:id="1270118412">
      <w:marLeft w:val="0"/>
      <w:marRight w:val="0"/>
      <w:marTop w:val="0"/>
      <w:marBottom w:val="0"/>
      <w:divBdr>
        <w:top w:val="none" w:sz="0" w:space="0" w:color="auto"/>
        <w:left w:val="none" w:sz="0" w:space="0" w:color="auto"/>
        <w:bottom w:val="none" w:sz="0" w:space="0" w:color="auto"/>
        <w:right w:val="none" w:sz="0" w:space="0" w:color="auto"/>
      </w:divBdr>
    </w:div>
    <w:div w:id="1270432586">
      <w:marLeft w:val="0"/>
      <w:marRight w:val="0"/>
      <w:marTop w:val="0"/>
      <w:marBottom w:val="0"/>
      <w:divBdr>
        <w:top w:val="none" w:sz="0" w:space="0" w:color="auto"/>
        <w:left w:val="none" w:sz="0" w:space="0" w:color="auto"/>
        <w:bottom w:val="none" w:sz="0" w:space="0" w:color="auto"/>
        <w:right w:val="none" w:sz="0" w:space="0" w:color="auto"/>
      </w:divBdr>
    </w:div>
    <w:div w:id="1278176961">
      <w:marLeft w:val="0"/>
      <w:marRight w:val="0"/>
      <w:marTop w:val="0"/>
      <w:marBottom w:val="0"/>
      <w:divBdr>
        <w:top w:val="none" w:sz="0" w:space="0" w:color="auto"/>
        <w:left w:val="none" w:sz="0" w:space="0" w:color="auto"/>
        <w:bottom w:val="none" w:sz="0" w:space="0" w:color="auto"/>
        <w:right w:val="none" w:sz="0" w:space="0" w:color="auto"/>
      </w:divBdr>
    </w:div>
    <w:div w:id="1278490281">
      <w:marLeft w:val="0"/>
      <w:marRight w:val="0"/>
      <w:marTop w:val="0"/>
      <w:marBottom w:val="0"/>
      <w:divBdr>
        <w:top w:val="none" w:sz="0" w:space="0" w:color="auto"/>
        <w:left w:val="none" w:sz="0" w:space="0" w:color="auto"/>
        <w:bottom w:val="none" w:sz="0" w:space="0" w:color="auto"/>
        <w:right w:val="none" w:sz="0" w:space="0" w:color="auto"/>
      </w:divBdr>
    </w:div>
    <w:div w:id="1290404988">
      <w:marLeft w:val="0"/>
      <w:marRight w:val="0"/>
      <w:marTop w:val="0"/>
      <w:marBottom w:val="0"/>
      <w:divBdr>
        <w:top w:val="none" w:sz="0" w:space="0" w:color="auto"/>
        <w:left w:val="none" w:sz="0" w:space="0" w:color="auto"/>
        <w:bottom w:val="none" w:sz="0" w:space="0" w:color="auto"/>
        <w:right w:val="none" w:sz="0" w:space="0" w:color="auto"/>
      </w:divBdr>
    </w:div>
    <w:div w:id="1300067843">
      <w:marLeft w:val="0"/>
      <w:marRight w:val="0"/>
      <w:marTop w:val="0"/>
      <w:marBottom w:val="0"/>
      <w:divBdr>
        <w:top w:val="none" w:sz="0" w:space="0" w:color="auto"/>
        <w:left w:val="none" w:sz="0" w:space="0" w:color="auto"/>
        <w:bottom w:val="none" w:sz="0" w:space="0" w:color="auto"/>
        <w:right w:val="none" w:sz="0" w:space="0" w:color="auto"/>
      </w:divBdr>
    </w:div>
    <w:div w:id="1313363585">
      <w:marLeft w:val="0"/>
      <w:marRight w:val="0"/>
      <w:marTop w:val="0"/>
      <w:marBottom w:val="0"/>
      <w:divBdr>
        <w:top w:val="none" w:sz="0" w:space="0" w:color="auto"/>
        <w:left w:val="none" w:sz="0" w:space="0" w:color="auto"/>
        <w:bottom w:val="none" w:sz="0" w:space="0" w:color="auto"/>
        <w:right w:val="none" w:sz="0" w:space="0" w:color="auto"/>
      </w:divBdr>
    </w:div>
    <w:div w:id="1315915389">
      <w:marLeft w:val="0"/>
      <w:marRight w:val="0"/>
      <w:marTop w:val="0"/>
      <w:marBottom w:val="0"/>
      <w:divBdr>
        <w:top w:val="none" w:sz="0" w:space="0" w:color="auto"/>
        <w:left w:val="none" w:sz="0" w:space="0" w:color="auto"/>
        <w:bottom w:val="none" w:sz="0" w:space="0" w:color="auto"/>
        <w:right w:val="none" w:sz="0" w:space="0" w:color="auto"/>
      </w:divBdr>
    </w:div>
    <w:div w:id="1331104929">
      <w:marLeft w:val="0"/>
      <w:marRight w:val="0"/>
      <w:marTop w:val="0"/>
      <w:marBottom w:val="0"/>
      <w:divBdr>
        <w:top w:val="none" w:sz="0" w:space="0" w:color="auto"/>
        <w:left w:val="none" w:sz="0" w:space="0" w:color="auto"/>
        <w:bottom w:val="none" w:sz="0" w:space="0" w:color="auto"/>
        <w:right w:val="none" w:sz="0" w:space="0" w:color="auto"/>
      </w:divBdr>
    </w:div>
    <w:div w:id="1334449961">
      <w:marLeft w:val="0"/>
      <w:marRight w:val="0"/>
      <w:marTop w:val="0"/>
      <w:marBottom w:val="0"/>
      <w:divBdr>
        <w:top w:val="none" w:sz="0" w:space="0" w:color="auto"/>
        <w:left w:val="none" w:sz="0" w:space="0" w:color="auto"/>
        <w:bottom w:val="none" w:sz="0" w:space="0" w:color="auto"/>
        <w:right w:val="none" w:sz="0" w:space="0" w:color="auto"/>
      </w:divBdr>
    </w:div>
    <w:div w:id="1340231692">
      <w:marLeft w:val="0"/>
      <w:marRight w:val="0"/>
      <w:marTop w:val="0"/>
      <w:marBottom w:val="0"/>
      <w:divBdr>
        <w:top w:val="none" w:sz="0" w:space="0" w:color="auto"/>
        <w:left w:val="none" w:sz="0" w:space="0" w:color="auto"/>
        <w:bottom w:val="none" w:sz="0" w:space="0" w:color="auto"/>
        <w:right w:val="none" w:sz="0" w:space="0" w:color="auto"/>
      </w:divBdr>
    </w:div>
    <w:div w:id="1341546812">
      <w:marLeft w:val="0"/>
      <w:marRight w:val="0"/>
      <w:marTop w:val="0"/>
      <w:marBottom w:val="0"/>
      <w:divBdr>
        <w:top w:val="none" w:sz="0" w:space="0" w:color="auto"/>
        <w:left w:val="none" w:sz="0" w:space="0" w:color="auto"/>
        <w:bottom w:val="none" w:sz="0" w:space="0" w:color="auto"/>
        <w:right w:val="none" w:sz="0" w:space="0" w:color="auto"/>
      </w:divBdr>
    </w:div>
    <w:div w:id="1342511995">
      <w:marLeft w:val="0"/>
      <w:marRight w:val="0"/>
      <w:marTop w:val="0"/>
      <w:marBottom w:val="0"/>
      <w:divBdr>
        <w:top w:val="none" w:sz="0" w:space="0" w:color="auto"/>
        <w:left w:val="none" w:sz="0" w:space="0" w:color="auto"/>
        <w:bottom w:val="none" w:sz="0" w:space="0" w:color="auto"/>
        <w:right w:val="none" w:sz="0" w:space="0" w:color="auto"/>
      </w:divBdr>
    </w:div>
    <w:div w:id="1345748893">
      <w:marLeft w:val="0"/>
      <w:marRight w:val="0"/>
      <w:marTop w:val="0"/>
      <w:marBottom w:val="0"/>
      <w:divBdr>
        <w:top w:val="none" w:sz="0" w:space="0" w:color="auto"/>
        <w:left w:val="none" w:sz="0" w:space="0" w:color="auto"/>
        <w:bottom w:val="none" w:sz="0" w:space="0" w:color="auto"/>
        <w:right w:val="none" w:sz="0" w:space="0" w:color="auto"/>
      </w:divBdr>
    </w:div>
    <w:div w:id="1348865270">
      <w:marLeft w:val="0"/>
      <w:marRight w:val="0"/>
      <w:marTop w:val="0"/>
      <w:marBottom w:val="0"/>
      <w:divBdr>
        <w:top w:val="none" w:sz="0" w:space="0" w:color="auto"/>
        <w:left w:val="none" w:sz="0" w:space="0" w:color="auto"/>
        <w:bottom w:val="none" w:sz="0" w:space="0" w:color="auto"/>
        <w:right w:val="none" w:sz="0" w:space="0" w:color="auto"/>
      </w:divBdr>
    </w:div>
    <w:div w:id="1351108109">
      <w:marLeft w:val="0"/>
      <w:marRight w:val="0"/>
      <w:marTop w:val="0"/>
      <w:marBottom w:val="0"/>
      <w:divBdr>
        <w:top w:val="none" w:sz="0" w:space="0" w:color="auto"/>
        <w:left w:val="none" w:sz="0" w:space="0" w:color="auto"/>
        <w:bottom w:val="none" w:sz="0" w:space="0" w:color="auto"/>
        <w:right w:val="none" w:sz="0" w:space="0" w:color="auto"/>
      </w:divBdr>
    </w:div>
    <w:div w:id="1356157557">
      <w:marLeft w:val="0"/>
      <w:marRight w:val="0"/>
      <w:marTop w:val="0"/>
      <w:marBottom w:val="0"/>
      <w:divBdr>
        <w:top w:val="none" w:sz="0" w:space="0" w:color="auto"/>
        <w:left w:val="none" w:sz="0" w:space="0" w:color="auto"/>
        <w:bottom w:val="none" w:sz="0" w:space="0" w:color="auto"/>
        <w:right w:val="none" w:sz="0" w:space="0" w:color="auto"/>
      </w:divBdr>
    </w:div>
    <w:div w:id="1359308546">
      <w:marLeft w:val="0"/>
      <w:marRight w:val="0"/>
      <w:marTop w:val="0"/>
      <w:marBottom w:val="0"/>
      <w:divBdr>
        <w:top w:val="none" w:sz="0" w:space="0" w:color="auto"/>
        <w:left w:val="none" w:sz="0" w:space="0" w:color="auto"/>
        <w:bottom w:val="none" w:sz="0" w:space="0" w:color="auto"/>
        <w:right w:val="none" w:sz="0" w:space="0" w:color="auto"/>
      </w:divBdr>
    </w:div>
    <w:div w:id="1374037462">
      <w:marLeft w:val="0"/>
      <w:marRight w:val="0"/>
      <w:marTop w:val="0"/>
      <w:marBottom w:val="0"/>
      <w:divBdr>
        <w:top w:val="none" w:sz="0" w:space="0" w:color="auto"/>
        <w:left w:val="none" w:sz="0" w:space="0" w:color="auto"/>
        <w:bottom w:val="none" w:sz="0" w:space="0" w:color="auto"/>
        <w:right w:val="none" w:sz="0" w:space="0" w:color="auto"/>
      </w:divBdr>
    </w:div>
    <w:div w:id="1392272874">
      <w:marLeft w:val="0"/>
      <w:marRight w:val="0"/>
      <w:marTop w:val="0"/>
      <w:marBottom w:val="0"/>
      <w:divBdr>
        <w:top w:val="none" w:sz="0" w:space="0" w:color="auto"/>
        <w:left w:val="none" w:sz="0" w:space="0" w:color="auto"/>
        <w:bottom w:val="none" w:sz="0" w:space="0" w:color="auto"/>
        <w:right w:val="none" w:sz="0" w:space="0" w:color="auto"/>
      </w:divBdr>
    </w:div>
    <w:div w:id="1408840450">
      <w:marLeft w:val="0"/>
      <w:marRight w:val="0"/>
      <w:marTop w:val="0"/>
      <w:marBottom w:val="0"/>
      <w:divBdr>
        <w:top w:val="none" w:sz="0" w:space="0" w:color="auto"/>
        <w:left w:val="none" w:sz="0" w:space="0" w:color="auto"/>
        <w:bottom w:val="none" w:sz="0" w:space="0" w:color="auto"/>
        <w:right w:val="none" w:sz="0" w:space="0" w:color="auto"/>
      </w:divBdr>
    </w:div>
    <w:div w:id="1411270677">
      <w:marLeft w:val="0"/>
      <w:marRight w:val="0"/>
      <w:marTop w:val="0"/>
      <w:marBottom w:val="0"/>
      <w:divBdr>
        <w:top w:val="none" w:sz="0" w:space="0" w:color="auto"/>
        <w:left w:val="none" w:sz="0" w:space="0" w:color="auto"/>
        <w:bottom w:val="none" w:sz="0" w:space="0" w:color="auto"/>
        <w:right w:val="none" w:sz="0" w:space="0" w:color="auto"/>
      </w:divBdr>
    </w:div>
    <w:div w:id="1432701407">
      <w:marLeft w:val="0"/>
      <w:marRight w:val="0"/>
      <w:marTop w:val="0"/>
      <w:marBottom w:val="0"/>
      <w:divBdr>
        <w:top w:val="none" w:sz="0" w:space="0" w:color="auto"/>
        <w:left w:val="none" w:sz="0" w:space="0" w:color="auto"/>
        <w:bottom w:val="none" w:sz="0" w:space="0" w:color="auto"/>
        <w:right w:val="none" w:sz="0" w:space="0" w:color="auto"/>
      </w:divBdr>
    </w:div>
    <w:div w:id="1440098494">
      <w:marLeft w:val="0"/>
      <w:marRight w:val="0"/>
      <w:marTop w:val="0"/>
      <w:marBottom w:val="0"/>
      <w:divBdr>
        <w:top w:val="none" w:sz="0" w:space="0" w:color="auto"/>
        <w:left w:val="none" w:sz="0" w:space="0" w:color="auto"/>
        <w:bottom w:val="none" w:sz="0" w:space="0" w:color="auto"/>
        <w:right w:val="none" w:sz="0" w:space="0" w:color="auto"/>
      </w:divBdr>
    </w:div>
    <w:div w:id="1447579964">
      <w:marLeft w:val="0"/>
      <w:marRight w:val="0"/>
      <w:marTop w:val="0"/>
      <w:marBottom w:val="0"/>
      <w:divBdr>
        <w:top w:val="none" w:sz="0" w:space="0" w:color="auto"/>
        <w:left w:val="none" w:sz="0" w:space="0" w:color="auto"/>
        <w:bottom w:val="none" w:sz="0" w:space="0" w:color="auto"/>
        <w:right w:val="none" w:sz="0" w:space="0" w:color="auto"/>
      </w:divBdr>
    </w:div>
    <w:div w:id="1453133922">
      <w:marLeft w:val="0"/>
      <w:marRight w:val="0"/>
      <w:marTop w:val="0"/>
      <w:marBottom w:val="0"/>
      <w:divBdr>
        <w:top w:val="none" w:sz="0" w:space="0" w:color="auto"/>
        <w:left w:val="none" w:sz="0" w:space="0" w:color="auto"/>
        <w:bottom w:val="none" w:sz="0" w:space="0" w:color="auto"/>
        <w:right w:val="none" w:sz="0" w:space="0" w:color="auto"/>
      </w:divBdr>
    </w:div>
    <w:div w:id="1454052992">
      <w:marLeft w:val="0"/>
      <w:marRight w:val="0"/>
      <w:marTop w:val="0"/>
      <w:marBottom w:val="0"/>
      <w:divBdr>
        <w:top w:val="none" w:sz="0" w:space="0" w:color="auto"/>
        <w:left w:val="none" w:sz="0" w:space="0" w:color="auto"/>
        <w:bottom w:val="none" w:sz="0" w:space="0" w:color="auto"/>
        <w:right w:val="none" w:sz="0" w:space="0" w:color="auto"/>
      </w:divBdr>
    </w:div>
    <w:div w:id="1457799810">
      <w:marLeft w:val="0"/>
      <w:marRight w:val="0"/>
      <w:marTop w:val="0"/>
      <w:marBottom w:val="0"/>
      <w:divBdr>
        <w:top w:val="none" w:sz="0" w:space="0" w:color="auto"/>
        <w:left w:val="none" w:sz="0" w:space="0" w:color="auto"/>
        <w:bottom w:val="none" w:sz="0" w:space="0" w:color="auto"/>
        <w:right w:val="none" w:sz="0" w:space="0" w:color="auto"/>
      </w:divBdr>
    </w:div>
    <w:div w:id="1462184244">
      <w:marLeft w:val="0"/>
      <w:marRight w:val="0"/>
      <w:marTop w:val="0"/>
      <w:marBottom w:val="0"/>
      <w:divBdr>
        <w:top w:val="none" w:sz="0" w:space="0" w:color="auto"/>
        <w:left w:val="none" w:sz="0" w:space="0" w:color="auto"/>
        <w:bottom w:val="none" w:sz="0" w:space="0" w:color="auto"/>
        <w:right w:val="none" w:sz="0" w:space="0" w:color="auto"/>
      </w:divBdr>
    </w:div>
    <w:div w:id="1471246360">
      <w:marLeft w:val="0"/>
      <w:marRight w:val="0"/>
      <w:marTop w:val="0"/>
      <w:marBottom w:val="0"/>
      <w:divBdr>
        <w:top w:val="none" w:sz="0" w:space="0" w:color="auto"/>
        <w:left w:val="none" w:sz="0" w:space="0" w:color="auto"/>
        <w:bottom w:val="none" w:sz="0" w:space="0" w:color="auto"/>
        <w:right w:val="none" w:sz="0" w:space="0" w:color="auto"/>
      </w:divBdr>
    </w:div>
    <w:div w:id="1486240054">
      <w:marLeft w:val="0"/>
      <w:marRight w:val="0"/>
      <w:marTop w:val="0"/>
      <w:marBottom w:val="0"/>
      <w:divBdr>
        <w:top w:val="none" w:sz="0" w:space="0" w:color="auto"/>
        <w:left w:val="none" w:sz="0" w:space="0" w:color="auto"/>
        <w:bottom w:val="none" w:sz="0" w:space="0" w:color="auto"/>
        <w:right w:val="none" w:sz="0" w:space="0" w:color="auto"/>
      </w:divBdr>
    </w:div>
    <w:div w:id="1487746554">
      <w:marLeft w:val="0"/>
      <w:marRight w:val="0"/>
      <w:marTop w:val="0"/>
      <w:marBottom w:val="0"/>
      <w:divBdr>
        <w:top w:val="none" w:sz="0" w:space="0" w:color="auto"/>
        <w:left w:val="none" w:sz="0" w:space="0" w:color="auto"/>
        <w:bottom w:val="none" w:sz="0" w:space="0" w:color="auto"/>
        <w:right w:val="none" w:sz="0" w:space="0" w:color="auto"/>
      </w:divBdr>
    </w:div>
    <w:div w:id="1490554584">
      <w:marLeft w:val="0"/>
      <w:marRight w:val="0"/>
      <w:marTop w:val="0"/>
      <w:marBottom w:val="0"/>
      <w:divBdr>
        <w:top w:val="none" w:sz="0" w:space="0" w:color="auto"/>
        <w:left w:val="none" w:sz="0" w:space="0" w:color="auto"/>
        <w:bottom w:val="none" w:sz="0" w:space="0" w:color="auto"/>
        <w:right w:val="none" w:sz="0" w:space="0" w:color="auto"/>
      </w:divBdr>
    </w:div>
    <w:div w:id="1495492072">
      <w:marLeft w:val="0"/>
      <w:marRight w:val="0"/>
      <w:marTop w:val="0"/>
      <w:marBottom w:val="0"/>
      <w:divBdr>
        <w:top w:val="none" w:sz="0" w:space="0" w:color="auto"/>
        <w:left w:val="none" w:sz="0" w:space="0" w:color="auto"/>
        <w:bottom w:val="none" w:sz="0" w:space="0" w:color="auto"/>
        <w:right w:val="none" w:sz="0" w:space="0" w:color="auto"/>
      </w:divBdr>
    </w:div>
    <w:div w:id="1496995294">
      <w:marLeft w:val="0"/>
      <w:marRight w:val="0"/>
      <w:marTop w:val="0"/>
      <w:marBottom w:val="0"/>
      <w:divBdr>
        <w:top w:val="none" w:sz="0" w:space="0" w:color="auto"/>
        <w:left w:val="none" w:sz="0" w:space="0" w:color="auto"/>
        <w:bottom w:val="none" w:sz="0" w:space="0" w:color="auto"/>
        <w:right w:val="none" w:sz="0" w:space="0" w:color="auto"/>
      </w:divBdr>
    </w:div>
    <w:div w:id="1511793290">
      <w:marLeft w:val="0"/>
      <w:marRight w:val="0"/>
      <w:marTop w:val="0"/>
      <w:marBottom w:val="0"/>
      <w:divBdr>
        <w:top w:val="none" w:sz="0" w:space="0" w:color="auto"/>
        <w:left w:val="none" w:sz="0" w:space="0" w:color="auto"/>
        <w:bottom w:val="none" w:sz="0" w:space="0" w:color="auto"/>
        <w:right w:val="none" w:sz="0" w:space="0" w:color="auto"/>
      </w:divBdr>
    </w:div>
    <w:div w:id="1514412258">
      <w:marLeft w:val="0"/>
      <w:marRight w:val="0"/>
      <w:marTop w:val="0"/>
      <w:marBottom w:val="0"/>
      <w:divBdr>
        <w:top w:val="none" w:sz="0" w:space="0" w:color="auto"/>
        <w:left w:val="none" w:sz="0" w:space="0" w:color="auto"/>
        <w:bottom w:val="none" w:sz="0" w:space="0" w:color="auto"/>
        <w:right w:val="none" w:sz="0" w:space="0" w:color="auto"/>
      </w:divBdr>
    </w:div>
    <w:div w:id="1515076154">
      <w:marLeft w:val="0"/>
      <w:marRight w:val="0"/>
      <w:marTop w:val="0"/>
      <w:marBottom w:val="0"/>
      <w:divBdr>
        <w:top w:val="none" w:sz="0" w:space="0" w:color="auto"/>
        <w:left w:val="none" w:sz="0" w:space="0" w:color="auto"/>
        <w:bottom w:val="none" w:sz="0" w:space="0" w:color="auto"/>
        <w:right w:val="none" w:sz="0" w:space="0" w:color="auto"/>
      </w:divBdr>
    </w:div>
    <w:div w:id="1516724895">
      <w:marLeft w:val="0"/>
      <w:marRight w:val="0"/>
      <w:marTop w:val="0"/>
      <w:marBottom w:val="0"/>
      <w:divBdr>
        <w:top w:val="none" w:sz="0" w:space="0" w:color="auto"/>
        <w:left w:val="none" w:sz="0" w:space="0" w:color="auto"/>
        <w:bottom w:val="none" w:sz="0" w:space="0" w:color="auto"/>
        <w:right w:val="none" w:sz="0" w:space="0" w:color="auto"/>
      </w:divBdr>
    </w:div>
    <w:div w:id="1538079883">
      <w:marLeft w:val="0"/>
      <w:marRight w:val="0"/>
      <w:marTop w:val="0"/>
      <w:marBottom w:val="0"/>
      <w:divBdr>
        <w:top w:val="none" w:sz="0" w:space="0" w:color="auto"/>
        <w:left w:val="none" w:sz="0" w:space="0" w:color="auto"/>
        <w:bottom w:val="none" w:sz="0" w:space="0" w:color="auto"/>
        <w:right w:val="none" w:sz="0" w:space="0" w:color="auto"/>
      </w:divBdr>
    </w:div>
    <w:div w:id="1546328511">
      <w:marLeft w:val="0"/>
      <w:marRight w:val="0"/>
      <w:marTop w:val="0"/>
      <w:marBottom w:val="0"/>
      <w:divBdr>
        <w:top w:val="none" w:sz="0" w:space="0" w:color="auto"/>
        <w:left w:val="none" w:sz="0" w:space="0" w:color="auto"/>
        <w:bottom w:val="none" w:sz="0" w:space="0" w:color="auto"/>
        <w:right w:val="none" w:sz="0" w:space="0" w:color="auto"/>
      </w:divBdr>
    </w:div>
    <w:div w:id="1547373569">
      <w:marLeft w:val="0"/>
      <w:marRight w:val="150"/>
      <w:marTop w:val="0"/>
      <w:marBottom w:val="0"/>
      <w:divBdr>
        <w:top w:val="none" w:sz="0" w:space="0" w:color="auto"/>
        <w:left w:val="none" w:sz="0" w:space="0" w:color="auto"/>
        <w:bottom w:val="none" w:sz="0" w:space="0" w:color="auto"/>
        <w:right w:val="none" w:sz="0" w:space="0" w:color="auto"/>
      </w:divBdr>
      <w:divsChild>
        <w:div w:id="2109352148">
          <w:marLeft w:val="0"/>
          <w:marRight w:val="150"/>
          <w:marTop w:val="0"/>
          <w:marBottom w:val="0"/>
          <w:divBdr>
            <w:top w:val="none" w:sz="0" w:space="0" w:color="auto"/>
            <w:left w:val="none" w:sz="0" w:space="0" w:color="auto"/>
            <w:bottom w:val="none" w:sz="0" w:space="0" w:color="auto"/>
            <w:right w:val="none" w:sz="0" w:space="0" w:color="auto"/>
          </w:divBdr>
        </w:div>
      </w:divsChild>
    </w:div>
    <w:div w:id="1548104890">
      <w:marLeft w:val="0"/>
      <w:marRight w:val="0"/>
      <w:marTop w:val="0"/>
      <w:marBottom w:val="0"/>
      <w:divBdr>
        <w:top w:val="none" w:sz="0" w:space="0" w:color="auto"/>
        <w:left w:val="none" w:sz="0" w:space="0" w:color="auto"/>
        <w:bottom w:val="none" w:sz="0" w:space="0" w:color="auto"/>
        <w:right w:val="none" w:sz="0" w:space="0" w:color="auto"/>
      </w:divBdr>
    </w:div>
    <w:div w:id="1554151033">
      <w:marLeft w:val="0"/>
      <w:marRight w:val="0"/>
      <w:marTop w:val="0"/>
      <w:marBottom w:val="0"/>
      <w:divBdr>
        <w:top w:val="none" w:sz="0" w:space="0" w:color="auto"/>
        <w:left w:val="none" w:sz="0" w:space="0" w:color="auto"/>
        <w:bottom w:val="none" w:sz="0" w:space="0" w:color="auto"/>
        <w:right w:val="none" w:sz="0" w:space="0" w:color="auto"/>
      </w:divBdr>
    </w:div>
    <w:div w:id="1569729996">
      <w:marLeft w:val="0"/>
      <w:marRight w:val="0"/>
      <w:marTop w:val="0"/>
      <w:marBottom w:val="0"/>
      <w:divBdr>
        <w:top w:val="none" w:sz="0" w:space="0" w:color="auto"/>
        <w:left w:val="none" w:sz="0" w:space="0" w:color="auto"/>
        <w:bottom w:val="none" w:sz="0" w:space="0" w:color="auto"/>
        <w:right w:val="none" w:sz="0" w:space="0" w:color="auto"/>
      </w:divBdr>
    </w:div>
    <w:div w:id="1584989865">
      <w:marLeft w:val="0"/>
      <w:marRight w:val="0"/>
      <w:marTop w:val="0"/>
      <w:marBottom w:val="0"/>
      <w:divBdr>
        <w:top w:val="none" w:sz="0" w:space="0" w:color="auto"/>
        <w:left w:val="none" w:sz="0" w:space="0" w:color="auto"/>
        <w:bottom w:val="none" w:sz="0" w:space="0" w:color="auto"/>
        <w:right w:val="none" w:sz="0" w:space="0" w:color="auto"/>
      </w:divBdr>
    </w:div>
    <w:div w:id="1589540233">
      <w:marLeft w:val="0"/>
      <w:marRight w:val="0"/>
      <w:marTop w:val="0"/>
      <w:marBottom w:val="0"/>
      <w:divBdr>
        <w:top w:val="none" w:sz="0" w:space="0" w:color="auto"/>
        <w:left w:val="none" w:sz="0" w:space="0" w:color="auto"/>
        <w:bottom w:val="none" w:sz="0" w:space="0" w:color="auto"/>
        <w:right w:val="none" w:sz="0" w:space="0" w:color="auto"/>
      </w:divBdr>
    </w:div>
    <w:div w:id="1599175463">
      <w:marLeft w:val="0"/>
      <w:marRight w:val="0"/>
      <w:marTop w:val="0"/>
      <w:marBottom w:val="0"/>
      <w:divBdr>
        <w:top w:val="none" w:sz="0" w:space="0" w:color="auto"/>
        <w:left w:val="none" w:sz="0" w:space="0" w:color="auto"/>
        <w:bottom w:val="none" w:sz="0" w:space="0" w:color="auto"/>
        <w:right w:val="none" w:sz="0" w:space="0" w:color="auto"/>
      </w:divBdr>
    </w:div>
    <w:div w:id="1599489049">
      <w:marLeft w:val="0"/>
      <w:marRight w:val="0"/>
      <w:marTop w:val="0"/>
      <w:marBottom w:val="0"/>
      <w:divBdr>
        <w:top w:val="none" w:sz="0" w:space="0" w:color="auto"/>
        <w:left w:val="none" w:sz="0" w:space="0" w:color="auto"/>
        <w:bottom w:val="none" w:sz="0" w:space="0" w:color="auto"/>
        <w:right w:val="none" w:sz="0" w:space="0" w:color="auto"/>
      </w:divBdr>
    </w:div>
    <w:div w:id="1599946058">
      <w:marLeft w:val="0"/>
      <w:marRight w:val="0"/>
      <w:marTop w:val="0"/>
      <w:marBottom w:val="0"/>
      <w:divBdr>
        <w:top w:val="none" w:sz="0" w:space="0" w:color="auto"/>
        <w:left w:val="none" w:sz="0" w:space="0" w:color="auto"/>
        <w:bottom w:val="none" w:sz="0" w:space="0" w:color="auto"/>
        <w:right w:val="none" w:sz="0" w:space="0" w:color="auto"/>
      </w:divBdr>
    </w:div>
    <w:div w:id="1602758283">
      <w:marLeft w:val="0"/>
      <w:marRight w:val="0"/>
      <w:marTop w:val="0"/>
      <w:marBottom w:val="0"/>
      <w:divBdr>
        <w:top w:val="none" w:sz="0" w:space="0" w:color="auto"/>
        <w:left w:val="none" w:sz="0" w:space="0" w:color="auto"/>
        <w:bottom w:val="none" w:sz="0" w:space="0" w:color="auto"/>
        <w:right w:val="none" w:sz="0" w:space="0" w:color="auto"/>
      </w:divBdr>
    </w:div>
    <w:div w:id="1605531266">
      <w:marLeft w:val="0"/>
      <w:marRight w:val="150"/>
      <w:marTop w:val="0"/>
      <w:marBottom w:val="0"/>
      <w:divBdr>
        <w:top w:val="none" w:sz="0" w:space="0" w:color="auto"/>
        <w:left w:val="none" w:sz="0" w:space="0" w:color="auto"/>
        <w:bottom w:val="none" w:sz="0" w:space="0" w:color="auto"/>
        <w:right w:val="none" w:sz="0" w:space="0" w:color="auto"/>
      </w:divBdr>
      <w:divsChild>
        <w:div w:id="647127169">
          <w:marLeft w:val="0"/>
          <w:marRight w:val="150"/>
          <w:marTop w:val="0"/>
          <w:marBottom w:val="0"/>
          <w:divBdr>
            <w:top w:val="none" w:sz="0" w:space="0" w:color="auto"/>
            <w:left w:val="none" w:sz="0" w:space="0" w:color="auto"/>
            <w:bottom w:val="none" w:sz="0" w:space="0" w:color="auto"/>
            <w:right w:val="none" w:sz="0" w:space="0" w:color="auto"/>
          </w:divBdr>
        </w:div>
      </w:divsChild>
    </w:div>
    <w:div w:id="1606427701">
      <w:marLeft w:val="0"/>
      <w:marRight w:val="0"/>
      <w:marTop w:val="0"/>
      <w:marBottom w:val="0"/>
      <w:divBdr>
        <w:top w:val="none" w:sz="0" w:space="0" w:color="auto"/>
        <w:left w:val="none" w:sz="0" w:space="0" w:color="auto"/>
        <w:bottom w:val="none" w:sz="0" w:space="0" w:color="auto"/>
        <w:right w:val="none" w:sz="0" w:space="0" w:color="auto"/>
      </w:divBdr>
    </w:div>
    <w:div w:id="1619291861">
      <w:marLeft w:val="0"/>
      <w:marRight w:val="0"/>
      <w:marTop w:val="0"/>
      <w:marBottom w:val="0"/>
      <w:divBdr>
        <w:top w:val="none" w:sz="0" w:space="0" w:color="auto"/>
        <w:left w:val="none" w:sz="0" w:space="0" w:color="auto"/>
        <w:bottom w:val="none" w:sz="0" w:space="0" w:color="auto"/>
        <w:right w:val="none" w:sz="0" w:space="0" w:color="auto"/>
      </w:divBdr>
    </w:div>
    <w:div w:id="1641038264">
      <w:marLeft w:val="0"/>
      <w:marRight w:val="0"/>
      <w:marTop w:val="0"/>
      <w:marBottom w:val="0"/>
      <w:divBdr>
        <w:top w:val="none" w:sz="0" w:space="0" w:color="auto"/>
        <w:left w:val="none" w:sz="0" w:space="0" w:color="auto"/>
        <w:bottom w:val="none" w:sz="0" w:space="0" w:color="auto"/>
        <w:right w:val="none" w:sz="0" w:space="0" w:color="auto"/>
      </w:divBdr>
    </w:div>
    <w:div w:id="1646277282">
      <w:marLeft w:val="0"/>
      <w:marRight w:val="0"/>
      <w:marTop w:val="0"/>
      <w:marBottom w:val="0"/>
      <w:divBdr>
        <w:top w:val="none" w:sz="0" w:space="0" w:color="auto"/>
        <w:left w:val="none" w:sz="0" w:space="0" w:color="auto"/>
        <w:bottom w:val="none" w:sz="0" w:space="0" w:color="auto"/>
        <w:right w:val="none" w:sz="0" w:space="0" w:color="auto"/>
      </w:divBdr>
    </w:div>
    <w:div w:id="1657883345">
      <w:marLeft w:val="0"/>
      <w:marRight w:val="0"/>
      <w:marTop w:val="0"/>
      <w:marBottom w:val="0"/>
      <w:divBdr>
        <w:top w:val="none" w:sz="0" w:space="0" w:color="auto"/>
        <w:left w:val="none" w:sz="0" w:space="0" w:color="auto"/>
        <w:bottom w:val="none" w:sz="0" w:space="0" w:color="auto"/>
        <w:right w:val="none" w:sz="0" w:space="0" w:color="auto"/>
      </w:divBdr>
    </w:div>
    <w:div w:id="1659962679">
      <w:marLeft w:val="0"/>
      <w:marRight w:val="0"/>
      <w:marTop w:val="0"/>
      <w:marBottom w:val="0"/>
      <w:divBdr>
        <w:top w:val="none" w:sz="0" w:space="0" w:color="auto"/>
        <w:left w:val="none" w:sz="0" w:space="0" w:color="auto"/>
        <w:bottom w:val="none" w:sz="0" w:space="0" w:color="auto"/>
        <w:right w:val="none" w:sz="0" w:space="0" w:color="auto"/>
      </w:divBdr>
    </w:div>
    <w:div w:id="1666351097">
      <w:marLeft w:val="0"/>
      <w:marRight w:val="0"/>
      <w:marTop w:val="0"/>
      <w:marBottom w:val="0"/>
      <w:divBdr>
        <w:top w:val="none" w:sz="0" w:space="0" w:color="auto"/>
        <w:left w:val="none" w:sz="0" w:space="0" w:color="auto"/>
        <w:bottom w:val="none" w:sz="0" w:space="0" w:color="auto"/>
        <w:right w:val="none" w:sz="0" w:space="0" w:color="auto"/>
      </w:divBdr>
    </w:div>
    <w:div w:id="1669752021">
      <w:marLeft w:val="0"/>
      <w:marRight w:val="0"/>
      <w:marTop w:val="0"/>
      <w:marBottom w:val="0"/>
      <w:divBdr>
        <w:top w:val="none" w:sz="0" w:space="0" w:color="auto"/>
        <w:left w:val="none" w:sz="0" w:space="0" w:color="auto"/>
        <w:bottom w:val="none" w:sz="0" w:space="0" w:color="auto"/>
        <w:right w:val="none" w:sz="0" w:space="0" w:color="auto"/>
      </w:divBdr>
    </w:div>
    <w:div w:id="1675649762">
      <w:marLeft w:val="0"/>
      <w:marRight w:val="0"/>
      <w:marTop w:val="0"/>
      <w:marBottom w:val="0"/>
      <w:divBdr>
        <w:top w:val="none" w:sz="0" w:space="0" w:color="auto"/>
        <w:left w:val="none" w:sz="0" w:space="0" w:color="auto"/>
        <w:bottom w:val="none" w:sz="0" w:space="0" w:color="auto"/>
        <w:right w:val="none" w:sz="0" w:space="0" w:color="auto"/>
      </w:divBdr>
    </w:div>
    <w:div w:id="1679191296">
      <w:marLeft w:val="0"/>
      <w:marRight w:val="0"/>
      <w:marTop w:val="0"/>
      <w:marBottom w:val="0"/>
      <w:divBdr>
        <w:top w:val="none" w:sz="0" w:space="0" w:color="auto"/>
        <w:left w:val="none" w:sz="0" w:space="0" w:color="auto"/>
        <w:bottom w:val="none" w:sz="0" w:space="0" w:color="auto"/>
        <w:right w:val="none" w:sz="0" w:space="0" w:color="auto"/>
      </w:divBdr>
    </w:div>
    <w:div w:id="1704674595">
      <w:marLeft w:val="0"/>
      <w:marRight w:val="0"/>
      <w:marTop w:val="0"/>
      <w:marBottom w:val="0"/>
      <w:divBdr>
        <w:top w:val="none" w:sz="0" w:space="0" w:color="auto"/>
        <w:left w:val="none" w:sz="0" w:space="0" w:color="auto"/>
        <w:bottom w:val="none" w:sz="0" w:space="0" w:color="auto"/>
        <w:right w:val="none" w:sz="0" w:space="0" w:color="auto"/>
      </w:divBdr>
    </w:div>
    <w:div w:id="1716662174">
      <w:marLeft w:val="0"/>
      <w:marRight w:val="0"/>
      <w:marTop w:val="0"/>
      <w:marBottom w:val="0"/>
      <w:divBdr>
        <w:top w:val="none" w:sz="0" w:space="0" w:color="auto"/>
        <w:left w:val="none" w:sz="0" w:space="0" w:color="auto"/>
        <w:bottom w:val="none" w:sz="0" w:space="0" w:color="auto"/>
        <w:right w:val="none" w:sz="0" w:space="0" w:color="auto"/>
      </w:divBdr>
    </w:div>
    <w:div w:id="1720931565">
      <w:marLeft w:val="0"/>
      <w:marRight w:val="0"/>
      <w:marTop w:val="0"/>
      <w:marBottom w:val="0"/>
      <w:divBdr>
        <w:top w:val="none" w:sz="0" w:space="0" w:color="auto"/>
        <w:left w:val="none" w:sz="0" w:space="0" w:color="auto"/>
        <w:bottom w:val="none" w:sz="0" w:space="0" w:color="auto"/>
        <w:right w:val="none" w:sz="0" w:space="0" w:color="auto"/>
      </w:divBdr>
    </w:div>
    <w:div w:id="1728525915">
      <w:marLeft w:val="0"/>
      <w:marRight w:val="0"/>
      <w:marTop w:val="0"/>
      <w:marBottom w:val="0"/>
      <w:divBdr>
        <w:top w:val="none" w:sz="0" w:space="0" w:color="auto"/>
        <w:left w:val="none" w:sz="0" w:space="0" w:color="auto"/>
        <w:bottom w:val="none" w:sz="0" w:space="0" w:color="auto"/>
        <w:right w:val="none" w:sz="0" w:space="0" w:color="auto"/>
      </w:divBdr>
    </w:div>
    <w:div w:id="1733498555">
      <w:marLeft w:val="0"/>
      <w:marRight w:val="0"/>
      <w:marTop w:val="0"/>
      <w:marBottom w:val="0"/>
      <w:divBdr>
        <w:top w:val="none" w:sz="0" w:space="0" w:color="auto"/>
        <w:left w:val="none" w:sz="0" w:space="0" w:color="auto"/>
        <w:bottom w:val="none" w:sz="0" w:space="0" w:color="auto"/>
        <w:right w:val="none" w:sz="0" w:space="0" w:color="auto"/>
      </w:divBdr>
    </w:div>
    <w:div w:id="1736317962">
      <w:marLeft w:val="0"/>
      <w:marRight w:val="0"/>
      <w:marTop w:val="0"/>
      <w:marBottom w:val="0"/>
      <w:divBdr>
        <w:top w:val="none" w:sz="0" w:space="0" w:color="auto"/>
        <w:left w:val="none" w:sz="0" w:space="0" w:color="auto"/>
        <w:bottom w:val="none" w:sz="0" w:space="0" w:color="auto"/>
        <w:right w:val="none" w:sz="0" w:space="0" w:color="auto"/>
      </w:divBdr>
    </w:div>
    <w:div w:id="1749960456">
      <w:marLeft w:val="0"/>
      <w:marRight w:val="0"/>
      <w:marTop w:val="0"/>
      <w:marBottom w:val="0"/>
      <w:divBdr>
        <w:top w:val="none" w:sz="0" w:space="0" w:color="auto"/>
        <w:left w:val="none" w:sz="0" w:space="0" w:color="auto"/>
        <w:bottom w:val="none" w:sz="0" w:space="0" w:color="auto"/>
        <w:right w:val="none" w:sz="0" w:space="0" w:color="auto"/>
      </w:divBdr>
    </w:div>
    <w:div w:id="1754162878">
      <w:marLeft w:val="0"/>
      <w:marRight w:val="0"/>
      <w:marTop w:val="0"/>
      <w:marBottom w:val="0"/>
      <w:divBdr>
        <w:top w:val="none" w:sz="0" w:space="0" w:color="auto"/>
        <w:left w:val="none" w:sz="0" w:space="0" w:color="auto"/>
        <w:bottom w:val="none" w:sz="0" w:space="0" w:color="auto"/>
        <w:right w:val="none" w:sz="0" w:space="0" w:color="auto"/>
      </w:divBdr>
    </w:div>
    <w:div w:id="1759715675">
      <w:marLeft w:val="0"/>
      <w:marRight w:val="0"/>
      <w:marTop w:val="0"/>
      <w:marBottom w:val="0"/>
      <w:divBdr>
        <w:top w:val="none" w:sz="0" w:space="0" w:color="auto"/>
        <w:left w:val="none" w:sz="0" w:space="0" w:color="auto"/>
        <w:bottom w:val="none" w:sz="0" w:space="0" w:color="auto"/>
        <w:right w:val="none" w:sz="0" w:space="0" w:color="auto"/>
      </w:divBdr>
    </w:div>
    <w:div w:id="1760520757">
      <w:marLeft w:val="0"/>
      <w:marRight w:val="0"/>
      <w:marTop w:val="0"/>
      <w:marBottom w:val="0"/>
      <w:divBdr>
        <w:top w:val="none" w:sz="0" w:space="0" w:color="auto"/>
        <w:left w:val="none" w:sz="0" w:space="0" w:color="auto"/>
        <w:bottom w:val="none" w:sz="0" w:space="0" w:color="auto"/>
        <w:right w:val="none" w:sz="0" w:space="0" w:color="auto"/>
      </w:divBdr>
    </w:div>
    <w:div w:id="1787846339">
      <w:marLeft w:val="0"/>
      <w:marRight w:val="0"/>
      <w:marTop w:val="0"/>
      <w:marBottom w:val="0"/>
      <w:divBdr>
        <w:top w:val="none" w:sz="0" w:space="0" w:color="auto"/>
        <w:left w:val="none" w:sz="0" w:space="0" w:color="auto"/>
        <w:bottom w:val="none" w:sz="0" w:space="0" w:color="auto"/>
        <w:right w:val="none" w:sz="0" w:space="0" w:color="auto"/>
      </w:divBdr>
    </w:div>
    <w:div w:id="1788155552">
      <w:marLeft w:val="0"/>
      <w:marRight w:val="0"/>
      <w:marTop w:val="0"/>
      <w:marBottom w:val="0"/>
      <w:divBdr>
        <w:top w:val="none" w:sz="0" w:space="0" w:color="auto"/>
        <w:left w:val="none" w:sz="0" w:space="0" w:color="auto"/>
        <w:bottom w:val="none" w:sz="0" w:space="0" w:color="auto"/>
        <w:right w:val="none" w:sz="0" w:space="0" w:color="auto"/>
      </w:divBdr>
    </w:div>
    <w:div w:id="1789348890">
      <w:marLeft w:val="0"/>
      <w:marRight w:val="0"/>
      <w:marTop w:val="0"/>
      <w:marBottom w:val="0"/>
      <w:divBdr>
        <w:top w:val="none" w:sz="0" w:space="0" w:color="auto"/>
        <w:left w:val="none" w:sz="0" w:space="0" w:color="auto"/>
        <w:bottom w:val="none" w:sz="0" w:space="0" w:color="auto"/>
        <w:right w:val="none" w:sz="0" w:space="0" w:color="auto"/>
      </w:divBdr>
    </w:div>
    <w:div w:id="1805610558">
      <w:marLeft w:val="0"/>
      <w:marRight w:val="0"/>
      <w:marTop w:val="0"/>
      <w:marBottom w:val="0"/>
      <w:divBdr>
        <w:top w:val="none" w:sz="0" w:space="0" w:color="auto"/>
        <w:left w:val="none" w:sz="0" w:space="0" w:color="auto"/>
        <w:bottom w:val="none" w:sz="0" w:space="0" w:color="auto"/>
        <w:right w:val="none" w:sz="0" w:space="0" w:color="auto"/>
      </w:divBdr>
    </w:div>
    <w:div w:id="1806310695">
      <w:marLeft w:val="0"/>
      <w:marRight w:val="0"/>
      <w:marTop w:val="0"/>
      <w:marBottom w:val="0"/>
      <w:divBdr>
        <w:top w:val="none" w:sz="0" w:space="0" w:color="auto"/>
        <w:left w:val="none" w:sz="0" w:space="0" w:color="auto"/>
        <w:bottom w:val="none" w:sz="0" w:space="0" w:color="auto"/>
        <w:right w:val="none" w:sz="0" w:space="0" w:color="auto"/>
      </w:divBdr>
    </w:div>
    <w:div w:id="1810171651">
      <w:marLeft w:val="0"/>
      <w:marRight w:val="0"/>
      <w:marTop w:val="0"/>
      <w:marBottom w:val="0"/>
      <w:divBdr>
        <w:top w:val="none" w:sz="0" w:space="0" w:color="auto"/>
        <w:left w:val="none" w:sz="0" w:space="0" w:color="auto"/>
        <w:bottom w:val="none" w:sz="0" w:space="0" w:color="auto"/>
        <w:right w:val="none" w:sz="0" w:space="0" w:color="auto"/>
      </w:divBdr>
    </w:div>
    <w:div w:id="1811824596">
      <w:marLeft w:val="0"/>
      <w:marRight w:val="0"/>
      <w:marTop w:val="0"/>
      <w:marBottom w:val="0"/>
      <w:divBdr>
        <w:top w:val="none" w:sz="0" w:space="0" w:color="auto"/>
        <w:left w:val="none" w:sz="0" w:space="0" w:color="auto"/>
        <w:bottom w:val="none" w:sz="0" w:space="0" w:color="auto"/>
        <w:right w:val="none" w:sz="0" w:space="0" w:color="auto"/>
      </w:divBdr>
    </w:div>
    <w:div w:id="1818381072">
      <w:marLeft w:val="0"/>
      <w:marRight w:val="0"/>
      <w:marTop w:val="0"/>
      <w:marBottom w:val="0"/>
      <w:divBdr>
        <w:top w:val="none" w:sz="0" w:space="0" w:color="auto"/>
        <w:left w:val="none" w:sz="0" w:space="0" w:color="auto"/>
        <w:bottom w:val="none" w:sz="0" w:space="0" w:color="auto"/>
        <w:right w:val="none" w:sz="0" w:space="0" w:color="auto"/>
      </w:divBdr>
    </w:div>
    <w:div w:id="1820610981">
      <w:marLeft w:val="0"/>
      <w:marRight w:val="0"/>
      <w:marTop w:val="0"/>
      <w:marBottom w:val="0"/>
      <w:divBdr>
        <w:top w:val="none" w:sz="0" w:space="0" w:color="auto"/>
        <w:left w:val="none" w:sz="0" w:space="0" w:color="auto"/>
        <w:bottom w:val="none" w:sz="0" w:space="0" w:color="auto"/>
        <w:right w:val="none" w:sz="0" w:space="0" w:color="auto"/>
      </w:divBdr>
    </w:div>
    <w:div w:id="1820656690">
      <w:marLeft w:val="0"/>
      <w:marRight w:val="0"/>
      <w:marTop w:val="0"/>
      <w:marBottom w:val="0"/>
      <w:divBdr>
        <w:top w:val="none" w:sz="0" w:space="0" w:color="auto"/>
        <w:left w:val="none" w:sz="0" w:space="0" w:color="auto"/>
        <w:bottom w:val="none" w:sz="0" w:space="0" w:color="auto"/>
        <w:right w:val="none" w:sz="0" w:space="0" w:color="auto"/>
      </w:divBdr>
    </w:div>
    <w:div w:id="1830172871">
      <w:marLeft w:val="0"/>
      <w:marRight w:val="150"/>
      <w:marTop w:val="0"/>
      <w:marBottom w:val="0"/>
      <w:divBdr>
        <w:top w:val="none" w:sz="0" w:space="0" w:color="auto"/>
        <w:left w:val="none" w:sz="0" w:space="0" w:color="auto"/>
        <w:bottom w:val="none" w:sz="0" w:space="0" w:color="auto"/>
        <w:right w:val="none" w:sz="0" w:space="0" w:color="auto"/>
      </w:divBdr>
      <w:divsChild>
        <w:div w:id="503597511">
          <w:marLeft w:val="0"/>
          <w:marRight w:val="150"/>
          <w:marTop w:val="0"/>
          <w:marBottom w:val="0"/>
          <w:divBdr>
            <w:top w:val="none" w:sz="0" w:space="0" w:color="auto"/>
            <w:left w:val="none" w:sz="0" w:space="0" w:color="auto"/>
            <w:bottom w:val="none" w:sz="0" w:space="0" w:color="auto"/>
            <w:right w:val="none" w:sz="0" w:space="0" w:color="auto"/>
          </w:divBdr>
        </w:div>
      </w:divsChild>
    </w:div>
    <w:div w:id="1838572793">
      <w:marLeft w:val="0"/>
      <w:marRight w:val="0"/>
      <w:marTop w:val="0"/>
      <w:marBottom w:val="0"/>
      <w:divBdr>
        <w:top w:val="none" w:sz="0" w:space="0" w:color="auto"/>
        <w:left w:val="none" w:sz="0" w:space="0" w:color="auto"/>
        <w:bottom w:val="none" w:sz="0" w:space="0" w:color="auto"/>
        <w:right w:val="none" w:sz="0" w:space="0" w:color="auto"/>
      </w:divBdr>
    </w:div>
    <w:div w:id="1852911982">
      <w:marLeft w:val="0"/>
      <w:marRight w:val="150"/>
      <w:marTop w:val="0"/>
      <w:marBottom w:val="0"/>
      <w:divBdr>
        <w:top w:val="none" w:sz="0" w:space="0" w:color="auto"/>
        <w:left w:val="none" w:sz="0" w:space="0" w:color="auto"/>
        <w:bottom w:val="none" w:sz="0" w:space="0" w:color="auto"/>
        <w:right w:val="none" w:sz="0" w:space="0" w:color="auto"/>
      </w:divBdr>
      <w:divsChild>
        <w:div w:id="424814017">
          <w:marLeft w:val="0"/>
          <w:marRight w:val="150"/>
          <w:marTop w:val="0"/>
          <w:marBottom w:val="0"/>
          <w:divBdr>
            <w:top w:val="none" w:sz="0" w:space="0" w:color="auto"/>
            <w:left w:val="none" w:sz="0" w:space="0" w:color="auto"/>
            <w:bottom w:val="none" w:sz="0" w:space="0" w:color="auto"/>
            <w:right w:val="none" w:sz="0" w:space="0" w:color="auto"/>
          </w:divBdr>
        </w:div>
      </w:divsChild>
    </w:div>
    <w:div w:id="1862628325">
      <w:marLeft w:val="0"/>
      <w:marRight w:val="0"/>
      <w:marTop w:val="0"/>
      <w:marBottom w:val="0"/>
      <w:divBdr>
        <w:top w:val="none" w:sz="0" w:space="0" w:color="auto"/>
        <w:left w:val="none" w:sz="0" w:space="0" w:color="auto"/>
        <w:bottom w:val="none" w:sz="0" w:space="0" w:color="auto"/>
        <w:right w:val="none" w:sz="0" w:space="0" w:color="auto"/>
      </w:divBdr>
    </w:div>
    <w:div w:id="1872644092">
      <w:marLeft w:val="0"/>
      <w:marRight w:val="0"/>
      <w:marTop w:val="0"/>
      <w:marBottom w:val="0"/>
      <w:divBdr>
        <w:top w:val="none" w:sz="0" w:space="0" w:color="auto"/>
        <w:left w:val="none" w:sz="0" w:space="0" w:color="auto"/>
        <w:bottom w:val="none" w:sz="0" w:space="0" w:color="auto"/>
        <w:right w:val="none" w:sz="0" w:space="0" w:color="auto"/>
      </w:divBdr>
    </w:div>
    <w:div w:id="1891072219">
      <w:marLeft w:val="0"/>
      <w:marRight w:val="0"/>
      <w:marTop w:val="0"/>
      <w:marBottom w:val="0"/>
      <w:divBdr>
        <w:top w:val="none" w:sz="0" w:space="0" w:color="auto"/>
        <w:left w:val="none" w:sz="0" w:space="0" w:color="auto"/>
        <w:bottom w:val="none" w:sz="0" w:space="0" w:color="auto"/>
        <w:right w:val="none" w:sz="0" w:space="0" w:color="auto"/>
      </w:divBdr>
    </w:div>
    <w:div w:id="1896970006">
      <w:marLeft w:val="0"/>
      <w:marRight w:val="150"/>
      <w:marTop w:val="0"/>
      <w:marBottom w:val="0"/>
      <w:divBdr>
        <w:top w:val="none" w:sz="0" w:space="0" w:color="auto"/>
        <w:left w:val="none" w:sz="0" w:space="0" w:color="auto"/>
        <w:bottom w:val="none" w:sz="0" w:space="0" w:color="auto"/>
        <w:right w:val="none" w:sz="0" w:space="0" w:color="auto"/>
      </w:divBdr>
      <w:divsChild>
        <w:div w:id="1216311724">
          <w:marLeft w:val="0"/>
          <w:marRight w:val="150"/>
          <w:marTop w:val="0"/>
          <w:marBottom w:val="0"/>
          <w:divBdr>
            <w:top w:val="none" w:sz="0" w:space="0" w:color="auto"/>
            <w:left w:val="none" w:sz="0" w:space="0" w:color="auto"/>
            <w:bottom w:val="none" w:sz="0" w:space="0" w:color="auto"/>
            <w:right w:val="none" w:sz="0" w:space="0" w:color="auto"/>
          </w:divBdr>
        </w:div>
      </w:divsChild>
    </w:div>
    <w:div w:id="1899590412">
      <w:marLeft w:val="0"/>
      <w:marRight w:val="0"/>
      <w:marTop w:val="0"/>
      <w:marBottom w:val="0"/>
      <w:divBdr>
        <w:top w:val="none" w:sz="0" w:space="0" w:color="auto"/>
        <w:left w:val="none" w:sz="0" w:space="0" w:color="auto"/>
        <w:bottom w:val="none" w:sz="0" w:space="0" w:color="auto"/>
        <w:right w:val="none" w:sz="0" w:space="0" w:color="auto"/>
      </w:divBdr>
    </w:div>
    <w:div w:id="1909026217">
      <w:marLeft w:val="0"/>
      <w:marRight w:val="0"/>
      <w:marTop w:val="0"/>
      <w:marBottom w:val="0"/>
      <w:divBdr>
        <w:top w:val="none" w:sz="0" w:space="0" w:color="auto"/>
        <w:left w:val="none" w:sz="0" w:space="0" w:color="auto"/>
        <w:bottom w:val="none" w:sz="0" w:space="0" w:color="auto"/>
        <w:right w:val="none" w:sz="0" w:space="0" w:color="auto"/>
      </w:divBdr>
    </w:div>
    <w:div w:id="1911957817">
      <w:marLeft w:val="0"/>
      <w:marRight w:val="0"/>
      <w:marTop w:val="0"/>
      <w:marBottom w:val="0"/>
      <w:divBdr>
        <w:top w:val="none" w:sz="0" w:space="0" w:color="auto"/>
        <w:left w:val="none" w:sz="0" w:space="0" w:color="auto"/>
        <w:bottom w:val="none" w:sz="0" w:space="0" w:color="auto"/>
        <w:right w:val="none" w:sz="0" w:space="0" w:color="auto"/>
      </w:divBdr>
    </w:div>
    <w:div w:id="1913470387">
      <w:marLeft w:val="0"/>
      <w:marRight w:val="0"/>
      <w:marTop w:val="0"/>
      <w:marBottom w:val="0"/>
      <w:divBdr>
        <w:top w:val="none" w:sz="0" w:space="0" w:color="auto"/>
        <w:left w:val="none" w:sz="0" w:space="0" w:color="auto"/>
        <w:bottom w:val="none" w:sz="0" w:space="0" w:color="auto"/>
        <w:right w:val="none" w:sz="0" w:space="0" w:color="auto"/>
      </w:divBdr>
    </w:div>
    <w:div w:id="1920941111">
      <w:marLeft w:val="0"/>
      <w:marRight w:val="0"/>
      <w:marTop w:val="0"/>
      <w:marBottom w:val="0"/>
      <w:divBdr>
        <w:top w:val="none" w:sz="0" w:space="0" w:color="auto"/>
        <w:left w:val="none" w:sz="0" w:space="0" w:color="auto"/>
        <w:bottom w:val="none" w:sz="0" w:space="0" w:color="auto"/>
        <w:right w:val="none" w:sz="0" w:space="0" w:color="auto"/>
      </w:divBdr>
    </w:div>
    <w:div w:id="1926645149">
      <w:marLeft w:val="0"/>
      <w:marRight w:val="0"/>
      <w:marTop w:val="0"/>
      <w:marBottom w:val="0"/>
      <w:divBdr>
        <w:top w:val="none" w:sz="0" w:space="0" w:color="auto"/>
        <w:left w:val="none" w:sz="0" w:space="0" w:color="auto"/>
        <w:bottom w:val="none" w:sz="0" w:space="0" w:color="auto"/>
        <w:right w:val="none" w:sz="0" w:space="0" w:color="auto"/>
      </w:divBdr>
    </w:div>
    <w:div w:id="1934434424">
      <w:marLeft w:val="0"/>
      <w:marRight w:val="0"/>
      <w:marTop w:val="0"/>
      <w:marBottom w:val="0"/>
      <w:divBdr>
        <w:top w:val="none" w:sz="0" w:space="0" w:color="auto"/>
        <w:left w:val="none" w:sz="0" w:space="0" w:color="auto"/>
        <w:bottom w:val="none" w:sz="0" w:space="0" w:color="auto"/>
        <w:right w:val="none" w:sz="0" w:space="0" w:color="auto"/>
      </w:divBdr>
    </w:div>
    <w:div w:id="1943564328">
      <w:marLeft w:val="0"/>
      <w:marRight w:val="0"/>
      <w:marTop w:val="0"/>
      <w:marBottom w:val="0"/>
      <w:divBdr>
        <w:top w:val="none" w:sz="0" w:space="0" w:color="auto"/>
        <w:left w:val="none" w:sz="0" w:space="0" w:color="auto"/>
        <w:bottom w:val="none" w:sz="0" w:space="0" w:color="auto"/>
        <w:right w:val="none" w:sz="0" w:space="0" w:color="auto"/>
      </w:divBdr>
    </w:div>
    <w:div w:id="1955406662">
      <w:marLeft w:val="0"/>
      <w:marRight w:val="0"/>
      <w:marTop w:val="0"/>
      <w:marBottom w:val="0"/>
      <w:divBdr>
        <w:top w:val="none" w:sz="0" w:space="0" w:color="auto"/>
        <w:left w:val="none" w:sz="0" w:space="0" w:color="auto"/>
        <w:bottom w:val="none" w:sz="0" w:space="0" w:color="auto"/>
        <w:right w:val="none" w:sz="0" w:space="0" w:color="auto"/>
      </w:divBdr>
    </w:div>
    <w:div w:id="1978145278">
      <w:marLeft w:val="0"/>
      <w:marRight w:val="0"/>
      <w:marTop w:val="0"/>
      <w:marBottom w:val="0"/>
      <w:divBdr>
        <w:top w:val="none" w:sz="0" w:space="0" w:color="auto"/>
        <w:left w:val="none" w:sz="0" w:space="0" w:color="auto"/>
        <w:bottom w:val="none" w:sz="0" w:space="0" w:color="auto"/>
        <w:right w:val="none" w:sz="0" w:space="0" w:color="auto"/>
      </w:divBdr>
    </w:div>
    <w:div w:id="1992325757">
      <w:marLeft w:val="0"/>
      <w:marRight w:val="0"/>
      <w:marTop w:val="0"/>
      <w:marBottom w:val="0"/>
      <w:divBdr>
        <w:top w:val="none" w:sz="0" w:space="0" w:color="auto"/>
        <w:left w:val="none" w:sz="0" w:space="0" w:color="auto"/>
        <w:bottom w:val="none" w:sz="0" w:space="0" w:color="auto"/>
        <w:right w:val="none" w:sz="0" w:space="0" w:color="auto"/>
      </w:divBdr>
    </w:div>
    <w:div w:id="2003460156">
      <w:marLeft w:val="0"/>
      <w:marRight w:val="0"/>
      <w:marTop w:val="0"/>
      <w:marBottom w:val="0"/>
      <w:divBdr>
        <w:top w:val="none" w:sz="0" w:space="0" w:color="auto"/>
        <w:left w:val="none" w:sz="0" w:space="0" w:color="auto"/>
        <w:bottom w:val="none" w:sz="0" w:space="0" w:color="auto"/>
        <w:right w:val="none" w:sz="0" w:space="0" w:color="auto"/>
      </w:divBdr>
    </w:div>
    <w:div w:id="2019384611">
      <w:marLeft w:val="0"/>
      <w:marRight w:val="0"/>
      <w:marTop w:val="0"/>
      <w:marBottom w:val="0"/>
      <w:divBdr>
        <w:top w:val="none" w:sz="0" w:space="0" w:color="auto"/>
        <w:left w:val="none" w:sz="0" w:space="0" w:color="auto"/>
        <w:bottom w:val="none" w:sz="0" w:space="0" w:color="auto"/>
        <w:right w:val="none" w:sz="0" w:space="0" w:color="auto"/>
      </w:divBdr>
    </w:div>
    <w:div w:id="2023625601">
      <w:marLeft w:val="0"/>
      <w:marRight w:val="0"/>
      <w:marTop w:val="0"/>
      <w:marBottom w:val="0"/>
      <w:divBdr>
        <w:top w:val="none" w:sz="0" w:space="0" w:color="auto"/>
        <w:left w:val="none" w:sz="0" w:space="0" w:color="auto"/>
        <w:bottom w:val="none" w:sz="0" w:space="0" w:color="auto"/>
        <w:right w:val="none" w:sz="0" w:space="0" w:color="auto"/>
      </w:divBdr>
    </w:div>
    <w:div w:id="2028558110">
      <w:marLeft w:val="0"/>
      <w:marRight w:val="0"/>
      <w:marTop w:val="0"/>
      <w:marBottom w:val="0"/>
      <w:divBdr>
        <w:top w:val="none" w:sz="0" w:space="0" w:color="auto"/>
        <w:left w:val="none" w:sz="0" w:space="0" w:color="auto"/>
        <w:bottom w:val="none" w:sz="0" w:space="0" w:color="auto"/>
        <w:right w:val="none" w:sz="0" w:space="0" w:color="auto"/>
      </w:divBdr>
    </w:div>
    <w:div w:id="2033535012">
      <w:marLeft w:val="0"/>
      <w:marRight w:val="0"/>
      <w:marTop w:val="0"/>
      <w:marBottom w:val="0"/>
      <w:divBdr>
        <w:top w:val="none" w:sz="0" w:space="0" w:color="auto"/>
        <w:left w:val="none" w:sz="0" w:space="0" w:color="auto"/>
        <w:bottom w:val="none" w:sz="0" w:space="0" w:color="auto"/>
        <w:right w:val="none" w:sz="0" w:space="0" w:color="auto"/>
      </w:divBdr>
    </w:div>
    <w:div w:id="2037153508">
      <w:marLeft w:val="0"/>
      <w:marRight w:val="0"/>
      <w:marTop w:val="0"/>
      <w:marBottom w:val="0"/>
      <w:divBdr>
        <w:top w:val="none" w:sz="0" w:space="0" w:color="auto"/>
        <w:left w:val="none" w:sz="0" w:space="0" w:color="auto"/>
        <w:bottom w:val="none" w:sz="0" w:space="0" w:color="auto"/>
        <w:right w:val="none" w:sz="0" w:space="0" w:color="auto"/>
      </w:divBdr>
    </w:div>
    <w:div w:id="2038694635">
      <w:marLeft w:val="0"/>
      <w:marRight w:val="0"/>
      <w:marTop w:val="0"/>
      <w:marBottom w:val="0"/>
      <w:divBdr>
        <w:top w:val="none" w:sz="0" w:space="0" w:color="auto"/>
        <w:left w:val="none" w:sz="0" w:space="0" w:color="auto"/>
        <w:bottom w:val="none" w:sz="0" w:space="0" w:color="auto"/>
        <w:right w:val="none" w:sz="0" w:space="0" w:color="auto"/>
      </w:divBdr>
    </w:div>
    <w:div w:id="2042318857">
      <w:marLeft w:val="0"/>
      <w:marRight w:val="0"/>
      <w:marTop w:val="0"/>
      <w:marBottom w:val="0"/>
      <w:divBdr>
        <w:top w:val="none" w:sz="0" w:space="0" w:color="auto"/>
        <w:left w:val="none" w:sz="0" w:space="0" w:color="auto"/>
        <w:bottom w:val="none" w:sz="0" w:space="0" w:color="auto"/>
        <w:right w:val="none" w:sz="0" w:space="0" w:color="auto"/>
      </w:divBdr>
    </w:div>
    <w:div w:id="2044938472">
      <w:marLeft w:val="0"/>
      <w:marRight w:val="0"/>
      <w:marTop w:val="0"/>
      <w:marBottom w:val="0"/>
      <w:divBdr>
        <w:top w:val="none" w:sz="0" w:space="0" w:color="auto"/>
        <w:left w:val="none" w:sz="0" w:space="0" w:color="auto"/>
        <w:bottom w:val="none" w:sz="0" w:space="0" w:color="auto"/>
        <w:right w:val="none" w:sz="0" w:space="0" w:color="auto"/>
      </w:divBdr>
    </w:div>
    <w:div w:id="2045398022">
      <w:marLeft w:val="0"/>
      <w:marRight w:val="0"/>
      <w:marTop w:val="0"/>
      <w:marBottom w:val="0"/>
      <w:divBdr>
        <w:top w:val="none" w:sz="0" w:space="0" w:color="auto"/>
        <w:left w:val="none" w:sz="0" w:space="0" w:color="auto"/>
        <w:bottom w:val="none" w:sz="0" w:space="0" w:color="auto"/>
        <w:right w:val="none" w:sz="0" w:space="0" w:color="auto"/>
      </w:divBdr>
    </w:div>
    <w:div w:id="2055038320">
      <w:marLeft w:val="0"/>
      <w:marRight w:val="0"/>
      <w:marTop w:val="0"/>
      <w:marBottom w:val="0"/>
      <w:divBdr>
        <w:top w:val="none" w:sz="0" w:space="0" w:color="auto"/>
        <w:left w:val="none" w:sz="0" w:space="0" w:color="auto"/>
        <w:bottom w:val="none" w:sz="0" w:space="0" w:color="auto"/>
        <w:right w:val="none" w:sz="0" w:space="0" w:color="auto"/>
      </w:divBdr>
    </w:div>
    <w:div w:id="2055688972">
      <w:marLeft w:val="0"/>
      <w:marRight w:val="0"/>
      <w:marTop w:val="0"/>
      <w:marBottom w:val="0"/>
      <w:divBdr>
        <w:top w:val="none" w:sz="0" w:space="0" w:color="auto"/>
        <w:left w:val="none" w:sz="0" w:space="0" w:color="auto"/>
        <w:bottom w:val="none" w:sz="0" w:space="0" w:color="auto"/>
        <w:right w:val="none" w:sz="0" w:space="0" w:color="auto"/>
      </w:divBdr>
    </w:div>
    <w:div w:id="2062122518">
      <w:marLeft w:val="0"/>
      <w:marRight w:val="0"/>
      <w:marTop w:val="0"/>
      <w:marBottom w:val="0"/>
      <w:divBdr>
        <w:top w:val="none" w:sz="0" w:space="0" w:color="auto"/>
        <w:left w:val="none" w:sz="0" w:space="0" w:color="auto"/>
        <w:bottom w:val="none" w:sz="0" w:space="0" w:color="auto"/>
        <w:right w:val="none" w:sz="0" w:space="0" w:color="auto"/>
      </w:divBdr>
    </w:div>
    <w:div w:id="2067559023">
      <w:marLeft w:val="0"/>
      <w:marRight w:val="0"/>
      <w:marTop w:val="0"/>
      <w:marBottom w:val="0"/>
      <w:divBdr>
        <w:top w:val="none" w:sz="0" w:space="0" w:color="auto"/>
        <w:left w:val="none" w:sz="0" w:space="0" w:color="auto"/>
        <w:bottom w:val="none" w:sz="0" w:space="0" w:color="auto"/>
        <w:right w:val="none" w:sz="0" w:space="0" w:color="auto"/>
      </w:divBdr>
    </w:div>
    <w:div w:id="2071422709">
      <w:marLeft w:val="0"/>
      <w:marRight w:val="0"/>
      <w:marTop w:val="0"/>
      <w:marBottom w:val="0"/>
      <w:divBdr>
        <w:top w:val="none" w:sz="0" w:space="0" w:color="auto"/>
        <w:left w:val="none" w:sz="0" w:space="0" w:color="auto"/>
        <w:bottom w:val="none" w:sz="0" w:space="0" w:color="auto"/>
        <w:right w:val="none" w:sz="0" w:space="0" w:color="auto"/>
      </w:divBdr>
    </w:div>
    <w:div w:id="2074741086">
      <w:marLeft w:val="0"/>
      <w:marRight w:val="0"/>
      <w:marTop w:val="0"/>
      <w:marBottom w:val="0"/>
      <w:divBdr>
        <w:top w:val="none" w:sz="0" w:space="0" w:color="auto"/>
        <w:left w:val="none" w:sz="0" w:space="0" w:color="auto"/>
        <w:bottom w:val="none" w:sz="0" w:space="0" w:color="auto"/>
        <w:right w:val="none" w:sz="0" w:space="0" w:color="auto"/>
      </w:divBdr>
    </w:div>
    <w:div w:id="2077971498">
      <w:marLeft w:val="0"/>
      <w:marRight w:val="0"/>
      <w:marTop w:val="0"/>
      <w:marBottom w:val="0"/>
      <w:divBdr>
        <w:top w:val="none" w:sz="0" w:space="0" w:color="auto"/>
        <w:left w:val="none" w:sz="0" w:space="0" w:color="auto"/>
        <w:bottom w:val="none" w:sz="0" w:space="0" w:color="auto"/>
        <w:right w:val="none" w:sz="0" w:space="0" w:color="auto"/>
      </w:divBdr>
    </w:div>
    <w:div w:id="2078503898">
      <w:marLeft w:val="0"/>
      <w:marRight w:val="0"/>
      <w:marTop w:val="0"/>
      <w:marBottom w:val="0"/>
      <w:divBdr>
        <w:top w:val="none" w:sz="0" w:space="0" w:color="auto"/>
        <w:left w:val="none" w:sz="0" w:space="0" w:color="auto"/>
        <w:bottom w:val="none" w:sz="0" w:space="0" w:color="auto"/>
        <w:right w:val="none" w:sz="0" w:space="0" w:color="auto"/>
      </w:divBdr>
    </w:div>
    <w:div w:id="2091191325">
      <w:marLeft w:val="0"/>
      <w:marRight w:val="0"/>
      <w:marTop w:val="0"/>
      <w:marBottom w:val="0"/>
      <w:divBdr>
        <w:top w:val="none" w:sz="0" w:space="0" w:color="auto"/>
        <w:left w:val="none" w:sz="0" w:space="0" w:color="auto"/>
        <w:bottom w:val="none" w:sz="0" w:space="0" w:color="auto"/>
        <w:right w:val="none" w:sz="0" w:space="0" w:color="auto"/>
      </w:divBdr>
    </w:div>
    <w:div w:id="2095586268">
      <w:marLeft w:val="0"/>
      <w:marRight w:val="0"/>
      <w:marTop w:val="0"/>
      <w:marBottom w:val="0"/>
      <w:divBdr>
        <w:top w:val="none" w:sz="0" w:space="0" w:color="auto"/>
        <w:left w:val="none" w:sz="0" w:space="0" w:color="auto"/>
        <w:bottom w:val="none" w:sz="0" w:space="0" w:color="auto"/>
        <w:right w:val="none" w:sz="0" w:space="0" w:color="auto"/>
      </w:divBdr>
    </w:div>
    <w:div w:id="2099867751">
      <w:marLeft w:val="0"/>
      <w:marRight w:val="0"/>
      <w:marTop w:val="0"/>
      <w:marBottom w:val="0"/>
      <w:divBdr>
        <w:top w:val="none" w:sz="0" w:space="0" w:color="auto"/>
        <w:left w:val="none" w:sz="0" w:space="0" w:color="auto"/>
        <w:bottom w:val="none" w:sz="0" w:space="0" w:color="auto"/>
        <w:right w:val="none" w:sz="0" w:space="0" w:color="auto"/>
      </w:divBdr>
    </w:div>
    <w:div w:id="2115708502">
      <w:marLeft w:val="0"/>
      <w:marRight w:val="0"/>
      <w:marTop w:val="0"/>
      <w:marBottom w:val="0"/>
      <w:divBdr>
        <w:top w:val="none" w:sz="0" w:space="0" w:color="auto"/>
        <w:left w:val="none" w:sz="0" w:space="0" w:color="auto"/>
        <w:bottom w:val="none" w:sz="0" w:space="0" w:color="auto"/>
        <w:right w:val="none" w:sz="0" w:space="0" w:color="auto"/>
      </w:divBdr>
    </w:div>
    <w:div w:id="212403325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3258</Words>
  <Characters>18519</Characters>
  <Application>Microsoft Office Word</Application>
  <DocSecurity>0</DocSecurity>
  <Lines>1143</Lines>
  <Paragraphs>950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Nienke Hagedoorn</dc:creator>
  <cp:keywords/>
  <dc:description/>
  <cp:lastModifiedBy>Nienke Hagedoorn</cp:lastModifiedBy>
  <cp:revision>3</cp:revision>
  <cp:lastPrinted>2026-02-09T13:13:00Z</cp:lastPrinted>
  <dcterms:created xsi:type="dcterms:W3CDTF">2026-02-09T13:13:00Z</dcterms:created>
  <dcterms:modified xsi:type="dcterms:W3CDTF">2026-02-09T13:13:00Z</dcterms:modified>
</cp:coreProperties>
</file>