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97D37" w14:textId="5CC54F82" w:rsidR="00542B1D" w:rsidRPr="002777FB" w:rsidRDefault="00845D4C" w:rsidP="7A866028">
      <w:pPr>
        <w:pStyle w:val="Caption"/>
        <w:keepNext/>
        <w:spacing w:after="0" w:line="480" w:lineRule="auto"/>
        <w:rPr>
          <w:rFonts w:ascii="Times New Roman" w:hAnsi="Times New Roman" w:cs="Times New Roman"/>
          <w:i w:val="0"/>
          <w:iCs w:val="0"/>
          <w:color w:val="000000" w:themeColor="text1"/>
          <w:sz w:val="24"/>
          <w:szCs w:val="24"/>
          <w:lang w:val="en-US"/>
        </w:rPr>
      </w:pPr>
      <w:r w:rsidRPr="002777FB">
        <w:rPr>
          <w:rFonts w:ascii="Times New Roman" w:hAnsi="Times New Roman" w:cs="Times New Roman"/>
          <w:b/>
          <w:bCs/>
          <w:i w:val="0"/>
          <w:iCs w:val="0"/>
          <w:color w:val="000000" w:themeColor="text1"/>
          <w:sz w:val="24"/>
          <w:szCs w:val="24"/>
        </w:rPr>
        <w:t xml:space="preserve">Supplementary Table </w:t>
      </w:r>
      <w:r w:rsidRPr="002777FB">
        <w:rPr>
          <w:rFonts w:ascii="Times New Roman" w:hAnsi="Times New Roman" w:cs="Times New Roman"/>
          <w:b/>
          <w:bCs/>
          <w:i w:val="0"/>
          <w:iCs w:val="0"/>
          <w:color w:val="000000" w:themeColor="text1"/>
          <w:sz w:val="24"/>
          <w:szCs w:val="24"/>
        </w:rPr>
        <w:fldChar w:fldCharType="begin"/>
      </w:r>
      <w:r w:rsidRPr="002777FB">
        <w:rPr>
          <w:rFonts w:ascii="Times New Roman" w:hAnsi="Times New Roman" w:cs="Times New Roman"/>
          <w:b/>
          <w:bCs/>
          <w:i w:val="0"/>
          <w:iCs w:val="0"/>
          <w:color w:val="000000" w:themeColor="text1"/>
          <w:sz w:val="24"/>
          <w:szCs w:val="24"/>
        </w:rPr>
        <w:instrText xml:space="preserve"> SEQ Table \* ARABIC </w:instrText>
      </w:r>
      <w:r w:rsidRPr="002777FB">
        <w:rPr>
          <w:rFonts w:ascii="Times New Roman" w:hAnsi="Times New Roman" w:cs="Times New Roman"/>
          <w:b/>
          <w:bCs/>
          <w:i w:val="0"/>
          <w:iCs w:val="0"/>
          <w:color w:val="000000" w:themeColor="text1"/>
          <w:sz w:val="24"/>
          <w:szCs w:val="24"/>
        </w:rPr>
        <w:fldChar w:fldCharType="separate"/>
      </w:r>
      <w:r w:rsidR="00D905BE" w:rsidRPr="002777FB">
        <w:rPr>
          <w:rFonts w:ascii="Times New Roman" w:hAnsi="Times New Roman" w:cs="Times New Roman"/>
          <w:b/>
          <w:bCs/>
          <w:i w:val="0"/>
          <w:iCs w:val="0"/>
          <w:noProof/>
          <w:color w:val="000000" w:themeColor="text1"/>
          <w:sz w:val="24"/>
          <w:szCs w:val="24"/>
        </w:rPr>
        <w:t>1</w:t>
      </w:r>
      <w:r w:rsidRPr="002777FB">
        <w:rPr>
          <w:rFonts w:ascii="Times New Roman" w:hAnsi="Times New Roman" w:cs="Times New Roman"/>
          <w:b/>
          <w:bCs/>
          <w:i w:val="0"/>
          <w:iCs w:val="0"/>
          <w:color w:val="000000" w:themeColor="text1"/>
          <w:sz w:val="24"/>
          <w:szCs w:val="24"/>
        </w:rPr>
        <w:fldChar w:fldCharType="end"/>
      </w:r>
      <w:r w:rsidR="009234CF" w:rsidRPr="002777FB">
        <w:rPr>
          <w:rFonts w:ascii="Times New Roman" w:hAnsi="Times New Roman" w:cs="Times New Roman"/>
          <w:b/>
          <w:bCs/>
          <w:i w:val="0"/>
          <w:iCs w:val="0"/>
          <w:color w:val="000000" w:themeColor="text1"/>
          <w:sz w:val="24"/>
          <w:szCs w:val="24"/>
        </w:rPr>
        <w:t xml:space="preserve"> - </w:t>
      </w:r>
      <w:r w:rsidRPr="002777FB">
        <w:rPr>
          <w:rFonts w:ascii="Times New Roman" w:hAnsi="Times New Roman" w:cs="Times New Roman"/>
          <w:i w:val="0"/>
          <w:iCs w:val="0"/>
          <w:color w:val="000000" w:themeColor="text1"/>
          <w:sz w:val="24"/>
          <w:szCs w:val="24"/>
        </w:rPr>
        <w:t xml:space="preserve">Summary of </w:t>
      </w:r>
      <w:r w:rsidR="00BA05A2" w:rsidRPr="002777FB">
        <w:rPr>
          <w:rFonts w:ascii="Times New Roman" w:hAnsi="Times New Roman" w:cs="Times New Roman"/>
          <w:i w:val="0"/>
          <w:iCs w:val="0"/>
          <w:color w:val="000000" w:themeColor="text1"/>
          <w:sz w:val="24"/>
          <w:szCs w:val="24"/>
        </w:rPr>
        <w:t>m</w:t>
      </w:r>
      <w:r w:rsidR="003C1560" w:rsidRPr="002777FB">
        <w:rPr>
          <w:rFonts w:ascii="Times New Roman" w:hAnsi="Times New Roman" w:cs="Times New Roman"/>
          <w:i w:val="0"/>
          <w:iCs w:val="0"/>
          <w:color w:val="000000" w:themeColor="text1"/>
          <w:sz w:val="24"/>
          <w:szCs w:val="24"/>
        </w:rPr>
        <w:t xml:space="preserve">ean </w:t>
      </w:r>
      <w:r w:rsidR="00BA05A2" w:rsidRPr="002777FB">
        <w:rPr>
          <w:rFonts w:ascii="Times New Roman" w:hAnsi="Times New Roman" w:cs="Times New Roman"/>
          <w:i w:val="0"/>
          <w:iCs w:val="0"/>
          <w:color w:val="000000" w:themeColor="text1"/>
          <w:sz w:val="24"/>
          <w:szCs w:val="24"/>
        </w:rPr>
        <w:t>b</w:t>
      </w:r>
      <w:r w:rsidRPr="002777FB">
        <w:rPr>
          <w:rFonts w:ascii="Times New Roman" w:hAnsi="Times New Roman" w:cs="Times New Roman"/>
          <w:i w:val="0"/>
          <w:iCs w:val="0"/>
          <w:color w:val="000000" w:themeColor="text1"/>
          <w:sz w:val="24"/>
          <w:szCs w:val="24"/>
        </w:rPr>
        <w:t xml:space="preserve">ody </w:t>
      </w:r>
      <w:r w:rsidR="00BA05A2" w:rsidRPr="002777FB">
        <w:rPr>
          <w:rFonts w:ascii="Times New Roman" w:hAnsi="Times New Roman" w:cs="Times New Roman"/>
          <w:i w:val="0"/>
          <w:iCs w:val="0"/>
          <w:color w:val="000000" w:themeColor="text1"/>
          <w:sz w:val="24"/>
          <w:szCs w:val="24"/>
        </w:rPr>
        <w:t>w</w:t>
      </w:r>
      <w:r w:rsidRPr="002777FB">
        <w:rPr>
          <w:rFonts w:ascii="Times New Roman" w:hAnsi="Times New Roman" w:cs="Times New Roman"/>
          <w:i w:val="0"/>
          <w:iCs w:val="0"/>
          <w:color w:val="000000" w:themeColor="text1"/>
          <w:sz w:val="24"/>
          <w:szCs w:val="24"/>
        </w:rPr>
        <w:t>eight</w:t>
      </w:r>
      <w:r w:rsidR="003C1560" w:rsidRPr="002777FB">
        <w:rPr>
          <w:rFonts w:ascii="Times New Roman" w:hAnsi="Times New Roman" w:cs="Times New Roman"/>
          <w:i w:val="0"/>
          <w:iCs w:val="0"/>
          <w:color w:val="000000" w:themeColor="text1"/>
          <w:sz w:val="24"/>
          <w:szCs w:val="24"/>
        </w:rPr>
        <w:t>s</w:t>
      </w:r>
      <w:r w:rsidR="00525BD6" w:rsidRPr="002777FB">
        <w:rPr>
          <w:rFonts w:ascii="Times New Roman" w:hAnsi="Times New Roman" w:cs="Times New Roman"/>
          <w:i w:val="0"/>
          <w:iCs w:val="0"/>
          <w:color w:val="000000" w:themeColor="text1"/>
          <w:sz w:val="24"/>
          <w:szCs w:val="24"/>
        </w:rPr>
        <w:t xml:space="preserve"> (kg)</w:t>
      </w:r>
      <w:r w:rsidRPr="002777FB">
        <w:rPr>
          <w:rFonts w:ascii="Times New Roman" w:hAnsi="Times New Roman" w:cs="Times New Roman"/>
          <w:i w:val="0"/>
          <w:iCs w:val="0"/>
          <w:color w:val="000000" w:themeColor="text1"/>
          <w:sz w:val="24"/>
          <w:szCs w:val="24"/>
        </w:rPr>
        <w:t xml:space="preserve"> </w:t>
      </w:r>
      <w:r w:rsidR="00E4601A" w:rsidRPr="002777FB">
        <w:rPr>
          <w:rFonts w:ascii="Times New Roman" w:hAnsi="Times New Roman" w:cs="Times New Roman"/>
          <w:i w:val="0"/>
          <w:iCs w:val="0"/>
          <w:color w:val="000000" w:themeColor="text1"/>
          <w:sz w:val="24"/>
          <w:szCs w:val="24"/>
        </w:rPr>
        <w:t>for healthy beagles</w:t>
      </w:r>
      <w:r w:rsidR="00E4601A" w:rsidRPr="002777FB">
        <w:rPr>
          <w:rFonts w:ascii="Times New Roman" w:hAnsi="Times New Roman" w:cs="Times New Roman"/>
          <w:i w:val="0"/>
          <w:iCs w:val="0"/>
          <w:color w:val="000000" w:themeColor="text1"/>
          <w:sz w:val="24"/>
          <w:szCs w:val="24"/>
          <w:lang w:val="en-US"/>
        </w:rPr>
        <w:t xml:space="preserve"> treated </w:t>
      </w:r>
      <w:r w:rsidR="00525BD6" w:rsidRPr="002777FB">
        <w:rPr>
          <w:rFonts w:ascii="Times New Roman" w:hAnsi="Times New Roman" w:cs="Times New Roman"/>
          <w:i w:val="0"/>
          <w:iCs w:val="0"/>
          <w:color w:val="000000" w:themeColor="text1"/>
          <w:sz w:val="24"/>
          <w:szCs w:val="24"/>
          <w:lang w:val="en-US"/>
        </w:rPr>
        <w:t xml:space="preserve">orally </w:t>
      </w:r>
      <w:r w:rsidR="00E4601A" w:rsidRPr="002777FB">
        <w:rPr>
          <w:rFonts w:ascii="Times New Roman" w:hAnsi="Times New Roman" w:cs="Times New Roman"/>
          <w:i w:val="0"/>
          <w:iCs w:val="0"/>
          <w:color w:val="000000" w:themeColor="text1"/>
          <w:sz w:val="24"/>
          <w:szCs w:val="24"/>
          <w:lang w:val="en-US"/>
        </w:rPr>
        <w:t>with MCT oil (</w:t>
      </w:r>
      <w:r w:rsidR="00992F11" w:rsidRPr="002777FB">
        <w:rPr>
          <w:rFonts w:ascii="Times New Roman" w:hAnsi="Times New Roman" w:cs="Times New Roman"/>
          <w:i w:val="0"/>
          <w:iCs w:val="0"/>
          <w:color w:val="000000" w:themeColor="text1"/>
          <w:sz w:val="24"/>
          <w:szCs w:val="24"/>
          <w:lang w:val="en-US"/>
        </w:rPr>
        <w:t>C</w:t>
      </w:r>
      <w:r w:rsidR="00E4601A" w:rsidRPr="002777FB">
        <w:rPr>
          <w:rFonts w:ascii="Times New Roman" w:hAnsi="Times New Roman" w:cs="Times New Roman"/>
          <w:i w:val="0"/>
          <w:iCs w:val="0"/>
          <w:color w:val="000000" w:themeColor="text1"/>
          <w:sz w:val="24"/>
          <w:szCs w:val="24"/>
          <w:lang w:val="en-US"/>
        </w:rPr>
        <w:t>ontrol; n=</w:t>
      </w:r>
      <w:r w:rsidR="00B56D3B" w:rsidRPr="002777FB">
        <w:rPr>
          <w:rFonts w:ascii="Times New Roman" w:hAnsi="Times New Roman" w:cs="Times New Roman"/>
          <w:i w:val="0"/>
          <w:iCs w:val="0"/>
          <w:color w:val="000000" w:themeColor="text1"/>
          <w:sz w:val="24"/>
          <w:szCs w:val="24"/>
          <w:lang w:val="en-US"/>
        </w:rPr>
        <w:t>8</w:t>
      </w:r>
      <w:r w:rsidR="00E4601A" w:rsidRPr="002777FB">
        <w:rPr>
          <w:rFonts w:ascii="Times New Roman" w:hAnsi="Times New Roman" w:cs="Times New Roman"/>
          <w:i w:val="0"/>
          <w:iCs w:val="0"/>
          <w:color w:val="000000" w:themeColor="text1"/>
          <w:sz w:val="24"/>
          <w:szCs w:val="24"/>
          <w:lang w:val="en-US"/>
        </w:rPr>
        <w:t xml:space="preserve">) or 5 mg/kg </w:t>
      </w:r>
      <w:proofErr w:type="spellStart"/>
      <w:r w:rsidR="00E4601A" w:rsidRPr="002777FB">
        <w:rPr>
          <w:rFonts w:ascii="Times New Roman" w:hAnsi="Times New Roman" w:cs="Times New Roman"/>
          <w:i w:val="0"/>
          <w:iCs w:val="0"/>
          <w:color w:val="000000" w:themeColor="text1"/>
          <w:sz w:val="24"/>
          <w:szCs w:val="24"/>
          <w:lang w:val="en-US"/>
        </w:rPr>
        <w:t>bw</w:t>
      </w:r>
      <w:proofErr w:type="spellEnd"/>
      <w:r w:rsidR="00E4601A" w:rsidRPr="002777FB">
        <w:rPr>
          <w:rFonts w:ascii="Times New Roman" w:hAnsi="Times New Roman" w:cs="Times New Roman"/>
          <w:i w:val="0"/>
          <w:iCs w:val="0"/>
          <w:color w:val="000000" w:themeColor="text1"/>
          <w:sz w:val="24"/>
          <w:szCs w:val="24"/>
          <w:lang w:val="en-US"/>
        </w:rPr>
        <w:t>/day of CBD (n=</w:t>
      </w:r>
      <w:r w:rsidR="00B56D3B" w:rsidRPr="002777FB">
        <w:rPr>
          <w:rFonts w:ascii="Times New Roman" w:hAnsi="Times New Roman" w:cs="Times New Roman"/>
          <w:i w:val="0"/>
          <w:iCs w:val="0"/>
          <w:color w:val="000000" w:themeColor="text1"/>
          <w:sz w:val="24"/>
          <w:szCs w:val="24"/>
          <w:lang w:val="en-US"/>
        </w:rPr>
        <w:t>8</w:t>
      </w:r>
      <w:r w:rsidR="00E4601A" w:rsidRPr="002777FB">
        <w:rPr>
          <w:rFonts w:ascii="Times New Roman" w:hAnsi="Times New Roman" w:cs="Times New Roman"/>
          <w:i w:val="0"/>
          <w:iCs w:val="0"/>
          <w:color w:val="000000" w:themeColor="text1"/>
          <w:sz w:val="24"/>
          <w:szCs w:val="24"/>
          <w:lang w:val="en-US"/>
        </w:rPr>
        <w:t>), CBD + CBG (n=</w:t>
      </w:r>
      <w:r w:rsidR="00B56D3B" w:rsidRPr="002777FB">
        <w:rPr>
          <w:rFonts w:ascii="Times New Roman" w:hAnsi="Times New Roman" w:cs="Times New Roman"/>
          <w:i w:val="0"/>
          <w:iCs w:val="0"/>
          <w:color w:val="000000" w:themeColor="text1"/>
          <w:sz w:val="24"/>
          <w:szCs w:val="24"/>
          <w:lang w:val="en-US"/>
        </w:rPr>
        <w:t>8</w:t>
      </w:r>
      <w:r w:rsidR="00E4601A" w:rsidRPr="002777FB">
        <w:rPr>
          <w:rFonts w:ascii="Times New Roman" w:hAnsi="Times New Roman" w:cs="Times New Roman"/>
          <w:i w:val="0"/>
          <w:iCs w:val="0"/>
          <w:color w:val="000000" w:themeColor="text1"/>
          <w:sz w:val="24"/>
          <w:szCs w:val="24"/>
          <w:lang w:val="en-US"/>
        </w:rPr>
        <w:t xml:space="preserve">) or CBD + CBDA </w:t>
      </w:r>
      <w:r w:rsidR="00B56D3B" w:rsidRPr="002777FB">
        <w:rPr>
          <w:rFonts w:ascii="Times New Roman" w:hAnsi="Times New Roman" w:cs="Times New Roman"/>
          <w:i w:val="0"/>
          <w:iCs w:val="0"/>
          <w:color w:val="000000" w:themeColor="text1"/>
          <w:sz w:val="24"/>
          <w:szCs w:val="24"/>
          <w:lang w:val="en-US"/>
        </w:rPr>
        <w:t xml:space="preserve">(n=8) </w:t>
      </w:r>
      <w:r w:rsidR="00E4601A" w:rsidRPr="002777FB">
        <w:rPr>
          <w:rFonts w:ascii="Times New Roman" w:hAnsi="Times New Roman" w:cs="Times New Roman"/>
          <w:i w:val="0"/>
          <w:iCs w:val="0"/>
          <w:color w:val="000000" w:themeColor="text1"/>
          <w:sz w:val="24"/>
          <w:szCs w:val="24"/>
          <w:lang w:val="en-US"/>
        </w:rPr>
        <w:t>for 90 days, followed by 14 days without dosing.</w:t>
      </w:r>
    </w:p>
    <w:tbl>
      <w:tblPr>
        <w:tblStyle w:val="TableGrid"/>
        <w:tblW w:w="0" w:type="auto"/>
        <w:jc w:val="center"/>
        <w:tblLook w:val="04A0" w:firstRow="1" w:lastRow="0" w:firstColumn="1" w:lastColumn="0" w:noHBand="0" w:noVBand="1"/>
      </w:tblPr>
      <w:tblGrid>
        <w:gridCol w:w="1870"/>
        <w:gridCol w:w="1870"/>
        <w:gridCol w:w="1870"/>
        <w:gridCol w:w="1870"/>
        <w:gridCol w:w="1870"/>
      </w:tblGrid>
      <w:tr w:rsidR="00EF0F3B" w:rsidRPr="002777FB" w14:paraId="112C83A3" w14:textId="77777777" w:rsidTr="00B5216C">
        <w:trPr>
          <w:jc w:val="center"/>
        </w:trPr>
        <w:tc>
          <w:tcPr>
            <w:tcW w:w="1872" w:type="dxa"/>
          </w:tcPr>
          <w:p w14:paraId="002F2A95" w14:textId="47A99C0B" w:rsidR="00845D4C" w:rsidRPr="002777FB" w:rsidRDefault="00845D4C"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Study </w:t>
            </w:r>
            <w:r w:rsidR="00E33DCA" w:rsidRPr="002777FB">
              <w:rPr>
                <w:rFonts w:ascii="Times New Roman" w:hAnsi="Times New Roman" w:cs="Times New Roman"/>
                <w:b/>
                <w:bCs/>
                <w:color w:val="000000" w:themeColor="text1"/>
                <w:sz w:val="24"/>
                <w:szCs w:val="24"/>
              </w:rPr>
              <w:t>d</w:t>
            </w:r>
            <w:r w:rsidRPr="002777FB">
              <w:rPr>
                <w:rFonts w:ascii="Times New Roman" w:hAnsi="Times New Roman" w:cs="Times New Roman"/>
                <w:b/>
                <w:bCs/>
                <w:color w:val="000000" w:themeColor="text1"/>
                <w:sz w:val="24"/>
                <w:szCs w:val="24"/>
              </w:rPr>
              <w:t>ay</w:t>
            </w:r>
          </w:p>
        </w:tc>
        <w:tc>
          <w:tcPr>
            <w:tcW w:w="1872" w:type="dxa"/>
          </w:tcPr>
          <w:p w14:paraId="2C813AB2" w14:textId="7EFEEDCB" w:rsidR="00845D4C" w:rsidRPr="002777FB" w:rsidRDefault="00893CE6"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Control</w:t>
            </w:r>
          </w:p>
        </w:tc>
        <w:tc>
          <w:tcPr>
            <w:tcW w:w="1872" w:type="dxa"/>
          </w:tcPr>
          <w:p w14:paraId="74B58AB7" w14:textId="09F24560" w:rsidR="00845D4C" w:rsidRPr="002777FB" w:rsidRDefault="00893CE6"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w:t>
            </w:r>
          </w:p>
        </w:tc>
        <w:tc>
          <w:tcPr>
            <w:tcW w:w="1872" w:type="dxa"/>
          </w:tcPr>
          <w:p w14:paraId="739784B7" w14:textId="78C68A39" w:rsidR="00845D4C" w:rsidRPr="002777FB" w:rsidRDefault="00893CE6"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 + CBG</w:t>
            </w:r>
          </w:p>
        </w:tc>
        <w:tc>
          <w:tcPr>
            <w:tcW w:w="1872" w:type="dxa"/>
          </w:tcPr>
          <w:p w14:paraId="16CB5299" w14:textId="76DC5116" w:rsidR="00845D4C" w:rsidRPr="002777FB" w:rsidRDefault="00893CE6"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 + CBDA</w:t>
            </w:r>
          </w:p>
        </w:tc>
      </w:tr>
      <w:tr w:rsidR="00EF0F3B" w:rsidRPr="002777FB" w14:paraId="38D32F93" w14:textId="77777777" w:rsidTr="00B5216C">
        <w:trPr>
          <w:jc w:val="center"/>
        </w:trPr>
        <w:tc>
          <w:tcPr>
            <w:tcW w:w="1872" w:type="dxa"/>
          </w:tcPr>
          <w:p w14:paraId="73C2C5B3"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w:t>
            </w:r>
          </w:p>
        </w:tc>
        <w:tc>
          <w:tcPr>
            <w:tcW w:w="1872" w:type="dxa"/>
          </w:tcPr>
          <w:p w14:paraId="12275ACB"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9.85 ± 1.098</w:t>
            </w:r>
          </w:p>
        </w:tc>
        <w:tc>
          <w:tcPr>
            <w:tcW w:w="1872" w:type="dxa"/>
          </w:tcPr>
          <w:p w14:paraId="0AD2CD7B"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9.65 ± 1.182</w:t>
            </w:r>
          </w:p>
        </w:tc>
        <w:tc>
          <w:tcPr>
            <w:tcW w:w="1872" w:type="dxa"/>
          </w:tcPr>
          <w:p w14:paraId="54218FD8"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9.93 ± 1.321</w:t>
            </w:r>
          </w:p>
        </w:tc>
        <w:tc>
          <w:tcPr>
            <w:tcW w:w="1872" w:type="dxa"/>
          </w:tcPr>
          <w:p w14:paraId="26983919"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10.04 ± 1.450</w:t>
            </w:r>
          </w:p>
        </w:tc>
      </w:tr>
      <w:tr w:rsidR="00EF0F3B" w:rsidRPr="002777FB" w14:paraId="3B8D65BD" w14:textId="77777777" w:rsidTr="00B5216C">
        <w:trPr>
          <w:jc w:val="center"/>
        </w:trPr>
        <w:tc>
          <w:tcPr>
            <w:tcW w:w="1872" w:type="dxa"/>
          </w:tcPr>
          <w:p w14:paraId="18D4FCC9"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w:t>
            </w:r>
          </w:p>
        </w:tc>
        <w:tc>
          <w:tcPr>
            <w:tcW w:w="1872" w:type="dxa"/>
          </w:tcPr>
          <w:p w14:paraId="3DF27174"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9.81 ± 1.108</w:t>
            </w:r>
          </w:p>
        </w:tc>
        <w:tc>
          <w:tcPr>
            <w:tcW w:w="1872" w:type="dxa"/>
          </w:tcPr>
          <w:p w14:paraId="18F73F18"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9.73 ± 1.330</w:t>
            </w:r>
          </w:p>
        </w:tc>
        <w:tc>
          <w:tcPr>
            <w:tcW w:w="1872" w:type="dxa"/>
          </w:tcPr>
          <w:p w14:paraId="603C27ED"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9.84 ± 1.320</w:t>
            </w:r>
          </w:p>
        </w:tc>
        <w:tc>
          <w:tcPr>
            <w:tcW w:w="1872" w:type="dxa"/>
          </w:tcPr>
          <w:p w14:paraId="7ED48F61"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10.03 ± 1.347</w:t>
            </w:r>
          </w:p>
        </w:tc>
      </w:tr>
      <w:tr w:rsidR="00EF0F3B" w:rsidRPr="002777FB" w14:paraId="76E5907A" w14:textId="77777777" w:rsidTr="00B5216C">
        <w:trPr>
          <w:jc w:val="center"/>
        </w:trPr>
        <w:tc>
          <w:tcPr>
            <w:tcW w:w="1872" w:type="dxa"/>
          </w:tcPr>
          <w:p w14:paraId="3A84D3E9"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w:t>
            </w:r>
          </w:p>
        </w:tc>
        <w:tc>
          <w:tcPr>
            <w:tcW w:w="1872" w:type="dxa"/>
          </w:tcPr>
          <w:p w14:paraId="14C259BA"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9.43 ± 1.123</w:t>
            </w:r>
          </w:p>
        </w:tc>
        <w:tc>
          <w:tcPr>
            <w:tcW w:w="1872" w:type="dxa"/>
          </w:tcPr>
          <w:p w14:paraId="7EF9045E"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9.43 ± 1.408</w:t>
            </w:r>
          </w:p>
        </w:tc>
        <w:tc>
          <w:tcPr>
            <w:tcW w:w="1872" w:type="dxa"/>
          </w:tcPr>
          <w:p w14:paraId="32297526"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9.53 ± 1.223</w:t>
            </w:r>
          </w:p>
        </w:tc>
        <w:tc>
          <w:tcPr>
            <w:tcW w:w="1872" w:type="dxa"/>
          </w:tcPr>
          <w:p w14:paraId="7B7FF4F7"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9.73 ± 1.398</w:t>
            </w:r>
          </w:p>
        </w:tc>
      </w:tr>
      <w:tr w:rsidR="00EF0F3B" w:rsidRPr="002777FB" w14:paraId="2EEC0B6C" w14:textId="77777777" w:rsidTr="00B5216C">
        <w:trPr>
          <w:jc w:val="center"/>
        </w:trPr>
        <w:tc>
          <w:tcPr>
            <w:tcW w:w="1872" w:type="dxa"/>
          </w:tcPr>
          <w:p w14:paraId="5FE49620"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872" w:type="dxa"/>
          </w:tcPr>
          <w:p w14:paraId="5F602290"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9.59 ± 1.152</w:t>
            </w:r>
          </w:p>
        </w:tc>
        <w:tc>
          <w:tcPr>
            <w:tcW w:w="1872" w:type="dxa"/>
          </w:tcPr>
          <w:p w14:paraId="061ADF75"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9.61 ± 1.483</w:t>
            </w:r>
          </w:p>
        </w:tc>
        <w:tc>
          <w:tcPr>
            <w:tcW w:w="1872" w:type="dxa"/>
          </w:tcPr>
          <w:p w14:paraId="4FFB499E"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9.65 ± 1.283</w:t>
            </w:r>
          </w:p>
        </w:tc>
        <w:tc>
          <w:tcPr>
            <w:tcW w:w="1872" w:type="dxa"/>
          </w:tcPr>
          <w:p w14:paraId="7644227D"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10.04 ± 1.465</w:t>
            </w:r>
          </w:p>
        </w:tc>
      </w:tr>
      <w:tr w:rsidR="00EF0F3B" w:rsidRPr="002777FB" w14:paraId="4E61E27A" w14:textId="77777777" w:rsidTr="00B5216C">
        <w:trPr>
          <w:jc w:val="center"/>
        </w:trPr>
        <w:tc>
          <w:tcPr>
            <w:tcW w:w="1872" w:type="dxa"/>
          </w:tcPr>
          <w:p w14:paraId="307F0B5F"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w:t>
            </w:r>
          </w:p>
        </w:tc>
        <w:tc>
          <w:tcPr>
            <w:tcW w:w="1872" w:type="dxa"/>
          </w:tcPr>
          <w:p w14:paraId="14E40CE3"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9.46 ± 1.177</w:t>
            </w:r>
          </w:p>
        </w:tc>
        <w:tc>
          <w:tcPr>
            <w:tcW w:w="1872" w:type="dxa"/>
          </w:tcPr>
          <w:p w14:paraId="0BCF1DFC"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9.75 ± 1.469</w:t>
            </w:r>
          </w:p>
        </w:tc>
        <w:tc>
          <w:tcPr>
            <w:tcW w:w="1872" w:type="dxa"/>
          </w:tcPr>
          <w:p w14:paraId="23BE04E5"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9.83 ± 1.266</w:t>
            </w:r>
          </w:p>
        </w:tc>
        <w:tc>
          <w:tcPr>
            <w:tcW w:w="1872" w:type="dxa"/>
          </w:tcPr>
          <w:p w14:paraId="4BCE8F72"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10.04 ± 1.380</w:t>
            </w:r>
          </w:p>
        </w:tc>
      </w:tr>
      <w:tr w:rsidR="00EF0F3B" w:rsidRPr="002777FB" w14:paraId="27ACA95B" w14:textId="77777777" w:rsidTr="00B5216C">
        <w:trPr>
          <w:jc w:val="center"/>
        </w:trPr>
        <w:tc>
          <w:tcPr>
            <w:tcW w:w="1872" w:type="dxa"/>
          </w:tcPr>
          <w:p w14:paraId="1C3A48E6"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872" w:type="dxa"/>
          </w:tcPr>
          <w:p w14:paraId="030B6C96"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9.86 ± 1.221</w:t>
            </w:r>
          </w:p>
        </w:tc>
        <w:tc>
          <w:tcPr>
            <w:tcW w:w="1872" w:type="dxa"/>
          </w:tcPr>
          <w:p w14:paraId="68515F7A"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9.55 ± 1.500</w:t>
            </w:r>
          </w:p>
        </w:tc>
        <w:tc>
          <w:tcPr>
            <w:tcW w:w="1872" w:type="dxa"/>
          </w:tcPr>
          <w:p w14:paraId="14C8B2E0"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9.55 ± 1.329</w:t>
            </w:r>
          </w:p>
        </w:tc>
        <w:tc>
          <w:tcPr>
            <w:tcW w:w="1872" w:type="dxa"/>
          </w:tcPr>
          <w:p w14:paraId="728306E6"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9.96 ± 1.424</w:t>
            </w:r>
          </w:p>
        </w:tc>
      </w:tr>
      <w:tr w:rsidR="00EF0F3B" w:rsidRPr="002777FB" w14:paraId="64712282" w14:textId="77777777" w:rsidTr="00B5216C">
        <w:trPr>
          <w:jc w:val="center"/>
        </w:trPr>
        <w:tc>
          <w:tcPr>
            <w:tcW w:w="1872" w:type="dxa"/>
          </w:tcPr>
          <w:p w14:paraId="25E9CF05"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35</w:t>
            </w:r>
          </w:p>
        </w:tc>
        <w:tc>
          <w:tcPr>
            <w:tcW w:w="1872" w:type="dxa"/>
          </w:tcPr>
          <w:p w14:paraId="15B7A6D2"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9.69 ± 1.292</w:t>
            </w:r>
          </w:p>
        </w:tc>
        <w:tc>
          <w:tcPr>
            <w:tcW w:w="1872" w:type="dxa"/>
          </w:tcPr>
          <w:p w14:paraId="41877C03"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9.71 ± 1.591</w:t>
            </w:r>
          </w:p>
        </w:tc>
        <w:tc>
          <w:tcPr>
            <w:tcW w:w="1872" w:type="dxa"/>
          </w:tcPr>
          <w:p w14:paraId="05AD6200"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9.78 ± 1.346</w:t>
            </w:r>
          </w:p>
        </w:tc>
        <w:tc>
          <w:tcPr>
            <w:tcW w:w="1872" w:type="dxa"/>
          </w:tcPr>
          <w:p w14:paraId="6795447B"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10.46 ± 1.511</w:t>
            </w:r>
          </w:p>
        </w:tc>
      </w:tr>
      <w:tr w:rsidR="00EF0F3B" w:rsidRPr="002777FB" w14:paraId="03BF1FA5" w14:textId="77777777" w:rsidTr="00B5216C">
        <w:trPr>
          <w:jc w:val="center"/>
        </w:trPr>
        <w:tc>
          <w:tcPr>
            <w:tcW w:w="1872" w:type="dxa"/>
          </w:tcPr>
          <w:p w14:paraId="6345D0C8"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42</w:t>
            </w:r>
          </w:p>
        </w:tc>
        <w:tc>
          <w:tcPr>
            <w:tcW w:w="1872" w:type="dxa"/>
          </w:tcPr>
          <w:p w14:paraId="086776A8"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9.68 ± 1.296</w:t>
            </w:r>
          </w:p>
        </w:tc>
        <w:tc>
          <w:tcPr>
            <w:tcW w:w="1872" w:type="dxa"/>
          </w:tcPr>
          <w:p w14:paraId="043FB106"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9.61 ± 1.581</w:t>
            </w:r>
          </w:p>
        </w:tc>
        <w:tc>
          <w:tcPr>
            <w:tcW w:w="1872" w:type="dxa"/>
          </w:tcPr>
          <w:p w14:paraId="1A76EA2E"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9.85 ± 1.330</w:t>
            </w:r>
          </w:p>
        </w:tc>
        <w:tc>
          <w:tcPr>
            <w:tcW w:w="1872" w:type="dxa"/>
          </w:tcPr>
          <w:p w14:paraId="5F02A6A0"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10.11 ± 1.525</w:t>
            </w:r>
          </w:p>
        </w:tc>
      </w:tr>
      <w:tr w:rsidR="00EF0F3B" w:rsidRPr="002777FB" w14:paraId="66E5C494" w14:textId="77777777" w:rsidTr="00B5216C">
        <w:trPr>
          <w:jc w:val="center"/>
        </w:trPr>
        <w:tc>
          <w:tcPr>
            <w:tcW w:w="1872" w:type="dxa"/>
          </w:tcPr>
          <w:p w14:paraId="562DB669"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49</w:t>
            </w:r>
          </w:p>
        </w:tc>
        <w:tc>
          <w:tcPr>
            <w:tcW w:w="1872" w:type="dxa"/>
          </w:tcPr>
          <w:p w14:paraId="32BBC033"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9.89 ± 1.361</w:t>
            </w:r>
          </w:p>
        </w:tc>
        <w:tc>
          <w:tcPr>
            <w:tcW w:w="1872" w:type="dxa"/>
          </w:tcPr>
          <w:p w14:paraId="67C92723"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9.73 ± 1.575</w:t>
            </w:r>
          </w:p>
        </w:tc>
        <w:tc>
          <w:tcPr>
            <w:tcW w:w="1872" w:type="dxa"/>
          </w:tcPr>
          <w:p w14:paraId="2AEF55EA"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10.00 ± 1.394</w:t>
            </w:r>
          </w:p>
        </w:tc>
        <w:tc>
          <w:tcPr>
            <w:tcW w:w="1872" w:type="dxa"/>
          </w:tcPr>
          <w:p w14:paraId="3ABFB093"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10.29 ± 1.577</w:t>
            </w:r>
          </w:p>
        </w:tc>
      </w:tr>
      <w:tr w:rsidR="00EF0F3B" w:rsidRPr="002777FB" w14:paraId="4EC9FD32" w14:textId="77777777" w:rsidTr="00B5216C">
        <w:trPr>
          <w:jc w:val="center"/>
        </w:trPr>
        <w:tc>
          <w:tcPr>
            <w:tcW w:w="1872" w:type="dxa"/>
          </w:tcPr>
          <w:p w14:paraId="17B33F0E"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872" w:type="dxa"/>
          </w:tcPr>
          <w:p w14:paraId="5286B508"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10.01 ± 1.474</w:t>
            </w:r>
          </w:p>
        </w:tc>
        <w:tc>
          <w:tcPr>
            <w:tcW w:w="1872" w:type="dxa"/>
          </w:tcPr>
          <w:p w14:paraId="14DBCF8C"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9.85 ± 1.469</w:t>
            </w:r>
          </w:p>
        </w:tc>
        <w:tc>
          <w:tcPr>
            <w:tcW w:w="1872" w:type="dxa"/>
          </w:tcPr>
          <w:p w14:paraId="4FB5E6F4"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10.01 ± 1.398</w:t>
            </w:r>
          </w:p>
        </w:tc>
        <w:tc>
          <w:tcPr>
            <w:tcW w:w="1872" w:type="dxa"/>
          </w:tcPr>
          <w:p w14:paraId="106A0838"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10.40 ± 1.461</w:t>
            </w:r>
          </w:p>
        </w:tc>
      </w:tr>
      <w:tr w:rsidR="00EF0F3B" w:rsidRPr="002777FB" w14:paraId="69AB5E58" w14:textId="77777777" w:rsidTr="00B5216C">
        <w:trPr>
          <w:jc w:val="center"/>
        </w:trPr>
        <w:tc>
          <w:tcPr>
            <w:tcW w:w="1872" w:type="dxa"/>
          </w:tcPr>
          <w:p w14:paraId="3603517D"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63</w:t>
            </w:r>
          </w:p>
        </w:tc>
        <w:tc>
          <w:tcPr>
            <w:tcW w:w="1872" w:type="dxa"/>
          </w:tcPr>
          <w:p w14:paraId="3859F896"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9.94 ± 1.407</w:t>
            </w:r>
          </w:p>
        </w:tc>
        <w:tc>
          <w:tcPr>
            <w:tcW w:w="1872" w:type="dxa"/>
          </w:tcPr>
          <w:p w14:paraId="6EA2539A"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10.01 ± 1.488</w:t>
            </w:r>
          </w:p>
        </w:tc>
        <w:tc>
          <w:tcPr>
            <w:tcW w:w="1872" w:type="dxa"/>
          </w:tcPr>
          <w:p w14:paraId="646E353A"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10.25 ± 1.435</w:t>
            </w:r>
          </w:p>
        </w:tc>
        <w:tc>
          <w:tcPr>
            <w:tcW w:w="1872" w:type="dxa"/>
          </w:tcPr>
          <w:p w14:paraId="72FCDCB1"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10.59 ± 1.460</w:t>
            </w:r>
          </w:p>
        </w:tc>
      </w:tr>
      <w:tr w:rsidR="00EF0F3B" w:rsidRPr="002777FB" w14:paraId="447CAD67" w14:textId="77777777" w:rsidTr="00B5216C">
        <w:trPr>
          <w:jc w:val="center"/>
        </w:trPr>
        <w:tc>
          <w:tcPr>
            <w:tcW w:w="1872" w:type="dxa"/>
          </w:tcPr>
          <w:p w14:paraId="6E4F5379"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70</w:t>
            </w:r>
          </w:p>
        </w:tc>
        <w:tc>
          <w:tcPr>
            <w:tcW w:w="1872" w:type="dxa"/>
          </w:tcPr>
          <w:p w14:paraId="74422C4F"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9.76 ± 1.311</w:t>
            </w:r>
          </w:p>
        </w:tc>
        <w:tc>
          <w:tcPr>
            <w:tcW w:w="1872" w:type="dxa"/>
          </w:tcPr>
          <w:p w14:paraId="29AACD82"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9.64 ± 1.502</w:t>
            </w:r>
          </w:p>
        </w:tc>
        <w:tc>
          <w:tcPr>
            <w:tcW w:w="1872" w:type="dxa"/>
          </w:tcPr>
          <w:p w14:paraId="189AC2FB"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9.89 ± 1.385</w:t>
            </w:r>
          </w:p>
        </w:tc>
        <w:tc>
          <w:tcPr>
            <w:tcW w:w="1872" w:type="dxa"/>
          </w:tcPr>
          <w:p w14:paraId="0436C6FE"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10.16 ± 1.448</w:t>
            </w:r>
          </w:p>
        </w:tc>
      </w:tr>
      <w:tr w:rsidR="00EF0F3B" w:rsidRPr="002777FB" w14:paraId="25C52B3E" w14:textId="77777777" w:rsidTr="00B5216C">
        <w:trPr>
          <w:jc w:val="center"/>
        </w:trPr>
        <w:tc>
          <w:tcPr>
            <w:tcW w:w="1872" w:type="dxa"/>
          </w:tcPr>
          <w:p w14:paraId="7E152BEB"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77</w:t>
            </w:r>
          </w:p>
        </w:tc>
        <w:tc>
          <w:tcPr>
            <w:tcW w:w="1872" w:type="dxa"/>
          </w:tcPr>
          <w:p w14:paraId="0D42DEF8"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10.13 ± 1.349</w:t>
            </w:r>
          </w:p>
        </w:tc>
        <w:tc>
          <w:tcPr>
            <w:tcW w:w="1872" w:type="dxa"/>
          </w:tcPr>
          <w:p w14:paraId="597088AA"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9.95 ± 1.423</w:t>
            </w:r>
          </w:p>
        </w:tc>
        <w:tc>
          <w:tcPr>
            <w:tcW w:w="1872" w:type="dxa"/>
          </w:tcPr>
          <w:p w14:paraId="4D37C0EB"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10.23 ± 1.525</w:t>
            </w:r>
          </w:p>
        </w:tc>
        <w:tc>
          <w:tcPr>
            <w:tcW w:w="1872" w:type="dxa"/>
          </w:tcPr>
          <w:p w14:paraId="6EF0C512"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10.46 ± 1.448</w:t>
            </w:r>
          </w:p>
        </w:tc>
      </w:tr>
      <w:tr w:rsidR="00EF0F3B" w:rsidRPr="002777FB" w14:paraId="0555934C" w14:textId="77777777" w:rsidTr="00B5216C">
        <w:trPr>
          <w:jc w:val="center"/>
        </w:trPr>
        <w:tc>
          <w:tcPr>
            <w:tcW w:w="1872" w:type="dxa"/>
          </w:tcPr>
          <w:p w14:paraId="1818ABFD"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84</w:t>
            </w:r>
          </w:p>
        </w:tc>
        <w:tc>
          <w:tcPr>
            <w:tcW w:w="1872" w:type="dxa"/>
          </w:tcPr>
          <w:p w14:paraId="058AC0D0"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9.95 ± 1.330</w:t>
            </w:r>
          </w:p>
        </w:tc>
        <w:tc>
          <w:tcPr>
            <w:tcW w:w="1872" w:type="dxa"/>
          </w:tcPr>
          <w:p w14:paraId="37138C02"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9.59 ± 1.456</w:t>
            </w:r>
          </w:p>
        </w:tc>
        <w:tc>
          <w:tcPr>
            <w:tcW w:w="1872" w:type="dxa"/>
          </w:tcPr>
          <w:p w14:paraId="03EEF528"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9.88 ± 1.511</w:t>
            </w:r>
          </w:p>
        </w:tc>
        <w:tc>
          <w:tcPr>
            <w:tcW w:w="1872" w:type="dxa"/>
          </w:tcPr>
          <w:p w14:paraId="013FBD80"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10.03 ± 1.544</w:t>
            </w:r>
          </w:p>
        </w:tc>
      </w:tr>
      <w:tr w:rsidR="00EF0F3B" w:rsidRPr="002777FB" w14:paraId="4E08FA8C" w14:textId="77777777" w:rsidTr="00B5216C">
        <w:trPr>
          <w:jc w:val="center"/>
        </w:trPr>
        <w:tc>
          <w:tcPr>
            <w:tcW w:w="1872" w:type="dxa"/>
          </w:tcPr>
          <w:p w14:paraId="3F007C23"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872" w:type="dxa"/>
          </w:tcPr>
          <w:p w14:paraId="10A73287"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9.89 ± 1.296</w:t>
            </w:r>
          </w:p>
        </w:tc>
        <w:tc>
          <w:tcPr>
            <w:tcW w:w="1872" w:type="dxa"/>
          </w:tcPr>
          <w:p w14:paraId="794A172B"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9.59 ± 1.481</w:t>
            </w:r>
          </w:p>
        </w:tc>
        <w:tc>
          <w:tcPr>
            <w:tcW w:w="1872" w:type="dxa"/>
          </w:tcPr>
          <w:p w14:paraId="2A67BA51"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9.88 ± 1.421</w:t>
            </w:r>
          </w:p>
        </w:tc>
        <w:tc>
          <w:tcPr>
            <w:tcW w:w="1872" w:type="dxa"/>
          </w:tcPr>
          <w:p w14:paraId="68638C44"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10.09 ± 1.502</w:t>
            </w:r>
          </w:p>
        </w:tc>
      </w:tr>
      <w:tr w:rsidR="00EF0F3B" w:rsidRPr="002777FB" w14:paraId="6EDDE522" w14:textId="77777777" w:rsidTr="00B5216C">
        <w:trPr>
          <w:jc w:val="center"/>
        </w:trPr>
        <w:tc>
          <w:tcPr>
            <w:tcW w:w="1872" w:type="dxa"/>
          </w:tcPr>
          <w:p w14:paraId="4980B1A3"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97</w:t>
            </w:r>
          </w:p>
        </w:tc>
        <w:tc>
          <w:tcPr>
            <w:tcW w:w="1872" w:type="dxa"/>
          </w:tcPr>
          <w:p w14:paraId="692B9FD1"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10.15 ± 1.319</w:t>
            </w:r>
          </w:p>
        </w:tc>
        <w:tc>
          <w:tcPr>
            <w:tcW w:w="1872" w:type="dxa"/>
          </w:tcPr>
          <w:p w14:paraId="499EFA74"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10.09 ± 1.371</w:t>
            </w:r>
          </w:p>
        </w:tc>
        <w:tc>
          <w:tcPr>
            <w:tcW w:w="1872" w:type="dxa"/>
          </w:tcPr>
          <w:p w14:paraId="72FB12B3"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10.36 ± 1.380</w:t>
            </w:r>
          </w:p>
        </w:tc>
        <w:tc>
          <w:tcPr>
            <w:tcW w:w="1872" w:type="dxa"/>
          </w:tcPr>
          <w:p w14:paraId="25093FB6"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10.63 ± 1.460</w:t>
            </w:r>
          </w:p>
        </w:tc>
      </w:tr>
      <w:tr w:rsidR="00EF0F3B" w:rsidRPr="002777FB" w14:paraId="4CEEA4B2" w14:textId="77777777" w:rsidTr="00B5216C">
        <w:trPr>
          <w:jc w:val="center"/>
        </w:trPr>
        <w:tc>
          <w:tcPr>
            <w:tcW w:w="1872" w:type="dxa"/>
          </w:tcPr>
          <w:p w14:paraId="51AC3626"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872" w:type="dxa"/>
          </w:tcPr>
          <w:p w14:paraId="56A61FC1" w14:textId="77777777" w:rsidR="00845D4C" w:rsidRPr="002777FB" w:rsidRDefault="00845D4C" w:rsidP="0026614D">
            <w:pPr>
              <w:jc w:val="both"/>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10.23 ± 1.351</w:t>
            </w:r>
          </w:p>
        </w:tc>
        <w:tc>
          <w:tcPr>
            <w:tcW w:w="1872" w:type="dxa"/>
          </w:tcPr>
          <w:p w14:paraId="3E1D01AF"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10.04 ± 1.245</w:t>
            </w:r>
          </w:p>
        </w:tc>
        <w:tc>
          <w:tcPr>
            <w:tcW w:w="1872" w:type="dxa"/>
          </w:tcPr>
          <w:p w14:paraId="79D676DB"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10.38 ± 1.370</w:t>
            </w:r>
          </w:p>
        </w:tc>
        <w:tc>
          <w:tcPr>
            <w:tcW w:w="1872" w:type="dxa"/>
          </w:tcPr>
          <w:p w14:paraId="339A990F" w14:textId="77777777" w:rsidR="00845D4C" w:rsidRPr="002777FB" w:rsidRDefault="00845D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10.54 ± 1.538</w:t>
            </w:r>
          </w:p>
        </w:tc>
      </w:tr>
    </w:tbl>
    <w:p w14:paraId="6E1AFE57" w14:textId="77777777" w:rsidR="000C5A8B" w:rsidRPr="002777FB" w:rsidRDefault="00202E1C" w:rsidP="0026614D">
      <w:pPr>
        <w:spacing w:after="0" w:line="240" w:lineRule="auto"/>
        <w:rPr>
          <w:rFonts w:ascii="Times New Roman" w:hAnsi="Times New Roman" w:cs="Times New Roman"/>
          <w:color w:val="000000" w:themeColor="text1"/>
        </w:rPr>
      </w:pPr>
      <w:r w:rsidRPr="002777FB">
        <w:rPr>
          <w:rFonts w:ascii="Times New Roman" w:hAnsi="Times New Roman" w:cs="Times New Roman"/>
          <w:color w:val="000000" w:themeColor="text1"/>
        </w:rPr>
        <w:t>Data represent</w:t>
      </w:r>
      <w:r w:rsidR="001737B7" w:rsidRPr="002777FB">
        <w:rPr>
          <w:rFonts w:ascii="Times New Roman" w:hAnsi="Times New Roman" w:cs="Times New Roman"/>
          <w:color w:val="000000" w:themeColor="text1"/>
        </w:rPr>
        <w:t>s</w:t>
      </w:r>
      <w:r w:rsidRPr="002777FB">
        <w:rPr>
          <w:rFonts w:ascii="Times New Roman" w:hAnsi="Times New Roman" w:cs="Times New Roman"/>
          <w:color w:val="000000" w:themeColor="text1"/>
        </w:rPr>
        <w:t xml:space="preserve"> body weights in kg.</w:t>
      </w:r>
      <w:r w:rsidR="00104BA5" w:rsidRPr="002777FB">
        <w:rPr>
          <w:rFonts w:ascii="Times New Roman" w:hAnsi="Times New Roman" w:cs="Times New Roman"/>
          <w:color w:val="000000" w:themeColor="text1"/>
        </w:rPr>
        <w:t xml:space="preserve"> </w:t>
      </w:r>
      <w:r w:rsidR="00E33DCA" w:rsidRPr="002777FB">
        <w:rPr>
          <w:rFonts w:ascii="Times New Roman" w:hAnsi="Times New Roman" w:cs="Times New Roman"/>
          <w:color w:val="000000" w:themeColor="text1"/>
        </w:rPr>
        <w:t>Data are reported as mean ± SD.</w:t>
      </w:r>
    </w:p>
    <w:p w14:paraId="5B24E01C" w14:textId="2E221F64" w:rsidR="00921354" w:rsidRPr="002777FB" w:rsidRDefault="00EB1505" w:rsidP="0026614D">
      <w:pPr>
        <w:spacing w:after="0" w:line="240" w:lineRule="auto"/>
        <w:rPr>
          <w:rFonts w:ascii="Times New Roman" w:hAnsi="Times New Roman" w:cs="Times New Roman"/>
          <w:color w:val="000000" w:themeColor="text1"/>
        </w:rPr>
      </w:pPr>
      <w:r w:rsidRPr="002777FB">
        <w:rPr>
          <w:rFonts w:ascii="Times New Roman" w:hAnsi="Times New Roman" w:cs="Times New Roman"/>
          <w:color w:val="000000" w:themeColor="text1"/>
        </w:rPr>
        <w:t>CBD = Cann</w:t>
      </w:r>
      <w:r w:rsidR="00F53F40" w:rsidRPr="002777FB">
        <w:rPr>
          <w:rFonts w:ascii="Times New Roman" w:hAnsi="Times New Roman" w:cs="Times New Roman"/>
          <w:color w:val="000000" w:themeColor="text1"/>
        </w:rPr>
        <w:t>a</w:t>
      </w:r>
      <w:r w:rsidRPr="002777FB">
        <w:rPr>
          <w:rFonts w:ascii="Times New Roman" w:hAnsi="Times New Roman" w:cs="Times New Roman"/>
          <w:color w:val="000000" w:themeColor="text1"/>
        </w:rPr>
        <w:t xml:space="preserve">bidiol. CBDA = </w:t>
      </w:r>
      <w:proofErr w:type="spellStart"/>
      <w:r w:rsidRPr="002777FB">
        <w:rPr>
          <w:rFonts w:ascii="Times New Roman" w:hAnsi="Times New Roman" w:cs="Times New Roman"/>
          <w:color w:val="000000" w:themeColor="text1"/>
        </w:rPr>
        <w:t>Cannabidiolic</w:t>
      </w:r>
      <w:proofErr w:type="spellEnd"/>
      <w:r w:rsidRPr="002777FB">
        <w:rPr>
          <w:rFonts w:ascii="Times New Roman" w:hAnsi="Times New Roman" w:cs="Times New Roman"/>
          <w:color w:val="000000" w:themeColor="text1"/>
        </w:rPr>
        <w:t xml:space="preserve"> acid. CBG = </w:t>
      </w:r>
      <w:proofErr w:type="spellStart"/>
      <w:r w:rsidRPr="002777FB">
        <w:rPr>
          <w:rFonts w:ascii="Times New Roman" w:hAnsi="Times New Roman" w:cs="Times New Roman"/>
          <w:color w:val="000000" w:themeColor="text1"/>
        </w:rPr>
        <w:t>Cannabigerol</w:t>
      </w:r>
      <w:proofErr w:type="spellEnd"/>
      <w:r w:rsidR="00553451" w:rsidRPr="002777FB">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r w:rsidR="00553451" w:rsidRPr="002777FB">
        <w:rPr>
          <w:rFonts w:ascii="Times New Roman" w:hAnsi="Times New Roman" w:cs="Times New Roman"/>
          <w:color w:val="000000" w:themeColor="text1"/>
        </w:rPr>
        <w:t>MCT = Medium chain triglyceride.</w:t>
      </w:r>
      <w:r w:rsidR="002214AB" w:rsidRPr="002777FB">
        <w:rPr>
          <w:rFonts w:ascii="Times New Roman" w:hAnsi="Times New Roman" w:cs="Times New Roman"/>
          <w:color w:val="000000" w:themeColor="text1"/>
        </w:rPr>
        <w:t xml:space="preserve"> </w:t>
      </w:r>
    </w:p>
    <w:p w14:paraId="70692E1C" w14:textId="77777777" w:rsidR="00921354" w:rsidRPr="002777FB" w:rsidRDefault="00921354" w:rsidP="00E33DCA">
      <w:pPr>
        <w:spacing w:after="0" w:line="240" w:lineRule="auto"/>
        <w:rPr>
          <w:rFonts w:ascii="Times New Roman" w:hAnsi="Times New Roman" w:cs="Times New Roman"/>
          <w:color w:val="000000" w:themeColor="text1"/>
          <w:sz w:val="24"/>
          <w:szCs w:val="24"/>
        </w:rPr>
      </w:pPr>
    </w:p>
    <w:p w14:paraId="6C695B31" w14:textId="62C3B863" w:rsidR="008E33F2" w:rsidRPr="002777FB" w:rsidRDefault="008E33F2" w:rsidP="00E33DCA">
      <w:pPr>
        <w:spacing w:after="0" w:line="240" w:lineRule="auto"/>
        <w:rPr>
          <w:rFonts w:ascii="Times New Roman" w:hAnsi="Times New Roman" w:cs="Times New Roman"/>
          <w:color w:val="000000" w:themeColor="text1"/>
          <w:sz w:val="24"/>
          <w:szCs w:val="24"/>
        </w:rPr>
      </w:pPr>
    </w:p>
    <w:p w14:paraId="5DDE6CDB" w14:textId="77777777" w:rsidR="00921354" w:rsidRPr="002777FB" w:rsidRDefault="00921354" w:rsidP="00921354">
      <w:pPr>
        <w:rPr>
          <w:rFonts w:ascii="Times New Roman" w:hAnsi="Times New Roman" w:cs="Times New Roman"/>
          <w:color w:val="000000" w:themeColor="text1"/>
          <w:sz w:val="24"/>
          <w:szCs w:val="24"/>
        </w:rPr>
      </w:pPr>
    </w:p>
    <w:p w14:paraId="2EDA0EA9" w14:textId="77777777" w:rsidR="00921354" w:rsidRPr="002777FB" w:rsidRDefault="00921354" w:rsidP="00921354">
      <w:pPr>
        <w:rPr>
          <w:rFonts w:ascii="Times New Roman" w:hAnsi="Times New Roman" w:cs="Times New Roman"/>
          <w:color w:val="000000" w:themeColor="text1"/>
          <w:sz w:val="24"/>
          <w:szCs w:val="24"/>
        </w:rPr>
      </w:pPr>
    </w:p>
    <w:p w14:paraId="582B920A" w14:textId="77777777" w:rsidR="00921354" w:rsidRPr="002777FB" w:rsidRDefault="00921354" w:rsidP="00921354">
      <w:pPr>
        <w:rPr>
          <w:rFonts w:ascii="Times New Roman" w:hAnsi="Times New Roman" w:cs="Times New Roman"/>
          <w:color w:val="000000" w:themeColor="text1"/>
          <w:sz w:val="24"/>
          <w:szCs w:val="24"/>
        </w:rPr>
      </w:pPr>
    </w:p>
    <w:p w14:paraId="40264526" w14:textId="77777777" w:rsidR="00921354" w:rsidRPr="002777FB" w:rsidRDefault="00921354" w:rsidP="00921354">
      <w:pPr>
        <w:rPr>
          <w:rFonts w:ascii="Times New Roman" w:hAnsi="Times New Roman" w:cs="Times New Roman"/>
          <w:color w:val="000000" w:themeColor="text1"/>
          <w:sz w:val="24"/>
          <w:szCs w:val="24"/>
        </w:rPr>
      </w:pPr>
    </w:p>
    <w:p w14:paraId="3709FD55" w14:textId="77777777" w:rsidR="00921354" w:rsidRPr="002777FB" w:rsidRDefault="00921354" w:rsidP="00921354">
      <w:pPr>
        <w:rPr>
          <w:rFonts w:ascii="Times New Roman" w:hAnsi="Times New Roman" w:cs="Times New Roman"/>
          <w:color w:val="000000" w:themeColor="text1"/>
          <w:sz w:val="24"/>
          <w:szCs w:val="24"/>
        </w:rPr>
      </w:pPr>
    </w:p>
    <w:p w14:paraId="15D95818" w14:textId="77777777" w:rsidR="00921354" w:rsidRPr="002777FB" w:rsidRDefault="00921354" w:rsidP="00921354">
      <w:pPr>
        <w:rPr>
          <w:rFonts w:ascii="Times New Roman" w:hAnsi="Times New Roman" w:cs="Times New Roman"/>
          <w:color w:val="000000" w:themeColor="text1"/>
          <w:sz w:val="24"/>
          <w:szCs w:val="24"/>
        </w:rPr>
      </w:pPr>
    </w:p>
    <w:p w14:paraId="101B1467" w14:textId="77777777" w:rsidR="000C5A8B" w:rsidRPr="002777FB" w:rsidRDefault="000C5A8B" w:rsidP="00921354">
      <w:pPr>
        <w:rPr>
          <w:rFonts w:ascii="Times New Roman" w:hAnsi="Times New Roman" w:cs="Times New Roman"/>
          <w:color w:val="000000" w:themeColor="text1"/>
          <w:sz w:val="24"/>
          <w:szCs w:val="24"/>
        </w:rPr>
      </w:pPr>
    </w:p>
    <w:p w14:paraId="36563A92" w14:textId="77777777" w:rsidR="00921354" w:rsidRPr="002777FB" w:rsidRDefault="00921354" w:rsidP="00921354">
      <w:pPr>
        <w:rPr>
          <w:rFonts w:ascii="Times New Roman" w:hAnsi="Times New Roman" w:cs="Times New Roman"/>
          <w:color w:val="000000" w:themeColor="text1"/>
          <w:sz w:val="24"/>
          <w:szCs w:val="24"/>
        </w:rPr>
      </w:pPr>
    </w:p>
    <w:p w14:paraId="483D6384" w14:textId="77777777" w:rsidR="00921354" w:rsidRPr="002777FB" w:rsidRDefault="00921354" w:rsidP="00921354">
      <w:pPr>
        <w:rPr>
          <w:rFonts w:ascii="Times New Roman" w:hAnsi="Times New Roman" w:cs="Times New Roman"/>
          <w:color w:val="000000" w:themeColor="text1"/>
          <w:sz w:val="24"/>
          <w:szCs w:val="24"/>
        </w:rPr>
      </w:pPr>
    </w:p>
    <w:p w14:paraId="0DCA09EC" w14:textId="5A273727" w:rsidR="00090097" w:rsidRPr="002777FB" w:rsidRDefault="008D51BC" w:rsidP="0092135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84AA876" w14:textId="42C589EC" w:rsidR="00542B1D" w:rsidRPr="002777FB" w:rsidRDefault="00845D4C" w:rsidP="00DA1FE5">
      <w:pPr>
        <w:pStyle w:val="Caption"/>
        <w:keepNext/>
        <w:spacing w:after="0" w:line="480" w:lineRule="auto"/>
        <w:rPr>
          <w:rFonts w:ascii="Times New Roman" w:hAnsi="Times New Roman" w:cs="Times New Roman"/>
          <w:i w:val="0"/>
          <w:iCs w:val="0"/>
          <w:color w:val="000000" w:themeColor="text1"/>
          <w:sz w:val="24"/>
          <w:szCs w:val="24"/>
          <w:lang w:val="en-US"/>
        </w:rPr>
      </w:pPr>
      <w:r w:rsidRPr="002777FB">
        <w:rPr>
          <w:rFonts w:ascii="Times New Roman" w:hAnsi="Times New Roman" w:cs="Times New Roman"/>
          <w:b/>
          <w:bCs/>
          <w:i w:val="0"/>
          <w:iCs w:val="0"/>
          <w:color w:val="000000" w:themeColor="text1"/>
          <w:sz w:val="24"/>
          <w:szCs w:val="24"/>
        </w:rPr>
        <w:lastRenderedPageBreak/>
        <w:t xml:space="preserve">Supplementary </w:t>
      </w:r>
      <w:r w:rsidR="00BE4F45" w:rsidRPr="002777FB">
        <w:rPr>
          <w:rFonts w:ascii="Times New Roman" w:hAnsi="Times New Roman" w:cs="Times New Roman"/>
          <w:b/>
          <w:bCs/>
          <w:i w:val="0"/>
          <w:iCs w:val="0"/>
          <w:color w:val="000000" w:themeColor="text1"/>
          <w:sz w:val="24"/>
          <w:szCs w:val="24"/>
        </w:rPr>
        <w:t xml:space="preserve">Table </w:t>
      </w:r>
      <w:r w:rsidRPr="002777FB">
        <w:rPr>
          <w:rFonts w:ascii="Times New Roman" w:hAnsi="Times New Roman" w:cs="Times New Roman"/>
          <w:b/>
          <w:bCs/>
          <w:i w:val="0"/>
          <w:iCs w:val="0"/>
          <w:color w:val="000000" w:themeColor="text1"/>
          <w:sz w:val="24"/>
          <w:szCs w:val="24"/>
        </w:rPr>
        <w:t>2</w:t>
      </w:r>
      <w:r w:rsidR="009234CF" w:rsidRPr="002777FB">
        <w:rPr>
          <w:rFonts w:ascii="Times New Roman" w:hAnsi="Times New Roman" w:cs="Times New Roman"/>
          <w:b/>
          <w:bCs/>
          <w:i w:val="0"/>
          <w:iCs w:val="0"/>
          <w:color w:val="000000" w:themeColor="text1"/>
          <w:sz w:val="24"/>
          <w:szCs w:val="24"/>
        </w:rPr>
        <w:t xml:space="preserve"> -</w:t>
      </w:r>
      <w:r w:rsidR="00BE4F45" w:rsidRPr="002777FB">
        <w:rPr>
          <w:rFonts w:ascii="Times New Roman" w:hAnsi="Times New Roman" w:cs="Times New Roman"/>
          <w:b/>
          <w:bCs/>
          <w:i w:val="0"/>
          <w:iCs w:val="0"/>
          <w:color w:val="000000" w:themeColor="text1"/>
          <w:sz w:val="24"/>
          <w:szCs w:val="24"/>
        </w:rPr>
        <w:t xml:space="preserve"> </w:t>
      </w:r>
      <w:r w:rsidR="00BE4F45" w:rsidRPr="002777FB">
        <w:rPr>
          <w:rFonts w:ascii="Times New Roman" w:hAnsi="Times New Roman" w:cs="Times New Roman"/>
          <w:i w:val="0"/>
          <w:iCs w:val="0"/>
          <w:color w:val="000000" w:themeColor="text1"/>
          <w:sz w:val="24"/>
          <w:szCs w:val="24"/>
        </w:rPr>
        <w:t xml:space="preserve">Summary of </w:t>
      </w:r>
      <w:r w:rsidR="00CD19C5" w:rsidRPr="002777FB">
        <w:rPr>
          <w:rFonts w:ascii="Times New Roman" w:hAnsi="Times New Roman" w:cs="Times New Roman"/>
          <w:i w:val="0"/>
          <w:iCs w:val="0"/>
          <w:color w:val="000000" w:themeColor="text1"/>
          <w:sz w:val="24"/>
          <w:szCs w:val="24"/>
        </w:rPr>
        <w:t>m</w:t>
      </w:r>
      <w:r w:rsidR="003C1560" w:rsidRPr="002777FB">
        <w:rPr>
          <w:rFonts w:ascii="Times New Roman" w:hAnsi="Times New Roman" w:cs="Times New Roman"/>
          <w:i w:val="0"/>
          <w:iCs w:val="0"/>
          <w:color w:val="000000" w:themeColor="text1"/>
          <w:sz w:val="24"/>
          <w:szCs w:val="24"/>
        </w:rPr>
        <w:t xml:space="preserve">ean </w:t>
      </w:r>
      <w:r w:rsidR="00CD19C5" w:rsidRPr="002777FB">
        <w:rPr>
          <w:rFonts w:ascii="Times New Roman" w:hAnsi="Times New Roman" w:cs="Times New Roman"/>
          <w:i w:val="0"/>
          <w:iCs w:val="0"/>
          <w:color w:val="000000" w:themeColor="text1"/>
          <w:sz w:val="24"/>
          <w:szCs w:val="24"/>
        </w:rPr>
        <w:t>w</w:t>
      </w:r>
      <w:r w:rsidR="00BE4F45" w:rsidRPr="002777FB">
        <w:rPr>
          <w:rFonts w:ascii="Times New Roman" w:hAnsi="Times New Roman" w:cs="Times New Roman"/>
          <w:i w:val="0"/>
          <w:iCs w:val="0"/>
          <w:color w:val="000000" w:themeColor="text1"/>
          <w:sz w:val="24"/>
          <w:szCs w:val="24"/>
        </w:rPr>
        <w:t xml:space="preserve">eekly </w:t>
      </w:r>
      <w:r w:rsidR="00CD19C5" w:rsidRPr="002777FB">
        <w:rPr>
          <w:rFonts w:ascii="Times New Roman" w:hAnsi="Times New Roman" w:cs="Times New Roman"/>
          <w:i w:val="0"/>
          <w:iCs w:val="0"/>
          <w:color w:val="000000" w:themeColor="text1"/>
          <w:sz w:val="24"/>
          <w:szCs w:val="24"/>
        </w:rPr>
        <w:t>a</w:t>
      </w:r>
      <w:r w:rsidR="00BE4F45" w:rsidRPr="002777FB">
        <w:rPr>
          <w:rFonts w:ascii="Times New Roman" w:hAnsi="Times New Roman" w:cs="Times New Roman"/>
          <w:i w:val="0"/>
          <w:iCs w:val="0"/>
          <w:color w:val="000000" w:themeColor="text1"/>
          <w:sz w:val="24"/>
          <w:szCs w:val="24"/>
        </w:rPr>
        <w:t xml:space="preserve">verage </w:t>
      </w:r>
      <w:r w:rsidR="00CD19C5" w:rsidRPr="002777FB">
        <w:rPr>
          <w:rFonts w:ascii="Times New Roman" w:hAnsi="Times New Roman" w:cs="Times New Roman"/>
          <w:i w:val="0"/>
          <w:iCs w:val="0"/>
          <w:color w:val="000000" w:themeColor="text1"/>
          <w:sz w:val="24"/>
          <w:szCs w:val="24"/>
        </w:rPr>
        <w:t>f</w:t>
      </w:r>
      <w:r w:rsidR="00BE4F45" w:rsidRPr="002777FB">
        <w:rPr>
          <w:rFonts w:ascii="Times New Roman" w:hAnsi="Times New Roman" w:cs="Times New Roman"/>
          <w:i w:val="0"/>
          <w:iCs w:val="0"/>
          <w:color w:val="000000" w:themeColor="text1"/>
          <w:sz w:val="24"/>
          <w:szCs w:val="24"/>
        </w:rPr>
        <w:t xml:space="preserve">ood </w:t>
      </w:r>
      <w:r w:rsidR="00CD19C5" w:rsidRPr="002777FB">
        <w:rPr>
          <w:rFonts w:ascii="Times New Roman" w:hAnsi="Times New Roman" w:cs="Times New Roman"/>
          <w:i w:val="0"/>
          <w:iCs w:val="0"/>
          <w:color w:val="000000" w:themeColor="text1"/>
          <w:sz w:val="24"/>
          <w:szCs w:val="24"/>
        </w:rPr>
        <w:t>c</w:t>
      </w:r>
      <w:r w:rsidR="00BE4F45" w:rsidRPr="002777FB">
        <w:rPr>
          <w:rFonts w:ascii="Times New Roman" w:hAnsi="Times New Roman" w:cs="Times New Roman"/>
          <w:i w:val="0"/>
          <w:iCs w:val="0"/>
          <w:color w:val="000000" w:themeColor="text1"/>
          <w:sz w:val="24"/>
          <w:szCs w:val="24"/>
        </w:rPr>
        <w:t>onsumption</w:t>
      </w:r>
      <w:r w:rsidR="000C5A8B" w:rsidRPr="002777FB">
        <w:rPr>
          <w:rFonts w:ascii="Times New Roman" w:hAnsi="Times New Roman" w:cs="Times New Roman"/>
          <w:i w:val="0"/>
          <w:iCs w:val="0"/>
          <w:color w:val="000000" w:themeColor="text1"/>
          <w:sz w:val="24"/>
          <w:szCs w:val="24"/>
        </w:rPr>
        <w:t xml:space="preserve"> (g)</w:t>
      </w:r>
      <w:r w:rsidR="00CD19C5" w:rsidRPr="002777FB">
        <w:rPr>
          <w:rFonts w:ascii="Times New Roman" w:hAnsi="Times New Roman" w:cs="Times New Roman"/>
          <w:i w:val="0"/>
          <w:iCs w:val="0"/>
          <w:color w:val="000000" w:themeColor="text1"/>
          <w:sz w:val="24"/>
          <w:szCs w:val="24"/>
        </w:rPr>
        <w:t xml:space="preserve"> for healthy beagles</w:t>
      </w:r>
      <w:r w:rsidR="00CD19C5" w:rsidRPr="002777FB">
        <w:rPr>
          <w:rFonts w:ascii="Times New Roman" w:hAnsi="Times New Roman" w:cs="Times New Roman"/>
          <w:i w:val="0"/>
          <w:iCs w:val="0"/>
          <w:color w:val="000000" w:themeColor="text1"/>
          <w:sz w:val="24"/>
          <w:szCs w:val="24"/>
          <w:lang w:val="en-US"/>
        </w:rPr>
        <w:t xml:space="preserve"> treated </w:t>
      </w:r>
      <w:r w:rsidR="000C5A8B" w:rsidRPr="002777FB">
        <w:rPr>
          <w:rFonts w:ascii="Times New Roman" w:hAnsi="Times New Roman" w:cs="Times New Roman"/>
          <w:i w:val="0"/>
          <w:iCs w:val="0"/>
          <w:color w:val="000000" w:themeColor="text1"/>
          <w:sz w:val="24"/>
          <w:szCs w:val="24"/>
          <w:lang w:val="en-US"/>
        </w:rPr>
        <w:t xml:space="preserve">orally </w:t>
      </w:r>
      <w:r w:rsidR="00CD19C5" w:rsidRPr="002777FB">
        <w:rPr>
          <w:rFonts w:ascii="Times New Roman" w:hAnsi="Times New Roman" w:cs="Times New Roman"/>
          <w:i w:val="0"/>
          <w:iCs w:val="0"/>
          <w:color w:val="000000" w:themeColor="text1"/>
          <w:sz w:val="24"/>
          <w:szCs w:val="24"/>
          <w:lang w:val="en-US"/>
        </w:rPr>
        <w:t>with MCT oil (</w:t>
      </w:r>
      <w:r w:rsidR="00992F11" w:rsidRPr="002777FB">
        <w:rPr>
          <w:rFonts w:ascii="Times New Roman" w:hAnsi="Times New Roman" w:cs="Times New Roman"/>
          <w:i w:val="0"/>
          <w:iCs w:val="0"/>
          <w:color w:val="000000" w:themeColor="text1"/>
          <w:sz w:val="24"/>
          <w:szCs w:val="24"/>
          <w:lang w:val="en-US"/>
        </w:rPr>
        <w:t>C</w:t>
      </w:r>
      <w:r w:rsidR="00CD19C5" w:rsidRPr="002777FB">
        <w:rPr>
          <w:rFonts w:ascii="Times New Roman" w:hAnsi="Times New Roman" w:cs="Times New Roman"/>
          <w:i w:val="0"/>
          <w:iCs w:val="0"/>
          <w:color w:val="000000" w:themeColor="text1"/>
          <w:sz w:val="24"/>
          <w:szCs w:val="24"/>
          <w:lang w:val="en-US"/>
        </w:rPr>
        <w:t>ontrol; n=</w:t>
      </w:r>
      <w:r w:rsidR="00FE2650" w:rsidRPr="002777FB">
        <w:rPr>
          <w:rFonts w:ascii="Times New Roman" w:hAnsi="Times New Roman" w:cs="Times New Roman"/>
          <w:i w:val="0"/>
          <w:iCs w:val="0"/>
          <w:color w:val="000000" w:themeColor="text1"/>
          <w:sz w:val="24"/>
          <w:szCs w:val="24"/>
          <w:lang w:val="en-US"/>
        </w:rPr>
        <w:t>8</w:t>
      </w:r>
      <w:r w:rsidR="00CD19C5" w:rsidRPr="002777FB">
        <w:rPr>
          <w:rFonts w:ascii="Times New Roman" w:hAnsi="Times New Roman" w:cs="Times New Roman"/>
          <w:i w:val="0"/>
          <w:iCs w:val="0"/>
          <w:color w:val="000000" w:themeColor="text1"/>
          <w:sz w:val="24"/>
          <w:szCs w:val="24"/>
          <w:lang w:val="en-US"/>
        </w:rPr>
        <w:t xml:space="preserve">) or 5 mg/kg </w:t>
      </w:r>
      <w:proofErr w:type="spellStart"/>
      <w:r w:rsidR="00CD19C5" w:rsidRPr="002777FB">
        <w:rPr>
          <w:rFonts w:ascii="Times New Roman" w:hAnsi="Times New Roman" w:cs="Times New Roman"/>
          <w:i w:val="0"/>
          <w:iCs w:val="0"/>
          <w:color w:val="000000" w:themeColor="text1"/>
          <w:sz w:val="24"/>
          <w:szCs w:val="24"/>
          <w:lang w:val="en-US"/>
        </w:rPr>
        <w:t>bw</w:t>
      </w:r>
      <w:proofErr w:type="spellEnd"/>
      <w:r w:rsidR="00CD19C5" w:rsidRPr="002777FB">
        <w:rPr>
          <w:rFonts w:ascii="Times New Roman" w:hAnsi="Times New Roman" w:cs="Times New Roman"/>
          <w:i w:val="0"/>
          <w:iCs w:val="0"/>
          <w:color w:val="000000" w:themeColor="text1"/>
          <w:sz w:val="24"/>
          <w:szCs w:val="24"/>
          <w:lang w:val="en-US"/>
        </w:rPr>
        <w:t>/day of CBD (n=</w:t>
      </w:r>
      <w:r w:rsidR="00FE2650" w:rsidRPr="002777FB">
        <w:rPr>
          <w:rFonts w:ascii="Times New Roman" w:hAnsi="Times New Roman" w:cs="Times New Roman"/>
          <w:i w:val="0"/>
          <w:iCs w:val="0"/>
          <w:color w:val="000000" w:themeColor="text1"/>
          <w:sz w:val="24"/>
          <w:szCs w:val="24"/>
          <w:lang w:val="en-US"/>
        </w:rPr>
        <w:t>8</w:t>
      </w:r>
      <w:r w:rsidR="00CD19C5" w:rsidRPr="002777FB">
        <w:rPr>
          <w:rFonts w:ascii="Times New Roman" w:hAnsi="Times New Roman" w:cs="Times New Roman"/>
          <w:i w:val="0"/>
          <w:iCs w:val="0"/>
          <w:color w:val="000000" w:themeColor="text1"/>
          <w:sz w:val="24"/>
          <w:szCs w:val="24"/>
          <w:lang w:val="en-US"/>
        </w:rPr>
        <w:t>), CBD + CBG (n=</w:t>
      </w:r>
      <w:r w:rsidR="00FE2650" w:rsidRPr="002777FB">
        <w:rPr>
          <w:rFonts w:ascii="Times New Roman" w:hAnsi="Times New Roman" w:cs="Times New Roman"/>
          <w:i w:val="0"/>
          <w:iCs w:val="0"/>
          <w:color w:val="000000" w:themeColor="text1"/>
          <w:sz w:val="24"/>
          <w:szCs w:val="24"/>
          <w:lang w:val="en-US"/>
        </w:rPr>
        <w:t>8</w:t>
      </w:r>
      <w:r w:rsidR="00CD19C5" w:rsidRPr="002777FB">
        <w:rPr>
          <w:rFonts w:ascii="Times New Roman" w:hAnsi="Times New Roman" w:cs="Times New Roman"/>
          <w:i w:val="0"/>
          <w:iCs w:val="0"/>
          <w:color w:val="000000" w:themeColor="text1"/>
          <w:sz w:val="24"/>
          <w:szCs w:val="24"/>
          <w:lang w:val="en-US"/>
        </w:rPr>
        <w:t xml:space="preserve">) or CBD + CBDA </w:t>
      </w:r>
      <w:r w:rsidR="00FE2650" w:rsidRPr="002777FB">
        <w:rPr>
          <w:rFonts w:ascii="Times New Roman" w:hAnsi="Times New Roman" w:cs="Times New Roman"/>
          <w:i w:val="0"/>
          <w:iCs w:val="0"/>
          <w:color w:val="000000" w:themeColor="text1"/>
          <w:sz w:val="24"/>
          <w:szCs w:val="24"/>
          <w:lang w:val="en-US"/>
        </w:rPr>
        <w:t xml:space="preserve">(n=8) </w:t>
      </w:r>
      <w:r w:rsidR="00CD19C5" w:rsidRPr="002777FB">
        <w:rPr>
          <w:rFonts w:ascii="Times New Roman" w:hAnsi="Times New Roman" w:cs="Times New Roman"/>
          <w:i w:val="0"/>
          <w:iCs w:val="0"/>
          <w:color w:val="000000" w:themeColor="text1"/>
          <w:sz w:val="24"/>
          <w:szCs w:val="24"/>
          <w:lang w:val="en-US"/>
        </w:rPr>
        <w:t>for 90 days, followed by 14 days without dosing.</w:t>
      </w:r>
    </w:p>
    <w:tbl>
      <w:tblPr>
        <w:tblStyle w:val="TableGrid"/>
        <w:tblW w:w="10615" w:type="dxa"/>
        <w:jc w:val="center"/>
        <w:tblLook w:val="04A0" w:firstRow="1" w:lastRow="0" w:firstColumn="1" w:lastColumn="0" w:noHBand="0" w:noVBand="1"/>
      </w:tblPr>
      <w:tblGrid>
        <w:gridCol w:w="1975"/>
        <w:gridCol w:w="2271"/>
        <w:gridCol w:w="2123"/>
        <w:gridCol w:w="2123"/>
        <w:gridCol w:w="2123"/>
      </w:tblGrid>
      <w:tr w:rsidR="00EF0F3B" w:rsidRPr="002777FB" w14:paraId="478E5039" w14:textId="77777777" w:rsidTr="001737B7">
        <w:trPr>
          <w:tblHeader/>
          <w:jc w:val="center"/>
        </w:trPr>
        <w:tc>
          <w:tcPr>
            <w:tcW w:w="1975" w:type="dxa"/>
          </w:tcPr>
          <w:p w14:paraId="5A27C4A1" w14:textId="0821EBB3" w:rsidR="008E15E4" w:rsidRPr="002777FB" w:rsidRDefault="008E15E4"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Study </w:t>
            </w:r>
            <w:r w:rsidR="00542B1D" w:rsidRPr="002777FB">
              <w:rPr>
                <w:rFonts w:ascii="Times New Roman" w:hAnsi="Times New Roman" w:cs="Times New Roman"/>
                <w:b/>
                <w:bCs/>
                <w:color w:val="000000" w:themeColor="text1"/>
                <w:sz w:val="24"/>
                <w:szCs w:val="24"/>
              </w:rPr>
              <w:t>w</w:t>
            </w:r>
            <w:r w:rsidRPr="002777FB">
              <w:rPr>
                <w:rFonts w:ascii="Times New Roman" w:hAnsi="Times New Roman" w:cs="Times New Roman"/>
                <w:b/>
                <w:bCs/>
                <w:color w:val="000000" w:themeColor="text1"/>
                <w:sz w:val="24"/>
                <w:szCs w:val="24"/>
              </w:rPr>
              <w:t>eek</w:t>
            </w:r>
          </w:p>
        </w:tc>
        <w:tc>
          <w:tcPr>
            <w:tcW w:w="2271" w:type="dxa"/>
          </w:tcPr>
          <w:p w14:paraId="42AF4987" w14:textId="137FDCD7" w:rsidR="008E15E4" w:rsidRPr="002777FB" w:rsidRDefault="008E15E4"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Control</w:t>
            </w:r>
          </w:p>
        </w:tc>
        <w:tc>
          <w:tcPr>
            <w:tcW w:w="2123" w:type="dxa"/>
          </w:tcPr>
          <w:p w14:paraId="59A48F3E" w14:textId="5F9F7EF9" w:rsidR="008E15E4" w:rsidRPr="002777FB" w:rsidRDefault="008E15E4"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w:t>
            </w:r>
          </w:p>
        </w:tc>
        <w:tc>
          <w:tcPr>
            <w:tcW w:w="2123" w:type="dxa"/>
          </w:tcPr>
          <w:p w14:paraId="19181724" w14:textId="397C4386" w:rsidR="008E15E4" w:rsidRPr="002777FB" w:rsidRDefault="008E15E4"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 + CBG</w:t>
            </w:r>
          </w:p>
        </w:tc>
        <w:tc>
          <w:tcPr>
            <w:tcW w:w="2123" w:type="dxa"/>
          </w:tcPr>
          <w:p w14:paraId="4C3C7CD8" w14:textId="031B0A22" w:rsidR="008E15E4" w:rsidRPr="002777FB" w:rsidRDefault="008E15E4"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 + CBDA</w:t>
            </w:r>
          </w:p>
        </w:tc>
      </w:tr>
      <w:tr w:rsidR="00EF0F3B" w:rsidRPr="002777FB" w14:paraId="7310478F" w14:textId="77777777" w:rsidTr="001737B7">
        <w:trPr>
          <w:jc w:val="center"/>
        </w:trPr>
        <w:tc>
          <w:tcPr>
            <w:tcW w:w="1975" w:type="dxa"/>
          </w:tcPr>
          <w:p w14:paraId="6ED51961" w14:textId="4B708B77"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Acclimatization (Days -7 to -1)</w:t>
            </w:r>
          </w:p>
        </w:tc>
        <w:tc>
          <w:tcPr>
            <w:tcW w:w="2271" w:type="dxa"/>
            <w:vAlign w:val="center"/>
          </w:tcPr>
          <w:p w14:paraId="003B9FDE" w14:textId="124B5B7F" w:rsidR="00CC2466"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72.385 ± 35.034</w:t>
            </w:r>
          </w:p>
        </w:tc>
        <w:tc>
          <w:tcPr>
            <w:tcW w:w="2123" w:type="dxa"/>
            <w:vAlign w:val="center"/>
          </w:tcPr>
          <w:p w14:paraId="0A70C46B" w14:textId="0FAEC0C1" w:rsidR="00CC2466" w:rsidRPr="002777FB" w:rsidRDefault="00BC3659"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95.719 ± 53.902</w:t>
            </w:r>
          </w:p>
        </w:tc>
        <w:tc>
          <w:tcPr>
            <w:tcW w:w="2123" w:type="dxa"/>
            <w:vAlign w:val="center"/>
          </w:tcPr>
          <w:p w14:paraId="232BFC44" w14:textId="3E22E59D" w:rsidR="00CC2466"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56.929 ± 53.548</w:t>
            </w:r>
          </w:p>
        </w:tc>
        <w:tc>
          <w:tcPr>
            <w:tcW w:w="2123" w:type="dxa"/>
            <w:vAlign w:val="center"/>
          </w:tcPr>
          <w:p w14:paraId="697971D1" w14:textId="3C2890C7" w:rsidR="00CC2466" w:rsidRPr="002777FB" w:rsidRDefault="00CF032A"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111.519 ± 89.402</w:t>
            </w:r>
          </w:p>
        </w:tc>
      </w:tr>
      <w:tr w:rsidR="00EF0F3B" w:rsidRPr="002777FB" w14:paraId="6A52E215" w14:textId="77777777" w:rsidTr="001737B7">
        <w:trPr>
          <w:jc w:val="center"/>
        </w:trPr>
        <w:tc>
          <w:tcPr>
            <w:tcW w:w="1975" w:type="dxa"/>
          </w:tcPr>
          <w:p w14:paraId="72E12E3E" w14:textId="77777777"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w:t>
            </w:r>
          </w:p>
          <w:p w14:paraId="52963F5F" w14:textId="592B72D5"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0 to 6)</w:t>
            </w:r>
          </w:p>
        </w:tc>
        <w:tc>
          <w:tcPr>
            <w:tcW w:w="2271" w:type="dxa"/>
            <w:vAlign w:val="center"/>
          </w:tcPr>
          <w:p w14:paraId="6909F441" w14:textId="352405E9" w:rsidR="00CC2466"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249.213 ± 107.876</w:t>
            </w:r>
          </w:p>
        </w:tc>
        <w:tc>
          <w:tcPr>
            <w:tcW w:w="2123" w:type="dxa"/>
            <w:vAlign w:val="center"/>
          </w:tcPr>
          <w:p w14:paraId="3DEC4C29" w14:textId="6EC82D99" w:rsidR="00CC2466" w:rsidRPr="002777FB" w:rsidRDefault="00BC3659"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149.491 ± 27.775</w:t>
            </w:r>
          </w:p>
        </w:tc>
        <w:tc>
          <w:tcPr>
            <w:tcW w:w="2123" w:type="dxa"/>
            <w:vAlign w:val="center"/>
          </w:tcPr>
          <w:p w14:paraId="2D32A5F9" w14:textId="4EAD17DD" w:rsidR="00CC2466"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188.243 ± 77.973</w:t>
            </w:r>
          </w:p>
        </w:tc>
        <w:tc>
          <w:tcPr>
            <w:tcW w:w="2123" w:type="dxa"/>
            <w:vAlign w:val="center"/>
          </w:tcPr>
          <w:p w14:paraId="0B161C93" w14:textId="53B02682" w:rsidR="00CC2466" w:rsidRPr="002777FB" w:rsidRDefault="00CF032A"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168.248 ± 46.885</w:t>
            </w:r>
          </w:p>
        </w:tc>
      </w:tr>
      <w:tr w:rsidR="00EF0F3B" w:rsidRPr="002777FB" w14:paraId="63375A55" w14:textId="77777777" w:rsidTr="001737B7">
        <w:trPr>
          <w:jc w:val="center"/>
        </w:trPr>
        <w:tc>
          <w:tcPr>
            <w:tcW w:w="1975" w:type="dxa"/>
          </w:tcPr>
          <w:p w14:paraId="052B0463" w14:textId="77777777"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w:t>
            </w:r>
          </w:p>
          <w:p w14:paraId="08B81FB1" w14:textId="579EE103"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7 to 13)</w:t>
            </w:r>
          </w:p>
        </w:tc>
        <w:tc>
          <w:tcPr>
            <w:tcW w:w="2271" w:type="dxa"/>
            <w:vAlign w:val="center"/>
          </w:tcPr>
          <w:p w14:paraId="1AA47789" w14:textId="176A9E33" w:rsidR="00CC2466"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235.982 ± 78.288</w:t>
            </w:r>
          </w:p>
        </w:tc>
        <w:tc>
          <w:tcPr>
            <w:tcW w:w="2123" w:type="dxa"/>
            <w:vAlign w:val="center"/>
          </w:tcPr>
          <w:p w14:paraId="328A7905" w14:textId="5A9DE210" w:rsidR="00CC2466" w:rsidRPr="002777FB" w:rsidRDefault="00BC3659"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171.833 ± 22.414</w:t>
            </w:r>
          </w:p>
        </w:tc>
        <w:tc>
          <w:tcPr>
            <w:tcW w:w="2123" w:type="dxa"/>
            <w:vAlign w:val="center"/>
          </w:tcPr>
          <w:p w14:paraId="05517BC7" w14:textId="0B3DB749" w:rsidR="00CC2466"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194.166 ± 76.649</w:t>
            </w:r>
          </w:p>
        </w:tc>
        <w:tc>
          <w:tcPr>
            <w:tcW w:w="2123" w:type="dxa"/>
            <w:vAlign w:val="center"/>
          </w:tcPr>
          <w:p w14:paraId="2206354C" w14:textId="0AE7F2F5" w:rsidR="00CC2466" w:rsidRPr="002777FB" w:rsidRDefault="00CF032A"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212.766 ± 44.140</w:t>
            </w:r>
          </w:p>
        </w:tc>
      </w:tr>
      <w:tr w:rsidR="00EF0F3B" w:rsidRPr="002777FB" w14:paraId="0BA90708" w14:textId="77777777" w:rsidTr="001737B7">
        <w:trPr>
          <w:jc w:val="center"/>
        </w:trPr>
        <w:tc>
          <w:tcPr>
            <w:tcW w:w="1975" w:type="dxa"/>
          </w:tcPr>
          <w:p w14:paraId="563FCAF4" w14:textId="77777777"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w:t>
            </w:r>
          </w:p>
          <w:p w14:paraId="5D9151C8" w14:textId="7A597DE6"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14 to 20)</w:t>
            </w:r>
          </w:p>
        </w:tc>
        <w:tc>
          <w:tcPr>
            <w:tcW w:w="2271" w:type="dxa"/>
            <w:vAlign w:val="center"/>
          </w:tcPr>
          <w:p w14:paraId="2AFB5CDE" w14:textId="2DD2D56A" w:rsidR="00CC2466"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235.789 ± 73.419</w:t>
            </w:r>
          </w:p>
        </w:tc>
        <w:tc>
          <w:tcPr>
            <w:tcW w:w="2123" w:type="dxa"/>
            <w:vAlign w:val="center"/>
          </w:tcPr>
          <w:p w14:paraId="08268A1E" w14:textId="1C08D885" w:rsidR="00CC2466" w:rsidRPr="002777FB" w:rsidRDefault="00BC3659"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176.264 ± 29.678</w:t>
            </w:r>
          </w:p>
        </w:tc>
        <w:tc>
          <w:tcPr>
            <w:tcW w:w="2123" w:type="dxa"/>
            <w:vAlign w:val="center"/>
          </w:tcPr>
          <w:p w14:paraId="498D4FBA" w14:textId="5CA6EEE9" w:rsidR="00CC2466"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196.057 ± 80.280</w:t>
            </w:r>
          </w:p>
        </w:tc>
        <w:tc>
          <w:tcPr>
            <w:tcW w:w="2123" w:type="dxa"/>
            <w:vAlign w:val="center"/>
          </w:tcPr>
          <w:p w14:paraId="4D388091" w14:textId="29C0499C" w:rsidR="00CC2466" w:rsidRPr="002777FB" w:rsidRDefault="00CF032A"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211.308 ± 32.626</w:t>
            </w:r>
          </w:p>
        </w:tc>
      </w:tr>
      <w:tr w:rsidR="00EF0F3B" w:rsidRPr="002777FB" w14:paraId="602A8891" w14:textId="77777777" w:rsidTr="001737B7">
        <w:trPr>
          <w:jc w:val="center"/>
        </w:trPr>
        <w:tc>
          <w:tcPr>
            <w:tcW w:w="1975" w:type="dxa"/>
          </w:tcPr>
          <w:p w14:paraId="47DB397F" w14:textId="77777777"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w:t>
            </w:r>
          </w:p>
          <w:p w14:paraId="006D5604" w14:textId="30F1D092"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21 to 27)</w:t>
            </w:r>
          </w:p>
        </w:tc>
        <w:tc>
          <w:tcPr>
            <w:tcW w:w="2271" w:type="dxa"/>
            <w:vAlign w:val="center"/>
          </w:tcPr>
          <w:p w14:paraId="7D89750C" w14:textId="1C61567E" w:rsidR="00CC2466"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243.382 ± 103.380</w:t>
            </w:r>
          </w:p>
        </w:tc>
        <w:tc>
          <w:tcPr>
            <w:tcW w:w="2123" w:type="dxa"/>
            <w:vAlign w:val="center"/>
          </w:tcPr>
          <w:p w14:paraId="1D5C43E6" w14:textId="271F7E09" w:rsidR="00CC2466" w:rsidRPr="002777FB" w:rsidRDefault="00BC3659"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196.852 ± 36.748</w:t>
            </w:r>
          </w:p>
        </w:tc>
        <w:tc>
          <w:tcPr>
            <w:tcW w:w="2123" w:type="dxa"/>
            <w:vAlign w:val="center"/>
          </w:tcPr>
          <w:p w14:paraId="77A59B34" w14:textId="0594D82B" w:rsidR="00CC2466"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205.622 ± 70.953</w:t>
            </w:r>
          </w:p>
        </w:tc>
        <w:tc>
          <w:tcPr>
            <w:tcW w:w="2123" w:type="dxa"/>
            <w:vAlign w:val="center"/>
          </w:tcPr>
          <w:p w14:paraId="27401320" w14:textId="0C0EC6D5" w:rsidR="00CC2466" w:rsidRPr="002777FB" w:rsidRDefault="00CF032A"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225.554 ± 41.031</w:t>
            </w:r>
          </w:p>
        </w:tc>
      </w:tr>
      <w:tr w:rsidR="00EF0F3B" w:rsidRPr="002777FB" w14:paraId="6FB767D5" w14:textId="77777777" w:rsidTr="001737B7">
        <w:trPr>
          <w:jc w:val="center"/>
        </w:trPr>
        <w:tc>
          <w:tcPr>
            <w:tcW w:w="1975" w:type="dxa"/>
          </w:tcPr>
          <w:p w14:paraId="61C1B4ED" w14:textId="77777777"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w:t>
            </w:r>
          </w:p>
          <w:p w14:paraId="5AC609A0" w14:textId="01B39758"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28 to 34)</w:t>
            </w:r>
          </w:p>
        </w:tc>
        <w:tc>
          <w:tcPr>
            <w:tcW w:w="2271" w:type="dxa"/>
            <w:vAlign w:val="center"/>
          </w:tcPr>
          <w:p w14:paraId="7A6C2EFD" w14:textId="31DD8B5E" w:rsidR="00CC2466"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230.093 ± 101.275</w:t>
            </w:r>
          </w:p>
        </w:tc>
        <w:tc>
          <w:tcPr>
            <w:tcW w:w="2123" w:type="dxa"/>
            <w:vAlign w:val="center"/>
          </w:tcPr>
          <w:p w14:paraId="2353A762" w14:textId="4BF6F830" w:rsidR="00CC2466" w:rsidRPr="002777FB" w:rsidRDefault="006D5C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169.803 ± 37.325</w:t>
            </w:r>
          </w:p>
        </w:tc>
        <w:tc>
          <w:tcPr>
            <w:tcW w:w="2123" w:type="dxa"/>
            <w:vAlign w:val="center"/>
          </w:tcPr>
          <w:p w14:paraId="5B491DA9" w14:textId="3F237826" w:rsidR="00CC2466"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201.159 ± 61.653</w:t>
            </w:r>
          </w:p>
        </w:tc>
        <w:tc>
          <w:tcPr>
            <w:tcW w:w="2123" w:type="dxa"/>
            <w:vAlign w:val="center"/>
          </w:tcPr>
          <w:p w14:paraId="1F03CC0A" w14:textId="6FE9ECD1" w:rsidR="00CC2466" w:rsidRPr="002777FB" w:rsidRDefault="00CF032A"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202.213 ± 42.499</w:t>
            </w:r>
          </w:p>
        </w:tc>
      </w:tr>
      <w:tr w:rsidR="00EF0F3B" w:rsidRPr="002777FB" w14:paraId="45B17833" w14:textId="77777777" w:rsidTr="001737B7">
        <w:trPr>
          <w:jc w:val="center"/>
        </w:trPr>
        <w:tc>
          <w:tcPr>
            <w:tcW w:w="1975" w:type="dxa"/>
          </w:tcPr>
          <w:p w14:paraId="4C4BB25F" w14:textId="77777777"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w:t>
            </w:r>
          </w:p>
          <w:p w14:paraId="2ADBAE86" w14:textId="3CACCD45" w:rsidR="00CC2466" w:rsidRPr="002777FB" w:rsidRDefault="00CC2466"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35 to 41)</w:t>
            </w:r>
          </w:p>
        </w:tc>
        <w:tc>
          <w:tcPr>
            <w:tcW w:w="2271" w:type="dxa"/>
            <w:vAlign w:val="center"/>
          </w:tcPr>
          <w:p w14:paraId="48C3019A" w14:textId="4FB51EDA" w:rsidR="00CC2466"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256.759 ± 90.778</w:t>
            </w:r>
          </w:p>
        </w:tc>
        <w:tc>
          <w:tcPr>
            <w:tcW w:w="2123" w:type="dxa"/>
            <w:vAlign w:val="center"/>
          </w:tcPr>
          <w:p w14:paraId="7C215040" w14:textId="3ADC4E2E" w:rsidR="00CC2466" w:rsidRPr="002777FB" w:rsidRDefault="006D5C4C"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181.954 ± 28.804</w:t>
            </w:r>
          </w:p>
        </w:tc>
        <w:tc>
          <w:tcPr>
            <w:tcW w:w="2123" w:type="dxa"/>
            <w:vAlign w:val="center"/>
          </w:tcPr>
          <w:p w14:paraId="2510A941" w14:textId="230FF032" w:rsidR="00CC2466"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202.850 ± 41.052</w:t>
            </w:r>
          </w:p>
        </w:tc>
        <w:tc>
          <w:tcPr>
            <w:tcW w:w="2123" w:type="dxa"/>
            <w:vAlign w:val="center"/>
          </w:tcPr>
          <w:p w14:paraId="0B39DBCA" w14:textId="5184C5E8" w:rsidR="00CC2466" w:rsidRPr="002777FB" w:rsidRDefault="00CF032A"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213.471 ± 51.121</w:t>
            </w:r>
          </w:p>
        </w:tc>
      </w:tr>
      <w:tr w:rsidR="00EF0F3B" w:rsidRPr="002777FB" w14:paraId="31A8BABD" w14:textId="77777777" w:rsidTr="001737B7">
        <w:trPr>
          <w:jc w:val="center"/>
        </w:trPr>
        <w:tc>
          <w:tcPr>
            <w:tcW w:w="1975" w:type="dxa"/>
          </w:tcPr>
          <w:p w14:paraId="4BF41E36" w14:textId="77777777" w:rsidR="00CC2466"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w:t>
            </w:r>
          </w:p>
          <w:p w14:paraId="6FA55DC1" w14:textId="3F9C8C74" w:rsidR="00BE4F45"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42 to 48)</w:t>
            </w:r>
          </w:p>
        </w:tc>
        <w:tc>
          <w:tcPr>
            <w:tcW w:w="2271" w:type="dxa"/>
            <w:vAlign w:val="center"/>
          </w:tcPr>
          <w:p w14:paraId="360A9BEA" w14:textId="1E1E7EB2" w:rsidR="00CC2466" w:rsidRPr="002777FB" w:rsidRDefault="006B2ED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240.908 ± 90.122</w:t>
            </w:r>
          </w:p>
        </w:tc>
        <w:tc>
          <w:tcPr>
            <w:tcW w:w="2123" w:type="dxa"/>
            <w:vAlign w:val="center"/>
          </w:tcPr>
          <w:p w14:paraId="500C41F0" w14:textId="41BFD720" w:rsidR="00CC2466" w:rsidRPr="002777FB" w:rsidRDefault="00B416D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171.325 ± 16.430</w:t>
            </w:r>
          </w:p>
        </w:tc>
        <w:tc>
          <w:tcPr>
            <w:tcW w:w="2123" w:type="dxa"/>
            <w:vAlign w:val="center"/>
          </w:tcPr>
          <w:p w14:paraId="014A7D8A" w14:textId="5E73FA34" w:rsidR="00CC2466"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197.524 ± 41.568</w:t>
            </w:r>
          </w:p>
        </w:tc>
        <w:tc>
          <w:tcPr>
            <w:tcW w:w="2123" w:type="dxa"/>
            <w:vAlign w:val="center"/>
          </w:tcPr>
          <w:p w14:paraId="21BED972" w14:textId="7BDC976C" w:rsidR="00CC2466" w:rsidRPr="002777FB" w:rsidRDefault="00592B5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202.639 ± 53.673</w:t>
            </w:r>
          </w:p>
        </w:tc>
      </w:tr>
      <w:tr w:rsidR="00EF0F3B" w:rsidRPr="002777FB" w14:paraId="77B1020F" w14:textId="77777777" w:rsidTr="001737B7">
        <w:trPr>
          <w:jc w:val="center"/>
        </w:trPr>
        <w:tc>
          <w:tcPr>
            <w:tcW w:w="1975" w:type="dxa"/>
          </w:tcPr>
          <w:p w14:paraId="622D9E91" w14:textId="77777777" w:rsidR="00CC2466"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w:t>
            </w:r>
          </w:p>
          <w:p w14:paraId="3110BF36" w14:textId="4A1BA534" w:rsidR="00BE4F45"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49 to 55)</w:t>
            </w:r>
          </w:p>
        </w:tc>
        <w:tc>
          <w:tcPr>
            <w:tcW w:w="2271" w:type="dxa"/>
            <w:vAlign w:val="center"/>
          </w:tcPr>
          <w:p w14:paraId="6A8454F1" w14:textId="139BE628" w:rsidR="00CC2466" w:rsidRPr="002777FB" w:rsidRDefault="006B2ED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243.482 ± 103.172</w:t>
            </w:r>
          </w:p>
        </w:tc>
        <w:tc>
          <w:tcPr>
            <w:tcW w:w="2123" w:type="dxa"/>
            <w:vAlign w:val="center"/>
          </w:tcPr>
          <w:p w14:paraId="71BB8D55" w14:textId="3B3318A6" w:rsidR="00CC2466" w:rsidRPr="002777FB" w:rsidRDefault="00B416D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184.693 ± 13.231</w:t>
            </w:r>
          </w:p>
        </w:tc>
        <w:tc>
          <w:tcPr>
            <w:tcW w:w="2123" w:type="dxa"/>
            <w:vAlign w:val="center"/>
          </w:tcPr>
          <w:p w14:paraId="4329EE10" w14:textId="591E7D74" w:rsidR="00CC2466"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204.345 ± 53.126</w:t>
            </w:r>
          </w:p>
        </w:tc>
        <w:tc>
          <w:tcPr>
            <w:tcW w:w="2123" w:type="dxa"/>
            <w:vAlign w:val="center"/>
          </w:tcPr>
          <w:p w14:paraId="3A9EC324" w14:textId="133F2755" w:rsidR="00CC2466" w:rsidRPr="002777FB" w:rsidRDefault="00592B5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238.258 ± 48.260</w:t>
            </w:r>
          </w:p>
        </w:tc>
      </w:tr>
      <w:tr w:rsidR="00EF0F3B" w:rsidRPr="002777FB" w14:paraId="032A0AA3" w14:textId="77777777" w:rsidTr="001737B7">
        <w:trPr>
          <w:jc w:val="center"/>
        </w:trPr>
        <w:tc>
          <w:tcPr>
            <w:tcW w:w="1975" w:type="dxa"/>
          </w:tcPr>
          <w:p w14:paraId="6A099C9C" w14:textId="77777777" w:rsidR="00CC2466"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p w14:paraId="5CA8EC50" w14:textId="578DBCFC" w:rsidR="00BE4F45"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56 to 62)</w:t>
            </w:r>
          </w:p>
        </w:tc>
        <w:tc>
          <w:tcPr>
            <w:tcW w:w="2271" w:type="dxa"/>
            <w:vAlign w:val="center"/>
          </w:tcPr>
          <w:p w14:paraId="577EA46F" w14:textId="15335D77" w:rsidR="00CC2466" w:rsidRPr="002777FB" w:rsidRDefault="006B2ED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251.690 ± 91.825</w:t>
            </w:r>
          </w:p>
        </w:tc>
        <w:tc>
          <w:tcPr>
            <w:tcW w:w="2123" w:type="dxa"/>
            <w:vAlign w:val="center"/>
          </w:tcPr>
          <w:p w14:paraId="30771B54" w14:textId="467984C4" w:rsidR="00CC2466" w:rsidRPr="002777FB" w:rsidRDefault="00B416D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182.386 ± 21.868</w:t>
            </w:r>
          </w:p>
        </w:tc>
        <w:tc>
          <w:tcPr>
            <w:tcW w:w="2123" w:type="dxa"/>
            <w:vAlign w:val="center"/>
          </w:tcPr>
          <w:p w14:paraId="646039A8" w14:textId="6F92706E" w:rsidR="00CC2466"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213.913 ± 53.126</w:t>
            </w:r>
          </w:p>
        </w:tc>
        <w:tc>
          <w:tcPr>
            <w:tcW w:w="2123" w:type="dxa"/>
            <w:vAlign w:val="center"/>
          </w:tcPr>
          <w:p w14:paraId="5A90E18F" w14:textId="5597290B" w:rsidR="00CC2466" w:rsidRPr="002777FB" w:rsidRDefault="00592B5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210.239 ± 54.388</w:t>
            </w:r>
          </w:p>
        </w:tc>
      </w:tr>
      <w:tr w:rsidR="00EF0F3B" w:rsidRPr="002777FB" w14:paraId="76E0C428" w14:textId="77777777" w:rsidTr="001737B7">
        <w:trPr>
          <w:jc w:val="center"/>
        </w:trPr>
        <w:tc>
          <w:tcPr>
            <w:tcW w:w="1975" w:type="dxa"/>
          </w:tcPr>
          <w:p w14:paraId="49BF3AD4" w14:textId="77777777" w:rsidR="00CC2466"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w:t>
            </w:r>
          </w:p>
          <w:p w14:paraId="7EE6C0F7" w14:textId="1CCB162B" w:rsidR="00BE4F45"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63 to 69)</w:t>
            </w:r>
          </w:p>
        </w:tc>
        <w:tc>
          <w:tcPr>
            <w:tcW w:w="2271" w:type="dxa"/>
            <w:vAlign w:val="center"/>
          </w:tcPr>
          <w:p w14:paraId="7585B4F2" w14:textId="7F3F62FC" w:rsidR="00CC2466" w:rsidRPr="002777FB" w:rsidRDefault="006B2ED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253.394 ± 92.140</w:t>
            </w:r>
          </w:p>
        </w:tc>
        <w:tc>
          <w:tcPr>
            <w:tcW w:w="2123" w:type="dxa"/>
            <w:vAlign w:val="center"/>
          </w:tcPr>
          <w:p w14:paraId="257BAA5E" w14:textId="6992531C" w:rsidR="00CC2466" w:rsidRPr="002777FB" w:rsidRDefault="00B416D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152.425 ± 20.016</w:t>
            </w:r>
          </w:p>
        </w:tc>
        <w:tc>
          <w:tcPr>
            <w:tcW w:w="2123" w:type="dxa"/>
            <w:vAlign w:val="center"/>
          </w:tcPr>
          <w:p w14:paraId="144394C5" w14:textId="146D7DB3" w:rsidR="00CC2466"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192.845 ± 55.010</w:t>
            </w:r>
          </w:p>
        </w:tc>
        <w:tc>
          <w:tcPr>
            <w:tcW w:w="2123" w:type="dxa"/>
            <w:vAlign w:val="center"/>
          </w:tcPr>
          <w:p w14:paraId="7FAEFB04" w14:textId="075FA54D" w:rsidR="00CC2466" w:rsidRPr="002777FB" w:rsidRDefault="00592B5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194.400 ± 54.266</w:t>
            </w:r>
          </w:p>
        </w:tc>
      </w:tr>
      <w:tr w:rsidR="00EF0F3B" w:rsidRPr="002777FB" w14:paraId="45BB3276" w14:textId="77777777" w:rsidTr="001737B7">
        <w:trPr>
          <w:jc w:val="center"/>
        </w:trPr>
        <w:tc>
          <w:tcPr>
            <w:tcW w:w="1975" w:type="dxa"/>
          </w:tcPr>
          <w:p w14:paraId="5851C00C" w14:textId="77777777" w:rsidR="00BE4F45"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w:t>
            </w:r>
          </w:p>
          <w:p w14:paraId="6A14B191" w14:textId="364F6DE0" w:rsidR="00BE4F45"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70 to 76)</w:t>
            </w:r>
          </w:p>
        </w:tc>
        <w:tc>
          <w:tcPr>
            <w:tcW w:w="2271" w:type="dxa"/>
            <w:vAlign w:val="center"/>
          </w:tcPr>
          <w:p w14:paraId="36ECE7CF" w14:textId="57648CA6" w:rsidR="00BE4F45" w:rsidRPr="002777FB" w:rsidRDefault="006B2ED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252.908 ± 68.652</w:t>
            </w:r>
          </w:p>
        </w:tc>
        <w:tc>
          <w:tcPr>
            <w:tcW w:w="2123" w:type="dxa"/>
            <w:vAlign w:val="center"/>
          </w:tcPr>
          <w:p w14:paraId="3985CBC3" w14:textId="1A8395B7" w:rsidR="00BE4F45" w:rsidRPr="002777FB" w:rsidRDefault="00B416D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172.680 ± 35.051</w:t>
            </w:r>
          </w:p>
        </w:tc>
        <w:tc>
          <w:tcPr>
            <w:tcW w:w="2123" w:type="dxa"/>
            <w:vAlign w:val="center"/>
          </w:tcPr>
          <w:p w14:paraId="5CE6D054" w14:textId="74A928AF" w:rsidR="00BE4F45"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193.882 ± 51.587</w:t>
            </w:r>
          </w:p>
        </w:tc>
        <w:tc>
          <w:tcPr>
            <w:tcW w:w="2123" w:type="dxa"/>
            <w:vAlign w:val="center"/>
          </w:tcPr>
          <w:p w14:paraId="1DD31437" w14:textId="3652D9FA" w:rsidR="00BE4F45" w:rsidRPr="002777FB" w:rsidRDefault="00592B5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191.234 ± 40.786</w:t>
            </w:r>
          </w:p>
        </w:tc>
      </w:tr>
      <w:tr w:rsidR="00EF0F3B" w:rsidRPr="002777FB" w14:paraId="5D182A5D" w14:textId="77777777" w:rsidTr="001737B7">
        <w:trPr>
          <w:jc w:val="center"/>
        </w:trPr>
        <w:tc>
          <w:tcPr>
            <w:tcW w:w="1975" w:type="dxa"/>
          </w:tcPr>
          <w:p w14:paraId="657DC720" w14:textId="77777777" w:rsidR="00BE4F45"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w:t>
            </w:r>
          </w:p>
          <w:p w14:paraId="398BA059" w14:textId="508E19E5" w:rsidR="00BE4F45"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77 to 83)</w:t>
            </w:r>
          </w:p>
        </w:tc>
        <w:tc>
          <w:tcPr>
            <w:tcW w:w="2271" w:type="dxa"/>
            <w:vAlign w:val="center"/>
          </w:tcPr>
          <w:p w14:paraId="3C935B1C" w14:textId="4D1682D2" w:rsidR="00BE4F45" w:rsidRPr="002777FB" w:rsidRDefault="006B2ED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230.437 ± 95.399</w:t>
            </w:r>
          </w:p>
        </w:tc>
        <w:tc>
          <w:tcPr>
            <w:tcW w:w="2123" w:type="dxa"/>
            <w:vAlign w:val="center"/>
          </w:tcPr>
          <w:p w14:paraId="7C1B26C5" w14:textId="5F7BDC80" w:rsidR="00BE4F45" w:rsidRPr="002777FB" w:rsidRDefault="00B416D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165.521 ± 12.561</w:t>
            </w:r>
          </w:p>
        </w:tc>
        <w:tc>
          <w:tcPr>
            <w:tcW w:w="2123" w:type="dxa"/>
            <w:vAlign w:val="center"/>
          </w:tcPr>
          <w:p w14:paraId="38AB5F75" w14:textId="340620B5" w:rsidR="00BE4F45"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180.040 ± 38.502</w:t>
            </w:r>
          </w:p>
        </w:tc>
        <w:tc>
          <w:tcPr>
            <w:tcW w:w="2123" w:type="dxa"/>
            <w:vAlign w:val="center"/>
          </w:tcPr>
          <w:p w14:paraId="2179EA24" w14:textId="2A5215F6" w:rsidR="00BE4F45" w:rsidRPr="002777FB" w:rsidRDefault="00592B5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196.384 ± 43.078</w:t>
            </w:r>
          </w:p>
        </w:tc>
      </w:tr>
      <w:tr w:rsidR="00EF0F3B" w:rsidRPr="002777FB" w14:paraId="7D125D22" w14:textId="77777777" w:rsidTr="001737B7">
        <w:trPr>
          <w:jc w:val="center"/>
        </w:trPr>
        <w:tc>
          <w:tcPr>
            <w:tcW w:w="1975" w:type="dxa"/>
          </w:tcPr>
          <w:p w14:paraId="738FBFA0" w14:textId="77777777" w:rsidR="00BE4F45"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w:t>
            </w:r>
          </w:p>
          <w:p w14:paraId="031E0FF9" w14:textId="2BFC2B19" w:rsidR="00BE4F45" w:rsidRPr="002777FB" w:rsidRDefault="00BE4F4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(Days 84 to 90)</w:t>
            </w:r>
          </w:p>
        </w:tc>
        <w:tc>
          <w:tcPr>
            <w:tcW w:w="2271" w:type="dxa"/>
            <w:vAlign w:val="center"/>
          </w:tcPr>
          <w:p w14:paraId="3357834C" w14:textId="38D04C40" w:rsidR="00BE4F45" w:rsidRPr="002777FB" w:rsidRDefault="006B2ED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236.176 ± 79.456</w:t>
            </w:r>
          </w:p>
        </w:tc>
        <w:tc>
          <w:tcPr>
            <w:tcW w:w="2123" w:type="dxa"/>
            <w:vAlign w:val="center"/>
          </w:tcPr>
          <w:p w14:paraId="3F54CB29" w14:textId="0FE2B598" w:rsidR="00BE4F45" w:rsidRPr="002777FB" w:rsidRDefault="00B416D5"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172.888 ± 17.790</w:t>
            </w:r>
          </w:p>
        </w:tc>
        <w:tc>
          <w:tcPr>
            <w:tcW w:w="2123" w:type="dxa"/>
            <w:vAlign w:val="center"/>
          </w:tcPr>
          <w:p w14:paraId="3302B87D" w14:textId="34535866" w:rsidR="00BE4F45" w:rsidRPr="002777FB" w:rsidRDefault="008547F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215.811 ± 56.459</w:t>
            </w:r>
          </w:p>
        </w:tc>
        <w:tc>
          <w:tcPr>
            <w:tcW w:w="2123" w:type="dxa"/>
            <w:vAlign w:val="center"/>
          </w:tcPr>
          <w:p w14:paraId="0A6C7006" w14:textId="748A48BC" w:rsidR="00BE4F45" w:rsidRPr="002777FB" w:rsidRDefault="00592B57"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207.738 ± 49.110</w:t>
            </w:r>
          </w:p>
        </w:tc>
      </w:tr>
    </w:tbl>
    <w:p w14:paraId="46C0773E" w14:textId="79F4B3D7" w:rsidR="001737B7" w:rsidRPr="002777FB" w:rsidRDefault="006D7EC7" w:rsidP="006D7EC7">
      <w:pPr>
        <w:spacing w:after="0" w:line="240" w:lineRule="auto"/>
        <w:rPr>
          <w:rFonts w:ascii="Times New Roman" w:hAnsi="Times New Roman" w:cs="Times New Roman"/>
          <w:color w:val="000000" w:themeColor="text1"/>
        </w:rPr>
      </w:pPr>
      <w:r w:rsidRPr="002777FB">
        <w:rPr>
          <w:rFonts w:ascii="Times New Roman" w:hAnsi="Times New Roman" w:cs="Times New Roman"/>
          <w:color w:val="000000" w:themeColor="text1"/>
        </w:rPr>
        <w:t>Food consumption was determined by weighing food prior to and after feeding each animal daily from day -7 through the end of the study.</w:t>
      </w:r>
      <w:r w:rsidR="00512421" w:rsidRPr="002777FB">
        <w:rPr>
          <w:rFonts w:ascii="Times New Roman" w:hAnsi="Times New Roman" w:cs="Times New Roman"/>
          <w:color w:val="000000" w:themeColor="text1"/>
        </w:rPr>
        <w:t xml:space="preserve"> </w:t>
      </w:r>
      <w:r w:rsidR="001737B7" w:rsidRPr="002777FB">
        <w:rPr>
          <w:rFonts w:ascii="Times New Roman" w:hAnsi="Times New Roman" w:cs="Times New Roman"/>
          <w:color w:val="000000" w:themeColor="text1"/>
        </w:rPr>
        <w:t>Data represents weekly average food consumption in g.</w:t>
      </w:r>
      <w:r w:rsidR="00FC44C2" w:rsidRPr="002777FB">
        <w:rPr>
          <w:rFonts w:ascii="Times New Roman" w:hAnsi="Times New Roman" w:cs="Times New Roman"/>
          <w:color w:val="000000" w:themeColor="text1"/>
        </w:rPr>
        <w:t xml:space="preserve"> </w:t>
      </w:r>
      <w:r w:rsidR="001737B7" w:rsidRPr="002777FB">
        <w:rPr>
          <w:rFonts w:ascii="Times New Roman" w:hAnsi="Times New Roman" w:cs="Times New Roman"/>
          <w:color w:val="000000" w:themeColor="text1"/>
        </w:rPr>
        <w:t>Data are reported as mean ± SD.</w:t>
      </w:r>
    </w:p>
    <w:p w14:paraId="1A7E5EAE" w14:textId="377FD636" w:rsidR="00CD19C5" w:rsidRPr="002777FB" w:rsidRDefault="00CD19C5" w:rsidP="006D7EC7">
      <w:pPr>
        <w:spacing w:after="0" w:line="240" w:lineRule="auto"/>
        <w:rPr>
          <w:rFonts w:ascii="Times New Roman" w:hAnsi="Times New Roman" w:cs="Times New Roman"/>
          <w:color w:val="000000" w:themeColor="text1"/>
        </w:rPr>
      </w:pPr>
      <w:r w:rsidRPr="002777FB">
        <w:rPr>
          <w:rFonts w:ascii="Times New Roman" w:hAnsi="Times New Roman" w:cs="Times New Roman"/>
          <w:color w:val="000000" w:themeColor="text1"/>
        </w:rPr>
        <w:t>CBD = Cann</w:t>
      </w:r>
      <w:r w:rsidR="00F53F40" w:rsidRPr="002777FB">
        <w:rPr>
          <w:rFonts w:ascii="Times New Roman" w:hAnsi="Times New Roman" w:cs="Times New Roman"/>
          <w:color w:val="000000" w:themeColor="text1"/>
        </w:rPr>
        <w:t>a</w:t>
      </w:r>
      <w:r w:rsidRPr="002777FB">
        <w:rPr>
          <w:rFonts w:ascii="Times New Roman" w:hAnsi="Times New Roman" w:cs="Times New Roman"/>
          <w:color w:val="000000" w:themeColor="text1"/>
        </w:rPr>
        <w:t xml:space="preserve">bidiol. CBDA = </w:t>
      </w:r>
      <w:proofErr w:type="spellStart"/>
      <w:r w:rsidRPr="002777FB">
        <w:rPr>
          <w:rFonts w:ascii="Times New Roman" w:hAnsi="Times New Roman" w:cs="Times New Roman"/>
          <w:color w:val="000000" w:themeColor="text1"/>
        </w:rPr>
        <w:t>Cannabidiolic</w:t>
      </w:r>
      <w:proofErr w:type="spellEnd"/>
      <w:r w:rsidRPr="002777FB">
        <w:rPr>
          <w:rFonts w:ascii="Times New Roman" w:hAnsi="Times New Roman" w:cs="Times New Roman"/>
          <w:color w:val="000000" w:themeColor="text1"/>
        </w:rPr>
        <w:t xml:space="preserve"> acid. CBG = </w:t>
      </w:r>
      <w:proofErr w:type="spellStart"/>
      <w:r w:rsidRPr="002777FB">
        <w:rPr>
          <w:rFonts w:ascii="Times New Roman" w:hAnsi="Times New Roman" w:cs="Times New Roman"/>
          <w:color w:val="000000" w:themeColor="text1"/>
        </w:rPr>
        <w:t>Cannabigerol</w:t>
      </w:r>
      <w:proofErr w:type="spellEnd"/>
      <w:r w:rsidR="002A3DDD" w:rsidRPr="002777FB">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MCT = Medium chain triglyceride. </w:t>
      </w:r>
    </w:p>
    <w:p w14:paraId="4E3EA92D" w14:textId="77777777" w:rsidR="003C7E5C" w:rsidRPr="002777FB" w:rsidRDefault="003C7E5C" w:rsidP="006D7EC7">
      <w:pPr>
        <w:spacing w:after="0" w:line="240" w:lineRule="auto"/>
        <w:rPr>
          <w:rFonts w:ascii="Times New Roman" w:hAnsi="Times New Roman" w:cs="Times New Roman"/>
          <w:color w:val="000000" w:themeColor="text1"/>
        </w:rPr>
      </w:pPr>
    </w:p>
    <w:p w14:paraId="7AC87C86" w14:textId="098588B5" w:rsidR="003C7E5C" w:rsidRPr="002777FB" w:rsidRDefault="003C7E5C" w:rsidP="006D7EC7">
      <w:pPr>
        <w:spacing w:after="0" w:line="240" w:lineRule="auto"/>
        <w:rPr>
          <w:rFonts w:ascii="Times New Roman" w:hAnsi="Times New Roman" w:cs="Times New Roman"/>
          <w:color w:val="000000" w:themeColor="text1"/>
        </w:rPr>
      </w:pPr>
    </w:p>
    <w:p w14:paraId="07FBB5BF" w14:textId="77777777" w:rsidR="003C7E5C" w:rsidRPr="002777FB" w:rsidRDefault="003C7E5C" w:rsidP="006D7EC7">
      <w:pPr>
        <w:spacing w:after="0" w:line="240" w:lineRule="auto"/>
        <w:rPr>
          <w:rFonts w:ascii="Times New Roman" w:hAnsi="Times New Roman" w:cs="Times New Roman"/>
          <w:color w:val="000000" w:themeColor="text1"/>
        </w:rPr>
      </w:pPr>
    </w:p>
    <w:p w14:paraId="7F8036AD" w14:textId="77777777" w:rsidR="008D51BC" w:rsidRDefault="008D51BC">
      <w:pPr>
        <w:rPr>
          <w:rFonts w:ascii="Times New Roman" w:hAnsi="Times New Roman" w:cs="Times New Roman"/>
          <w:b/>
          <w:bCs/>
          <w:color w:val="000000" w:themeColor="text1"/>
          <w:sz w:val="24"/>
          <w:szCs w:val="24"/>
        </w:rPr>
      </w:pPr>
      <w:r>
        <w:rPr>
          <w:rFonts w:ascii="Times New Roman" w:hAnsi="Times New Roman" w:cs="Times New Roman"/>
          <w:b/>
          <w:bCs/>
          <w:i/>
          <w:iCs/>
          <w:color w:val="000000" w:themeColor="text1"/>
          <w:sz w:val="24"/>
          <w:szCs w:val="24"/>
        </w:rPr>
        <w:br w:type="page"/>
      </w:r>
    </w:p>
    <w:p w14:paraId="08DB2AA2" w14:textId="2D7BBFF7" w:rsidR="00542B1D" w:rsidRPr="002777FB" w:rsidRDefault="00DE33EF" w:rsidP="00DA1FE5">
      <w:pPr>
        <w:pStyle w:val="Caption"/>
        <w:keepNext/>
        <w:spacing w:after="0" w:line="480" w:lineRule="auto"/>
        <w:rPr>
          <w:rFonts w:ascii="Times New Roman" w:hAnsi="Times New Roman" w:cs="Times New Roman"/>
          <w:i w:val="0"/>
          <w:iCs w:val="0"/>
          <w:color w:val="000000" w:themeColor="text1"/>
          <w:sz w:val="24"/>
          <w:szCs w:val="24"/>
          <w:lang w:val="en-US"/>
        </w:rPr>
      </w:pPr>
      <w:r w:rsidRPr="002777FB">
        <w:rPr>
          <w:rFonts w:ascii="Times New Roman" w:hAnsi="Times New Roman" w:cs="Times New Roman"/>
          <w:b/>
          <w:bCs/>
          <w:i w:val="0"/>
          <w:iCs w:val="0"/>
          <w:color w:val="000000" w:themeColor="text1"/>
          <w:sz w:val="24"/>
          <w:szCs w:val="24"/>
        </w:rPr>
        <w:lastRenderedPageBreak/>
        <w:t>Supplementary Table 3</w:t>
      </w:r>
      <w:r w:rsidR="009234CF" w:rsidRPr="002777FB">
        <w:rPr>
          <w:rFonts w:ascii="Times New Roman" w:hAnsi="Times New Roman" w:cs="Times New Roman"/>
          <w:b/>
          <w:bCs/>
          <w:i w:val="0"/>
          <w:iCs w:val="0"/>
          <w:color w:val="000000" w:themeColor="text1"/>
          <w:sz w:val="24"/>
          <w:szCs w:val="24"/>
        </w:rPr>
        <w:t xml:space="preserve"> -</w:t>
      </w:r>
      <w:r w:rsidRPr="002777FB">
        <w:rPr>
          <w:rFonts w:ascii="Times New Roman" w:hAnsi="Times New Roman" w:cs="Times New Roman"/>
          <w:b/>
          <w:bCs/>
          <w:i w:val="0"/>
          <w:iCs w:val="0"/>
          <w:color w:val="000000" w:themeColor="text1"/>
          <w:sz w:val="24"/>
          <w:szCs w:val="24"/>
        </w:rPr>
        <w:t xml:space="preserve"> </w:t>
      </w:r>
      <w:r w:rsidRPr="002777FB">
        <w:rPr>
          <w:rFonts w:ascii="Times New Roman" w:hAnsi="Times New Roman" w:cs="Times New Roman"/>
          <w:i w:val="0"/>
          <w:iCs w:val="0"/>
          <w:color w:val="000000" w:themeColor="text1"/>
          <w:sz w:val="24"/>
          <w:szCs w:val="24"/>
        </w:rPr>
        <w:t xml:space="preserve">Mean </w:t>
      </w:r>
      <w:r w:rsidR="002A3DDD" w:rsidRPr="002777FB">
        <w:rPr>
          <w:rFonts w:ascii="Times New Roman" w:hAnsi="Times New Roman" w:cs="Times New Roman"/>
          <w:i w:val="0"/>
          <w:iCs w:val="0"/>
          <w:color w:val="000000" w:themeColor="text1"/>
          <w:sz w:val="24"/>
          <w:szCs w:val="24"/>
        </w:rPr>
        <w:t>h</w:t>
      </w:r>
      <w:r w:rsidRPr="002777FB">
        <w:rPr>
          <w:rFonts w:ascii="Times New Roman" w:hAnsi="Times New Roman" w:cs="Times New Roman"/>
          <w:i w:val="0"/>
          <w:iCs w:val="0"/>
          <w:color w:val="000000" w:themeColor="text1"/>
          <w:sz w:val="24"/>
          <w:szCs w:val="24"/>
        </w:rPr>
        <w:t xml:space="preserve">ematology </w:t>
      </w:r>
      <w:r w:rsidR="002A3DDD" w:rsidRPr="002777FB">
        <w:rPr>
          <w:rFonts w:ascii="Times New Roman" w:hAnsi="Times New Roman" w:cs="Times New Roman"/>
          <w:i w:val="0"/>
          <w:iCs w:val="0"/>
          <w:color w:val="000000" w:themeColor="text1"/>
          <w:sz w:val="24"/>
          <w:szCs w:val="24"/>
        </w:rPr>
        <w:t>r</w:t>
      </w:r>
      <w:r w:rsidRPr="002777FB">
        <w:rPr>
          <w:rFonts w:ascii="Times New Roman" w:hAnsi="Times New Roman" w:cs="Times New Roman"/>
          <w:i w:val="0"/>
          <w:iCs w:val="0"/>
          <w:color w:val="000000" w:themeColor="text1"/>
          <w:sz w:val="24"/>
          <w:szCs w:val="24"/>
        </w:rPr>
        <w:t xml:space="preserve">esults </w:t>
      </w:r>
      <w:r w:rsidR="002A3DDD" w:rsidRPr="002777FB">
        <w:rPr>
          <w:rFonts w:ascii="Times New Roman" w:hAnsi="Times New Roman" w:cs="Times New Roman"/>
          <w:i w:val="0"/>
          <w:iCs w:val="0"/>
          <w:color w:val="000000" w:themeColor="text1"/>
          <w:sz w:val="24"/>
          <w:szCs w:val="24"/>
        </w:rPr>
        <w:t>for healthy beagles</w:t>
      </w:r>
      <w:r w:rsidR="002A3DDD" w:rsidRPr="002777FB">
        <w:rPr>
          <w:rFonts w:ascii="Times New Roman" w:hAnsi="Times New Roman" w:cs="Times New Roman"/>
          <w:i w:val="0"/>
          <w:iCs w:val="0"/>
          <w:color w:val="000000" w:themeColor="text1"/>
          <w:sz w:val="24"/>
          <w:szCs w:val="24"/>
          <w:lang w:val="en-US"/>
        </w:rPr>
        <w:t xml:space="preserve"> treated</w:t>
      </w:r>
      <w:r w:rsidR="00555CEB" w:rsidRPr="002777FB">
        <w:rPr>
          <w:rFonts w:ascii="Times New Roman" w:hAnsi="Times New Roman" w:cs="Times New Roman"/>
          <w:i w:val="0"/>
          <w:iCs w:val="0"/>
          <w:color w:val="000000" w:themeColor="text1"/>
          <w:sz w:val="24"/>
          <w:szCs w:val="24"/>
          <w:lang w:val="en-US"/>
        </w:rPr>
        <w:t xml:space="preserve"> orally</w:t>
      </w:r>
      <w:r w:rsidR="002A3DDD" w:rsidRPr="002777FB">
        <w:rPr>
          <w:rFonts w:ascii="Times New Roman" w:hAnsi="Times New Roman" w:cs="Times New Roman"/>
          <w:i w:val="0"/>
          <w:iCs w:val="0"/>
          <w:color w:val="000000" w:themeColor="text1"/>
          <w:sz w:val="24"/>
          <w:szCs w:val="24"/>
          <w:lang w:val="en-US"/>
        </w:rPr>
        <w:t xml:space="preserve"> with MCT oil (</w:t>
      </w:r>
      <w:r w:rsidR="00992F11" w:rsidRPr="002777FB">
        <w:rPr>
          <w:rFonts w:ascii="Times New Roman" w:hAnsi="Times New Roman" w:cs="Times New Roman"/>
          <w:i w:val="0"/>
          <w:iCs w:val="0"/>
          <w:color w:val="000000" w:themeColor="text1"/>
          <w:sz w:val="24"/>
          <w:szCs w:val="24"/>
          <w:lang w:val="en-US"/>
        </w:rPr>
        <w:t>C</w:t>
      </w:r>
      <w:r w:rsidR="002A3DDD" w:rsidRPr="002777FB">
        <w:rPr>
          <w:rFonts w:ascii="Times New Roman" w:hAnsi="Times New Roman" w:cs="Times New Roman"/>
          <w:i w:val="0"/>
          <w:iCs w:val="0"/>
          <w:color w:val="000000" w:themeColor="text1"/>
          <w:sz w:val="24"/>
          <w:szCs w:val="24"/>
          <w:lang w:val="en-US"/>
        </w:rPr>
        <w:t>ontrol; n=</w:t>
      </w:r>
      <w:r w:rsidR="00FE2650" w:rsidRPr="002777FB">
        <w:rPr>
          <w:rFonts w:ascii="Times New Roman" w:hAnsi="Times New Roman" w:cs="Times New Roman"/>
          <w:i w:val="0"/>
          <w:iCs w:val="0"/>
          <w:color w:val="000000" w:themeColor="text1"/>
          <w:sz w:val="24"/>
          <w:szCs w:val="24"/>
          <w:lang w:val="en-US"/>
        </w:rPr>
        <w:t>8</w:t>
      </w:r>
      <w:r w:rsidR="002A3DDD" w:rsidRPr="002777FB">
        <w:rPr>
          <w:rFonts w:ascii="Times New Roman" w:hAnsi="Times New Roman" w:cs="Times New Roman"/>
          <w:i w:val="0"/>
          <w:iCs w:val="0"/>
          <w:color w:val="000000" w:themeColor="text1"/>
          <w:sz w:val="24"/>
          <w:szCs w:val="24"/>
          <w:lang w:val="en-US"/>
        </w:rPr>
        <w:t xml:space="preserve">) or 5 mg/kg </w:t>
      </w:r>
      <w:proofErr w:type="spellStart"/>
      <w:r w:rsidR="002A3DDD" w:rsidRPr="002777FB">
        <w:rPr>
          <w:rFonts w:ascii="Times New Roman" w:hAnsi="Times New Roman" w:cs="Times New Roman"/>
          <w:i w:val="0"/>
          <w:iCs w:val="0"/>
          <w:color w:val="000000" w:themeColor="text1"/>
          <w:sz w:val="24"/>
          <w:szCs w:val="24"/>
          <w:lang w:val="en-US"/>
        </w:rPr>
        <w:t>bw</w:t>
      </w:r>
      <w:proofErr w:type="spellEnd"/>
      <w:r w:rsidR="002A3DDD" w:rsidRPr="002777FB">
        <w:rPr>
          <w:rFonts w:ascii="Times New Roman" w:hAnsi="Times New Roman" w:cs="Times New Roman"/>
          <w:i w:val="0"/>
          <w:iCs w:val="0"/>
          <w:color w:val="000000" w:themeColor="text1"/>
          <w:sz w:val="24"/>
          <w:szCs w:val="24"/>
          <w:lang w:val="en-US"/>
        </w:rPr>
        <w:t>/day of CBD (n=</w:t>
      </w:r>
      <w:r w:rsidR="00FE2650" w:rsidRPr="002777FB">
        <w:rPr>
          <w:rFonts w:ascii="Times New Roman" w:hAnsi="Times New Roman" w:cs="Times New Roman"/>
          <w:i w:val="0"/>
          <w:iCs w:val="0"/>
          <w:color w:val="000000" w:themeColor="text1"/>
          <w:sz w:val="24"/>
          <w:szCs w:val="24"/>
          <w:lang w:val="en-US"/>
        </w:rPr>
        <w:t>8</w:t>
      </w:r>
      <w:r w:rsidR="002A3DDD" w:rsidRPr="002777FB">
        <w:rPr>
          <w:rFonts w:ascii="Times New Roman" w:hAnsi="Times New Roman" w:cs="Times New Roman"/>
          <w:i w:val="0"/>
          <w:iCs w:val="0"/>
          <w:color w:val="000000" w:themeColor="text1"/>
          <w:sz w:val="24"/>
          <w:szCs w:val="24"/>
          <w:lang w:val="en-US"/>
        </w:rPr>
        <w:t>), CBD + CBG (n=</w:t>
      </w:r>
      <w:r w:rsidR="00FE2650" w:rsidRPr="002777FB">
        <w:rPr>
          <w:rFonts w:ascii="Times New Roman" w:hAnsi="Times New Roman" w:cs="Times New Roman"/>
          <w:i w:val="0"/>
          <w:iCs w:val="0"/>
          <w:color w:val="000000" w:themeColor="text1"/>
          <w:sz w:val="24"/>
          <w:szCs w:val="24"/>
          <w:lang w:val="en-US"/>
        </w:rPr>
        <w:t>8</w:t>
      </w:r>
      <w:r w:rsidR="002A3DDD" w:rsidRPr="002777FB">
        <w:rPr>
          <w:rFonts w:ascii="Times New Roman" w:hAnsi="Times New Roman" w:cs="Times New Roman"/>
          <w:i w:val="0"/>
          <w:iCs w:val="0"/>
          <w:color w:val="000000" w:themeColor="text1"/>
          <w:sz w:val="24"/>
          <w:szCs w:val="24"/>
          <w:lang w:val="en-US"/>
        </w:rPr>
        <w:t>) or CBD + CBDA</w:t>
      </w:r>
      <w:r w:rsidR="00FE2650" w:rsidRPr="002777FB">
        <w:rPr>
          <w:rFonts w:ascii="Times New Roman" w:hAnsi="Times New Roman" w:cs="Times New Roman"/>
          <w:i w:val="0"/>
          <w:iCs w:val="0"/>
          <w:color w:val="000000" w:themeColor="text1"/>
          <w:sz w:val="24"/>
          <w:szCs w:val="24"/>
          <w:lang w:val="en-US"/>
        </w:rPr>
        <w:t xml:space="preserve"> (n=8)</w:t>
      </w:r>
      <w:r w:rsidR="002A3DDD" w:rsidRPr="002777FB">
        <w:rPr>
          <w:rFonts w:ascii="Times New Roman" w:hAnsi="Times New Roman" w:cs="Times New Roman"/>
          <w:i w:val="0"/>
          <w:iCs w:val="0"/>
          <w:color w:val="000000" w:themeColor="text1"/>
          <w:sz w:val="24"/>
          <w:szCs w:val="24"/>
          <w:lang w:val="en-US"/>
        </w:rPr>
        <w:t xml:space="preserve"> for 90 days, followed by 14 days without dosing.</w:t>
      </w:r>
      <w:r w:rsidR="002D315D" w:rsidRPr="002777FB">
        <w:rPr>
          <w:rFonts w:ascii="Times New Roman" w:hAnsi="Times New Roman" w:cs="Times New Roman"/>
          <w:i w:val="0"/>
          <w:iCs w:val="0"/>
          <w:color w:val="000000" w:themeColor="text1"/>
          <w:sz w:val="24"/>
          <w:szCs w:val="24"/>
          <w:lang w:val="en-US"/>
        </w:rPr>
        <w:t xml:space="preserve"> Baseline is study day -9 for the purposes of statistical comparison. </w:t>
      </w:r>
    </w:p>
    <w:tbl>
      <w:tblPr>
        <w:tblStyle w:val="TableGrid"/>
        <w:tblW w:w="9550" w:type="dxa"/>
        <w:jc w:val="center"/>
        <w:tblLook w:val="04A0" w:firstRow="1" w:lastRow="0" w:firstColumn="1" w:lastColumn="0" w:noHBand="0" w:noVBand="1"/>
      </w:tblPr>
      <w:tblGrid>
        <w:gridCol w:w="1486"/>
        <w:gridCol w:w="2016"/>
        <w:gridCol w:w="2016"/>
        <w:gridCol w:w="2016"/>
        <w:gridCol w:w="2016"/>
      </w:tblGrid>
      <w:tr w:rsidR="00EF0F3B" w:rsidRPr="002777FB" w14:paraId="043A48FE" w14:textId="77777777" w:rsidTr="00555CEB">
        <w:trPr>
          <w:tblHeader/>
          <w:jc w:val="center"/>
        </w:trPr>
        <w:tc>
          <w:tcPr>
            <w:tcW w:w="1486" w:type="dxa"/>
          </w:tcPr>
          <w:p w14:paraId="03C42079" w14:textId="1707585D" w:rsidR="008E15E4" w:rsidRPr="002777FB" w:rsidRDefault="008E15E4"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Study </w:t>
            </w:r>
            <w:r w:rsidR="002258AF" w:rsidRPr="002777FB">
              <w:rPr>
                <w:rFonts w:ascii="Times New Roman" w:hAnsi="Times New Roman" w:cs="Times New Roman"/>
                <w:b/>
                <w:bCs/>
                <w:color w:val="000000" w:themeColor="text1"/>
                <w:sz w:val="24"/>
                <w:szCs w:val="24"/>
              </w:rPr>
              <w:t>d</w:t>
            </w:r>
            <w:r w:rsidRPr="002777FB">
              <w:rPr>
                <w:rFonts w:ascii="Times New Roman" w:hAnsi="Times New Roman" w:cs="Times New Roman"/>
                <w:b/>
                <w:bCs/>
                <w:color w:val="000000" w:themeColor="text1"/>
                <w:sz w:val="24"/>
                <w:szCs w:val="24"/>
              </w:rPr>
              <w:t>ay</w:t>
            </w:r>
          </w:p>
        </w:tc>
        <w:tc>
          <w:tcPr>
            <w:tcW w:w="2016" w:type="dxa"/>
          </w:tcPr>
          <w:p w14:paraId="161E7356" w14:textId="7418FF46" w:rsidR="008E15E4" w:rsidRPr="002777FB" w:rsidRDefault="008E15E4"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Control</w:t>
            </w:r>
          </w:p>
        </w:tc>
        <w:tc>
          <w:tcPr>
            <w:tcW w:w="2016" w:type="dxa"/>
          </w:tcPr>
          <w:p w14:paraId="293B789E" w14:textId="3213DF31" w:rsidR="008E15E4" w:rsidRPr="002777FB" w:rsidRDefault="008E15E4"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w:t>
            </w:r>
          </w:p>
        </w:tc>
        <w:tc>
          <w:tcPr>
            <w:tcW w:w="2016" w:type="dxa"/>
          </w:tcPr>
          <w:p w14:paraId="698F1F16" w14:textId="743173E2" w:rsidR="008E15E4" w:rsidRPr="002777FB" w:rsidRDefault="008E15E4"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 + CBG</w:t>
            </w:r>
          </w:p>
        </w:tc>
        <w:tc>
          <w:tcPr>
            <w:tcW w:w="2016" w:type="dxa"/>
          </w:tcPr>
          <w:p w14:paraId="32A87917" w14:textId="1512A9E1" w:rsidR="008E15E4" w:rsidRPr="002777FB" w:rsidRDefault="008E15E4" w:rsidP="006B1BDB">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 + CBDA</w:t>
            </w:r>
          </w:p>
        </w:tc>
      </w:tr>
      <w:tr w:rsidR="00EF0F3B" w:rsidRPr="002777FB" w14:paraId="149CABC3" w14:textId="77777777" w:rsidTr="00555CEB">
        <w:trPr>
          <w:jc w:val="center"/>
        </w:trPr>
        <w:tc>
          <w:tcPr>
            <w:tcW w:w="9550" w:type="dxa"/>
            <w:gridSpan w:val="5"/>
            <w:vAlign w:val="center"/>
          </w:tcPr>
          <w:p w14:paraId="4B0EDF63" w14:textId="1DACBA3C" w:rsidR="00DE33EF" w:rsidRPr="002777FB" w:rsidRDefault="00DE33EF"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Basophils (</w:t>
            </w:r>
            <w:r w:rsidR="00542B1D" w:rsidRPr="002777FB">
              <w:rPr>
                <w:rFonts w:ascii="Times New Roman" w:hAnsi="Times New Roman" w:cs="Times New Roman"/>
                <w:b/>
                <w:bCs/>
                <w:color w:val="000000" w:themeColor="text1"/>
                <w:sz w:val="24"/>
                <w:szCs w:val="24"/>
              </w:rPr>
              <w:t>t</w:t>
            </w:r>
            <w:r w:rsidRPr="002777FB">
              <w:rPr>
                <w:rFonts w:ascii="Times New Roman" w:hAnsi="Times New Roman" w:cs="Times New Roman"/>
                <w:b/>
                <w:bCs/>
                <w:color w:val="000000" w:themeColor="text1"/>
                <w:sz w:val="24"/>
                <w:szCs w:val="24"/>
              </w:rPr>
              <w:t>housand/µL)</w:t>
            </w:r>
          </w:p>
        </w:tc>
      </w:tr>
      <w:tr w:rsidR="00EF0F3B" w:rsidRPr="002777FB" w14:paraId="5BD22FB7" w14:textId="77777777" w:rsidTr="00555CEB">
        <w:trPr>
          <w:jc w:val="center"/>
        </w:trPr>
        <w:tc>
          <w:tcPr>
            <w:tcW w:w="1486" w:type="dxa"/>
          </w:tcPr>
          <w:p w14:paraId="597626AA" w14:textId="3E55397A"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24B624E5" w14:textId="5C7B04F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0.063 ± 0.052</w:t>
            </w:r>
          </w:p>
        </w:tc>
        <w:tc>
          <w:tcPr>
            <w:tcW w:w="2016" w:type="dxa"/>
          </w:tcPr>
          <w:p w14:paraId="7AB2368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0.075 ± 0.046</w:t>
            </w:r>
          </w:p>
        </w:tc>
        <w:tc>
          <w:tcPr>
            <w:tcW w:w="2016" w:type="dxa"/>
          </w:tcPr>
          <w:p w14:paraId="21E4163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0.050 ± 0.053</w:t>
            </w:r>
          </w:p>
        </w:tc>
        <w:tc>
          <w:tcPr>
            <w:tcW w:w="2016" w:type="dxa"/>
          </w:tcPr>
          <w:p w14:paraId="4634349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0.063 ± 0.052</w:t>
            </w:r>
          </w:p>
        </w:tc>
      </w:tr>
      <w:tr w:rsidR="00EF0F3B" w:rsidRPr="002777FB" w14:paraId="26F646C9" w14:textId="77777777" w:rsidTr="00555CEB">
        <w:trPr>
          <w:jc w:val="center"/>
        </w:trPr>
        <w:tc>
          <w:tcPr>
            <w:tcW w:w="1486" w:type="dxa"/>
          </w:tcPr>
          <w:p w14:paraId="297D556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4842F730" w14:textId="6351C614"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245CB9" w:rsidRPr="002777FB">
              <w:rPr>
                <w:rFonts w:ascii="Times New Roman" w:hAnsi="Times New Roman" w:cs="Times New Roman"/>
                <w:color w:val="000000" w:themeColor="text1"/>
                <w:sz w:val="24"/>
                <w:szCs w:val="24"/>
              </w:rPr>
              <w:t>*</w:t>
            </w:r>
          </w:p>
        </w:tc>
        <w:tc>
          <w:tcPr>
            <w:tcW w:w="2016" w:type="dxa"/>
          </w:tcPr>
          <w:p w14:paraId="4C11B5F1" w14:textId="1559A62A"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r w:rsidR="00245CB9" w:rsidRPr="002777FB">
              <w:rPr>
                <w:rFonts w:ascii="Times New Roman" w:hAnsi="Times New Roman" w:cs="Times New Roman"/>
                <w:color w:val="000000" w:themeColor="text1"/>
                <w:sz w:val="24"/>
                <w:szCs w:val="24"/>
              </w:rPr>
              <w:t>*</w:t>
            </w:r>
          </w:p>
        </w:tc>
        <w:tc>
          <w:tcPr>
            <w:tcW w:w="2016" w:type="dxa"/>
          </w:tcPr>
          <w:p w14:paraId="5E7DBFA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0.029 ± 0.049</w:t>
            </w:r>
          </w:p>
        </w:tc>
        <w:tc>
          <w:tcPr>
            <w:tcW w:w="2016" w:type="dxa"/>
          </w:tcPr>
          <w:p w14:paraId="192E797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0.029 ± 0.049</w:t>
            </w:r>
          </w:p>
        </w:tc>
      </w:tr>
      <w:tr w:rsidR="00EF0F3B" w:rsidRPr="002777FB" w14:paraId="4EED9798" w14:textId="77777777" w:rsidTr="00555CEB">
        <w:trPr>
          <w:jc w:val="center"/>
        </w:trPr>
        <w:tc>
          <w:tcPr>
            <w:tcW w:w="1486" w:type="dxa"/>
          </w:tcPr>
          <w:p w14:paraId="5106593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7B99AF21" w14:textId="08FD0183"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245CB9" w:rsidRPr="002777FB">
              <w:rPr>
                <w:rFonts w:ascii="Times New Roman" w:hAnsi="Times New Roman" w:cs="Times New Roman"/>
                <w:color w:val="000000" w:themeColor="text1"/>
                <w:sz w:val="24"/>
                <w:szCs w:val="24"/>
              </w:rPr>
              <w:t>*</w:t>
            </w:r>
          </w:p>
        </w:tc>
        <w:tc>
          <w:tcPr>
            <w:tcW w:w="2016" w:type="dxa"/>
          </w:tcPr>
          <w:p w14:paraId="51E07382" w14:textId="7DD9F92A"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w:t>
            </w:r>
            <w:r w:rsidR="00297449" w:rsidRPr="002777FB">
              <w:rPr>
                <w:rFonts w:ascii="Times New Roman" w:hAnsi="Times New Roman" w:cs="Times New Roman"/>
                <w:color w:val="000000" w:themeColor="text1"/>
                <w:sz w:val="24"/>
                <w:szCs w:val="24"/>
              </w:rPr>
              <w:t>6</w:t>
            </w:r>
            <w:r w:rsidR="00245CB9" w:rsidRPr="002777FB">
              <w:rPr>
                <w:rFonts w:ascii="Times New Roman" w:hAnsi="Times New Roman" w:cs="Times New Roman"/>
                <w:color w:val="000000" w:themeColor="text1"/>
                <w:sz w:val="24"/>
                <w:szCs w:val="24"/>
              </w:rPr>
              <w:t>*</w:t>
            </w:r>
          </w:p>
        </w:tc>
        <w:tc>
          <w:tcPr>
            <w:tcW w:w="2016" w:type="dxa"/>
          </w:tcPr>
          <w:p w14:paraId="2ABC1912" w14:textId="4D33B7B6"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AE100F" w:rsidRPr="002777FB">
              <w:rPr>
                <w:rFonts w:ascii="Times New Roman" w:hAnsi="Times New Roman" w:cs="Times New Roman"/>
                <w:color w:val="000000" w:themeColor="text1"/>
                <w:sz w:val="24"/>
                <w:szCs w:val="24"/>
              </w:rPr>
              <w:t>*</w:t>
            </w:r>
          </w:p>
        </w:tc>
        <w:tc>
          <w:tcPr>
            <w:tcW w:w="2016" w:type="dxa"/>
          </w:tcPr>
          <w:p w14:paraId="0D1A8F06" w14:textId="64C67590"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D40EC6" w:rsidRPr="002777FB">
              <w:rPr>
                <w:rFonts w:ascii="Times New Roman" w:hAnsi="Times New Roman" w:cs="Times New Roman"/>
                <w:color w:val="000000" w:themeColor="text1"/>
                <w:sz w:val="24"/>
                <w:szCs w:val="24"/>
              </w:rPr>
              <w:t>*</w:t>
            </w:r>
          </w:p>
        </w:tc>
      </w:tr>
      <w:tr w:rsidR="00EF0F3B" w:rsidRPr="002777FB" w14:paraId="086BDB35" w14:textId="77777777" w:rsidTr="00555CEB">
        <w:trPr>
          <w:jc w:val="center"/>
        </w:trPr>
        <w:tc>
          <w:tcPr>
            <w:tcW w:w="1486" w:type="dxa"/>
          </w:tcPr>
          <w:p w14:paraId="0BDD87D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4CB068D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0.029 ± 0.049</w:t>
            </w:r>
          </w:p>
        </w:tc>
        <w:tc>
          <w:tcPr>
            <w:tcW w:w="2016" w:type="dxa"/>
          </w:tcPr>
          <w:p w14:paraId="26B1F87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0.043 ± 0.053</w:t>
            </w:r>
          </w:p>
        </w:tc>
        <w:tc>
          <w:tcPr>
            <w:tcW w:w="2016" w:type="dxa"/>
          </w:tcPr>
          <w:p w14:paraId="14968FB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c>
          <w:tcPr>
            <w:tcW w:w="2016" w:type="dxa"/>
          </w:tcPr>
          <w:p w14:paraId="6F14B4E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0.050 ± 0.076</w:t>
            </w:r>
          </w:p>
        </w:tc>
      </w:tr>
      <w:tr w:rsidR="00EF0F3B" w:rsidRPr="002777FB" w14:paraId="47A8503C" w14:textId="77777777" w:rsidTr="00555CEB">
        <w:trPr>
          <w:jc w:val="center"/>
        </w:trPr>
        <w:tc>
          <w:tcPr>
            <w:tcW w:w="1486" w:type="dxa"/>
          </w:tcPr>
          <w:p w14:paraId="2CC52E0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2383E87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c>
          <w:tcPr>
            <w:tcW w:w="2016" w:type="dxa"/>
          </w:tcPr>
          <w:p w14:paraId="1678CA0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0.050 ± 0.053</w:t>
            </w:r>
          </w:p>
        </w:tc>
        <w:tc>
          <w:tcPr>
            <w:tcW w:w="2016" w:type="dxa"/>
          </w:tcPr>
          <w:p w14:paraId="32EA86D8" w14:textId="616FFBA2"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0.013 ± 0.035</w:t>
            </w:r>
            <w:r w:rsidR="00AE100F" w:rsidRPr="002777FB">
              <w:rPr>
                <w:rFonts w:ascii="Times New Roman" w:hAnsi="Times New Roman" w:cs="Times New Roman"/>
                <w:color w:val="000000" w:themeColor="text1"/>
                <w:sz w:val="24"/>
                <w:szCs w:val="24"/>
              </w:rPr>
              <w:t>*</w:t>
            </w:r>
          </w:p>
        </w:tc>
        <w:tc>
          <w:tcPr>
            <w:tcW w:w="2016" w:type="dxa"/>
          </w:tcPr>
          <w:p w14:paraId="6A43D75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0.050 ± 0.053</w:t>
            </w:r>
          </w:p>
        </w:tc>
      </w:tr>
      <w:tr w:rsidR="00EF0F3B" w:rsidRPr="002777FB" w14:paraId="2FD55A44" w14:textId="77777777" w:rsidTr="00555CEB">
        <w:trPr>
          <w:jc w:val="center"/>
        </w:trPr>
        <w:tc>
          <w:tcPr>
            <w:tcW w:w="1486" w:type="dxa"/>
          </w:tcPr>
          <w:p w14:paraId="1F1AF9C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68ECCA9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c>
          <w:tcPr>
            <w:tcW w:w="2016" w:type="dxa"/>
          </w:tcPr>
          <w:p w14:paraId="5F24DC6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0.075 ± 0.046</w:t>
            </w:r>
          </w:p>
        </w:tc>
        <w:tc>
          <w:tcPr>
            <w:tcW w:w="2016" w:type="dxa"/>
          </w:tcPr>
          <w:p w14:paraId="2427EAD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0.063 ± 0.052</w:t>
            </w:r>
          </w:p>
        </w:tc>
        <w:tc>
          <w:tcPr>
            <w:tcW w:w="2016" w:type="dxa"/>
          </w:tcPr>
          <w:p w14:paraId="2A699712" w14:textId="110B1046"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0.088 ± 0.035</w:t>
            </w:r>
          </w:p>
        </w:tc>
      </w:tr>
      <w:tr w:rsidR="00EF0F3B" w:rsidRPr="002777FB" w14:paraId="15F1F22C" w14:textId="77777777" w:rsidTr="00555CEB">
        <w:trPr>
          <w:jc w:val="center"/>
        </w:trPr>
        <w:tc>
          <w:tcPr>
            <w:tcW w:w="9550" w:type="dxa"/>
            <w:gridSpan w:val="5"/>
          </w:tcPr>
          <w:p w14:paraId="26F4BC8B" w14:textId="395BE68D" w:rsidR="00DE33EF" w:rsidRPr="002777FB" w:rsidRDefault="00DE33EF"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Eosinophils (</w:t>
            </w:r>
            <w:r w:rsidR="00542B1D" w:rsidRPr="002777FB">
              <w:rPr>
                <w:rFonts w:ascii="Times New Roman" w:hAnsi="Times New Roman" w:cs="Times New Roman"/>
                <w:b/>
                <w:bCs/>
                <w:color w:val="000000" w:themeColor="text1"/>
                <w:sz w:val="24"/>
                <w:szCs w:val="24"/>
              </w:rPr>
              <w:t>t</w:t>
            </w:r>
            <w:r w:rsidRPr="002777FB">
              <w:rPr>
                <w:rFonts w:ascii="Times New Roman" w:hAnsi="Times New Roman" w:cs="Times New Roman"/>
                <w:b/>
                <w:bCs/>
                <w:color w:val="000000" w:themeColor="text1"/>
                <w:sz w:val="24"/>
                <w:szCs w:val="24"/>
              </w:rPr>
              <w:t>housand/µL)</w:t>
            </w:r>
          </w:p>
        </w:tc>
      </w:tr>
      <w:tr w:rsidR="00EF0F3B" w:rsidRPr="002777FB" w14:paraId="1AB289D0" w14:textId="77777777" w:rsidTr="00555CEB">
        <w:trPr>
          <w:jc w:val="center"/>
        </w:trPr>
        <w:tc>
          <w:tcPr>
            <w:tcW w:w="1486" w:type="dxa"/>
          </w:tcPr>
          <w:p w14:paraId="7DE4350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36D2825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0.250 ± 0.107</w:t>
            </w:r>
          </w:p>
        </w:tc>
        <w:tc>
          <w:tcPr>
            <w:tcW w:w="2016" w:type="dxa"/>
          </w:tcPr>
          <w:p w14:paraId="44DE292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0.300 ± 0.227</w:t>
            </w:r>
          </w:p>
        </w:tc>
        <w:tc>
          <w:tcPr>
            <w:tcW w:w="2016" w:type="dxa"/>
          </w:tcPr>
          <w:p w14:paraId="19DE95B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0.350 ± 0.169</w:t>
            </w:r>
          </w:p>
        </w:tc>
        <w:tc>
          <w:tcPr>
            <w:tcW w:w="2016" w:type="dxa"/>
          </w:tcPr>
          <w:p w14:paraId="0B2161D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0.263 ± 0.141</w:t>
            </w:r>
          </w:p>
        </w:tc>
      </w:tr>
      <w:tr w:rsidR="00EF0F3B" w:rsidRPr="002777FB" w14:paraId="4F3AD156" w14:textId="77777777" w:rsidTr="00555CEB">
        <w:trPr>
          <w:jc w:val="center"/>
        </w:trPr>
        <w:tc>
          <w:tcPr>
            <w:tcW w:w="1486" w:type="dxa"/>
          </w:tcPr>
          <w:p w14:paraId="4E5D9FD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78C9EC8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0.225 ± 0.089</w:t>
            </w:r>
          </w:p>
        </w:tc>
        <w:tc>
          <w:tcPr>
            <w:tcW w:w="2016" w:type="dxa"/>
          </w:tcPr>
          <w:p w14:paraId="758490D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0.325 ± 0.128</w:t>
            </w:r>
          </w:p>
        </w:tc>
        <w:tc>
          <w:tcPr>
            <w:tcW w:w="2016" w:type="dxa"/>
          </w:tcPr>
          <w:p w14:paraId="79B5B48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0.286 ± 0.069</w:t>
            </w:r>
          </w:p>
        </w:tc>
        <w:tc>
          <w:tcPr>
            <w:tcW w:w="2016" w:type="dxa"/>
          </w:tcPr>
          <w:p w14:paraId="4ADB0425" w14:textId="52263D8A"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0.371 ± 0.138</w:t>
            </w:r>
          </w:p>
        </w:tc>
      </w:tr>
      <w:tr w:rsidR="00EF0F3B" w:rsidRPr="002777FB" w14:paraId="04F00FC7" w14:textId="77777777" w:rsidTr="00555CEB">
        <w:trPr>
          <w:jc w:val="center"/>
        </w:trPr>
        <w:tc>
          <w:tcPr>
            <w:tcW w:w="1486" w:type="dxa"/>
          </w:tcPr>
          <w:p w14:paraId="1E7DBE8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590375F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0.238 ± 0.074</w:t>
            </w:r>
          </w:p>
        </w:tc>
        <w:tc>
          <w:tcPr>
            <w:tcW w:w="2016" w:type="dxa"/>
          </w:tcPr>
          <w:p w14:paraId="74D2848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0.363 ± 0.151</w:t>
            </w:r>
          </w:p>
        </w:tc>
        <w:tc>
          <w:tcPr>
            <w:tcW w:w="2016" w:type="dxa"/>
          </w:tcPr>
          <w:p w14:paraId="4B327D5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0.263 ± 0.092</w:t>
            </w:r>
          </w:p>
        </w:tc>
        <w:tc>
          <w:tcPr>
            <w:tcW w:w="2016" w:type="dxa"/>
          </w:tcPr>
          <w:p w14:paraId="6B0048A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0.388 ± 0.217</w:t>
            </w:r>
          </w:p>
        </w:tc>
      </w:tr>
      <w:tr w:rsidR="00EF0F3B" w:rsidRPr="002777FB" w14:paraId="54944BEC" w14:textId="77777777" w:rsidTr="00555CEB">
        <w:trPr>
          <w:jc w:val="center"/>
        </w:trPr>
        <w:tc>
          <w:tcPr>
            <w:tcW w:w="1486" w:type="dxa"/>
          </w:tcPr>
          <w:p w14:paraId="089A085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183F545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0.300 ± 0.153</w:t>
            </w:r>
          </w:p>
        </w:tc>
        <w:tc>
          <w:tcPr>
            <w:tcW w:w="2016" w:type="dxa"/>
          </w:tcPr>
          <w:p w14:paraId="509359C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0.429 ± 0.160</w:t>
            </w:r>
          </w:p>
        </w:tc>
        <w:tc>
          <w:tcPr>
            <w:tcW w:w="2016" w:type="dxa"/>
          </w:tcPr>
          <w:p w14:paraId="3FE929A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0.325 ± 0.089</w:t>
            </w:r>
          </w:p>
        </w:tc>
        <w:tc>
          <w:tcPr>
            <w:tcW w:w="2016" w:type="dxa"/>
          </w:tcPr>
          <w:p w14:paraId="6EEEA747" w14:textId="7AEAD255"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0.463 ± 0.256</w:t>
            </w:r>
            <w:r w:rsidR="00D40EC6" w:rsidRPr="002777FB">
              <w:rPr>
                <w:rFonts w:ascii="Times New Roman" w:hAnsi="Times New Roman" w:cs="Times New Roman"/>
                <w:color w:val="000000" w:themeColor="text1"/>
                <w:sz w:val="24"/>
                <w:szCs w:val="24"/>
              </w:rPr>
              <w:t>*</w:t>
            </w:r>
          </w:p>
        </w:tc>
      </w:tr>
      <w:tr w:rsidR="00EF0F3B" w:rsidRPr="002777FB" w14:paraId="75B91884" w14:textId="77777777" w:rsidTr="00555CEB">
        <w:trPr>
          <w:jc w:val="center"/>
        </w:trPr>
        <w:tc>
          <w:tcPr>
            <w:tcW w:w="1486" w:type="dxa"/>
          </w:tcPr>
          <w:p w14:paraId="583183C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7E98A04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0.350 ± 0.185</w:t>
            </w:r>
          </w:p>
        </w:tc>
        <w:tc>
          <w:tcPr>
            <w:tcW w:w="2016" w:type="dxa"/>
          </w:tcPr>
          <w:p w14:paraId="404AFA0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0.438 ± 0.192</w:t>
            </w:r>
          </w:p>
        </w:tc>
        <w:tc>
          <w:tcPr>
            <w:tcW w:w="2016" w:type="dxa"/>
          </w:tcPr>
          <w:p w14:paraId="1767883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0.313 ± 0.083</w:t>
            </w:r>
          </w:p>
        </w:tc>
        <w:tc>
          <w:tcPr>
            <w:tcW w:w="2016" w:type="dxa"/>
          </w:tcPr>
          <w:p w14:paraId="79E23285" w14:textId="57C5DEC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0.425 ± 0.139</w:t>
            </w:r>
            <w:r w:rsidR="00D32EB0" w:rsidRPr="002777FB">
              <w:rPr>
                <w:rFonts w:ascii="Times New Roman" w:hAnsi="Times New Roman" w:cs="Times New Roman"/>
                <w:color w:val="000000" w:themeColor="text1"/>
                <w:sz w:val="24"/>
                <w:szCs w:val="24"/>
              </w:rPr>
              <w:t>*</w:t>
            </w:r>
          </w:p>
        </w:tc>
      </w:tr>
      <w:tr w:rsidR="00EF0F3B" w:rsidRPr="002777FB" w14:paraId="16F29783" w14:textId="77777777" w:rsidTr="00555CEB">
        <w:trPr>
          <w:jc w:val="center"/>
        </w:trPr>
        <w:tc>
          <w:tcPr>
            <w:tcW w:w="1486" w:type="dxa"/>
          </w:tcPr>
          <w:p w14:paraId="58EE781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4F80DE3F" w14:textId="2ED35CE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0.363 ± 0.239</w:t>
            </w:r>
            <w:r w:rsidR="00D40EC6" w:rsidRPr="002777FB">
              <w:rPr>
                <w:rFonts w:ascii="Times New Roman" w:hAnsi="Times New Roman" w:cs="Times New Roman"/>
                <w:color w:val="000000" w:themeColor="text1"/>
                <w:sz w:val="24"/>
                <w:szCs w:val="24"/>
              </w:rPr>
              <w:t>*</w:t>
            </w:r>
          </w:p>
        </w:tc>
        <w:tc>
          <w:tcPr>
            <w:tcW w:w="2016" w:type="dxa"/>
          </w:tcPr>
          <w:p w14:paraId="1DDAE7F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0.450 ± 0.141</w:t>
            </w:r>
          </w:p>
        </w:tc>
        <w:tc>
          <w:tcPr>
            <w:tcW w:w="2016" w:type="dxa"/>
          </w:tcPr>
          <w:p w14:paraId="7201905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0.413 ± 0.146</w:t>
            </w:r>
          </w:p>
        </w:tc>
        <w:tc>
          <w:tcPr>
            <w:tcW w:w="2016" w:type="dxa"/>
          </w:tcPr>
          <w:p w14:paraId="410C7BB5" w14:textId="20649082"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0.463 ± 0.141</w:t>
            </w:r>
            <w:r w:rsidR="00D32EB0" w:rsidRPr="002777FB">
              <w:rPr>
                <w:rFonts w:ascii="Times New Roman" w:hAnsi="Times New Roman" w:cs="Times New Roman"/>
                <w:color w:val="000000" w:themeColor="text1"/>
                <w:sz w:val="24"/>
                <w:szCs w:val="24"/>
              </w:rPr>
              <w:t>*</w:t>
            </w:r>
          </w:p>
        </w:tc>
      </w:tr>
      <w:tr w:rsidR="00EF0F3B" w:rsidRPr="002777FB" w14:paraId="0B84D526" w14:textId="77777777" w:rsidTr="00555CEB">
        <w:trPr>
          <w:jc w:val="center"/>
        </w:trPr>
        <w:tc>
          <w:tcPr>
            <w:tcW w:w="9550" w:type="dxa"/>
            <w:gridSpan w:val="5"/>
          </w:tcPr>
          <w:p w14:paraId="73AB3E60" w14:textId="6CF0CA50" w:rsidR="00DE33EF" w:rsidRPr="002777FB" w:rsidRDefault="00537D17"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Hct </w:t>
            </w:r>
            <w:r w:rsidR="00DE33EF" w:rsidRPr="002777FB">
              <w:rPr>
                <w:rFonts w:ascii="Times New Roman" w:hAnsi="Times New Roman" w:cs="Times New Roman"/>
                <w:b/>
                <w:bCs/>
                <w:color w:val="000000" w:themeColor="text1"/>
                <w:sz w:val="24"/>
                <w:szCs w:val="24"/>
              </w:rPr>
              <w:t>(%)</w:t>
            </w:r>
          </w:p>
        </w:tc>
      </w:tr>
      <w:tr w:rsidR="00EF0F3B" w:rsidRPr="002777FB" w14:paraId="73DC8152" w14:textId="77777777" w:rsidTr="00555CEB">
        <w:trPr>
          <w:jc w:val="center"/>
        </w:trPr>
        <w:tc>
          <w:tcPr>
            <w:tcW w:w="1486" w:type="dxa"/>
          </w:tcPr>
          <w:p w14:paraId="01F1D86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36082A8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48.1 ± 2.90</w:t>
            </w:r>
          </w:p>
        </w:tc>
        <w:tc>
          <w:tcPr>
            <w:tcW w:w="2016" w:type="dxa"/>
          </w:tcPr>
          <w:p w14:paraId="72547CF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50.6 ± 2.72</w:t>
            </w:r>
          </w:p>
        </w:tc>
        <w:tc>
          <w:tcPr>
            <w:tcW w:w="2016" w:type="dxa"/>
          </w:tcPr>
          <w:p w14:paraId="2E4A431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50.1 ± 3.87</w:t>
            </w:r>
          </w:p>
        </w:tc>
        <w:tc>
          <w:tcPr>
            <w:tcW w:w="2016" w:type="dxa"/>
          </w:tcPr>
          <w:p w14:paraId="71FC372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49.8 ± 2.82</w:t>
            </w:r>
          </w:p>
        </w:tc>
      </w:tr>
      <w:tr w:rsidR="00EF0F3B" w:rsidRPr="002777FB" w14:paraId="00A71AF8" w14:textId="77777777" w:rsidTr="00555CEB">
        <w:trPr>
          <w:jc w:val="center"/>
        </w:trPr>
        <w:tc>
          <w:tcPr>
            <w:tcW w:w="1486" w:type="dxa"/>
          </w:tcPr>
          <w:p w14:paraId="6D5A22C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35F5B743" w14:textId="5336C3B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49.8 ± 2.60</w:t>
            </w:r>
          </w:p>
        </w:tc>
        <w:tc>
          <w:tcPr>
            <w:tcW w:w="2016" w:type="dxa"/>
          </w:tcPr>
          <w:p w14:paraId="2E84666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50.8 ± 3.15</w:t>
            </w:r>
          </w:p>
        </w:tc>
        <w:tc>
          <w:tcPr>
            <w:tcW w:w="2016" w:type="dxa"/>
          </w:tcPr>
          <w:p w14:paraId="28582CF8" w14:textId="0485D09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48.7 ± 3.95</w:t>
            </w:r>
          </w:p>
        </w:tc>
        <w:tc>
          <w:tcPr>
            <w:tcW w:w="2016" w:type="dxa"/>
          </w:tcPr>
          <w:p w14:paraId="59C1F37E" w14:textId="0C4218D6"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47.4 ± 2.51</w:t>
            </w:r>
          </w:p>
        </w:tc>
      </w:tr>
      <w:tr w:rsidR="00EF0F3B" w:rsidRPr="002777FB" w14:paraId="616CE2E6" w14:textId="77777777" w:rsidTr="00555CEB">
        <w:trPr>
          <w:jc w:val="center"/>
        </w:trPr>
        <w:tc>
          <w:tcPr>
            <w:tcW w:w="1486" w:type="dxa"/>
          </w:tcPr>
          <w:p w14:paraId="25C248A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296AF19D" w14:textId="7B7EDC1E"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53.0 ± 5.42</w:t>
            </w:r>
            <w:r w:rsidR="00D32EB0" w:rsidRPr="002777FB">
              <w:rPr>
                <w:rFonts w:ascii="Times New Roman" w:hAnsi="Times New Roman" w:cs="Times New Roman"/>
                <w:color w:val="000000" w:themeColor="text1"/>
                <w:sz w:val="24"/>
                <w:szCs w:val="24"/>
              </w:rPr>
              <w:t>*</w:t>
            </w:r>
          </w:p>
        </w:tc>
        <w:tc>
          <w:tcPr>
            <w:tcW w:w="2016" w:type="dxa"/>
          </w:tcPr>
          <w:p w14:paraId="06C3CE12" w14:textId="770010D6"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53.9 ± 2.30</w:t>
            </w:r>
            <w:r w:rsidR="00EF0033" w:rsidRPr="002777FB">
              <w:rPr>
                <w:rFonts w:ascii="Times New Roman" w:hAnsi="Times New Roman" w:cs="Times New Roman"/>
                <w:color w:val="000000" w:themeColor="text1"/>
                <w:sz w:val="24"/>
                <w:szCs w:val="24"/>
              </w:rPr>
              <w:t>*</w:t>
            </w:r>
          </w:p>
        </w:tc>
        <w:tc>
          <w:tcPr>
            <w:tcW w:w="2016" w:type="dxa"/>
          </w:tcPr>
          <w:p w14:paraId="20C542F3" w14:textId="1FB188C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52.5 ± 4.28</w:t>
            </w:r>
            <w:r w:rsidR="00D37707" w:rsidRPr="002777FB">
              <w:rPr>
                <w:rFonts w:ascii="Times New Roman" w:hAnsi="Times New Roman" w:cs="Times New Roman"/>
                <w:color w:val="000000" w:themeColor="text1"/>
                <w:sz w:val="24"/>
                <w:szCs w:val="24"/>
              </w:rPr>
              <w:t>*</w:t>
            </w:r>
          </w:p>
        </w:tc>
        <w:tc>
          <w:tcPr>
            <w:tcW w:w="2016" w:type="dxa"/>
          </w:tcPr>
          <w:p w14:paraId="4AA61B2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52.5 ± 4.87</w:t>
            </w:r>
          </w:p>
        </w:tc>
      </w:tr>
      <w:tr w:rsidR="00EF0F3B" w:rsidRPr="002777FB" w14:paraId="777AC9C8" w14:textId="77777777" w:rsidTr="00555CEB">
        <w:trPr>
          <w:jc w:val="center"/>
        </w:trPr>
        <w:tc>
          <w:tcPr>
            <w:tcW w:w="1486" w:type="dxa"/>
          </w:tcPr>
          <w:p w14:paraId="2949826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041C4BAA" w14:textId="0B96B85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51.1 ± 6.18</w:t>
            </w:r>
            <w:r w:rsidR="00D32EB0" w:rsidRPr="002777FB">
              <w:rPr>
                <w:rFonts w:ascii="Times New Roman" w:hAnsi="Times New Roman" w:cs="Times New Roman"/>
                <w:color w:val="000000" w:themeColor="text1"/>
                <w:sz w:val="24"/>
                <w:szCs w:val="24"/>
              </w:rPr>
              <w:t>*</w:t>
            </w:r>
          </w:p>
        </w:tc>
        <w:tc>
          <w:tcPr>
            <w:tcW w:w="2016" w:type="dxa"/>
          </w:tcPr>
          <w:p w14:paraId="4C8F6C9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49.6 ± 3.51</w:t>
            </w:r>
          </w:p>
        </w:tc>
        <w:tc>
          <w:tcPr>
            <w:tcW w:w="2016" w:type="dxa"/>
          </w:tcPr>
          <w:p w14:paraId="35466AD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49.3 ± 3.81</w:t>
            </w:r>
          </w:p>
        </w:tc>
        <w:tc>
          <w:tcPr>
            <w:tcW w:w="2016" w:type="dxa"/>
          </w:tcPr>
          <w:p w14:paraId="697CE56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50.1 ± 4.36</w:t>
            </w:r>
          </w:p>
        </w:tc>
      </w:tr>
      <w:tr w:rsidR="00EF0F3B" w:rsidRPr="002777FB" w14:paraId="1B48CC5A" w14:textId="77777777" w:rsidTr="00555CEB">
        <w:trPr>
          <w:jc w:val="center"/>
        </w:trPr>
        <w:tc>
          <w:tcPr>
            <w:tcW w:w="1486" w:type="dxa"/>
          </w:tcPr>
          <w:p w14:paraId="3C9C048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48668715" w14:textId="73D2FAE4"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54.0 ± 3.21</w:t>
            </w:r>
            <w:r w:rsidR="00D32EB0" w:rsidRPr="002777FB">
              <w:rPr>
                <w:rFonts w:ascii="Times New Roman" w:hAnsi="Times New Roman" w:cs="Times New Roman"/>
                <w:color w:val="000000" w:themeColor="text1"/>
                <w:sz w:val="24"/>
                <w:szCs w:val="24"/>
              </w:rPr>
              <w:t>*</w:t>
            </w:r>
          </w:p>
        </w:tc>
        <w:tc>
          <w:tcPr>
            <w:tcW w:w="2016" w:type="dxa"/>
          </w:tcPr>
          <w:p w14:paraId="20591AE1" w14:textId="3D1E9075"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52.0 ± 3.85</w:t>
            </w:r>
          </w:p>
        </w:tc>
        <w:tc>
          <w:tcPr>
            <w:tcW w:w="2016" w:type="dxa"/>
          </w:tcPr>
          <w:p w14:paraId="1568F2F2" w14:textId="758B854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51.9 ± 3.52</w:t>
            </w:r>
          </w:p>
        </w:tc>
        <w:tc>
          <w:tcPr>
            <w:tcW w:w="2016" w:type="dxa"/>
          </w:tcPr>
          <w:p w14:paraId="763CF325" w14:textId="608E495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52.1 ± 3.87</w:t>
            </w:r>
          </w:p>
        </w:tc>
      </w:tr>
      <w:tr w:rsidR="00EF0F3B" w:rsidRPr="002777FB" w14:paraId="5265E04A" w14:textId="77777777" w:rsidTr="00555CEB">
        <w:trPr>
          <w:jc w:val="center"/>
        </w:trPr>
        <w:tc>
          <w:tcPr>
            <w:tcW w:w="1486" w:type="dxa"/>
          </w:tcPr>
          <w:p w14:paraId="52D4608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3888E27B" w14:textId="5EBDB38A"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53.5 ± 3.78</w:t>
            </w:r>
            <w:r w:rsidR="00D32EB0" w:rsidRPr="002777FB">
              <w:rPr>
                <w:rFonts w:ascii="Times New Roman" w:hAnsi="Times New Roman" w:cs="Times New Roman"/>
                <w:color w:val="000000" w:themeColor="text1"/>
                <w:sz w:val="24"/>
                <w:szCs w:val="24"/>
              </w:rPr>
              <w:t>*</w:t>
            </w:r>
          </w:p>
        </w:tc>
        <w:tc>
          <w:tcPr>
            <w:tcW w:w="2016" w:type="dxa"/>
          </w:tcPr>
          <w:p w14:paraId="766559AE" w14:textId="5898B603"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52.6 ± 4.47</w:t>
            </w:r>
          </w:p>
        </w:tc>
        <w:tc>
          <w:tcPr>
            <w:tcW w:w="2016" w:type="dxa"/>
          </w:tcPr>
          <w:p w14:paraId="292E4F9D" w14:textId="1CA0D168"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51.1 ± 3.91</w:t>
            </w:r>
          </w:p>
        </w:tc>
        <w:tc>
          <w:tcPr>
            <w:tcW w:w="2016" w:type="dxa"/>
          </w:tcPr>
          <w:p w14:paraId="70B106FC" w14:textId="4DA152AB"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51.5 ± 3.21</w:t>
            </w:r>
          </w:p>
        </w:tc>
      </w:tr>
      <w:tr w:rsidR="00EF0F3B" w:rsidRPr="002777FB" w14:paraId="0B897BD8" w14:textId="77777777" w:rsidTr="00555CEB">
        <w:trPr>
          <w:jc w:val="center"/>
        </w:trPr>
        <w:tc>
          <w:tcPr>
            <w:tcW w:w="9550" w:type="dxa"/>
            <w:gridSpan w:val="5"/>
          </w:tcPr>
          <w:p w14:paraId="295A62B5" w14:textId="77777777" w:rsidR="00DE33EF" w:rsidRPr="002777FB" w:rsidRDefault="00DE33EF"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Hemoglobin (g/dL)</w:t>
            </w:r>
          </w:p>
        </w:tc>
      </w:tr>
      <w:tr w:rsidR="00EF0F3B" w:rsidRPr="002777FB" w14:paraId="7B7F2996" w14:textId="77777777" w:rsidTr="00555CEB">
        <w:trPr>
          <w:jc w:val="center"/>
        </w:trPr>
        <w:tc>
          <w:tcPr>
            <w:tcW w:w="1486" w:type="dxa"/>
          </w:tcPr>
          <w:p w14:paraId="3460C8E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000787E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16.188 ± 0.906</w:t>
            </w:r>
          </w:p>
        </w:tc>
        <w:tc>
          <w:tcPr>
            <w:tcW w:w="2016" w:type="dxa"/>
          </w:tcPr>
          <w:p w14:paraId="3BF48D4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16.900 ± 0.964</w:t>
            </w:r>
          </w:p>
        </w:tc>
        <w:tc>
          <w:tcPr>
            <w:tcW w:w="2016" w:type="dxa"/>
          </w:tcPr>
          <w:p w14:paraId="2FDD45D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16.763 ± 1.260</w:t>
            </w:r>
          </w:p>
        </w:tc>
        <w:tc>
          <w:tcPr>
            <w:tcW w:w="2016" w:type="dxa"/>
          </w:tcPr>
          <w:p w14:paraId="56CC6D0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16.675 ± 1.040</w:t>
            </w:r>
          </w:p>
        </w:tc>
      </w:tr>
      <w:tr w:rsidR="00EF0F3B" w:rsidRPr="002777FB" w14:paraId="1F817F55" w14:textId="77777777" w:rsidTr="00555CEB">
        <w:trPr>
          <w:jc w:val="center"/>
        </w:trPr>
        <w:tc>
          <w:tcPr>
            <w:tcW w:w="1486" w:type="dxa"/>
          </w:tcPr>
          <w:p w14:paraId="586B585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29294E1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16.150 ± 1.073</w:t>
            </w:r>
          </w:p>
        </w:tc>
        <w:tc>
          <w:tcPr>
            <w:tcW w:w="2016" w:type="dxa"/>
          </w:tcPr>
          <w:p w14:paraId="30A5703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16.275 ± 1.163</w:t>
            </w:r>
          </w:p>
        </w:tc>
        <w:tc>
          <w:tcPr>
            <w:tcW w:w="2016" w:type="dxa"/>
          </w:tcPr>
          <w:p w14:paraId="55CEE018" w14:textId="0EB292B0"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16.014 ± 1.067</w:t>
            </w:r>
            <w:r w:rsidR="004F3A34" w:rsidRPr="002777FB">
              <w:rPr>
                <w:rFonts w:ascii="Times New Roman" w:hAnsi="Times New Roman" w:cs="Times New Roman"/>
                <w:color w:val="000000" w:themeColor="text1"/>
                <w:sz w:val="24"/>
                <w:szCs w:val="24"/>
              </w:rPr>
              <w:t>*</w:t>
            </w:r>
          </w:p>
        </w:tc>
        <w:tc>
          <w:tcPr>
            <w:tcW w:w="2016" w:type="dxa"/>
          </w:tcPr>
          <w:p w14:paraId="7C77EB0E" w14:textId="4BBA4C88"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15.643 ± 0.954</w:t>
            </w:r>
            <w:r w:rsidR="004F3A34" w:rsidRPr="002777FB">
              <w:rPr>
                <w:rFonts w:ascii="Times New Roman" w:hAnsi="Times New Roman" w:cs="Times New Roman"/>
                <w:color w:val="000000" w:themeColor="text1"/>
                <w:sz w:val="24"/>
                <w:szCs w:val="24"/>
              </w:rPr>
              <w:t>*</w:t>
            </w:r>
          </w:p>
        </w:tc>
      </w:tr>
      <w:tr w:rsidR="00EF0F3B" w:rsidRPr="002777FB" w14:paraId="61AAB8E6" w14:textId="77777777" w:rsidTr="00555CEB">
        <w:trPr>
          <w:jc w:val="center"/>
        </w:trPr>
        <w:tc>
          <w:tcPr>
            <w:tcW w:w="1486" w:type="dxa"/>
          </w:tcPr>
          <w:p w14:paraId="45FEB47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575E6291" w14:textId="1E0DB7E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17.188 ± 1.847</w:t>
            </w:r>
            <w:r w:rsidR="00BC3C61" w:rsidRPr="002777FB">
              <w:rPr>
                <w:rFonts w:ascii="Times New Roman" w:hAnsi="Times New Roman" w:cs="Times New Roman"/>
                <w:color w:val="000000" w:themeColor="text1"/>
                <w:sz w:val="24"/>
                <w:szCs w:val="24"/>
              </w:rPr>
              <w:t>*</w:t>
            </w:r>
          </w:p>
        </w:tc>
        <w:tc>
          <w:tcPr>
            <w:tcW w:w="2016" w:type="dxa"/>
          </w:tcPr>
          <w:p w14:paraId="5AF841F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17.375 ± 0.965</w:t>
            </w:r>
          </w:p>
        </w:tc>
        <w:tc>
          <w:tcPr>
            <w:tcW w:w="2016" w:type="dxa"/>
          </w:tcPr>
          <w:p w14:paraId="0108AE0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16.850 ± 1.295</w:t>
            </w:r>
          </w:p>
        </w:tc>
        <w:tc>
          <w:tcPr>
            <w:tcW w:w="2016" w:type="dxa"/>
          </w:tcPr>
          <w:p w14:paraId="4508121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16.838 ± 1.798</w:t>
            </w:r>
          </w:p>
        </w:tc>
      </w:tr>
      <w:tr w:rsidR="00EF0F3B" w:rsidRPr="002777FB" w14:paraId="72B2BBCA" w14:textId="77777777" w:rsidTr="00555CEB">
        <w:trPr>
          <w:jc w:val="center"/>
        </w:trPr>
        <w:tc>
          <w:tcPr>
            <w:tcW w:w="1486" w:type="dxa"/>
          </w:tcPr>
          <w:p w14:paraId="6D842BD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0293B51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17.029 ± 2.070</w:t>
            </w:r>
          </w:p>
        </w:tc>
        <w:tc>
          <w:tcPr>
            <w:tcW w:w="2016" w:type="dxa"/>
          </w:tcPr>
          <w:p w14:paraId="779744A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16.614 ± 1.208</w:t>
            </w:r>
          </w:p>
        </w:tc>
        <w:tc>
          <w:tcPr>
            <w:tcW w:w="2016" w:type="dxa"/>
          </w:tcPr>
          <w:p w14:paraId="0131292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16.463 ± 1.240</w:t>
            </w:r>
          </w:p>
        </w:tc>
        <w:tc>
          <w:tcPr>
            <w:tcW w:w="2016" w:type="dxa"/>
          </w:tcPr>
          <w:p w14:paraId="5604014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16.575 ± 1.537</w:t>
            </w:r>
          </w:p>
        </w:tc>
      </w:tr>
      <w:tr w:rsidR="00EF0F3B" w:rsidRPr="002777FB" w14:paraId="7340429E" w14:textId="77777777" w:rsidTr="00555CEB">
        <w:trPr>
          <w:jc w:val="center"/>
        </w:trPr>
        <w:tc>
          <w:tcPr>
            <w:tcW w:w="1486" w:type="dxa"/>
          </w:tcPr>
          <w:p w14:paraId="4DDB315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6D0195B9" w14:textId="4EB1BB5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17.613 ± 1.023</w:t>
            </w:r>
            <w:r w:rsidR="00BC3C61" w:rsidRPr="002777FB">
              <w:rPr>
                <w:rFonts w:ascii="Times New Roman" w:hAnsi="Times New Roman" w:cs="Times New Roman"/>
                <w:color w:val="000000" w:themeColor="text1"/>
                <w:sz w:val="24"/>
                <w:szCs w:val="24"/>
              </w:rPr>
              <w:t>*</w:t>
            </w:r>
          </w:p>
        </w:tc>
        <w:tc>
          <w:tcPr>
            <w:tcW w:w="2016" w:type="dxa"/>
          </w:tcPr>
          <w:p w14:paraId="70D9CB59" w14:textId="7D330C94"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16.775 ± 1.079</w:t>
            </w:r>
          </w:p>
        </w:tc>
        <w:tc>
          <w:tcPr>
            <w:tcW w:w="2016" w:type="dxa"/>
          </w:tcPr>
          <w:p w14:paraId="6E5AF9F5" w14:textId="21B4541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16.500 ± 0.958</w:t>
            </w:r>
          </w:p>
        </w:tc>
        <w:tc>
          <w:tcPr>
            <w:tcW w:w="2016" w:type="dxa"/>
          </w:tcPr>
          <w:p w14:paraId="33342A1C" w14:textId="40BF854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16.750 ± 1.322</w:t>
            </w:r>
          </w:p>
        </w:tc>
      </w:tr>
      <w:tr w:rsidR="00EF0F3B" w:rsidRPr="002777FB" w14:paraId="4F6CAA3B" w14:textId="77777777" w:rsidTr="00555CEB">
        <w:trPr>
          <w:jc w:val="center"/>
        </w:trPr>
        <w:tc>
          <w:tcPr>
            <w:tcW w:w="1486" w:type="dxa"/>
          </w:tcPr>
          <w:p w14:paraId="0348AE6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16582500" w14:textId="070A2E2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17.288 ± 1.233</w:t>
            </w:r>
            <w:r w:rsidR="00BC3C61" w:rsidRPr="002777FB">
              <w:rPr>
                <w:rFonts w:ascii="Times New Roman" w:hAnsi="Times New Roman" w:cs="Times New Roman"/>
                <w:color w:val="000000" w:themeColor="text1"/>
                <w:sz w:val="24"/>
                <w:szCs w:val="24"/>
              </w:rPr>
              <w:t>*</w:t>
            </w:r>
          </w:p>
        </w:tc>
        <w:tc>
          <w:tcPr>
            <w:tcW w:w="2016" w:type="dxa"/>
          </w:tcPr>
          <w:p w14:paraId="4E903A95" w14:textId="2A769163"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16.788 ± 1.243</w:t>
            </w:r>
          </w:p>
        </w:tc>
        <w:tc>
          <w:tcPr>
            <w:tcW w:w="2016" w:type="dxa"/>
          </w:tcPr>
          <w:p w14:paraId="0E243ED9" w14:textId="1E0BAB83"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16.350 ± 1.206</w:t>
            </w:r>
          </w:p>
        </w:tc>
        <w:tc>
          <w:tcPr>
            <w:tcW w:w="2016" w:type="dxa"/>
          </w:tcPr>
          <w:p w14:paraId="1F8BC0B5" w14:textId="0E69A41B"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16.288 ± 0.970</w:t>
            </w:r>
          </w:p>
        </w:tc>
      </w:tr>
      <w:tr w:rsidR="00EF0F3B" w:rsidRPr="002777FB" w14:paraId="193CB1A2" w14:textId="77777777" w:rsidTr="00555CEB">
        <w:trPr>
          <w:jc w:val="center"/>
        </w:trPr>
        <w:tc>
          <w:tcPr>
            <w:tcW w:w="9550" w:type="dxa"/>
            <w:gridSpan w:val="5"/>
          </w:tcPr>
          <w:p w14:paraId="16CB8868" w14:textId="0F3EBA95" w:rsidR="00DE33EF" w:rsidRPr="002777FB" w:rsidRDefault="00DE33EF"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Large </w:t>
            </w:r>
            <w:r w:rsidR="004F2804" w:rsidRPr="002777FB">
              <w:rPr>
                <w:rFonts w:ascii="Times New Roman" w:hAnsi="Times New Roman" w:cs="Times New Roman"/>
                <w:b/>
                <w:bCs/>
                <w:color w:val="000000" w:themeColor="text1"/>
                <w:sz w:val="24"/>
                <w:szCs w:val="24"/>
              </w:rPr>
              <w:t>u</w:t>
            </w:r>
            <w:r w:rsidRPr="002777FB">
              <w:rPr>
                <w:rFonts w:ascii="Times New Roman" w:hAnsi="Times New Roman" w:cs="Times New Roman"/>
                <w:b/>
                <w:bCs/>
                <w:color w:val="000000" w:themeColor="text1"/>
                <w:sz w:val="24"/>
                <w:szCs w:val="24"/>
              </w:rPr>
              <w:t xml:space="preserve">nstained </w:t>
            </w:r>
            <w:r w:rsidR="004F2804" w:rsidRPr="002777FB">
              <w:rPr>
                <w:rFonts w:ascii="Times New Roman" w:hAnsi="Times New Roman" w:cs="Times New Roman"/>
                <w:b/>
                <w:bCs/>
                <w:color w:val="000000" w:themeColor="text1"/>
                <w:sz w:val="24"/>
                <w:szCs w:val="24"/>
              </w:rPr>
              <w:t>c</w:t>
            </w:r>
            <w:r w:rsidRPr="002777FB">
              <w:rPr>
                <w:rFonts w:ascii="Times New Roman" w:hAnsi="Times New Roman" w:cs="Times New Roman"/>
                <w:b/>
                <w:bCs/>
                <w:color w:val="000000" w:themeColor="text1"/>
                <w:sz w:val="24"/>
                <w:szCs w:val="24"/>
              </w:rPr>
              <w:t>ells (</w:t>
            </w:r>
            <w:r w:rsidR="00542B1D" w:rsidRPr="002777FB">
              <w:rPr>
                <w:rFonts w:ascii="Times New Roman" w:hAnsi="Times New Roman" w:cs="Times New Roman"/>
                <w:b/>
                <w:bCs/>
                <w:color w:val="000000" w:themeColor="text1"/>
                <w:sz w:val="24"/>
                <w:szCs w:val="24"/>
              </w:rPr>
              <w:t>t</w:t>
            </w:r>
            <w:r w:rsidRPr="002777FB">
              <w:rPr>
                <w:rFonts w:ascii="Times New Roman" w:hAnsi="Times New Roman" w:cs="Times New Roman"/>
                <w:b/>
                <w:bCs/>
                <w:color w:val="000000" w:themeColor="text1"/>
                <w:sz w:val="24"/>
                <w:szCs w:val="24"/>
              </w:rPr>
              <w:t>housand/µL)</w:t>
            </w:r>
          </w:p>
        </w:tc>
      </w:tr>
      <w:tr w:rsidR="00EF0F3B" w:rsidRPr="002777FB" w14:paraId="0977C3EE" w14:textId="77777777" w:rsidTr="00555CEB">
        <w:trPr>
          <w:jc w:val="center"/>
        </w:trPr>
        <w:tc>
          <w:tcPr>
            <w:tcW w:w="1486" w:type="dxa"/>
          </w:tcPr>
          <w:p w14:paraId="4877620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26F7852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0.013 ± 0.035</w:t>
            </w:r>
          </w:p>
        </w:tc>
        <w:tc>
          <w:tcPr>
            <w:tcW w:w="2016" w:type="dxa"/>
          </w:tcPr>
          <w:p w14:paraId="00BBD2E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2016" w:type="dxa"/>
          </w:tcPr>
          <w:p w14:paraId="4096C86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c>
          <w:tcPr>
            <w:tcW w:w="2016" w:type="dxa"/>
          </w:tcPr>
          <w:p w14:paraId="7393D5A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r>
      <w:tr w:rsidR="00EF0F3B" w:rsidRPr="002777FB" w14:paraId="6E53C66C" w14:textId="77777777" w:rsidTr="00555CEB">
        <w:trPr>
          <w:jc w:val="center"/>
        </w:trPr>
        <w:tc>
          <w:tcPr>
            <w:tcW w:w="1486" w:type="dxa"/>
          </w:tcPr>
          <w:p w14:paraId="52A442B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02A0951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0.013 ± 0.035</w:t>
            </w:r>
          </w:p>
        </w:tc>
        <w:tc>
          <w:tcPr>
            <w:tcW w:w="2016" w:type="dxa"/>
          </w:tcPr>
          <w:p w14:paraId="65836931" w14:textId="3642FC4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c>
          <w:tcPr>
            <w:tcW w:w="2016" w:type="dxa"/>
          </w:tcPr>
          <w:p w14:paraId="7D67699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0.014 ± 0.038</w:t>
            </w:r>
          </w:p>
        </w:tc>
        <w:tc>
          <w:tcPr>
            <w:tcW w:w="2016" w:type="dxa"/>
          </w:tcPr>
          <w:p w14:paraId="034AF98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0.014 ± 0.038</w:t>
            </w:r>
          </w:p>
        </w:tc>
      </w:tr>
      <w:tr w:rsidR="00EF0F3B" w:rsidRPr="002777FB" w14:paraId="7F7199A3" w14:textId="77777777" w:rsidTr="00555CEB">
        <w:trPr>
          <w:jc w:val="center"/>
        </w:trPr>
        <w:tc>
          <w:tcPr>
            <w:tcW w:w="1486" w:type="dxa"/>
          </w:tcPr>
          <w:p w14:paraId="1EF00C4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7A13F80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2016" w:type="dxa"/>
          </w:tcPr>
          <w:p w14:paraId="6B1FF904" w14:textId="15605883"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0.038 ± 0.052</w:t>
            </w:r>
            <w:r w:rsidR="00E96450" w:rsidRPr="002777FB">
              <w:rPr>
                <w:rFonts w:ascii="Times New Roman" w:hAnsi="Times New Roman" w:cs="Times New Roman"/>
                <w:color w:val="000000" w:themeColor="text1"/>
                <w:sz w:val="24"/>
                <w:szCs w:val="24"/>
              </w:rPr>
              <w:t>*</w:t>
            </w:r>
          </w:p>
        </w:tc>
        <w:tc>
          <w:tcPr>
            <w:tcW w:w="2016" w:type="dxa"/>
          </w:tcPr>
          <w:p w14:paraId="44A0F6A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0.013 ± 0.035</w:t>
            </w:r>
          </w:p>
        </w:tc>
        <w:tc>
          <w:tcPr>
            <w:tcW w:w="2016" w:type="dxa"/>
          </w:tcPr>
          <w:p w14:paraId="6E243E2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r>
      <w:tr w:rsidR="00EF0F3B" w:rsidRPr="002777FB" w14:paraId="5A7886E1" w14:textId="77777777" w:rsidTr="00555CEB">
        <w:trPr>
          <w:jc w:val="center"/>
        </w:trPr>
        <w:tc>
          <w:tcPr>
            <w:tcW w:w="1486" w:type="dxa"/>
          </w:tcPr>
          <w:p w14:paraId="441FEE0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17FBB7C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2016" w:type="dxa"/>
          </w:tcPr>
          <w:p w14:paraId="2EC6CF7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2016" w:type="dxa"/>
          </w:tcPr>
          <w:p w14:paraId="1C13126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2016" w:type="dxa"/>
          </w:tcPr>
          <w:p w14:paraId="22B6D0E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r>
      <w:tr w:rsidR="00EF0F3B" w:rsidRPr="002777FB" w14:paraId="04544066" w14:textId="77777777" w:rsidTr="00555CEB">
        <w:trPr>
          <w:jc w:val="center"/>
        </w:trPr>
        <w:tc>
          <w:tcPr>
            <w:tcW w:w="1486" w:type="dxa"/>
          </w:tcPr>
          <w:p w14:paraId="5CDB4D9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643C6A4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2016" w:type="dxa"/>
          </w:tcPr>
          <w:p w14:paraId="7CC515A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0.013 ± 0.035</w:t>
            </w:r>
          </w:p>
        </w:tc>
        <w:tc>
          <w:tcPr>
            <w:tcW w:w="2016" w:type="dxa"/>
          </w:tcPr>
          <w:p w14:paraId="2FDBAF6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2016" w:type="dxa"/>
          </w:tcPr>
          <w:p w14:paraId="19E5149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0.013 ± 0.035</w:t>
            </w:r>
          </w:p>
        </w:tc>
      </w:tr>
      <w:tr w:rsidR="00EF0F3B" w:rsidRPr="002777FB" w14:paraId="3900FCE3" w14:textId="77777777" w:rsidTr="00555CEB">
        <w:trPr>
          <w:jc w:val="center"/>
        </w:trPr>
        <w:tc>
          <w:tcPr>
            <w:tcW w:w="1486" w:type="dxa"/>
          </w:tcPr>
          <w:p w14:paraId="2F37447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764AB15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2016" w:type="dxa"/>
          </w:tcPr>
          <w:p w14:paraId="2A83541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0.013 ± 0.035</w:t>
            </w:r>
          </w:p>
        </w:tc>
        <w:tc>
          <w:tcPr>
            <w:tcW w:w="2016" w:type="dxa"/>
          </w:tcPr>
          <w:p w14:paraId="0B3CDFD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2016" w:type="dxa"/>
          </w:tcPr>
          <w:p w14:paraId="39637EB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r>
      <w:tr w:rsidR="00EF0F3B" w:rsidRPr="002777FB" w14:paraId="6C448DC7" w14:textId="77777777" w:rsidTr="00555CEB">
        <w:trPr>
          <w:jc w:val="center"/>
        </w:trPr>
        <w:tc>
          <w:tcPr>
            <w:tcW w:w="9550" w:type="dxa"/>
            <w:gridSpan w:val="5"/>
          </w:tcPr>
          <w:p w14:paraId="75F25219" w14:textId="26994AFB" w:rsidR="00DE33EF" w:rsidRPr="002777FB" w:rsidRDefault="00DE33EF"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Lymphocytes (</w:t>
            </w:r>
            <w:r w:rsidR="00542B1D" w:rsidRPr="002777FB">
              <w:rPr>
                <w:rFonts w:ascii="Times New Roman" w:hAnsi="Times New Roman" w:cs="Times New Roman"/>
                <w:b/>
                <w:bCs/>
                <w:color w:val="000000" w:themeColor="text1"/>
                <w:sz w:val="24"/>
                <w:szCs w:val="24"/>
              </w:rPr>
              <w:t>t</w:t>
            </w:r>
            <w:r w:rsidRPr="002777FB">
              <w:rPr>
                <w:rFonts w:ascii="Times New Roman" w:hAnsi="Times New Roman" w:cs="Times New Roman"/>
                <w:b/>
                <w:bCs/>
                <w:color w:val="000000" w:themeColor="text1"/>
                <w:sz w:val="24"/>
                <w:szCs w:val="24"/>
              </w:rPr>
              <w:t>housand/µL)</w:t>
            </w:r>
          </w:p>
        </w:tc>
      </w:tr>
      <w:tr w:rsidR="00EF0F3B" w:rsidRPr="002777FB" w14:paraId="14E0E3EC" w14:textId="77777777" w:rsidTr="00555CEB">
        <w:trPr>
          <w:jc w:val="center"/>
        </w:trPr>
        <w:tc>
          <w:tcPr>
            <w:tcW w:w="1486" w:type="dxa"/>
          </w:tcPr>
          <w:p w14:paraId="1CFFFF8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lastRenderedPageBreak/>
              <w:t>-9</w:t>
            </w:r>
          </w:p>
        </w:tc>
        <w:tc>
          <w:tcPr>
            <w:tcW w:w="2016" w:type="dxa"/>
          </w:tcPr>
          <w:p w14:paraId="23F9ED9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2.050 ± 0.701</w:t>
            </w:r>
          </w:p>
        </w:tc>
        <w:tc>
          <w:tcPr>
            <w:tcW w:w="2016" w:type="dxa"/>
          </w:tcPr>
          <w:p w14:paraId="461C07F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2.513 ± 0.844</w:t>
            </w:r>
          </w:p>
        </w:tc>
        <w:tc>
          <w:tcPr>
            <w:tcW w:w="2016" w:type="dxa"/>
          </w:tcPr>
          <w:p w14:paraId="3C69F68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2.025 ± 0.406</w:t>
            </w:r>
          </w:p>
        </w:tc>
        <w:tc>
          <w:tcPr>
            <w:tcW w:w="2016" w:type="dxa"/>
          </w:tcPr>
          <w:p w14:paraId="48237F8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2.188 ± 0.591</w:t>
            </w:r>
          </w:p>
        </w:tc>
      </w:tr>
      <w:tr w:rsidR="00EF0F3B" w:rsidRPr="002777FB" w14:paraId="65A58019" w14:textId="77777777" w:rsidTr="00555CEB">
        <w:trPr>
          <w:jc w:val="center"/>
        </w:trPr>
        <w:tc>
          <w:tcPr>
            <w:tcW w:w="1486" w:type="dxa"/>
          </w:tcPr>
          <w:p w14:paraId="129481D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6645FC4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1.938 ± 0.472</w:t>
            </w:r>
          </w:p>
        </w:tc>
        <w:tc>
          <w:tcPr>
            <w:tcW w:w="2016" w:type="dxa"/>
          </w:tcPr>
          <w:p w14:paraId="25EC349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2.575 ± 0.658</w:t>
            </w:r>
          </w:p>
        </w:tc>
        <w:tc>
          <w:tcPr>
            <w:tcW w:w="2016" w:type="dxa"/>
          </w:tcPr>
          <w:p w14:paraId="71A9736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2.143 ± 0.424</w:t>
            </w:r>
          </w:p>
        </w:tc>
        <w:tc>
          <w:tcPr>
            <w:tcW w:w="2016" w:type="dxa"/>
          </w:tcPr>
          <w:p w14:paraId="0CBDBA6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2.329 ± 0.304</w:t>
            </w:r>
          </w:p>
        </w:tc>
      </w:tr>
      <w:tr w:rsidR="00EF0F3B" w:rsidRPr="002777FB" w14:paraId="46AF657F" w14:textId="77777777" w:rsidTr="00555CEB">
        <w:trPr>
          <w:jc w:val="center"/>
        </w:trPr>
        <w:tc>
          <w:tcPr>
            <w:tcW w:w="1486" w:type="dxa"/>
          </w:tcPr>
          <w:p w14:paraId="1930282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67806D2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2.075 ± 0.492</w:t>
            </w:r>
          </w:p>
        </w:tc>
        <w:tc>
          <w:tcPr>
            <w:tcW w:w="2016" w:type="dxa"/>
          </w:tcPr>
          <w:p w14:paraId="44E851F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2.763 ± 0.713</w:t>
            </w:r>
          </w:p>
        </w:tc>
        <w:tc>
          <w:tcPr>
            <w:tcW w:w="2016" w:type="dxa"/>
          </w:tcPr>
          <w:p w14:paraId="1F9DB16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2.175 ± 0.362</w:t>
            </w:r>
          </w:p>
        </w:tc>
        <w:tc>
          <w:tcPr>
            <w:tcW w:w="2016" w:type="dxa"/>
          </w:tcPr>
          <w:p w14:paraId="7FAA634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2.113 ± 0.364</w:t>
            </w:r>
          </w:p>
        </w:tc>
      </w:tr>
      <w:tr w:rsidR="00EF0F3B" w:rsidRPr="002777FB" w14:paraId="7BE9AFC5" w14:textId="77777777" w:rsidTr="00555CEB">
        <w:trPr>
          <w:jc w:val="center"/>
        </w:trPr>
        <w:tc>
          <w:tcPr>
            <w:tcW w:w="1486" w:type="dxa"/>
          </w:tcPr>
          <w:p w14:paraId="51D596B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0A040C0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2.000 ± 0.520</w:t>
            </w:r>
          </w:p>
        </w:tc>
        <w:tc>
          <w:tcPr>
            <w:tcW w:w="2016" w:type="dxa"/>
          </w:tcPr>
          <w:p w14:paraId="584E33B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2.729 ± 0.778</w:t>
            </w:r>
          </w:p>
        </w:tc>
        <w:tc>
          <w:tcPr>
            <w:tcW w:w="2016" w:type="dxa"/>
          </w:tcPr>
          <w:p w14:paraId="4B22149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2.150 ± 0.396</w:t>
            </w:r>
          </w:p>
        </w:tc>
        <w:tc>
          <w:tcPr>
            <w:tcW w:w="2016" w:type="dxa"/>
          </w:tcPr>
          <w:p w14:paraId="757DF33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2.338 ± 0.358</w:t>
            </w:r>
          </w:p>
        </w:tc>
      </w:tr>
      <w:tr w:rsidR="00EF0F3B" w:rsidRPr="002777FB" w14:paraId="4BCD38B7" w14:textId="77777777" w:rsidTr="00555CEB">
        <w:trPr>
          <w:jc w:val="center"/>
        </w:trPr>
        <w:tc>
          <w:tcPr>
            <w:tcW w:w="1486" w:type="dxa"/>
          </w:tcPr>
          <w:p w14:paraId="4F090A6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28E0282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1.963 ± 0.717</w:t>
            </w:r>
          </w:p>
        </w:tc>
        <w:tc>
          <w:tcPr>
            <w:tcW w:w="2016" w:type="dxa"/>
          </w:tcPr>
          <w:p w14:paraId="3A70E56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2.725 ± 0.808</w:t>
            </w:r>
          </w:p>
        </w:tc>
        <w:tc>
          <w:tcPr>
            <w:tcW w:w="2016" w:type="dxa"/>
          </w:tcPr>
          <w:p w14:paraId="181DE26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2.225 ± 0.489</w:t>
            </w:r>
          </w:p>
        </w:tc>
        <w:tc>
          <w:tcPr>
            <w:tcW w:w="2016" w:type="dxa"/>
          </w:tcPr>
          <w:p w14:paraId="4D8393E3" w14:textId="47C4B020"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2.300 ± 0.590</w:t>
            </w:r>
          </w:p>
        </w:tc>
      </w:tr>
      <w:tr w:rsidR="00EF0F3B" w:rsidRPr="002777FB" w14:paraId="3F1612EA" w14:textId="77777777" w:rsidTr="00555CEB">
        <w:trPr>
          <w:jc w:val="center"/>
        </w:trPr>
        <w:tc>
          <w:tcPr>
            <w:tcW w:w="1486" w:type="dxa"/>
          </w:tcPr>
          <w:p w14:paraId="1B05A8B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43270F7C" w14:textId="306A8AF4"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2.500 ± 0.760</w:t>
            </w:r>
            <w:r w:rsidR="00263FE7" w:rsidRPr="002777FB">
              <w:rPr>
                <w:rFonts w:ascii="Times New Roman" w:hAnsi="Times New Roman" w:cs="Times New Roman"/>
                <w:color w:val="000000" w:themeColor="text1"/>
                <w:sz w:val="24"/>
                <w:szCs w:val="24"/>
              </w:rPr>
              <w:t>*</w:t>
            </w:r>
          </w:p>
        </w:tc>
        <w:tc>
          <w:tcPr>
            <w:tcW w:w="2016" w:type="dxa"/>
          </w:tcPr>
          <w:p w14:paraId="4C89E40F" w14:textId="7526F82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3.025 ± 1.028</w:t>
            </w:r>
            <w:r w:rsidR="00263FE7" w:rsidRPr="002777FB">
              <w:rPr>
                <w:rFonts w:ascii="Times New Roman" w:hAnsi="Times New Roman" w:cs="Times New Roman"/>
                <w:color w:val="000000" w:themeColor="text1"/>
                <w:sz w:val="24"/>
                <w:szCs w:val="24"/>
              </w:rPr>
              <w:t>*</w:t>
            </w:r>
          </w:p>
        </w:tc>
        <w:tc>
          <w:tcPr>
            <w:tcW w:w="2016" w:type="dxa"/>
          </w:tcPr>
          <w:p w14:paraId="60FEEF62" w14:textId="3F8C50DF"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2.388 ± 0.376</w:t>
            </w:r>
            <w:r w:rsidR="00263FE7" w:rsidRPr="002777FB">
              <w:rPr>
                <w:rFonts w:ascii="Times New Roman" w:hAnsi="Times New Roman" w:cs="Times New Roman"/>
                <w:color w:val="000000" w:themeColor="text1"/>
                <w:sz w:val="24"/>
                <w:szCs w:val="24"/>
              </w:rPr>
              <w:t>*</w:t>
            </w:r>
          </w:p>
        </w:tc>
        <w:tc>
          <w:tcPr>
            <w:tcW w:w="2016" w:type="dxa"/>
          </w:tcPr>
          <w:p w14:paraId="2F327DEF" w14:textId="380C37C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2.413 ± 0.432</w:t>
            </w:r>
          </w:p>
        </w:tc>
      </w:tr>
      <w:tr w:rsidR="00EF0F3B" w:rsidRPr="002777FB" w14:paraId="59C45C71" w14:textId="77777777" w:rsidTr="00555CEB">
        <w:trPr>
          <w:jc w:val="center"/>
        </w:trPr>
        <w:tc>
          <w:tcPr>
            <w:tcW w:w="9550" w:type="dxa"/>
            <w:gridSpan w:val="5"/>
          </w:tcPr>
          <w:p w14:paraId="4CE073B9" w14:textId="13C4E2C1" w:rsidR="00DE33EF" w:rsidRPr="002777FB" w:rsidRDefault="001C5EC9"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Mean </w:t>
            </w:r>
            <w:r w:rsidR="004F2804" w:rsidRPr="002777FB">
              <w:rPr>
                <w:rFonts w:ascii="Times New Roman" w:hAnsi="Times New Roman" w:cs="Times New Roman"/>
                <w:b/>
                <w:bCs/>
                <w:color w:val="000000" w:themeColor="text1"/>
                <w:sz w:val="24"/>
                <w:szCs w:val="24"/>
              </w:rPr>
              <w:t>c</w:t>
            </w:r>
            <w:r w:rsidRPr="002777FB">
              <w:rPr>
                <w:rFonts w:ascii="Times New Roman" w:hAnsi="Times New Roman" w:cs="Times New Roman"/>
                <w:b/>
                <w:bCs/>
                <w:color w:val="000000" w:themeColor="text1"/>
                <w:sz w:val="24"/>
                <w:szCs w:val="24"/>
              </w:rPr>
              <w:t xml:space="preserve">ell </w:t>
            </w:r>
            <w:r w:rsidR="004F2804" w:rsidRPr="002777FB">
              <w:rPr>
                <w:rFonts w:ascii="Times New Roman" w:hAnsi="Times New Roman" w:cs="Times New Roman"/>
                <w:b/>
                <w:bCs/>
                <w:color w:val="000000" w:themeColor="text1"/>
                <w:sz w:val="24"/>
                <w:szCs w:val="24"/>
              </w:rPr>
              <w:t>h</w:t>
            </w:r>
            <w:r w:rsidRPr="002777FB">
              <w:rPr>
                <w:rFonts w:ascii="Times New Roman" w:hAnsi="Times New Roman" w:cs="Times New Roman"/>
                <w:b/>
                <w:bCs/>
                <w:color w:val="000000" w:themeColor="text1"/>
                <w:sz w:val="24"/>
                <w:szCs w:val="24"/>
              </w:rPr>
              <w:t>emoglobin</w:t>
            </w:r>
            <w:r w:rsidR="00DE33EF" w:rsidRPr="002777FB">
              <w:rPr>
                <w:rFonts w:ascii="Times New Roman" w:hAnsi="Times New Roman" w:cs="Times New Roman"/>
                <w:b/>
                <w:bCs/>
                <w:color w:val="000000" w:themeColor="text1"/>
                <w:sz w:val="24"/>
                <w:szCs w:val="24"/>
              </w:rPr>
              <w:t xml:space="preserve"> (</w:t>
            </w:r>
            <w:proofErr w:type="spellStart"/>
            <w:r w:rsidR="00DE33EF" w:rsidRPr="002777FB">
              <w:rPr>
                <w:rFonts w:ascii="Times New Roman" w:hAnsi="Times New Roman" w:cs="Times New Roman"/>
                <w:b/>
                <w:bCs/>
                <w:color w:val="000000" w:themeColor="text1"/>
                <w:sz w:val="24"/>
                <w:szCs w:val="24"/>
              </w:rPr>
              <w:t>pg</w:t>
            </w:r>
            <w:proofErr w:type="spellEnd"/>
            <w:r w:rsidR="00DE33EF" w:rsidRPr="002777FB">
              <w:rPr>
                <w:rFonts w:ascii="Times New Roman" w:hAnsi="Times New Roman" w:cs="Times New Roman"/>
                <w:b/>
                <w:bCs/>
                <w:color w:val="000000" w:themeColor="text1"/>
                <w:sz w:val="24"/>
                <w:szCs w:val="24"/>
              </w:rPr>
              <w:t>)</w:t>
            </w:r>
          </w:p>
        </w:tc>
      </w:tr>
      <w:tr w:rsidR="00EF0F3B" w:rsidRPr="002777FB" w14:paraId="33FD985C" w14:textId="77777777" w:rsidTr="00555CEB">
        <w:trPr>
          <w:jc w:val="center"/>
        </w:trPr>
        <w:tc>
          <w:tcPr>
            <w:tcW w:w="1486" w:type="dxa"/>
          </w:tcPr>
          <w:p w14:paraId="5D1B4BE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7B3B58C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24.3 ± 0.46</w:t>
            </w:r>
          </w:p>
        </w:tc>
        <w:tc>
          <w:tcPr>
            <w:tcW w:w="2016" w:type="dxa"/>
          </w:tcPr>
          <w:p w14:paraId="2ECA645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24.6 ± 0.92</w:t>
            </w:r>
          </w:p>
        </w:tc>
        <w:tc>
          <w:tcPr>
            <w:tcW w:w="2016" w:type="dxa"/>
          </w:tcPr>
          <w:p w14:paraId="2577924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24.1 ± 0.64</w:t>
            </w:r>
          </w:p>
        </w:tc>
        <w:tc>
          <w:tcPr>
            <w:tcW w:w="2016" w:type="dxa"/>
          </w:tcPr>
          <w:p w14:paraId="77347F1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24.5 ± 0.93</w:t>
            </w:r>
          </w:p>
        </w:tc>
      </w:tr>
      <w:tr w:rsidR="00EF0F3B" w:rsidRPr="002777FB" w14:paraId="0AABAB9D" w14:textId="77777777" w:rsidTr="00555CEB">
        <w:trPr>
          <w:jc w:val="center"/>
        </w:trPr>
        <w:tc>
          <w:tcPr>
            <w:tcW w:w="1486" w:type="dxa"/>
          </w:tcPr>
          <w:p w14:paraId="22CAE20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5C4D1F5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24.1 ± 0.35</w:t>
            </w:r>
          </w:p>
        </w:tc>
        <w:tc>
          <w:tcPr>
            <w:tcW w:w="2016" w:type="dxa"/>
          </w:tcPr>
          <w:p w14:paraId="15B965A4" w14:textId="0A26601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24.3 ± 0.71</w:t>
            </w:r>
            <w:r w:rsidR="000E2A75" w:rsidRPr="002777FB">
              <w:rPr>
                <w:rFonts w:ascii="Times New Roman" w:hAnsi="Times New Roman" w:cs="Times New Roman"/>
                <w:color w:val="000000" w:themeColor="text1"/>
                <w:sz w:val="24"/>
                <w:szCs w:val="24"/>
              </w:rPr>
              <w:t>*</w:t>
            </w:r>
          </w:p>
        </w:tc>
        <w:tc>
          <w:tcPr>
            <w:tcW w:w="2016" w:type="dxa"/>
          </w:tcPr>
          <w:p w14:paraId="047D0E2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24.1 ± 0.38</w:t>
            </w:r>
          </w:p>
        </w:tc>
        <w:tc>
          <w:tcPr>
            <w:tcW w:w="2016" w:type="dxa"/>
          </w:tcPr>
          <w:p w14:paraId="4C94FC9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24.4 ± 0.98</w:t>
            </w:r>
          </w:p>
        </w:tc>
      </w:tr>
      <w:tr w:rsidR="00EF0F3B" w:rsidRPr="002777FB" w14:paraId="3A7203FF" w14:textId="77777777" w:rsidTr="00555CEB">
        <w:trPr>
          <w:jc w:val="center"/>
        </w:trPr>
        <w:tc>
          <w:tcPr>
            <w:tcW w:w="1486" w:type="dxa"/>
          </w:tcPr>
          <w:p w14:paraId="76E36FB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0E40A1F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24.1 ± 0.35</w:t>
            </w:r>
          </w:p>
        </w:tc>
        <w:tc>
          <w:tcPr>
            <w:tcW w:w="2016" w:type="dxa"/>
          </w:tcPr>
          <w:p w14:paraId="6092FB84" w14:textId="51C17146"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24.3 ± 0.71</w:t>
            </w:r>
            <w:r w:rsidR="000E2A75" w:rsidRPr="002777FB">
              <w:rPr>
                <w:rFonts w:ascii="Times New Roman" w:hAnsi="Times New Roman" w:cs="Times New Roman"/>
                <w:color w:val="000000" w:themeColor="text1"/>
                <w:sz w:val="24"/>
                <w:szCs w:val="24"/>
              </w:rPr>
              <w:t>*</w:t>
            </w:r>
          </w:p>
        </w:tc>
        <w:tc>
          <w:tcPr>
            <w:tcW w:w="2016" w:type="dxa"/>
          </w:tcPr>
          <w:p w14:paraId="01C7CEE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24.0 ± 0.53</w:t>
            </w:r>
          </w:p>
        </w:tc>
        <w:tc>
          <w:tcPr>
            <w:tcW w:w="2016" w:type="dxa"/>
          </w:tcPr>
          <w:p w14:paraId="6959F0A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24.4 ± 0.92</w:t>
            </w:r>
          </w:p>
        </w:tc>
      </w:tr>
      <w:tr w:rsidR="00EF0F3B" w:rsidRPr="002777FB" w14:paraId="4203276D" w14:textId="77777777" w:rsidTr="00555CEB">
        <w:trPr>
          <w:jc w:val="center"/>
        </w:trPr>
        <w:tc>
          <w:tcPr>
            <w:tcW w:w="1486" w:type="dxa"/>
          </w:tcPr>
          <w:p w14:paraId="4310298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5E14E180" w14:textId="5499AA32"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23.9 ± 0.69</w:t>
            </w:r>
            <w:r w:rsidR="00566214" w:rsidRPr="002777FB">
              <w:rPr>
                <w:rFonts w:ascii="Times New Roman" w:hAnsi="Times New Roman" w:cs="Times New Roman"/>
                <w:color w:val="000000" w:themeColor="text1"/>
                <w:sz w:val="24"/>
                <w:szCs w:val="24"/>
              </w:rPr>
              <w:t>*</w:t>
            </w:r>
          </w:p>
        </w:tc>
        <w:tc>
          <w:tcPr>
            <w:tcW w:w="2016" w:type="dxa"/>
          </w:tcPr>
          <w:p w14:paraId="621BC8B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24.6 ± 0.53</w:t>
            </w:r>
          </w:p>
        </w:tc>
        <w:tc>
          <w:tcPr>
            <w:tcW w:w="2016" w:type="dxa"/>
          </w:tcPr>
          <w:p w14:paraId="5EEFC67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24.1 ± 0.64</w:t>
            </w:r>
          </w:p>
        </w:tc>
        <w:tc>
          <w:tcPr>
            <w:tcW w:w="2016" w:type="dxa"/>
          </w:tcPr>
          <w:p w14:paraId="2F9D564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24.3 ± 0.71</w:t>
            </w:r>
          </w:p>
        </w:tc>
      </w:tr>
      <w:tr w:rsidR="00EF0F3B" w:rsidRPr="002777FB" w14:paraId="3B79498D" w14:textId="77777777" w:rsidTr="00555CEB">
        <w:trPr>
          <w:jc w:val="center"/>
        </w:trPr>
        <w:tc>
          <w:tcPr>
            <w:tcW w:w="1486" w:type="dxa"/>
          </w:tcPr>
          <w:p w14:paraId="0E0C475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08194D57" w14:textId="78BD1C5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23.9 ± 0.64</w:t>
            </w:r>
            <w:r w:rsidR="00566214" w:rsidRPr="002777FB">
              <w:rPr>
                <w:rFonts w:ascii="Times New Roman" w:hAnsi="Times New Roman" w:cs="Times New Roman"/>
                <w:color w:val="000000" w:themeColor="text1"/>
                <w:sz w:val="24"/>
                <w:szCs w:val="24"/>
              </w:rPr>
              <w:t>*</w:t>
            </w:r>
          </w:p>
        </w:tc>
        <w:tc>
          <w:tcPr>
            <w:tcW w:w="2016" w:type="dxa"/>
          </w:tcPr>
          <w:p w14:paraId="4DB8C4B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24.4 ± 0.52</w:t>
            </w:r>
          </w:p>
        </w:tc>
        <w:tc>
          <w:tcPr>
            <w:tcW w:w="2016" w:type="dxa"/>
          </w:tcPr>
          <w:p w14:paraId="445E9C1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23.9 ± 0.64</w:t>
            </w:r>
          </w:p>
        </w:tc>
        <w:tc>
          <w:tcPr>
            <w:tcW w:w="2016" w:type="dxa"/>
          </w:tcPr>
          <w:p w14:paraId="7C96AD0A" w14:textId="5FA5858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23.9 ± 0.64</w:t>
            </w:r>
            <w:r w:rsidR="004F175A" w:rsidRPr="002777FB">
              <w:rPr>
                <w:rFonts w:ascii="Times New Roman" w:hAnsi="Times New Roman" w:cs="Times New Roman"/>
                <w:color w:val="000000" w:themeColor="text1"/>
                <w:sz w:val="24"/>
                <w:szCs w:val="24"/>
              </w:rPr>
              <w:t>*</w:t>
            </w:r>
          </w:p>
        </w:tc>
      </w:tr>
      <w:tr w:rsidR="00EF0F3B" w:rsidRPr="002777FB" w14:paraId="75E5B88A" w14:textId="77777777" w:rsidTr="00555CEB">
        <w:trPr>
          <w:jc w:val="center"/>
        </w:trPr>
        <w:tc>
          <w:tcPr>
            <w:tcW w:w="1486" w:type="dxa"/>
          </w:tcPr>
          <w:p w14:paraId="370775D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3441C913" w14:textId="708F0EC5"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23.8 ± 0.71</w:t>
            </w:r>
            <w:r w:rsidR="00566214" w:rsidRPr="002777FB">
              <w:rPr>
                <w:rFonts w:ascii="Times New Roman" w:hAnsi="Times New Roman" w:cs="Times New Roman"/>
                <w:color w:val="000000" w:themeColor="text1"/>
                <w:sz w:val="24"/>
                <w:szCs w:val="24"/>
              </w:rPr>
              <w:t>*</w:t>
            </w:r>
          </w:p>
        </w:tc>
        <w:tc>
          <w:tcPr>
            <w:tcW w:w="2016" w:type="dxa"/>
          </w:tcPr>
          <w:p w14:paraId="5ACBA84E" w14:textId="3762153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24.3 ± 0.46</w:t>
            </w:r>
            <w:r w:rsidR="000E2A75" w:rsidRPr="002777FB">
              <w:rPr>
                <w:rFonts w:ascii="Times New Roman" w:hAnsi="Times New Roman" w:cs="Times New Roman"/>
                <w:color w:val="000000" w:themeColor="text1"/>
                <w:sz w:val="24"/>
                <w:szCs w:val="24"/>
              </w:rPr>
              <w:t>*</w:t>
            </w:r>
          </w:p>
        </w:tc>
        <w:tc>
          <w:tcPr>
            <w:tcW w:w="2016" w:type="dxa"/>
          </w:tcPr>
          <w:p w14:paraId="5204A056" w14:textId="34CD2DB3"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24.1 ± 0.64</w:t>
            </w:r>
          </w:p>
        </w:tc>
        <w:tc>
          <w:tcPr>
            <w:tcW w:w="2016" w:type="dxa"/>
          </w:tcPr>
          <w:p w14:paraId="1687E194" w14:textId="221A488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24.1 ± 0.64</w:t>
            </w:r>
            <w:r w:rsidR="004F175A" w:rsidRPr="002777FB">
              <w:rPr>
                <w:rFonts w:ascii="Times New Roman" w:hAnsi="Times New Roman" w:cs="Times New Roman"/>
                <w:color w:val="000000" w:themeColor="text1"/>
                <w:sz w:val="24"/>
                <w:szCs w:val="24"/>
              </w:rPr>
              <w:t>*</w:t>
            </w:r>
          </w:p>
        </w:tc>
      </w:tr>
      <w:tr w:rsidR="00EF0F3B" w:rsidRPr="002777FB" w14:paraId="65BEC140" w14:textId="77777777" w:rsidTr="00555CEB">
        <w:trPr>
          <w:jc w:val="center"/>
        </w:trPr>
        <w:tc>
          <w:tcPr>
            <w:tcW w:w="9550" w:type="dxa"/>
            <w:gridSpan w:val="5"/>
          </w:tcPr>
          <w:p w14:paraId="08E574CE" w14:textId="4900B2E4" w:rsidR="00DE33EF" w:rsidRPr="002777FB" w:rsidRDefault="001C5EC9"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Mean </w:t>
            </w:r>
            <w:r w:rsidR="004F2804" w:rsidRPr="002777FB">
              <w:rPr>
                <w:rFonts w:ascii="Times New Roman" w:hAnsi="Times New Roman" w:cs="Times New Roman"/>
                <w:b/>
                <w:bCs/>
                <w:color w:val="000000" w:themeColor="text1"/>
                <w:sz w:val="24"/>
                <w:szCs w:val="24"/>
              </w:rPr>
              <w:t>c</w:t>
            </w:r>
            <w:r w:rsidRPr="002777FB">
              <w:rPr>
                <w:rFonts w:ascii="Times New Roman" w:hAnsi="Times New Roman" w:cs="Times New Roman"/>
                <w:b/>
                <w:bCs/>
                <w:color w:val="000000" w:themeColor="text1"/>
                <w:sz w:val="24"/>
                <w:szCs w:val="24"/>
              </w:rPr>
              <w:t xml:space="preserve">ell </w:t>
            </w:r>
            <w:r w:rsidR="004F2804" w:rsidRPr="002777FB">
              <w:rPr>
                <w:rFonts w:ascii="Times New Roman" w:hAnsi="Times New Roman" w:cs="Times New Roman"/>
                <w:b/>
                <w:bCs/>
                <w:color w:val="000000" w:themeColor="text1"/>
                <w:sz w:val="24"/>
                <w:szCs w:val="24"/>
              </w:rPr>
              <w:t>h</w:t>
            </w:r>
            <w:r w:rsidRPr="002777FB">
              <w:rPr>
                <w:rFonts w:ascii="Times New Roman" w:hAnsi="Times New Roman" w:cs="Times New Roman"/>
                <w:b/>
                <w:bCs/>
                <w:color w:val="000000" w:themeColor="text1"/>
                <w:sz w:val="24"/>
                <w:szCs w:val="24"/>
              </w:rPr>
              <w:t xml:space="preserve">emoglobin </w:t>
            </w:r>
            <w:r w:rsidR="004F2804" w:rsidRPr="002777FB">
              <w:rPr>
                <w:rFonts w:ascii="Times New Roman" w:hAnsi="Times New Roman" w:cs="Times New Roman"/>
                <w:b/>
                <w:bCs/>
                <w:color w:val="000000" w:themeColor="text1"/>
                <w:sz w:val="24"/>
                <w:szCs w:val="24"/>
              </w:rPr>
              <w:t>c</w:t>
            </w:r>
            <w:r w:rsidRPr="002777FB">
              <w:rPr>
                <w:rFonts w:ascii="Times New Roman" w:hAnsi="Times New Roman" w:cs="Times New Roman"/>
                <w:b/>
                <w:bCs/>
                <w:color w:val="000000" w:themeColor="text1"/>
                <w:sz w:val="24"/>
                <w:szCs w:val="24"/>
              </w:rPr>
              <w:t>oncentration</w:t>
            </w:r>
            <w:r w:rsidR="00DE33EF" w:rsidRPr="002777FB">
              <w:rPr>
                <w:rFonts w:ascii="Times New Roman" w:hAnsi="Times New Roman" w:cs="Times New Roman"/>
                <w:b/>
                <w:bCs/>
                <w:color w:val="000000" w:themeColor="text1"/>
                <w:sz w:val="24"/>
                <w:szCs w:val="24"/>
              </w:rPr>
              <w:t xml:space="preserve"> (g/dL)</w:t>
            </w:r>
          </w:p>
        </w:tc>
      </w:tr>
      <w:tr w:rsidR="00EF0F3B" w:rsidRPr="002777FB" w14:paraId="15864065" w14:textId="77777777" w:rsidTr="00555CEB">
        <w:trPr>
          <w:jc w:val="center"/>
        </w:trPr>
        <w:tc>
          <w:tcPr>
            <w:tcW w:w="1486" w:type="dxa"/>
          </w:tcPr>
          <w:p w14:paraId="620899D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7F0325B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33.6 ± 0.52</w:t>
            </w:r>
          </w:p>
        </w:tc>
        <w:tc>
          <w:tcPr>
            <w:tcW w:w="2016" w:type="dxa"/>
          </w:tcPr>
          <w:p w14:paraId="36CB08C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33.5 ± 0.53</w:t>
            </w:r>
          </w:p>
        </w:tc>
        <w:tc>
          <w:tcPr>
            <w:tcW w:w="2016" w:type="dxa"/>
          </w:tcPr>
          <w:p w14:paraId="261C2A0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33.5 ± 0.53</w:t>
            </w:r>
          </w:p>
        </w:tc>
        <w:tc>
          <w:tcPr>
            <w:tcW w:w="2016" w:type="dxa"/>
          </w:tcPr>
          <w:p w14:paraId="2185652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33.5 ± 0.53</w:t>
            </w:r>
          </w:p>
        </w:tc>
      </w:tr>
      <w:tr w:rsidR="00EF0F3B" w:rsidRPr="002777FB" w14:paraId="5EFE6BF3" w14:textId="77777777" w:rsidTr="00555CEB">
        <w:trPr>
          <w:jc w:val="center"/>
        </w:trPr>
        <w:tc>
          <w:tcPr>
            <w:tcW w:w="1486" w:type="dxa"/>
          </w:tcPr>
          <w:p w14:paraId="5A61112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58DBA9F5" w14:textId="1CE3C7E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32.4 ± 0.52</w:t>
            </w:r>
            <w:r w:rsidR="00616A45" w:rsidRPr="002777FB">
              <w:rPr>
                <w:rFonts w:ascii="Times New Roman" w:hAnsi="Times New Roman" w:cs="Times New Roman"/>
                <w:color w:val="000000" w:themeColor="text1"/>
                <w:sz w:val="24"/>
                <w:szCs w:val="24"/>
              </w:rPr>
              <w:t>*</w:t>
            </w:r>
          </w:p>
        </w:tc>
        <w:tc>
          <w:tcPr>
            <w:tcW w:w="2016" w:type="dxa"/>
          </w:tcPr>
          <w:p w14:paraId="7E13FCF5" w14:textId="5598A34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32.3 ± 0.71</w:t>
            </w:r>
            <w:r w:rsidR="00ED550F" w:rsidRPr="002777FB">
              <w:rPr>
                <w:rFonts w:ascii="Times New Roman" w:hAnsi="Times New Roman" w:cs="Times New Roman"/>
                <w:color w:val="000000" w:themeColor="text1"/>
                <w:sz w:val="24"/>
                <w:szCs w:val="24"/>
              </w:rPr>
              <w:t>*</w:t>
            </w:r>
          </w:p>
        </w:tc>
        <w:tc>
          <w:tcPr>
            <w:tcW w:w="2016" w:type="dxa"/>
          </w:tcPr>
          <w:p w14:paraId="5FDC44DA" w14:textId="3E5EEAD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33.0 ± 1.00</w:t>
            </w:r>
          </w:p>
        </w:tc>
        <w:tc>
          <w:tcPr>
            <w:tcW w:w="2016" w:type="dxa"/>
          </w:tcPr>
          <w:p w14:paraId="204A5728" w14:textId="2B1BBBA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33.1 ± 0.69</w:t>
            </w:r>
          </w:p>
        </w:tc>
      </w:tr>
      <w:tr w:rsidR="00EF0F3B" w:rsidRPr="002777FB" w14:paraId="3BBE2D3C" w14:textId="77777777" w:rsidTr="00555CEB">
        <w:trPr>
          <w:jc w:val="center"/>
        </w:trPr>
        <w:tc>
          <w:tcPr>
            <w:tcW w:w="1486" w:type="dxa"/>
          </w:tcPr>
          <w:p w14:paraId="618041F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1070524B" w14:textId="5C770104"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32.3 ± 0.46</w:t>
            </w:r>
            <w:r w:rsidR="00616A45" w:rsidRPr="002777FB">
              <w:rPr>
                <w:rFonts w:ascii="Times New Roman" w:hAnsi="Times New Roman" w:cs="Times New Roman"/>
                <w:color w:val="000000" w:themeColor="text1"/>
                <w:sz w:val="24"/>
                <w:szCs w:val="24"/>
              </w:rPr>
              <w:t>*</w:t>
            </w:r>
          </w:p>
        </w:tc>
        <w:tc>
          <w:tcPr>
            <w:tcW w:w="2016" w:type="dxa"/>
          </w:tcPr>
          <w:p w14:paraId="4011B062" w14:textId="5F7D1CB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32.1 ± 0.83</w:t>
            </w:r>
            <w:r w:rsidR="00ED550F" w:rsidRPr="002777FB">
              <w:rPr>
                <w:rFonts w:ascii="Times New Roman" w:hAnsi="Times New Roman" w:cs="Times New Roman"/>
                <w:color w:val="000000" w:themeColor="text1"/>
                <w:sz w:val="24"/>
                <w:szCs w:val="24"/>
              </w:rPr>
              <w:t>*</w:t>
            </w:r>
          </w:p>
        </w:tc>
        <w:tc>
          <w:tcPr>
            <w:tcW w:w="2016" w:type="dxa"/>
          </w:tcPr>
          <w:p w14:paraId="01A86EBB" w14:textId="420698D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32.1 ± 0.35</w:t>
            </w:r>
            <w:r w:rsidR="00E52936" w:rsidRPr="002777FB">
              <w:rPr>
                <w:rFonts w:ascii="Times New Roman" w:hAnsi="Times New Roman" w:cs="Times New Roman"/>
                <w:color w:val="000000" w:themeColor="text1"/>
                <w:sz w:val="24"/>
                <w:szCs w:val="24"/>
              </w:rPr>
              <w:t>*</w:t>
            </w:r>
          </w:p>
        </w:tc>
        <w:tc>
          <w:tcPr>
            <w:tcW w:w="2016" w:type="dxa"/>
          </w:tcPr>
          <w:p w14:paraId="35ACA838" w14:textId="016AA512"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32.1 ± 0.35</w:t>
            </w:r>
            <w:r w:rsidR="00E52936" w:rsidRPr="002777FB">
              <w:rPr>
                <w:rFonts w:ascii="Times New Roman" w:hAnsi="Times New Roman" w:cs="Times New Roman"/>
                <w:color w:val="000000" w:themeColor="text1"/>
                <w:sz w:val="24"/>
                <w:szCs w:val="24"/>
              </w:rPr>
              <w:t>*</w:t>
            </w:r>
          </w:p>
        </w:tc>
      </w:tr>
      <w:tr w:rsidR="00EF0F3B" w:rsidRPr="002777FB" w14:paraId="2FF91C17" w14:textId="77777777" w:rsidTr="00555CEB">
        <w:trPr>
          <w:jc w:val="center"/>
        </w:trPr>
        <w:tc>
          <w:tcPr>
            <w:tcW w:w="1486" w:type="dxa"/>
          </w:tcPr>
          <w:p w14:paraId="09DA214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103B696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33.4 ± 0.53</w:t>
            </w:r>
          </w:p>
        </w:tc>
        <w:tc>
          <w:tcPr>
            <w:tcW w:w="2016" w:type="dxa"/>
          </w:tcPr>
          <w:p w14:paraId="5247484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33.3 ± 0.49</w:t>
            </w:r>
          </w:p>
        </w:tc>
        <w:tc>
          <w:tcPr>
            <w:tcW w:w="2016" w:type="dxa"/>
          </w:tcPr>
          <w:p w14:paraId="13AC4D3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33.4 ± 0.52</w:t>
            </w:r>
          </w:p>
        </w:tc>
        <w:tc>
          <w:tcPr>
            <w:tcW w:w="2016" w:type="dxa"/>
          </w:tcPr>
          <w:p w14:paraId="541B222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33.1 ± 0.64</w:t>
            </w:r>
          </w:p>
        </w:tc>
      </w:tr>
      <w:tr w:rsidR="00EF0F3B" w:rsidRPr="002777FB" w14:paraId="1EEF624E" w14:textId="77777777" w:rsidTr="00555CEB">
        <w:trPr>
          <w:jc w:val="center"/>
        </w:trPr>
        <w:tc>
          <w:tcPr>
            <w:tcW w:w="1486" w:type="dxa"/>
          </w:tcPr>
          <w:p w14:paraId="02B7588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4ECAFE8A" w14:textId="685C5A12"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32.6 ± 0.52</w:t>
            </w:r>
            <w:r w:rsidR="00616A45" w:rsidRPr="002777FB">
              <w:rPr>
                <w:rFonts w:ascii="Times New Roman" w:hAnsi="Times New Roman" w:cs="Times New Roman"/>
                <w:color w:val="000000" w:themeColor="text1"/>
                <w:sz w:val="24"/>
                <w:szCs w:val="24"/>
              </w:rPr>
              <w:t>*</w:t>
            </w:r>
          </w:p>
        </w:tc>
        <w:tc>
          <w:tcPr>
            <w:tcW w:w="2016" w:type="dxa"/>
          </w:tcPr>
          <w:p w14:paraId="5C93DE62" w14:textId="1E18D4F9"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32.4 ± 0.52</w:t>
            </w:r>
            <w:r w:rsidR="00ED550F" w:rsidRPr="002777FB">
              <w:rPr>
                <w:rFonts w:ascii="Times New Roman" w:hAnsi="Times New Roman" w:cs="Times New Roman"/>
                <w:color w:val="000000" w:themeColor="text1"/>
                <w:sz w:val="24"/>
                <w:szCs w:val="24"/>
              </w:rPr>
              <w:t>*</w:t>
            </w:r>
          </w:p>
        </w:tc>
        <w:tc>
          <w:tcPr>
            <w:tcW w:w="2016" w:type="dxa"/>
          </w:tcPr>
          <w:p w14:paraId="2FC735D0" w14:textId="20B6A712"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31.9 ± 0.83</w:t>
            </w:r>
            <w:r w:rsidR="00E52936" w:rsidRPr="002777FB">
              <w:rPr>
                <w:rFonts w:ascii="Times New Roman" w:hAnsi="Times New Roman" w:cs="Times New Roman"/>
                <w:color w:val="000000" w:themeColor="text1"/>
                <w:sz w:val="24"/>
                <w:szCs w:val="24"/>
              </w:rPr>
              <w:t>*</w:t>
            </w:r>
          </w:p>
        </w:tc>
        <w:tc>
          <w:tcPr>
            <w:tcW w:w="2016" w:type="dxa"/>
          </w:tcPr>
          <w:p w14:paraId="086828BC" w14:textId="6180FF48"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32.3 ± 0.46</w:t>
            </w:r>
            <w:r w:rsidR="00E52936" w:rsidRPr="002777FB">
              <w:rPr>
                <w:rFonts w:ascii="Times New Roman" w:hAnsi="Times New Roman" w:cs="Times New Roman"/>
                <w:color w:val="000000" w:themeColor="text1"/>
                <w:sz w:val="24"/>
                <w:szCs w:val="24"/>
              </w:rPr>
              <w:t>*</w:t>
            </w:r>
          </w:p>
        </w:tc>
      </w:tr>
      <w:tr w:rsidR="00EF0F3B" w:rsidRPr="002777FB" w14:paraId="4E783F4E" w14:textId="77777777" w:rsidTr="00555CEB">
        <w:trPr>
          <w:jc w:val="center"/>
        </w:trPr>
        <w:tc>
          <w:tcPr>
            <w:tcW w:w="1486" w:type="dxa"/>
          </w:tcPr>
          <w:p w14:paraId="609B120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38100351" w14:textId="57DC1F4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32.3 ± 0.46</w:t>
            </w:r>
            <w:r w:rsidR="00616A45" w:rsidRPr="002777FB">
              <w:rPr>
                <w:rFonts w:ascii="Times New Roman" w:hAnsi="Times New Roman" w:cs="Times New Roman"/>
                <w:color w:val="000000" w:themeColor="text1"/>
                <w:sz w:val="24"/>
                <w:szCs w:val="24"/>
              </w:rPr>
              <w:t>*</w:t>
            </w:r>
          </w:p>
        </w:tc>
        <w:tc>
          <w:tcPr>
            <w:tcW w:w="2016" w:type="dxa"/>
          </w:tcPr>
          <w:p w14:paraId="595C13AA" w14:textId="7F94D773"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31.8 ± 0.46</w:t>
            </w:r>
            <w:r w:rsidR="00ED550F" w:rsidRPr="002777FB">
              <w:rPr>
                <w:rFonts w:ascii="Times New Roman" w:hAnsi="Times New Roman" w:cs="Times New Roman"/>
                <w:color w:val="000000" w:themeColor="text1"/>
                <w:sz w:val="24"/>
                <w:szCs w:val="24"/>
              </w:rPr>
              <w:t>*</w:t>
            </w:r>
          </w:p>
        </w:tc>
        <w:tc>
          <w:tcPr>
            <w:tcW w:w="2016" w:type="dxa"/>
          </w:tcPr>
          <w:p w14:paraId="3C6B4769" w14:textId="5EBAF732"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32.0 ± 0.00</w:t>
            </w:r>
            <w:r w:rsidR="00E52936" w:rsidRPr="002777FB">
              <w:rPr>
                <w:rFonts w:ascii="Times New Roman" w:hAnsi="Times New Roman" w:cs="Times New Roman"/>
                <w:color w:val="000000" w:themeColor="text1"/>
                <w:sz w:val="24"/>
                <w:szCs w:val="24"/>
              </w:rPr>
              <w:t>*</w:t>
            </w:r>
          </w:p>
        </w:tc>
        <w:tc>
          <w:tcPr>
            <w:tcW w:w="2016" w:type="dxa"/>
          </w:tcPr>
          <w:p w14:paraId="7A9F5B23" w14:textId="6A0421FE"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31.9 ± 0.35</w:t>
            </w:r>
            <w:r w:rsidR="00E52936" w:rsidRPr="002777FB">
              <w:rPr>
                <w:rFonts w:ascii="Times New Roman" w:hAnsi="Times New Roman" w:cs="Times New Roman"/>
                <w:color w:val="000000" w:themeColor="text1"/>
                <w:sz w:val="24"/>
                <w:szCs w:val="24"/>
              </w:rPr>
              <w:t>*</w:t>
            </w:r>
          </w:p>
        </w:tc>
      </w:tr>
      <w:tr w:rsidR="00EF0F3B" w:rsidRPr="002777FB" w14:paraId="7D8290B4" w14:textId="77777777" w:rsidTr="00555CEB">
        <w:trPr>
          <w:jc w:val="center"/>
        </w:trPr>
        <w:tc>
          <w:tcPr>
            <w:tcW w:w="9550" w:type="dxa"/>
            <w:gridSpan w:val="5"/>
          </w:tcPr>
          <w:p w14:paraId="76217B42" w14:textId="52A57EB2" w:rsidR="00DE33EF" w:rsidRPr="002777FB" w:rsidRDefault="001C5EC9"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Mean </w:t>
            </w:r>
            <w:r w:rsidR="004F2804" w:rsidRPr="002777FB">
              <w:rPr>
                <w:rFonts w:ascii="Times New Roman" w:hAnsi="Times New Roman" w:cs="Times New Roman"/>
                <w:b/>
                <w:bCs/>
                <w:color w:val="000000" w:themeColor="text1"/>
                <w:sz w:val="24"/>
                <w:szCs w:val="24"/>
              </w:rPr>
              <w:t>c</w:t>
            </w:r>
            <w:r w:rsidRPr="002777FB">
              <w:rPr>
                <w:rFonts w:ascii="Times New Roman" w:hAnsi="Times New Roman" w:cs="Times New Roman"/>
                <w:b/>
                <w:bCs/>
                <w:color w:val="000000" w:themeColor="text1"/>
                <w:sz w:val="24"/>
                <w:szCs w:val="24"/>
              </w:rPr>
              <w:t xml:space="preserve">ell </w:t>
            </w:r>
            <w:r w:rsidR="004F2804" w:rsidRPr="002777FB">
              <w:rPr>
                <w:rFonts w:ascii="Times New Roman" w:hAnsi="Times New Roman" w:cs="Times New Roman"/>
                <w:b/>
                <w:bCs/>
                <w:color w:val="000000" w:themeColor="text1"/>
                <w:sz w:val="24"/>
                <w:szCs w:val="24"/>
              </w:rPr>
              <w:t>v</w:t>
            </w:r>
            <w:r w:rsidRPr="002777FB">
              <w:rPr>
                <w:rFonts w:ascii="Times New Roman" w:hAnsi="Times New Roman" w:cs="Times New Roman"/>
                <w:b/>
                <w:bCs/>
                <w:color w:val="000000" w:themeColor="text1"/>
                <w:sz w:val="24"/>
                <w:szCs w:val="24"/>
              </w:rPr>
              <w:t>olume</w:t>
            </w:r>
            <w:r w:rsidR="00DE33EF" w:rsidRPr="002777FB">
              <w:rPr>
                <w:rFonts w:ascii="Times New Roman" w:hAnsi="Times New Roman" w:cs="Times New Roman"/>
                <w:b/>
                <w:bCs/>
                <w:color w:val="000000" w:themeColor="text1"/>
                <w:sz w:val="24"/>
                <w:szCs w:val="24"/>
              </w:rPr>
              <w:t xml:space="preserve"> (</w:t>
            </w:r>
            <w:proofErr w:type="spellStart"/>
            <w:r w:rsidR="00DE33EF" w:rsidRPr="002777FB">
              <w:rPr>
                <w:rFonts w:ascii="Times New Roman" w:hAnsi="Times New Roman" w:cs="Times New Roman"/>
                <w:b/>
                <w:bCs/>
                <w:color w:val="000000" w:themeColor="text1"/>
                <w:sz w:val="24"/>
                <w:szCs w:val="24"/>
              </w:rPr>
              <w:t>fL</w:t>
            </w:r>
            <w:proofErr w:type="spellEnd"/>
            <w:r w:rsidR="00DE33EF" w:rsidRPr="002777FB">
              <w:rPr>
                <w:rFonts w:ascii="Times New Roman" w:hAnsi="Times New Roman" w:cs="Times New Roman"/>
                <w:b/>
                <w:bCs/>
                <w:color w:val="000000" w:themeColor="text1"/>
                <w:sz w:val="24"/>
                <w:szCs w:val="24"/>
              </w:rPr>
              <w:t>)</w:t>
            </w:r>
          </w:p>
        </w:tc>
      </w:tr>
      <w:tr w:rsidR="00EF0F3B" w:rsidRPr="002777FB" w14:paraId="5DCF5FD2" w14:textId="77777777" w:rsidTr="00555CEB">
        <w:trPr>
          <w:jc w:val="center"/>
        </w:trPr>
        <w:tc>
          <w:tcPr>
            <w:tcW w:w="1486" w:type="dxa"/>
          </w:tcPr>
          <w:p w14:paraId="14F641C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46472B6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72.1 ± 0.99</w:t>
            </w:r>
          </w:p>
        </w:tc>
        <w:tc>
          <w:tcPr>
            <w:tcW w:w="2016" w:type="dxa"/>
          </w:tcPr>
          <w:p w14:paraId="3359687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73.8 ± 1.67</w:t>
            </w:r>
          </w:p>
        </w:tc>
        <w:tc>
          <w:tcPr>
            <w:tcW w:w="2016" w:type="dxa"/>
          </w:tcPr>
          <w:p w14:paraId="0809406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72.3 ± 1.67</w:t>
            </w:r>
          </w:p>
        </w:tc>
        <w:tc>
          <w:tcPr>
            <w:tcW w:w="2016" w:type="dxa"/>
          </w:tcPr>
          <w:p w14:paraId="65F75D9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73.5 ± 2.20</w:t>
            </w:r>
          </w:p>
        </w:tc>
      </w:tr>
      <w:tr w:rsidR="00EF0F3B" w:rsidRPr="002777FB" w14:paraId="161CDE89" w14:textId="77777777" w:rsidTr="00555CEB">
        <w:trPr>
          <w:jc w:val="center"/>
        </w:trPr>
        <w:tc>
          <w:tcPr>
            <w:tcW w:w="1486" w:type="dxa"/>
          </w:tcPr>
          <w:p w14:paraId="779BEAE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33909F07" w14:textId="63113AE2"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74.8 ± 1.49</w:t>
            </w:r>
            <w:r w:rsidR="001F1D47" w:rsidRPr="002777FB">
              <w:rPr>
                <w:rFonts w:ascii="Times New Roman" w:hAnsi="Times New Roman" w:cs="Times New Roman"/>
                <w:color w:val="000000" w:themeColor="text1"/>
                <w:sz w:val="24"/>
                <w:szCs w:val="24"/>
              </w:rPr>
              <w:t>*</w:t>
            </w:r>
          </w:p>
        </w:tc>
        <w:tc>
          <w:tcPr>
            <w:tcW w:w="2016" w:type="dxa"/>
          </w:tcPr>
          <w:p w14:paraId="4E319F0B" w14:textId="7BB857B9"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75.6 ± 1.51</w:t>
            </w:r>
            <w:r w:rsidR="00791AB0" w:rsidRPr="002777FB">
              <w:rPr>
                <w:rFonts w:ascii="Times New Roman" w:hAnsi="Times New Roman" w:cs="Times New Roman"/>
                <w:color w:val="000000" w:themeColor="text1"/>
                <w:sz w:val="24"/>
                <w:szCs w:val="24"/>
              </w:rPr>
              <w:t>*</w:t>
            </w:r>
          </w:p>
        </w:tc>
        <w:tc>
          <w:tcPr>
            <w:tcW w:w="2016" w:type="dxa"/>
          </w:tcPr>
          <w:p w14:paraId="60AF381E" w14:textId="5C0B0EE2"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73.1 ± 1.07</w:t>
            </w:r>
          </w:p>
        </w:tc>
        <w:tc>
          <w:tcPr>
            <w:tcW w:w="2016" w:type="dxa"/>
          </w:tcPr>
          <w:p w14:paraId="3D08CFE8" w14:textId="4AFB40DA"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74.0 ± 2.24</w:t>
            </w:r>
          </w:p>
        </w:tc>
      </w:tr>
      <w:tr w:rsidR="00EF0F3B" w:rsidRPr="002777FB" w14:paraId="2729FFEC" w14:textId="77777777" w:rsidTr="00555CEB">
        <w:trPr>
          <w:jc w:val="center"/>
        </w:trPr>
        <w:tc>
          <w:tcPr>
            <w:tcW w:w="1486" w:type="dxa"/>
          </w:tcPr>
          <w:p w14:paraId="6C91ECC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3535ABA5" w14:textId="617C40A9"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74.3 ± 1.67</w:t>
            </w:r>
            <w:r w:rsidR="001F1D47" w:rsidRPr="002777FB">
              <w:rPr>
                <w:rFonts w:ascii="Times New Roman" w:hAnsi="Times New Roman" w:cs="Times New Roman"/>
                <w:color w:val="000000" w:themeColor="text1"/>
                <w:sz w:val="24"/>
                <w:szCs w:val="24"/>
              </w:rPr>
              <w:t>*</w:t>
            </w:r>
          </w:p>
        </w:tc>
        <w:tc>
          <w:tcPr>
            <w:tcW w:w="2016" w:type="dxa"/>
          </w:tcPr>
          <w:p w14:paraId="67069D80" w14:textId="69A2490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76.1 ± 2.53</w:t>
            </w:r>
            <w:r w:rsidR="00791AB0" w:rsidRPr="002777FB">
              <w:rPr>
                <w:rFonts w:ascii="Times New Roman" w:hAnsi="Times New Roman" w:cs="Times New Roman"/>
                <w:color w:val="000000" w:themeColor="text1"/>
                <w:sz w:val="24"/>
                <w:szCs w:val="24"/>
              </w:rPr>
              <w:t>*</w:t>
            </w:r>
          </w:p>
        </w:tc>
        <w:tc>
          <w:tcPr>
            <w:tcW w:w="2016" w:type="dxa"/>
          </w:tcPr>
          <w:p w14:paraId="03D51910" w14:textId="5FC163B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75.3 ± 1.49</w:t>
            </w:r>
            <w:r w:rsidR="007E708B" w:rsidRPr="002777FB">
              <w:rPr>
                <w:rFonts w:ascii="Times New Roman" w:hAnsi="Times New Roman" w:cs="Times New Roman"/>
                <w:color w:val="000000" w:themeColor="text1"/>
                <w:sz w:val="24"/>
                <w:szCs w:val="24"/>
              </w:rPr>
              <w:t>*</w:t>
            </w:r>
          </w:p>
        </w:tc>
        <w:tc>
          <w:tcPr>
            <w:tcW w:w="2016" w:type="dxa"/>
          </w:tcPr>
          <w:p w14:paraId="212F1AF5" w14:textId="27AF204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75.8 ± 2.71</w:t>
            </w:r>
            <w:r w:rsidR="007E708B" w:rsidRPr="002777FB">
              <w:rPr>
                <w:rFonts w:ascii="Times New Roman" w:hAnsi="Times New Roman" w:cs="Times New Roman"/>
                <w:color w:val="000000" w:themeColor="text1"/>
                <w:sz w:val="24"/>
                <w:szCs w:val="24"/>
              </w:rPr>
              <w:t>*</w:t>
            </w:r>
          </w:p>
        </w:tc>
      </w:tr>
      <w:tr w:rsidR="00EF0F3B" w:rsidRPr="002777FB" w14:paraId="7B4B8950" w14:textId="77777777" w:rsidTr="00555CEB">
        <w:trPr>
          <w:jc w:val="center"/>
        </w:trPr>
        <w:tc>
          <w:tcPr>
            <w:tcW w:w="1486" w:type="dxa"/>
          </w:tcPr>
          <w:p w14:paraId="114BCF3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24581EB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72.0 ± 2.08</w:t>
            </w:r>
          </w:p>
        </w:tc>
        <w:tc>
          <w:tcPr>
            <w:tcW w:w="2016" w:type="dxa"/>
          </w:tcPr>
          <w:p w14:paraId="639FD1E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73.1 ± 1.95</w:t>
            </w:r>
          </w:p>
        </w:tc>
        <w:tc>
          <w:tcPr>
            <w:tcW w:w="2016" w:type="dxa"/>
          </w:tcPr>
          <w:p w14:paraId="0544B9A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72.9 ± 1.64</w:t>
            </w:r>
          </w:p>
        </w:tc>
        <w:tc>
          <w:tcPr>
            <w:tcW w:w="2016" w:type="dxa"/>
          </w:tcPr>
          <w:p w14:paraId="3893059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73.1 ± 1.81</w:t>
            </w:r>
          </w:p>
        </w:tc>
      </w:tr>
      <w:tr w:rsidR="00EF0F3B" w:rsidRPr="002777FB" w14:paraId="5249B2BD" w14:textId="77777777" w:rsidTr="00555CEB">
        <w:trPr>
          <w:jc w:val="center"/>
        </w:trPr>
        <w:tc>
          <w:tcPr>
            <w:tcW w:w="1486" w:type="dxa"/>
          </w:tcPr>
          <w:p w14:paraId="1BDFB92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70CDCC3A" w14:textId="789D6568"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73.3 ± 1.98</w:t>
            </w:r>
            <w:r w:rsidR="00BD68D8" w:rsidRPr="002777FB">
              <w:rPr>
                <w:rFonts w:ascii="Times New Roman" w:hAnsi="Times New Roman" w:cs="Times New Roman"/>
                <w:color w:val="000000" w:themeColor="text1"/>
                <w:sz w:val="24"/>
                <w:szCs w:val="24"/>
              </w:rPr>
              <w:t>*</w:t>
            </w:r>
          </w:p>
        </w:tc>
        <w:tc>
          <w:tcPr>
            <w:tcW w:w="2016" w:type="dxa"/>
          </w:tcPr>
          <w:p w14:paraId="2220B17A" w14:textId="6C7C3F9E"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75.3 ± 1.98</w:t>
            </w:r>
            <w:r w:rsidR="001B57E3" w:rsidRPr="002777FB">
              <w:rPr>
                <w:rFonts w:ascii="Times New Roman" w:hAnsi="Times New Roman" w:cs="Times New Roman"/>
                <w:color w:val="000000" w:themeColor="text1"/>
                <w:sz w:val="24"/>
                <w:szCs w:val="24"/>
              </w:rPr>
              <w:t>*</w:t>
            </w:r>
          </w:p>
        </w:tc>
        <w:tc>
          <w:tcPr>
            <w:tcW w:w="2016" w:type="dxa"/>
          </w:tcPr>
          <w:p w14:paraId="5B455815" w14:textId="6172ADE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74.6 ± 1.77</w:t>
            </w:r>
            <w:r w:rsidR="007E708B" w:rsidRPr="002777FB">
              <w:rPr>
                <w:rFonts w:ascii="Times New Roman" w:hAnsi="Times New Roman" w:cs="Times New Roman"/>
                <w:color w:val="000000" w:themeColor="text1"/>
                <w:sz w:val="24"/>
                <w:szCs w:val="24"/>
              </w:rPr>
              <w:t>*</w:t>
            </w:r>
          </w:p>
        </w:tc>
        <w:tc>
          <w:tcPr>
            <w:tcW w:w="2016" w:type="dxa"/>
          </w:tcPr>
          <w:p w14:paraId="0E50F167" w14:textId="271C671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75.3 ± 1.83</w:t>
            </w:r>
            <w:r w:rsidR="000B7AB8" w:rsidRPr="002777FB">
              <w:rPr>
                <w:rFonts w:ascii="Times New Roman" w:hAnsi="Times New Roman" w:cs="Times New Roman"/>
                <w:color w:val="000000" w:themeColor="text1"/>
                <w:sz w:val="24"/>
                <w:szCs w:val="24"/>
              </w:rPr>
              <w:t>*</w:t>
            </w:r>
          </w:p>
        </w:tc>
      </w:tr>
      <w:tr w:rsidR="00EF0F3B" w:rsidRPr="002777FB" w14:paraId="288F8593" w14:textId="77777777" w:rsidTr="00555CEB">
        <w:trPr>
          <w:jc w:val="center"/>
        </w:trPr>
        <w:tc>
          <w:tcPr>
            <w:tcW w:w="1486" w:type="dxa"/>
          </w:tcPr>
          <w:p w14:paraId="705AF0F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6BDA7084" w14:textId="2220C40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73.9 ± 2.03</w:t>
            </w:r>
            <w:r w:rsidR="00BD68D8" w:rsidRPr="002777FB">
              <w:rPr>
                <w:rFonts w:ascii="Times New Roman" w:hAnsi="Times New Roman" w:cs="Times New Roman"/>
                <w:color w:val="000000" w:themeColor="text1"/>
                <w:sz w:val="24"/>
                <w:szCs w:val="24"/>
              </w:rPr>
              <w:t>*</w:t>
            </w:r>
          </w:p>
        </w:tc>
        <w:tc>
          <w:tcPr>
            <w:tcW w:w="2016" w:type="dxa"/>
          </w:tcPr>
          <w:p w14:paraId="361B7ADB" w14:textId="6E4F9D50"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75.8 ± 1.91</w:t>
            </w:r>
            <w:r w:rsidR="001B57E3" w:rsidRPr="002777FB">
              <w:rPr>
                <w:rFonts w:ascii="Times New Roman" w:hAnsi="Times New Roman" w:cs="Times New Roman"/>
                <w:color w:val="000000" w:themeColor="text1"/>
                <w:sz w:val="24"/>
                <w:szCs w:val="24"/>
              </w:rPr>
              <w:t>*</w:t>
            </w:r>
          </w:p>
        </w:tc>
        <w:tc>
          <w:tcPr>
            <w:tcW w:w="2016" w:type="dxa"/>
          </w:tcPr>
          <w:p w14:paraId="5744E39F" w14:textId="02FE17D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74.9 ± 1.73</w:t>
            </w:r>
            <w:r w:rsidR="007E708B" w:rsidRPr="002777FB">
              <w:rPr>
                <w:rFonts w:ascii="Times New Roman" w:hAnsi="Times New Roman" w:cs="Times New Roman"/>
                <w:color w:val="000000" w:themeColor="text1"/>
                <w:sz w:val="24"/>
                <w:szCs w:val="24"/>
              </w:rPr>
              <w:t>*</w:t>
            </w:r>
          </w:p>
        </w:tc>
        <w:tc>
          <w:tcPr>
            <w:tcW w:w="2016" w:type="dxa"/>
          </w:tcPr>
          <w:p w14:paraId="08DD3038" w14:textId="2F956A4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75.5 ± 2.27</w:t>
            </w:r>
            <w:r w:rsidR="000B7AB8" w:rsidRPr="002777FB">
              <w:rPr>
                <w:rFonts w:ascii="Times New Roman" w:hAnsi="Times New Roman" w:cs="Times New Roman"/>
                <w:color w:val="000000" w:themeColor="text1"/>
                <w:sz w:val="24"/>
                <w:szCs w:val="24"/>
              </w:rPr>
              <w:t>*</w:t>
            </w:r>
          </w:p>
        </w:tc>
      </w:tr>
      <w:tr w:rsidR="00EF0F3B" w:rsidRPr="002777FB" w14:paraId="2939D20A" w14:textId="77777777" w:rsidTr="00555CEB">
        <w:trPr>
          <w:jc w:val="center"/>
        </w:trPr>
        <w:tc>
          <w:tcPr>
            <w:tcW w:w="9550" w:type="dxa"/>
            <w:gridSpan w:val="5"/>
          </w:tcPr>
          <w:p w14:paraId="250418D8" w14:textId="4ECB63DC" w:rsidR="00DE33EF" w:rsidRPr="002777FB" w:rsidRDefault="00A77370"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Mean </w:t>
            </w:r>
            <w:r w:rsidR="004F2804" w:rsidRPr="002777FB">
              <w:rPr>
                <w:rFonts w:ascii="Times New Roman" w:hAnsi="Times New Roman" w:cs="Times New Roman"/>
                <w:b/>
                <w:bCs/>
                <w:color w:val="000000" w:themeColor="text1"/>
                <w:sz w:val="24"/>
                <w:szCs w:val="24"/>
              </w:rPr>
              <w:t>p</w:t>
            </w:r>
            <w:r w:rsidRPr="002777FB">
              <w:rPr>
                <w:rFonts w:ascii="Times New Roman" w:hAnsi="Times New Roman" w:cs="Times New Roman"/>
                <w:b/>
                <w:bCs/>
                <w:color w:val="000000" w:themeColor="text1"/>
                <w:sz w:val="24"/>
                <w:szCs w:val="24"/>
              </w:rPr>
              <w:t xml:space="preserve">latelet </w:t>
            </w:r>
            <w:r w:rsidR="004F2804" w:rsidRPr="002777FB">
              <w:rPr>
                <w:rFonts w:ascii="Times New Roman" w:hAnsi="Times New Roman" w:cs="Times New Roman"/>
                <w:b/>
                <w:bCs/>
                <w:color w:val="000000" w:themeColor="text1"/>
                <w:sz w:val="24"/>
                <w:szCs w:val="24"/>
              </w:rPr>
              <w:t>v</w:t>
            </w:r>
            <w:r w:rsidRPr="002777FB">
              <w:rPr>
                <w:rFonts w:ascii="Times New Roman" w:hAnsi="Times New Roman" w:cs="Times New Roman"/>
                <w:b/>
                <w:bCs/>
                <w:color w:val="000000" w:themeColor="text1"/>
                <w:sz w:val="24"/>
                <w:szCs w:val="24"/>
              </w:rPr>
              <w:t xml:space="preserve">olume </w:t>
            </w:r>
            <w:r w:rsidR="00DE33EF" w:rsidRPr="002777FB">
              <w:rPr>
                <w:rFonts w:ascii="Times New Roman" w:hAnsi="Times New Roman" w:cs="Times New Roman"/>
                <w:b/>
                <w:bCs/>
                <w:color w:val="000000" w:themeColor="text1"/>
                <w:sz w:val="24"/>
                <w:szCs w:val="24"/>
              </w:rPr>
              <w:t>(</w:t>
            </w:r>
            <w:proofErr w:type="spellStart"/>
            <w:r w:rsidR="00DE33EF" w:rsidRPr="002777FB">
              <w:rPr>
                <w:rFonts w:ascii="Times New Roman" w:hAnsi="Times New Roman" w:cs="Times New Roman"/>
                <w:b/>
                <w:bCs/>
                <w:color w:val="000000" w:themeColor="text1"/>
                <w:sz w:val="24"/>
                <w:szCs w:val="24"/>
              </w:rPr>
              <w:t>fL</w:t>
            </w:r>
            <w:proofErr w:type="spellEnd"/>
            <w:r w:rsidR="00DE33EF" w:rsidRPr="002777FB">
              <w:rPr>
                <w:rFonts w:ascii="Times New Roman" w:hAnsi="Times New Roman" w:cs="Times New Roman"/>
                <w:b/>
                <w:bCs/>
                <w:color w:val="000000" w:themeColor="text1"/>
                <w:sz w:val="24"/>
                <w:szCs w:val="24"/>
              </w:rPr>
              <w:t>)</w:t>
            </w:r>
          </w:p>
        </w:tc>
      </w:tr>
      <w:tr w:rsidR="00EF0F3B" w:rsidRPr="002777FB" w14:paraId="560A516E" w14:textId="77777777" w:rsidTr="00555CEB">
        <w:trPr>
          <w:jc w:val="center"/>
        </w:trPr>
        <w:tc>
          <w:tcPr>
            <w:tcW w:w="1486" w:type="dxa"/>
          </w:tcPr>
          <w:p w14:paraId="2A3B8C9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498E721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10.088 ± 1.152</w:t>
            </w:r>
          </w:p>
        </w:tc>
        <w:tc>
          <w:tcPr>
            <w:tcW w:w="2016" w:type="dxa"/>
          </w:tcPr>
          <w:p w14:paraId="78BB133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9.575 ± 0.568</w:t>
            </w:r>
          </w:p>
        </w:tc>
        <w:tc>
          <w:tcPr>
            <w:tcW w:w="2016" w:type="dxa"/>
          </w:tcPr>
          <w:p w14:paraId="3BDD671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9.650 ± 0.859</w:t>
            </w:r>
          </w:p>
        </w:tc>
        <w:tc>
          <w:tcPr>
            <w:tcW w:w="2016" w:type="dxa"/>
          </w:tcPr>
          <w:p w14:paraId="37C9DC0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9.675 ± 0.709</w:t>
            </w:r>
          </w:p>
        </w:tc>
      </w:tr>
      <w:tr w:rsidR="00EF0F3B" w:rsidRPr="002777FB" w14:paraId="4281D3E3" w14:textId="77777777" w:rsidTr="00555CEB">
        <w:trPr>
          <w:jc w:val="center"/>
        </w:trPr>
        <w:tc>
          <w:tcPr>
            <w:tcW w:w="1486" w:type="dxa"/>
          </w:tcPr>
          <w:p w14:paraId="64E2C9D7" w14:textId="7668CEF9"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w:t>
            </w:r>
            <w:r w:rsidR="00B66275" w:rsidRPr="002777FB">
              <w:rPr>
                <w:rFonts w:ascii="Times New Roman" w:hAnsi="Times New Roman" w:cs="Times New Roman"/>
                <w:color w:val="000000" w:themeColor="text1"/>
                <w:sz w:val="24"/>
                <w:szCs w:val="24"/>
              </w:rPr>
              <w:t>4</w:t>
            </w:r>
          </w:p>
        </w:tc>
        <w:tc>
          <w:tcPr>
            <w:tcW w:w="2016" w:type="dxa"/>
          </w:tcPr>
          <w:p w14:paraId="6B6637FC" w14:textId="1EA4764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12.250 ± 1.146</w:t>
            </w:r>
            <w:r w:rsidR="00071F04" w:rsidRPr="002777FB">
              <w:rPr>
                <w:rFonts w:ascii="Times New Roman" w:hAnsi="Times New Roman" w:cs="Times New Roman"/>
                <w:color w:val="000000" w:themeColor="text1"/>
                <w:sz w:val="24"/>
                <w:szCs w:val="24"/>
              </w:rPr>
              <w:t>*</w:t>
            </w:r>
          </w:p>
        </w:tc>
        <w:tc>
          <w:tcPr>
            <w:tcW w:w="2016" w:type="dxa"/>
          </w:tcPr>
          <w:p w14:paraId="4B7EBA8E" w14:textId="59CC74F6"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10.788 ± 0.955</w:t>
            </w:r>
            <w:r w:rsidR="00863206" w:rsidRPr="002777FB">
              <w:rPr>
                <w:rFonts w:ascii="Times New Roman" w:hAnsi="Times New Roman" w:cs="Times New Roman"/>
                <w:color w:val="000000" w:themeColor="text1"/>
                <w:sz w:val="24"/>
                <w:szCs w:val="24"/>
              </w:rPr>
              <w:t>*</w:t>
            </w:r>
          </w:p>
        </w:tc>
        <w:tc>
          <w:tcPr>
            <w:tcW w:w="2016" w:type="dxa"/>
          </w:tcPr>
          <w:p w14:paraId="57C7A4BD" w14:textId="536DDAE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10.471 ± 1.174</w:t>
            </w:r>
            <w:r w:rsidR="008122C7" w:rsidRPr="002777FB">
              <w:rPr>
                <w:rFonts w:ascii="Times New Roman" w:hAnsi="Times New Roman" w:cs="Times New Roman"/>
                <w:color w:val="000000" w:themeColor="text1"/>
                <w:sz w:val="24"/>
                <w:szCs w:val="24"/>
              </w:rPr>
              <w:t>*</w:t>
            </w:r>
          </w:p>
        </w:tc>
        <w:tc>
          <w:tcPr>
            <w:tcW w:w="2016" w:type="dxa"/>
          </w:tcPr>
          <w:p w14:paraId="2107C79F" w14:textId="0A75356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10.557 ± 1.050</w:t>
            </w:r>
            <w:r w:rsidR="00CE587D" w:rsidRPr="002777FB">
              <w:rPr>
                <w:rFonts w:ascii="Times New Roman" w:hAnsi="Times New Roman" w:cs="Times New Roman"/>
                <w:color w:val="000000" w:themeColor="text1"/>
                <w:sz w:val="24"/>
                <w:szCs w:val="24"/>
              </w:rPr>
              <w:t>*</w:t>
            </w:r>
          </w:p>
        </w:tc>
      </w:tr>
      <w:tr w:rsidR="00EF0F3B" w:rsidRPr="002777FB" w14:paraId="6B5B5740" w14:textId="77777777" w:rsidTr="00555CEB">
        <w:trPr>
          <w:jc w:val="center"/>
        </w:trPr>
        <w:tc>
          <w:tcPr>
            <w:tcW w:w="1486" w:type="dxa"/>
          </w:tcPr>
          <w:p w14:paraId="09AA7CF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6C89C15C" w14:textId="3199D3E3"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12.425 ± 1.208</w:t>
            </w:r>
            <w:r w:rsidR="00071F04" w:rsidRPr="002777FB">
              <w:rPr>
                <w:rFonts w:ascii="Times New Roman" w:hAnsi="Times New Roman" w:cs="Times New Roman"/>
                <w:color w:val="000000" w:themeColor="text1"/>
                <w:sz w:val="24"/>
                <w:szCs w:val="24"/>
              </w:rPr>
              <w:t>*</w:t>
            </w:r>
          </w:p>
        </w:tc>
        <w:tc>
          <w:tcPr>
            <w:tcW w:w="2016" w:type="dxa"/>
          </w:tcPr>
          <w:p w14:paraId="7BCBE340" w14:textId="677301F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11.888 ± 0.653</w:t>
            </w:r>
            <w:r w:rsidR="00863206" w:rsidRPr="002777FB">
              <w:rPr>
                <w:rFonts w:ascii="Times New Roman" w:hAnsi="Times New Roman" w:cs="Times New Roman"/>
                <w:color w:val="000000" w:themeColor="text1"/>
                <w:sz w:val="24"/>
                <w:szCs w:val="24"/>
              </w:rPr>
              <w:t>*</w:t>
            </w:r>
          </w:p>
        </w:tc>
        <w:tc>
          <w:tcPr>
            <w:tcW w:w="2016" w:type="dxa"/>
          </w:tcPr>
          <w:p w14:paraId="57D9FFC4" w14:textId="2ED0E61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12.000 ± 0.878</w:t>
            </w:r>
            <w:r w:rsidR="008122C7" w:rsidRPr="002777FB">
              <w:rPr>
                <w:rFonts w:ascii="Times New Roman" w:hAnsi="Times New Roman" w:cs="Times New Roman"/>
                <w:color w:val="000000" w:themeColor="text1"/>
                <w:sz w:val="24"/>
                <w:szCs w:val="24"/>
              </w:rPr>
              <w:t>*</w:t>
            </w:r>
          </w:p>
        </w:tc>
        <w:tc>
          <w:tcPr>
            <w:tcW w:w="2016" w:type="dxa"/>
          </w:tcPr>
          <w:p w14:paraId="6135E33C" w14:textId="6CB815C8"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12.538 ± 0.802</w:t>
            </w:r>
            <w:r w:rsidR="00CE587D" w:rsidRPr="002777FB">
              <w:rPr>
                <w:rFonts w:ascii="Times New Roman" w:hAnsi="Times New Roman" w:cs="Times New Roman"/>
                <w:color w:val="000000" w:themeColor="text1"/>
                <w:sz w:val="24"/>
                <w:szCs w:val="24"/>
              </w:rPr>
              <w:t>*</w:t>
            </w:r>
          </w:p>
        </w:tc>
      </w:tr>
      <w:tr w:rsidR="00EF0F3B" w:rsidRPr="002777FB" w14:paraId="67444F4B" w14:textId="77777777" w:rsidTr="00555CEB">
        <w:trPr>
          <w:jc w:val="center"/>
        </w:trPr>
        <w:tc>
          <w:tcPr>
            <w:tcW w:w="1486" w:type="dxa"/>
          </w:tcPr>
          <w:p w14:paraId="2A2F260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6DD2335A" w14:textId="68957DE6"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11.800 ± 2.235</w:t>
            </w:r>
            <w:r w:rsidR="00071F04" w:rsidRPr="002777FB">
              <w:rPr>
                <w:rFonts w:ascii="Times New Roman" w:hAnsi="Times New Roman" w:cs="Times New Roman"/>
                <w:color w:val="000000" w:themeColor="text1"/>
                <w:sz w:val="24"/>
                <w:szCs w:val="24"/>
              </w:rPr>
              <w:t>*</w:t>
            </w:r>
          </w:p>
        </w:tc>
        <w:tc>
          <w:tcPr>
            <w:tcW w:w="2016" w:type="dxa"/>
          </w:tcPr>
          <w:p w14:paraId="340903F9" w14:textId="0A2B6180"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9.743 ± 0.547</w:t>
            </w:r>
          </w:p>
        </w:tc>
        <w:tc>
          <w:tcPr>
            <w:tcW w:w="2016" w:type="dxa"/>
          </w:tcPr>
          <w:p w14:paraId="58EA4019" w14:textId="10A2E7F9"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10.013 ± 0.834</w:t>
            </w:r>
          </w:p>
        </w:tc>
        <w:tc>
          <w:tcPr>
            <w:tcW w:w="2016" w:type="dxa"/>
          </w:tcPr>
          <w:p w14:paraId="2DA9D45A" w14:textId="171D6E8A"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10.050 ± 0.786</w:t>
            </w:r>
          </w:p>
        </w:tc>
      </w:tr>
      <w:tr w:rsidR="00EF0F3B" w:rsidRPr="002777FB" w14:paraId="3EA06C63" w14:textId="77777777" w:rsidTr="00555CEB">
        <w:trPr>
          <w:jc w:val="center"/>
        </w:trPr>
        <w:tc>
          <w:tcPr>
            <w:tcW w:w="1486" w:type="dxa"/>
          </w:tcPr>
          <w:p w14:paraId="42A2DED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7D4BBBD6" w14:textId="59CE1762"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11.863 ± 1.452</w:t>
            </w:r>
            <w:r w:rsidR="00071F04" w:rsidRPr="002777FB">
              <w:rPr>
                <w:rFonts w:ascii="Times New Roman" w:hAnsi="Times New Roman" w:cs="Times New Roman"/>
                <w:color w:val="000000" w:themeColor="text1"/>
                <w:sz w:val="24"/>
                <w:szCs w:val="24"/>
              </w:rPr>
              <w:t>*</w:t>
            </w:r>
          </w:p>
        </w:tc>
        <w:tc>
          <w:tcPr>
            <w:tcW w:w="2016" w:type="dxa"/>
          </w:tcPr>
          <w:p w14:paraId="5D7209DC" w14:textId="6D36F23F"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11.000 ± 1.193</w:t>
            </w:r>
            <w:r w:rsidR="00863206" w:rsidRPr="002777FB">
              <w:rPr>
                <w:rFonts w:ascii="Times New Roman" w:hAnsi="Times New Roman" w:cs="Times New Roman"/>
                <w:color w:val="000000" w:themeColor="text1"/>
                <w:sz w:val="24"/>
                <w:szCs w:val="24"/>
              </w:rPr>
              <w:t>*</w:t>
            </w:r>
          </w:p>
        </w:tc>
        <w:tc>
          <w:tcPr>
            <w:tcW w:w="2016" w:type="dxa"/>
          </w:tcPr>
          <w:p w14:paraId="7AF12658" w14:textId="1D710E2E"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11.913 ± 1.239</w:t>
            </w:r>
            <w:r w:rsidR="008122C7" w:rsidRPr="002777FB">
              <w:rPr>
                <w:rFonts w:ascii="Times New Roman" w:hAnsi="Times New Roman" w:cs="Times New Roman"/>
                <w:color w:val="000000" w:themeColor="text1"/>
                <w:sz w:val="24"/>
                <w:szCs w:val="24"/>
              </w:rPr>
              <w:t>*</w:t>
            </w:r>
          </w:p>
        </w:tc>
        <w:tc>
          <w:tcPr>
            <w:tcW w:w="2016" w:type="dxa"/>
          </w:tcPr>
          <w:p w14:paraId="1058ED9D" w14:textId="18DC04D4"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12.088 ± 1.480</w:t>
            </w:r>
            <w:r w:rsidR="00CE587D" w:rsidRPr="002777FB">
              <w:rPr>
                <w:rFonts w:ascii="Times New Roman" w:hAnsi="Times New Roman" w:cs="Times New Roman"/>
                <w:color w:val="000000" w:themeColor="text1"/>
                <w:sz w:val="24"/>
                <w:szCs w:val="24"/>
              </w:rPr>
              <w:t>*</w:t>
            </w:r>
          </w:p>
        </w:tc>
      </w:tr>
      <w:tr w:rsidR="00EF0F3B" w:rsidRPr="002777FB" w14:paraId="734DD351" w14:textId="77777777" w:rsidTr="00555CEB">
        <w:trPr>
          <w:jc w:val="center"/>
        </w:trPr>
        <w:tc>
          <w:tcPr>
            <w:tcW w:w="1486" w:type="dxa"/>
          </w:tcPr>
          <w:p w14:paraId="2B6AEF5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406C296E" w14:textId="6F47FFAB"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11.013 ± 0.955</w:t>
            </w:r>
            <w:r w:rsidR="00071F04" w:rsidRPr="002777FB">
              <w:rPr>
                <w:rFonts w:ascii="Times New Roman" w:hAnsi="Times New Roman" w:cs="Times New Roman"/>
                <w:color w:val="000000" w:themeColor="text1"/>
                <w:sz w:val="24"/>
                <w:szCs w:val="24"/>
              </w:rPr>
              <w:t>*</w:t>
            </w:r>
          </w:p>
        </w:tc>
        <w:tc>
          <w:tcPr>
            <w:tcW w:w="2016" w:type="dxa"/>
          </w:tcPr>
          <w:p w14:paraId="107E387B" w14:textId="1EA73ED9"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10.838 ± 0.674</w:t>
            </w:r>
            <w:r w:rsidR="00863206" w:rsidRPr="002777FB">
              <w:rPr>
                <w:rFonts w:ascii="Times New Roman" w:hAnsi="Times New Roman" w:cs="Times New Roman"/>
                <w:color w:val="000000" w:themeColor="text1"/>
                <w:sz w:val="24"/>
                <w:szCs w:val="24"/>
              </w:rPr>
              <w:t>*</w:t>
            </w:r>
          </w:p>
        </w:tc>
        <w:tc>
          <w:tcPr>
            <w:tcW w:w="2016" w:type="dxa"/>
          </w:tcPr>
          <w:p w14:paraId="55498027" w14:textId="5BE3AF13"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10.988 ± 0.785</w:t>
            </w:r>
            <w:r w:rsidR="008122C7" w:rsidRPr="002777FB">
              <w:rPr>
                <w:rFonts w:ascii="Times New Roman" w:hAnsi="Times New Roman" w:cs="Times New Roman"/>
                <w:color w:val="000000" w:themeColor="text1"/>
                <w:sz w:val="24"/>
                <w:szCs w:val="24"/>
              </w:rPr>
              <w:t>*</w:t>
            </w:r>
          </w:p>
        </w:tc>
        <w:tc>
          <w:tcPr>
            <w:tcW w:w="2016" w:type="dxa"/>
          </w:tcPr>
          <w:p w14:paraId="7FC63E37" w14:textId="6BD3A84B"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11.275 ± 0.595</w:t>
            </w:r>
            <w:r w:rsidR="00CE587D" w:rsidRPr="002777FB">
              <w:rPr>
                <w:rFonts w:ascii="Times New Roman" w:hAnsi="Times New Roman" w:cs="Times New Roman"/>
                <w:color w:val="000000" w:themeColor="text1"/>
                <w:sz w:val="24"/>
                <w:szCs w:val="24"/>
              </w:rPr>
              <w:t>*</w:t>
            </w:r>
          </w:p>
        </w:tc>
      </w:tr>
      <w:tr w:rsidR="00EF0F3B" w:rsidRPr="002777FB" w14:paraId="155DB6A3" w14:textId="77777777" w:rsidTr="00555CEB">
        <w:trPr>
          <w:jc w:val="center"/>
        </w:trPr>
        <w:tc>
          <w:tcPr>
            <w:tcW w:w="9550" w:type="dxa"/>
            <w:gridSpan w:val="5"/>
          </w:tcPr>
          <w:p w14:paraId="0BB0B6B3" w14:textId="6AB24E9C" w:rsidR="00DE33EF" w:rsidRPr="002777FB" w:rsidRDefault="00DE33EF"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Monocytes (</w:t>
            </w:r>
            <w:r w:rsidR="00542B1D" w:rsidRPr="002777FB">
              <w:rPr>
                <w:rFonts w:ascii="Times New Roman" w:hAnsi="Times New Roman" w:cs="Times New Roman"/>
                <w:b/>
                <w:bCs/>
                <w:color w:val="000000" w:themeColor="text1"/>
                <w:sz w:val="24"/>
                <w:szCs w:val="24"/>
              </w:rPr>
              <w:t>t</w:t>
            </w:r>
            <w:r w:rsidRPr="002777FB">
              <w:rPr>
                <w:rFonts w:ascii="Times New Roman" w:hAnsi="Times New Roman" w:cs="Times New Roman"/>
                <w:b/>
                <w:bCs/>
                <w:color w:val="000000" w:themeColor="text1"/>
                <w:sz w:val="24"/>
                <w:szCs w:val="24"/>
              </w:rPr>
              <w:t>housand/µL)</w:t>
            </w:r>
          </w:p>
        </w:tc>
      </w:tr>
      <w:tr w:rsidR="00EF0F3B" w:rsidRPr="002777FB" w14:paraId="74438E38" w14:textId="77777777" w:rsidTr="00555CEB">
        <w:trPr>
          <w:jc w:val="center"/>
        </w:trPr>
        <w:tc>
          <w:tcPr>
            <w:tcW w:w="1486" w:type="dxa"/>
          </w:tcPr>
          <w:p w14:paraId="47345B3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3E9D0CB3" w14:textId="0E811BC3"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0.450 ± 0.093</w:t>
            </w:r>
          </w:p>
        </w:tc>
        <w:tc>
          <w:tcPr>
            <w:tcW w:w="2016" w:type="dxa"/>
          </w:tcPr>
          <w:p w14:paraId="29FD0B3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0.550 ± 0.214</w:t>
            </w:r>
          </w:p>
        </w:tc>
        <w:tc>
          <w:tcPr>
            <w:tcW w:w="2016" w:type="dxa"/>
          </w:tcPr>
          <w:p w14:paraId="6BA31A4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0.400 ± 0.107</w:t>
            </w:r>
          </w:p>
        </w:tc>
        <w:tc>
          <w:tcPr>
            <w:tcW w:w="2016" w:type="dxa"/>
          </w:tcPr>
          <w:p w14:paraId="6B353BC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0.488 ± 0.099</w:t>
            </w:r>
          </w:p>
        </w:tc>
      </w:tr>
      <w:tr w:rsidR="00EF0F3B" w:rsidRPr="002777FB" w14:paraId="089E5617" w14:textId="77777777" w:rsidTr="00555CEB">
        <w:trPr>
          <w:jc w:val="center"/>
        </w:trPr>
        <w:tc>
          <w:tcPr>
            <w:tcW w:w="1486" w:type="dxa"/>
          </w:tcPr>
          <w:p w14:paraId="5EB3F27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38692C93" w14:textId="0FFF772F"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0.313 ± 0.083</w:t>
            </w:r>
            <w:r w:rsidR="009C6B12" w:rsidRPr="002777FB">
              <w:rPr>
                <w:rFonts w:ascii="Times New Roman" w:hAnsi="Times New Roman" w:cs="Times New Roman"/>
                <w:color w:val="000000" w:themeColor="text1"/>
                <w:sz w:val="24"/>
                <w:szCs w:val="24"/>
              </w:rPr>
              <w:t>*</w:t>
            </w:r>
          </w:p>
        </w:tc>
        <w:tc>
          <w:tcPr>
            <w:tcW w:w="2016" w:type="dxa"/>
          </w:tcPr>
          <w:p w14:paraId="35DFD47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0.513 ± 0.113</w:t>
            </w:r>
          </w:p>
        </w:tc>
        <w:tc>
          <w:tcPr>
            <w:tcW w:w="2016" w:type="dxa"/>
          </w:tcPr>
          <w:p w14:paraId="66E7145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0.343 ± 0.127</w:t>
            </w:r>
          </w:p>
        </w:tc>
        <w:tc>
          <w:tcPr>
            <w:tcW w:w="2016" w:type="dxa"/>
          </w:tcPr>
          <w:p w14:paraId="4A03A358" w14:textId="530CBB74"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0.429 ± 0.160</w:t>
            </w:r>
            <w:r w:rsidR="00E948DC" w:rsidRPr="002777FB">
              <w:rPr>
                <w:rFonts w:ascii="Times New Roman" w:hAnsi="Times New Roman" w:cs="Times New Roman"/>
                <w:color w:val="000000" w:themeColor="text1"/>
                <w:sz w:val="24"/>
                <w:szCs w:val="24"/>
              </w:rPr>
              <w:t>*</w:t>
            </w:r>
          </w:p>
        </w:tc>
      </w:tr>
      <w:tr w:rsidR="00EF0F3B" w:rsidRPr="002777FB" w14:paraId="42829832" w14:textId="77777777" w:rsidTr="00555CEB">
        <w:trPr>
          <w:jc w:val="center"/>
        </w:trPr>
        <w:tc>
          <w:tcPr>
            <w:tcW w:w="1486" w:type="dxa"/>
          </w:tcPr>
          <w:p w14:paraId="3D59722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2B7CBB5A" w14:textId="5A2F3889"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0.325 ± 0.104</w:t>
            </w:r>
            <w:r w:rsidR="009C6B12" w:rsidRPr="002777FB">
              <w:rPr>
                <w:rFonts w:ascii="Times New Roman" w:hAnsi="Times New Roman" w:cs="Times New Roman"/>
                <w:color w:val="000000" w:themeColor="text1"/>
                <w:sz w:val="24"/>
                <w:szCs w:val="24"/>
              </w:rPr>
              <w:t>*</w:t>
            </w:r>
          </w:p>
        </w:tc>
        <w:tc>
          <w:tcPr>
            <w:tcW w:w="2016" w:type="dxa"/>
          </w:tcPr>
          <w:p w14:paraId="6B2C313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0.425 ± 0.089</w:t>
            </w:r>
          </w:p>
        </w:tc>
        <w:tc>
          <w:tcPr>
            <w:tcW w:w="2016" w:type="dxa"/>
          </w:tcPr>
          <w:p w14:paraId="19696D7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0.363 ± 0.141</w:t>
            </w:r>
          </w:p>
        </w:tc>
        <w:tc>
          <w:tcPr>
            <w:tcW w:w="2016" w:type="dxa"/>
          </w:tcPr>
          <w:p w14:paraId="7C9A322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0.400 ± 0.107</w:t>
            </w:r>
          </w:p>
        </w:tc>
      </w:tr>
      <w:tr w:rsidR="00EF0F3B" w:rsidRPr="002777FB" w14:paraId="56D76C1B" w14:textId="77777777" w:rsidTr="00555CEB">
        <w:trPr>
          <w:jc w:val="center"/>
        </w:trPr>
        <w:tc>
          <w:tcPr>
            <w:tcW w:w="1486" w:type="dxa"/>
          </w:tcPr>
          <w:p w14:paraId="27159F9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03982D24" w14:textId="0A12CDA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0.329 ± 0.111</w:t>
            </w:r>
            <w:r w:rsidR="009C6B12" w:rsidRPr="002777FB">
              <w:rPr>
                <w:rFonts w:ascii="Times New Roman" w:hAnsi="Times New Roman" w:cs="Times New Roman"/>
                <w:color w:val="000000" w:themeColor="text1"/>
                <w:sz w:val="24"/>
                <w:szCs w:val="24"/>
              </w:rPr>
              <w:t>*</w:t>
            </w:r>
          </w:p>
        </w:tc>
        <w:tc>
          <w:tcPr>
            <w:tcW w:w="2016" w:type="dxa"/>
          </w:tcPr>
          <w:p w14:paraId="000863E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0.457 ± 0.215</w:t>
            </w:r>
          </w:p>
        </w:tc>
        <w:tc>
          <w:tcPr>
            <w:tcW w:w="2016" w:type="dxa"/>
          </w:tcPr>
          <w:p w14:paraId="5CEDFDC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0.350 ± 0.093</w:t>
            </w:r>
          </w:p>
        </w:tc>
        <w:tc>
          <w:tcPr>
            <w:tcW w:w="2016" w:type="dxa"/>
          </w:tcPr>
          <w:p w14:paraId="312E434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0.463 ± 0.151</w:t>
            </w:r>
          </w:p>
        </w:tc>
      </w:tr>
      <w:tr w:rsidR="00EF0F3B" w:rsidRPr="002777FB" w14:paraId="61C15499" w14:textId="77777777" w:rsidTr="00555CEB">
        <w:trPr>
          <w:jc w:val="center"/>
        </w:trPr>
        <w:tc>
          <w:tcPr>
            <w:tcW w:w="1486" w:type="dxa"/>
          </w:tcPr>
          <w:p w14:paraId="215B30E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4271149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0.400 ± 0.251</w:t>
            </w:r>
          </w:p>
        </w:tc>
        <w:tc>
          <w:tcPr>
            <w:tcW w:w="2016" w:type="dxa"/>
          </w:tcPr>
          <w:p w14:paraId="072FE7E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0.525 ± 0.175</w:t>
            </w:r>
          </w:p>
        </w:tc>
        <w:tc>
          <w:tcPr>
            <w:tcW w:w="2016" w:type="dxa"/>
          </w:tcPr>
          <w:p w14:paraId="53E07D3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0.388 ± 0.099</w:t>
            </w:r>
          </w:p>
        </w:tc>
        <w:tc>
          <w:tcPr>
            <w:tcW w:w="2016" w:type="dxa"/>
          </w:tcPr>
          <w:p w14:paraId="6630307F" w14:textId="5B677CFE"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0.400 ± 0.151</w:t>
            </w:r>
            <w:r w:rsidR="00E948DC" w:rsidRPr="002777FB">
              <w:rPr>
                <w:rFonts w:ascii="Times New Roman" w:hAnsi="Times New Roman" w:cs="Times New Roman"/>
                <w:color w:val="000000" w:themeColor="text1"/>
                <w:sz w:val="24"/>
                <w:szCs w:val="24"/>
              </w:rPr>
              <w:t>*</w:t>
            </w:r>
          </w:p>
        </w:tc>
      </w:tr>
      <w:tr w:rsidR="00EF0F3B" w:rsidRPr="002777FB" w14:paraId="5B4DD8F4" w14:textId="77777777" w:rsidTr="00555CEB">
        <w:trPr>
          <w:jc w:val="center"/>
        </w:trPr>
        <w:tc>
          <w:tcPr>
            <w:tcW w:w="1486" w:type="dxa"/>
          </w:tcPr>
          <w:p w14:paraId="50D750F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6F49F65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0.388 ± 0.125</w:t>
            </w:r>
          </w:p>
        </w:tc>
        <w:tc>
          <w:tcPr>
            <w:tcW w:w="2016" w:type="dxa"/>
          </w:tcPr>
          <w:p w14:paraId="037C1C9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0.600 ± 0.351</w:t>
            </w:r>
          </w:p>
        </w:tc>
        <w:tc>
          <w:tcPr>
            <w:tcW w:w="2016" w:type="dxa"/>
          </w:tcPr>
          <w:p w14:paraId="4B6143C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0.438 ± 0.220</w:t>
            </w:r>
          </w:p>
        </w:tc>
        <w:tc>
          <w:tcPr>
            <w:tcW w:w="2016" w:type="dxa"/>
          </w:tcPr>
          <w:p w14:paraId="6D72770B" w14:textId="37734675"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0.375 ± 0.104</w:t>
            </w:r>
            <w:r w:rsidR="00E948DC" w:rsidRPr="002777FB">
              <w:rPr>
                <w:rFonts w:ascii="Times New Roman" w:hAnsi="Times New Roman" w:cs="Times New Roman"/>
                <w:color w:val="000000" w:themeColor="text1"/>
                <w:sz w:val="24"/>
                <w:szCs w:val="24"/>
              </w:rPr>
              <w:t>*</w:t>
            </w:r>
          </w:p>
        </w:tc>
      </w:tr>
      <w:tr w:rsidR="00EF0F3B" w:rsidRPr="002777FB" w14:paraId="270B64D1" w14:textId="77777777" w:rsidTr="00555CEB">
        <w:trPr>
          <w:jc w:val="center"/>
        </w:trPr>
        <w:tc>
          <w:tcPr>
            <w:tcW w:w="9550" w:type="dxa"/>
            <w:gridSpan w:val="5"/>
          </w:tcPr>
          <w:p w14:paraId="54890180" w14:textId="0B9C160E" w:rsidR="00DE33EF" w:rsidRPr="002777FB" w:rsidRDefault="00DE33EF"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Platelet </w:t>
            </w:r>
            <w:r w:rsidR="004F2804" w:rsidRPr="002777FB">
              <w:rPr>
                <w:rFonts w:ascii="Times New Roman" w:hAnsi="Times New Roman" w:cs="Times New Roman"/>
                <w:b/>
                <w:bCs/>
                <w:color w:val="000000" w:themeColor="text1"/>
                <w:sz w:val="24"/>
                <w:szCs w:val="24"/>
              </w:rPr>
              <w:t>c</w:t>
            </w:r>
            <w:r w:rsidRPr="002777FB">
              <w:rPr>
                <w:rFonts w:ascii="Times New Roman" w:hAnsi="Times New Roman" w:cs="Times New Roman"/>
                <w:b/>
                <w:bCs/>
                <w:color w:val="000000" w:themeColor="text1"/>
                <w:sz w:val="24"/>
                <w:szCs w:val="24"/>
              </w:rPr>
              <w:t>ount (</w:t>
            </w:r>
            <w:r w:rsidR="00542B1D" w:rsidRPr="002777FB">
              <w:rPr>
                <w:rFonts w:ascii="Times New Roman" w:hAnsi="Times New Roman" w:cs="Times New Roman"/>
                <w:b/>
                <w:bCs/>
                <w:color w:val="000000" w:themeColor="text1"/>
                <w:sz w:val="24"/>
                <w:szCs w:val="24"/>
              </w:rPr>
              <w:t>t</w:t>
            </w:r>
            <w:r w:rsidRPr="002777FB">
              <w:rPr>
                <w:rFonts w:ascii="Times New Roman" w:hAnsi="Times New Roman" w:cs="Times New Roman"/>
                <w:b/>
                <w:bCs/>
                <w:color w:val="000000" w:themeColor="text1"/>
                <w:sz w:val="24"/>
                <w:szCs w:val="24"/>
              </w:rPr>
              <w:t>housand/µL)</w:t>
            </w:r>
          </w:p>
        </w:tc>
      </w:tr>
      <w:tr w:rsidR="00EF0F3B" w:rsidRPr="002777FB" w14:paraId="6180FD10" w14:textId="77777777" w:rsidTr="00555CEB">
        <w:trPr>
          <w:jc w:val="center"/>
        </w:trPr>
        <w:tc>
          <w:tcPr>
            <w:tcW w:w="1486" w:type="dxa"/>
          </w:tcPr>
          <w:p w14:paraId="7B276D2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329473F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303.8 ± 81.67</w:t>
            </w:r>
          </w:p>
        </w:tc>
        <w:tc>
          <w:tcPr>
            <w:tcW w:w="2016" w:type="dxa"/>
          </w:tcPr>
          <w:p w14:paraId="0430FD0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374.3 ± 75.14</w:t>
            </w:r>
          </w:p>
        </w:tc>
        <w:tc>
          <w:tcPr>
            <w:tcW w:w="2016" w:type="dxa"/>
          </w:tcPr>
          <w:p w14:paraId="6667E7E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319.8 ± 44.76</w:t>
            </w:r>
          </w:p>
        </w:tc>
        <w:tc>
          <w:tcPr>
            <w:tcW w:w="2016" w:type="dxa"/>
          </w:tcPr>
          <w:p w14:paraId="3B37A9F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325.1 ± 81.36</w:t>
            </w:r>
          </w:p>
        </w:tc>
      </w:tr>
      <w:tr w:rsidR="00EF0F3B" w:rsidRPr="002777FB" w14:paraId="020A68F4" w14:textId="77777777" w:rsidTr="00555CEB">
        <w:trPr>
          <w:jc w:val="center"/>
        </w:trPr>
        <w:tc>
          <w:tcPr>
            <w:tcW w:w="1486" w:type="dxa"/>
          </w:tcPr>
          <w:p w14:paraId="2C794AD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4438255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294.5 ± 55.07</w:t>
            </w:r>
          </w:p>
        </w:tc>
        <w:tc>
          <w:tcPr>
            <w:tcW w:w="2016" w:type="dxa"/>
          </w:tcPr>
          <w:p w14:paraId="38FE612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343.3 ± 80.05</w:t>
            </w:r>
          </w:p>
        </w:tc>
        <w:tc>
          <w:tcPr>
            <w:tcW w:w="2016" w:type="dxa"/>
          </w:tcPr>
          <w:p w14:paraId="11E15B5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318.6 ± 64.59</w:t>
            </w:r>
          </w:p>
        </w:tc>
        <w:tc>
          <w:tcPr>
            <w:tcW w:w="2016" w:type="dxa"/>
          </w:tcPr>
          <w:p w14:paraId="0D79504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317.7 ± 50.86</w:t>
            </w:r>
          </w:p>
        </w:tc>
      </w:tr>
      <w:tr w:rsidR="00EF0F3B" w:rsidRPr="002777FB" w14:paraId="05C4AF6A" w14:textId="77777777" w:rsidTr="00555CEB">
        <w:trPr>
          <w:jc w:val="center"/>
        </w:trPr>
        <w:tc>
          <w:tcPr>
            <w:tcW w:w="1486" w:type="dxa"/>
          </w:tcPr>
          <w:p w14:paraId="6468F6F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lastRenderedPageBreak/>
              <w:t>28</w:t>
            </w:r>
          </w:p>
        </w:tc>
        <w:tc>
          <w:tcPr>
            <w:tcW w:w="2016" w:type="dxa"/>
          </w:tcPr>
          <w:p w14:paraId="29D8110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299.3 ± 42.29</w:t>
            </w:r>
          </w:p>
        </w:tc>
        <w:tc>
          <w:tcPr>
            <w:tcW w:w="2016" w:type="dxa"/>
          </w:tcPr>
          <w:p w14:paraId="6112A84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361.1 ± 80.32</w:t>
            </w:r>
          </w:p>
        </w:tc>
        <w:tc>
          <w:tcPr>
            <w:tcW w:w="2016" w:type="dxa"/>
          </w:tcPr>
          <w:p w14:paraId="23CE074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326.6 ± 58.75</w:t>
            </w:r>
          </w:p>
        </w:tc>
        <w:tc>
          <w:tcPr>
            <w:tcW w:w="2016" w:type="dxa"/>
          </w:tcPr>
          <w:p w14:paraId="31FB039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311.8 ± 65.40</w:t>
            </w:r>
          </w:p>
        </w:tc>
      </w:tr>
      <w:tr w:rsidR="00EF0F3B" w:rsidRPr="002777FB" w14:paraId="54E5DC61" w14:textId="77777777" w:rsidTr="00555CEB">
        <w:trPr>
          <w:jc w:val="center"/>
        </w:trPr>
        <w:tc>
          <w:tcPr>
            <w:tcW w:w="1486" w:type="dxa"/>
          </w:tcPr>
          <w:p w14:paraId="658A31E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01A92DD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312.1 ± 54.47</w:t>
            </w:r>
          </w:p>
        </w:tc>
        <w:tc>
          <w:tcPr>
            <w:tcW w:w="2016" w:type="dxa"/>
          </w:tcPr>
          <w:p w14:paraId="524FFFB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378.1 ± 72.49</w:t>
            </w:r>
          </w:p>
        </w:tc>
        <w:tc>
          <w:tcPr>
            <w:tcW w:w="2016" w:type="dxa"/>
          </w:tcPr>
          <w:p w14:paraId="621230A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329.5 ± 54.98</w:t>
            </w:r>
          </w:p>
        </w:tc>
        <w:tc>
          <w:tcPr>
            <w:tcW w:w="2016" w:type="dxa"/>
          </w:tcPr>
          <w:p w14:paraId="6EE150C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328.6 ± 46.53</w:t>
            </w:r>
          </w:p>
        </w:tc>
      </w:tr>
      <w:tr w:rsidR="00EF0F3B" w:rsidRPr="002777FB" w14:paraId="4A4F1F93" w14:textId="77777777" w:rsidTr="00555CEB">
        <w:trPr>
          <w:jc w:val="center"/>
        </w:trPr>
        <w:tc>
          <w:tcPr>
            <w:tcW w:w="1486" w:type="dxa"/>
          </w:tcPr>
          <w:p w14:paraId="114464A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07D65EB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269.5 ± 52.30</w:t>
            </w:r>
          </w:p>
        </w:tc>
        <w:tc>
          <w:tcPr>
            <w:tcW w:w="2016" w:type="dxa"/>
          </w:tcPr>
          <w:p w14:paraId="45FB881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369.0 ± 77.27</w:t>
            </w:r>
          </w:p>
        </w:tc>
        <w:tc>
          <w:tcPr>
            <w:tcW w:w="2016" w:type="dxa"/>
          </w:tcPr>
          <w:p w14:paraId="5DA0A16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304.4 ± 43.00</w:t>
            </w:r>
          </w:p>
        </w:tc>
        <w:tc>
          <w:tcPr>
            <w:tcW w:w="2016" w:type="dxa"/>
          </w:tcPr>
          <w:p w14:paraId="765C344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327.5 ± 96.92</w:t>
            </w:r>
          </w:p>
        </w:tc>
      </w:tr>
      <w:tr w:rsidR="00EF0F3B" w:rsidRPr="002777FB" w14:paraId="493F7E6D" w14:textId="77777777" w:rsidTr="00555CEB">
        <w:trPr>
          <w:jc w:val="center"/>
        </w:trPr>
        <w:tc>
          <w:tcPr>
            <w:tcW w:w="1486" w:type="dxa"/>
          </w:tcPr>
          <w:p w14:paraId="587B2DD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089A1FA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291.3 ± 36.00</w:t>
            </w:r>
          </w:p>
        </w:tc>
        <w:tc>
          <w:tcPr>
            <w:tcW w:w="2016" w:type="dxa"/>
          </w:tcPr>
          <w:p w14:paraId="1BBCB990" w14:textId="479951FB"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340.6 ± 65.00</w:t>
            </w:r>
            <w:r w:rsidR="00815ADE" w:rsidRPr="002777FB">
              <w:rPr>
                <w:rFonts w:ascii="Times New Roman" w:hAnsi="Times New Roman" w:cs="Times New Roman"/>
                <w:color w:val="000000" w:themeColor="text1"/>
                <w:sz w:val="24"/>
                <w:szCs w:val="24"/>
              </w:rPr>
              <w:t>*</w:t>
            </w:r>
          </w:p>
        </w:tc>
        <w:tc>
          <w:tcPr>
            <w:tcW w:w="2016" w:type="dxa"/>
          </w:tcPr>
          <w:p w14:paraId="32277AC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322.3 ± 26.35</w:t>
            </w:r>
          </w:p>
        </w:tc>
        <w:tc>
          <w:tcPr>
            <w:tcW w:w="2016" w:type="dxa"/>
          </w:tcPr>
          <w:p w14:paraId="2F9D868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333.4 ± 95.31</w:t>
            </w:r>
          </w:p>
        </w:tc>
      </w:tr>
      <w:tr w:rsidR="00EF0F3B" w:rsidRPr="002777FB" w14:paraId="310FBEA6" w14:textId="77777777" w:rsidTr="00555CEB">
        <w:trPr>
          <w:jc w:val="center"/>
        </w:trPr>
        <w:tc>
          <w:tcPr>
            <w:tcW w:w="9550" w:type="dxa"/>
            <w:gridSpan w:val="5"/>
          </w:tcPr>
          <w:p w14:paraId="23E20613" w14:textId="2F96666A" w:rsidR="00DE33EF" w:rsidRPr="002777FB" w:rsidRDefault="00A85F9C"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RBC</w:t>
            </w:r>
            <w:r w:rsidR="00A77370" w:rsidRPr="002777FB">
              <w:rPr>
                <w:rFonts w:ascii="Times New Roman" w:hAnsi="Times New Roman" w:cs="Times New Roman"/>
                <w:b/>
                <w:bCs/>
                <w:color w:val="000000" w:themeColor="text1"/>
                <w:sz w:val="24"/>
                <w:szCs w:val="24"/>
              </w:rPr>
              <w:t xml:space="preserve"> </w:t>
            </w:r>
            <w:r w:rsidR="004F2804" w:rsidRPr="002777FB">
              <w:rPr>
                <w:rFonts w:ascii="Times New Roman" w:hAnsi="Times New Roman" w:cs="Times New Roman"/>
                <w:b/>
                <w:bCs/>
                <w:color w:val="000000" w:themeColor="text1"/>
                <w:sz w:val="24"/>
                <w:szCs w:val="24"/>
              </w:rPr>
              <w:t>c</w:t>
            </w:r>
            <w:r w:rsidR="00A77370" w:rsidRPr="002777FB">
              <w:rPr>
                <w:rFonts w:ascii="Times New Roman" w:hAnsi="Times New Roman" w:cs="Times New Roman"/>
                <w:b/>
                <w:bCs/>
                <w:color w:val="000000" w:themeColor="text1"/>
                <w:sz w:val="24"/>
                <w:szCs w:val="24"/>
              </w:rPr>
              <w:t>ount</w:t>
            </w:r>
            <w:r w:rsidR="00DE33EF" w:rsidRPr="002777FB">
              <w:rPr>
                <w:rFonts w:ascii="Times New Roman" w:hAnsi="Times New Roman" w:cs="Times New Roman"/>
                <w:b/>
                <w:bCs/>
                <w:color w:val="000000" w:themeColor="text1"/>
                <w:sz w:val="24"/>
                <w:szCs w:val="24"/>
              </w:rPr>
              <w:t xml:space="preserve"> (mill</w:t>
            </w:r>
            <w:r w:rsidR="00A77370" w:rsidRPr="002777FB">
              <w:rPr>
                <w:rFonts w:ascii="Times New Roman" w:hAnsi="Times New Roman" w:cs="Times New Roman"/>
                <w:b/>
                <w:bCs/>
                <w:color w:val="000000" w:themeColor="text1"/>
                <w:sz w:val="24"/>
                <w:szCs w:val="24"/>
              </w:rPr>
              <w:t>ion/</w:t>
            </w:r>
            <w:r w:rsidR="00DE33EF" w:rsidRPr="002777FB">
              <w:rPr>
                <w:rFonts w:ascii="Times New Roman" w:hAnsi="Times New Roman" w:cs="Times New Roman"/>
                <w:b/>
                <w:bCs/>
                <w:color w:val="000000" w:themeColor="text1"/>
                <w:sz w:val="24"/>
                <w:szCs w:val="24"/>
              </w:rPr>
              <w:t>µL)</w:t>
            </w:r>
          </w:p>
        </w:tc>
      </w:tr>
      <w:tr w:rsidR="00EF0F3B" w:rsidRPr="002777FB" w14:paraId="34181E49" w14:textId="77777777" w:rsidTr="00555CEB">
        <w:trPr>
          <w:jc w:val="center"/>
        </w:trPr>
        <w:tc>
          <w:tcPr>
            <w:tcW w:w="1486" w:type="dxa"/>
          </w:tcPr>
          <w:p w14:paraId="4411C58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78D413C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6.688 ± 0.412</w:t>
            </w:r>
          </w:p>
        </w:tc>
        <w:tc>
          <w:tcPr>
            <w:tcW w:w="2016" w:type="dxa"/>
          </w:tcPr>
          <w:p w14:paraId="7B08830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6.863 ± 0.338</w:t>
            </w:r>
          </w:p>
        </w:tc>
        <w:tc>
          <w:tcPr>
            <w:tcW w:w="2016" w:type="dxa"/>
          </w:tcPr>
          <w:p w14:paraId="1098730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6.938 ± 0.507</w:t>
            </w:r>
          </w:p>
        </w:tc>
        <w:tc>
          <w:tcPr>
            <w:tcW w:w="2016" w:type="dxa"/>
          </w:tcPr>
          <w:p w14:paraId="4380826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6.825 ± 0.523</w:t>
            </w:r>
          </w:p>
        </w:tc>
      </w:tr>
      <w:tr w:rsidR="00EF0F3B" w:rsidRPr="002777FB" w14:paraId="64C37943" w14:textId="77777777" w:rsidTr="00555CEB">
        <w:trPr>
          <w:jc w:val="center"/>
        </w:trPr>
        <w:tc>
          <w:tcPr>
            <w:tcW w:w="1486" w:type="dxa"/>
          </w:tcPr>
          <w:p w14:paraId="1C4EA11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0F86257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6.663 ± 0.424</w:t>
            </w:r>
          </w:p>
        </w:tc>
        <w:tc>
          <w:tcPr>
            <w:tcW w:w="2016" w:type="dxa"/>
          </w:tcPr>
          <w:p w14:paraId="28588F6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6.700 ± 0.366</w:t>
            </w:r>
          </w:p>
        </w:tc>
        <w:tc>
          <w:tcPr>
            <w:tcW w:w="2016" w:type="dxa"/>
          </w:tcPr>
          <w:p w14:paraId="6882A408" w14:textId="1919CD9F"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6.657 ± 0.500</w:t>
            </w:r>
            <w:r w:rsidR="00C242DB" w:rsidRPr="002777FB">
              <w:rPr>
                <w:rFonts w:ascii="Times New Roman" w:hAnsi="Times New Roman" w:cs="Times New Roman"/>
                <w:color w:val="000000" w:themeColor="text1"/>
                <w:sz w:val="24"/>
                <w:szCs w:val="24"/>
              </w:rPr>
              <w:t>*</w:t>
            </w:r>
          </w:p>
        </w:tc>
        <w:tc>
          <w:tcPr>
            <w:tcW w:w="2016" w:type="dxa"/>
          </w:tcPr>
          <w:p w14:paraId="76DBAE87" w14:textId="1A975132"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6.414 ± 0.406</w:t>
            </w:r>
            <w:r w:rsidR="00C242DB" w:rsidRPr="002777FB">
              <w:rPr>
                <w:rFonts w:ascii="Times New Roman" w:hAnsi="Times New Roman" w:cs="Times New Roman"/>
                <w:color w:val="000000" w:themeColor="text1"/>
                <w:sz w:val="24"/>
                <w:szCs w:val="24"/>
              </w:rPr>
              <w:t>*</w:t>
            </w:r>
          </w:p>
        </w:tc>
      </w:tr>
      <w:tr w:rsidR="00EF0F3B" w:rsidRPr="002777FB" w14:paraId="5B201DBD" w14:textId="77777777" w:rsidTr="00555CEB">
        <w:trPr>
          <w:jc w:val="center"/>
        </w:trPr>
        <w:tc>
          <w:tcPr>
            <w:tcW w:w="1486" w:type="dxa"/>
          </w:tcPr>
          <w:p w14:paraId="3A0FE1D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0E58FC62" w14:textId="2E62FD43"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7.150 ± 0.860</w:t>
            </w:r>
            <w:r w:rsidR="00C36A9F" w:rsidRPr="002777FB">
              <w:rPr>
                <w:rFonts w:ascii="Times New Roman" w:hAnsi="Times New Roman" w:cs="Times New Roman"/>
                <w:color w:val="000000" w:themeColor="text1"/>
                <w:sz w:val="24"/>
                <w:szCs w:val="24"/>
              </w:rPr>
              <w:t>*</w:t>
            </w:r>
          </w:p>
        </w:tc>
        <w:tc>
          <w:tcPr>
            <w:tcW w:w="2016" w:type="dxa"/>
          </w:tcPr>
          <w:p w14:paraId="06D7035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7.088 ± 0.398</w:t>
            </w:r>
          </w:p>
        </w:tc>
        <w:tc>
          <w:tcPr>
            <w:tcW w:w="2016" w:type="dxa"/>
          </w:tcPr>
          <w:p w14:paraId="01A6C10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7.000 ± 0.626</w:t>
            </w:r>
          </w:p>
        </w:tc>
        <w:tc>
          <w:tcPr>
            <w:tcW w:w="2016" w:type="dxa"/>
          </w:tcPr>
          <w:p w14:paraId="7547B60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6.938 ± 0.833</w:t>
            </w:r>
          </w:p>
        </w:tc>
      </w:tr>
      <w:tr w:rsidR="00EF0F3B" w:rsidRPr="002777FB" w14:paraId="0015E3B2" w14:textId="77777777" w:rsidTr="00555CEB">
        <w:trPr>
          <w:jc w:val="center"/>
        </w:trPr>
        <w:tc>
          <w:tcPr>
            <w:tcW w:w="1486" w:type="dxa"/>
          </w:tcPr>
          <w:p w14:paraId="7A21BB3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7B173757" w14:textId="38109FBE"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7.114 ± 1.017</w:t>
            </w:r>
            <w:r w:rsidR="00C36A9F" w:rsidRPr="002777FB">
              <w:rPr>
                <w:rFonts w:ascii="Times New Roman" w:hAnsi="Times New Roman" w:cs="Times New Roman"/>
                <w:color w:val="000000" w:themeColor="text1"/>
                <w:sz w:val="24"/>
                <w:szCs w:val="24"/>
              </w:rPr>
              <w:t>*</w:t>
            </w:r>
          </w:p>
        </w:tc>
        <w:tc>
          <w:tcPr>
            <w:tcW w:w="2016" w:type="dxa"/>
          </w:tcPr>
          <w:p w14:paraId="44B2FE3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6.800 ± 0.365</w:t>
            </w:r>
          </w:p>
        </w:tc>
        <w:tc>
          <w:tcPr>
            <w:tcW w:w="2016" w:type="dxa"/>
          </w:tcPr>
          <w:p w14:paraId="21CF565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6.788 ± 0.541</w:t>
            </w:r>
          </w:p>
        </w:tc>
        <w:tc>
          <w:tcPr>
            <w:tcW w:w="2016" w:type="dxa"/>
          </w:tcPr>
          <w:p w14:paraId="2A2F9FE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6.838 ± 0.652</w:t>
            </w:r>
          </w:p>
        </w:tc>
      </w:tr>
      <w:tr w:rsidR="00EF0F3B" w:rsidRPr="002777FB" w14:paraId="089736C5" w14:textId="77777777" w:rsidTr="00555CEB">
        <w:trPr>
          <w:jc w:val="center"/>
        </w:trPr>
        <w:tc>
          <w:tcPr>
            <w:tcW w:w="1486" w:type="dxa"/>
          </w:tcPr>
          <w:p w14:paraId="62CCCC6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65CB443E" w14:textId="57E3B642"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7.338 ± 0.501</w:t>
            </w:r>
            <w:r w:rsidR="00C36A9F" w:rsidRPr="002777FB">
              <w:rPr>
                <w:rFonts w:ascii="Times New Roman" w:hAnsi="Times New Roman" w:cs="Times New Roman"/>
                <w:color w:val="000000" w:themeColor="text1"/>
                <w:sz w:val="24"/>
                <w:szCs w:val="24"/>
              </w:rPr>
              <w:t>*</w:t>
            </w:r>
          </w:p>
        </w:tc>
        <w:tc>
          <w:tcPr>
            <w:tcW w:w="2016" w:type="dxa"/>
          </w:tcPr>
          <w:p w14:paraId="4205F369" w14:textId="2C6E0D65"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6.925 ± 0.369</w:t>
            </w:r>
          </w:p>
        </w:tc>
        <w:tc>
          <w:tcPr>
            <w:tcW w:w="2016" w:type="dxa"/>
          </w:tcPr>
          <w:p w14:paraId="7957EAC4" w14:textId="3150F87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6.950 ± 0.460</w:t>
            </w:r>
          </w:p>
        </w:tc>
        <w:tc>
          <w:tcPr>
            <w:tcW w:w="2016" w:type="dxa"/>
          </w:tcPr>
          <w:p w14:paraId="3CD6696C" w14:textId="35BF9E98"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6.950 ± 0.586</w:t>
            </w:r>
          </w:p>
        </w:tc>
      </w:tr>
      <w:tr w:rsidR="00EF0F3B" w:rsidRPr="002777FB" w14:paraId="314EE9E4" w14:textId="77777777" w:rsidTr="00555CEB">
        <w:trPr>
          <w:jc w:val="center"/>
        </w:trPr>
        <w:tc>
          <w:tcPr>
            <w:tcW w:w="1486" w:type="dxa"/>
          </w:tcPr>
          <w:p w14:paraId="2C1CD19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68A0BC1B" w14:textId="25DCC8D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7.263 ± 0.576</w:t>
            </w:r>
            <w:r w:rsidR="00C36A9F" w:rsidRPr="002777FB">
              <w:rPr>
                <w:rFonts w:ascii="Times New Roman" w:hAnsi="Times New Roman" w:cs="Times New Roman"/>
                <w:color w:val="000000" w:themeColor="text1"/>
                <w:sz w:val="24"/>
                <w:szCs w:val="24"/>
              </w:rPr>
              <w:t>*</w:t>
            </w:r>
          </w:p>
        </w:tc>
        <w:tc>
          <w:tcPr>
            <w:tcW w:w="2016" w:type="dxa"/>
          </w:tcPr>
          <w:p w14:paraId="795D517D" w14:textId="03ADFC44"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6.950 ± 0.472</w:t>
            </w:r>
          </w:p>
        </w:tc>
        <w:tc>
          <w:tcPr>
            <w:tcW w:w="2016" w:type="dxa"/>
          </w:tcPr>
          <w:p w14:paraId="0C0C2804" w14:textId="0A59AE4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6.838 ± 0.553</w:t>
            </w:r>
          </w:p>
        </w:tc>
        <w:tc>
          <w:tcPr>
            <w:tcW w:w="2016" w:type="dxa"/>
          </w:tcPr>
          <w:p w14:paraId="4967E1D1" w14:textId="133400B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6.813 ± 0.514</w:t>
            </w:r>
          </w:p>
        </w:tc>
      </w:tr>
      <w:tr w:rsidR="00EF0F3B" w:rsidRPr="002777FB" w14:paraId="42FE3720" w14:textId="77777777" w:rsidTr="00555CEB">
        <w:trPr>
          <w:jc w:val="center"/>
        </w:trPr>
        <w:tc>
          <w:tcPr>
            <w:tcW w:w="9550" w:type="dxa"/>
            <w:gridSpan w:val="5"/>
          </w:tcPr>
          <w:p w14:paraId="3B6F96F0" w14:textId="3AB0C478" w:rsidR="00DE33EF" w:rsidRPr="002777FB" w:rsidRDefault="00A77370"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Red </w:t>
            </w:r>
            <w:r w:rsidR="00542B1D" w:rsidRPr="002777FB">
              <w:rPr>
                <w:rFonts w:ascii="Times New Roman" w:hAnsi="Times New Roman" w:cs="Times New Roman"/>
                <w:b/>
                <w:bCs/>
                <w:color w:val="000000" w:themeColor="text1"/>
                <w:sz w:val="24"/>
                <w:szCs w:val="24"/>
              </w:rPr>
              <w:t>c</w:t>
            </w:r>
            <w:r w:rsidRPr="002777FB">
              <w:rPr>
                <w:rFonts w:ascii="Times New Roman" w:hAnsi="Times New Roman" w:cs="Times New Roman"/>
                <w:b/>
                <w:bCs/>
                <w:color w:val="000000" w:themeColor="text1"/>
                <w:sz w:val="24"/>
                <w:szCs w:val="24"/>
              </w:rPr>
              <w:t xml:space="preserve">ell </w:t>
            </w:r>
            <w:r w:rsidR="00542B1D" w:rsidRPr="002777FB">
              <w:rPr>
                <w:rFonts w:ascii="Times New Roman" w:hAnsi="Times New Roman" w:cs="Times New Roman"/>
                <w:b/>
                <w:bCs/>
                <w:color w:val="000000" w:themeColor="text1"/>
                <w:sz w:val="24"/>
                <w:szCs w:val="24"/>
              </w:rPr>
              <w:t>d</w:t>
            </w:r>
            <w:r w:rsidRPr="002777FB">
              <w:rPr>
                <w:rFonts w:ascii="Times New Roman" w:hAnsi="Times New Roman" w:cs="Times New Roman"/>
                <w:b/>
                <w:bCs/>
                <w:color w:val="000000" w:themeColor="text1"/>
                <w:sz w:val="24"/>
                <w:szCs w:val="24"/>
              </w:rPr>
              <w:t xml:space="preserve">istribution </w:t>
            </w:r>
            <w:r w:rsidR="00542B1D" w:rsidRPr="002777FB">
              <w:rPr>
                <w:rFonts w:ascii="Times New Roman" w:hAnsi="Times New Roman" w:cs="Times New Roman"/>
                <w:b/>
                <w:bCs/>
                <w:color w:val="000000" w:themeColor="text1"/>
                <w:sz w:val="24"/>
                <w:szCs w:val="24"/>
              </w:rPr>
              <w:t>w</w:t>
            </w:r>
            <w:r w:rsidRPr="002777FB">
              <w:rPr>
                <w:rFonts w:ascii="Times New Roman" w:hAnsi="Times New Roman" w:cs="Times New Roman"/>
                <w:b/>
                <w:bCs/>
                <w:color w:val="000000" w:themeColor="text1"/>
                <w:sz w:val="24"/>
                <w:szCs w:val="24"/>
              </w:rPr>
              <w:t>idth</w:t>
            </w:r>
            <w:r w:rsidR="00DE33EF" w:rsidRPr="002777FB">
              <w:rPr>
                <w:rFonts w:ascii="Times New Roman" w:hAnsi="Times New Roman" w:cs="Times New Roman"/>
                <w:b/>
                <w:bCs/>
                <w:color w:val="000000" w:themeColor="text1"/>
                <w:sz w:val="24"/>
                <w:szCs w:val="24"/>
              </w:rPr>
              <w:t xml:space="preserve"> (%)</w:t>
            </w:r>
          </w:p>
        </w:tc>
      </w:tr>
      <w:tr w:rsidR="00EF0F3B" w:rsidRPr="002777FB" w14:paraId="1AA5FEBC" w14:textId="77777777" w:rsidTr="00555CEB">
        <w:trPr>
          <w:jc w:val="center"/>
        </w:trPr>
        <w:tc>
          <w:tcPr>
            <w:tcW w:w="1486" w:type="dxa"/>
          </w:tcPr>
          <w:p w14:paraId="2D959A7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5F53D13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12.788 ± 0.290</w:t>
            </w:r>
          </w:p>
        </w:tc>
        <w:tc>
          <w:tcPr>
            <w:tcW w:w="2016" w:type="dxa"/>
          </w:tcPr>
          <w:p w14:paraId="2D8F4E0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12.688 ± 0.458</w:t>
            </w:r>
          </w:p>
        </w:tc>
        <w:tc>
          <w:tcPr>
            <w:tcW w:w="2016" w:type="dxa"/>
          </w:tcPr>
          <w:p w14:paraId="6DB245B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12.563 ± 0.498</w:t>
            </w:r>
          </w:p>
        </w:tc>
        <w:tc>
          <w:tcPr>
            <w:tcW w:w="2016" w:type="dxa"/>
          </w:tcPr>
          <w:p w14:paraId="6B28E35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12.438 ± 0.441</w:t>
            </w:r>
          </w:p>
        </w:tc>
      </w:tr>
      <w:tr w:rsidR="00EF0F3B" w:rsidRPr="002777FB" w14:paraId="1890A3A3" w14:textId="77777777" w:rsidTr="00555CEB">
        <w:trPr>
          <w:jc w:val="center"/>
        </w:trPr>
        <w:tc>
          <w:tcPr>
            <w:tcW w:w="1486" w:type="dxa"/>
          </w:tcPr>
          <w:p w14:paraId="6D2A377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079E5016" w14:textId="7A7E3B88"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12.013 ± 0.275</w:t>
            </w:r>
            <w:r w:rsidR="00C242DB" w:rsidRPr="002777FB">
              <w:rPr>
                <w:rFonts w:ascii="Times New Roman" w:hAnsi="Times New Roman" w:cs="Times New Roman"/>
                <w:color w:val="000000" w:themeColor="text1"/>
                <w:sz w:val="24"/>
                <w:szCs w:val="24"/>
              </w:rPr>
              <w:t>*</w:t>
            </w:r>
          </w:p>
        </w:tc>
        <w:tc>
          <w:tcPr>
            <w:tcW w:w="2016" w:type="dxa"/>
          </w:tcPr>
          <w:p w14:paraId="5F7301AE" w14:textId="6F0210AB"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12.050 ± 0.374</w:t>
            </w:r>
            <w:r w:rsidR="00C242DB" w:rsidRPr="002777FB">
              <w:rPr>
                <w:rFonts w:ascii="Times New Roman" w:hAnsi="Times New Roman" w:cs="Times New Roman"/>
                <w:color w:val="000000" w:themeColor="text1"/>
                <w:sz w:val="24"/>
                <w:szCs w:val="24"/>
              </w:rPr>
              <w:t>*</w:t>
            </w:r>
          </w:p>
        </w:tc>
        <w:tc>
          <w:tcPr>
            <w:tcW w:w="2016" w:type="dxa"/>
          </w:tcPr>
          <w:p w14:paraId="5A14580F" w14:textId="40F6509F"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12.043 ± 0.199</w:t>
            </w:r>
            <w:r w:rsidR="00C242DB" w:rsidRPr="002777FB">
              <w:rPr>
                <w:rFonts w:ascii="Times New Roman" w:hAnsi="Times New Roman" w:cs="Times New Roman"/>
                <w:color w:val="000000" w:themeColor="text1"/>
                <w:sz w:val="24"/>
                <w:szCs w:val="24"/>
              </w:rPr>
              <w:t>*</w:t>
            </w:r>
          </w:p>
        </w:tc>
        <w:tc>
          <w:tcPr>
            <w:tcW w:w="2016" w:type="dxa"/>
          </w:tcPr>
          <w:p w14:paraId="59832E3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12.086 ± 0.339</w:t>
            </w:r>
          </w:p>
        </w:tc>
      </w:tr>
      <w:tr w:rsidR="00EF0F3B" w:rsidRPr="002777FB" w14:paraId="5741CB33" w14:textId="77777777" w:rsidTr="00555CEB">
        <w:trPr>
          <w:jc w:val="center"/>
        </w:trPr>
        <w:tc>
          <w:tcPr>
            <w:tcW w:w="1486" w:type="dxa"/>
          </w:tcPr>
          <w:p w14:paraId="7FE26BC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2C4D5051" w14:textId="1011982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12.113 ± 0.264</w:t>
            </w:r>
            <w:r w:rsidR="00C242DB" w:rsidRPr="002777FB">
              <w:rPr>
                <w:rFonts w:ascii="Times New Roman" w:hAnsi="Times New Roman" w:cs="Times New Roman"/>
                <w:color w:val="000000" w:themeColor="text1"/>
                <w:sz w:val="24"/>
                <w:szCs w:val="24"/>
              </w:rPr>
              <w:t>*</w:t>
            </w:r>
          </w:p>
        </w:tc>
        <w:tc>
          <w:tcPr>
            <w:tcW w:w="2016" w:type="dxa"/>
          </w:tcPr>
          <w:p w14:paraId="2D0EEEB2" w14:textId="01A17C46"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11.975 ± 0.582</w:t>
            </w:r>
            <w:r w:rsidR="00C242DB" w:rsidRPr="002777FB">
              <w:rPr>
                <w:rFonts w:ascii="Times New Roman" w:hAnsi="Times New Roman" w:cs="Times New Roman"/>
                <w:color w:val="000000" w:themeColor="text1"/>
                <w:sz w:val="24"/>
                <w:szCs w:val="24"/>
              </w:rPr>
              <w:t>*</w:t>
            </w:r>
          </w:p>
        </w:tc>
        <w:tc>
          <w:tcPr>
            <w:tcW w:w="2016" w:type="dxa"/>
          </w:tcPr>
          <w:p w14:paraId="30E7F024" w14:textId="51CA868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12.075 ± 0.292</w:t>
            </w:r>
            <w:r w:rsidR="00C242DB" w:rsidRPr="002777FB">
              <w:rPr>
                <w:rFonts w:ascii="Times New Roman" w:hAnsi="Times New Roman" w:cs="Times New Roman"/>
                <w:color w:val="000000" w:themeColor="text1"/>
                <w:sz w:val="24"/>
                <w:szCs w:val="24"/>
              </w:rPr>
              <w:t>*</w:t>
            </w:r>
          </w:p>
        </w:tc>
        <w:tc>
          <w:tcPr>
            <w:tcW w:w="2016" w:type="dxa"/>
          </w:tcPr>
          <w:p w14:paraId="4CF467E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12.150 ± 0.621</w:t>
            </w:r>
          </w:p>
        </w:tc>
      </w:tr>
      <w:tr w:rsidR="00EF0F3B" w:rsidRPr="002777FB" w14:paraId="20F64CEA" w14:textId="77777777" w:rsidTr="00555CEB">
        <w:trPr>
          <w:jc w:val="center"/>
        </w:trPr>
        <w:tc>
          <w:tcPr>
            <w:tcW w:w="1486" w:type="dxa"/>
          </w:tcPr>
          <w:p w14:paraId="121D40A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07468B22" w14:textId="42F1A81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12.129 ± 0.407</w:t>
            </w:r>
            <w:r w:rsidR="00C242DB" w:rsidRPr="002777FB">
              <w:rPr>
                <w:rFonts w:ascii="Times New Roman" w:hAnsi="Times New Roman" w:cs="Times New Roman"/>
                <w:color w:val="000000" w:themeColor="text1"/>
                <w:sz w:val="24"/>
                <w:szCs w:val="24"/>
              </w:rPr>
              <w:t>*</w:t>
            </w:r>
          </w:p>
        </w:tc>
        <w:tc>
          <w:tcPr>
            <w:tcW w:w="2016" w:type="dxa"/>
          </w:tcPr>
          <w:p w14:paraId="385454DE" w14:textId="1AC45E8D"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12.229 ± 0.791</w:t>
            </w:r>
            <w:r w:rsidR="00C242DB" w:rsidRPr="002777FB">
              <w:rPr>
                <w:rFonts w:ascii="Times New Roman" w:hAnsi="Times New Roman" w:cs="Times New Roman"/>
                <w:color w:val="000000" w:themeColor="text1"/>
                <w:sz w:val="24"/>
                <w:szCs w:val="24"/>
              </w:rPr>
              <w:t>*</w:t>
            </w:r>
          </w:p>
        </w:tc>
        <w:tc>
          <w:tcPr>
            <w:tcW w:w="2016" w:type="dxa"/>
          </w:tcPr>
          <w:p w14:paraId="1648A75C" w14:textId="55BD86A0"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12.138 ± 0.478</w:t>
            </w:r>
            <w:r w:rsidR="00C242DB" w:rsidRPr="002777FB">
              <w:rPr>
                <w:rFonts w:ascii="Times New Roman" w:hAnsi="Times New Roman" w:cs="Times New Roman"/>
                <w:color w:val="000000" w:themeColor="text1"/>
                <w:sz w:val="24"/>
                <w:szCs w:val="24"/>
              </w:rPr>
              <w:t>*</w:t>
            </w:r>
          </w:p>
        </w:tc>
        <w:tc>
          <w:tcPr>
            <w:tcW w:w="2016" w:type="dxa"/>
          </w:tcPr>
          <w:p w14:paraId="7C493EA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12.238 ± 0.478</w:t>
            </w:r>
          </w:p>
        </w:tc>
      </w:tr>
      <w:tr w:rsidR="00EF0F3B" w:rsidRPr="002777FB" w14:paraId="09F0B59B" w14:textId="77777777" w:rsidTr="00555CEB">
        <w:trPr>
          <w:jc w:val="center"/>
        </w:trPr>
        <w:tc>
          <w:tcPr>
            <w:tcW w:w="1486" w:type="dxa"/>
          </w:tcPr>
          <w:p w14:paraId="23F16D6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7FFDB079" w14:textId="103E4B6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12.338 ± 0.396</w:t>
            </w:r>
            <w:r w:rsidR="00C242DB" w:rsidRPr="002777FB">
              <w:rPr>
                <w:rFonts w:ascii="Times New Roman" w:hAnsi="Times New Roman" w:cs="Times New Roman"/>
                <w:color w:val="000000" w:themeColor="text1"/>
                <w:sz w:val="24"/>
                <w:szCs w:val="24"/>
              </w:rPr>
              <w:t>*</w:t>
            </w:r>
          </w:p>
        </w:tc>
        <w:tc>
          <w:tcPr>
            <w:tcW w:w="2016" w:type="dxa"/>
          </w:tcPr>
          <w:p w14:paraId="4267FF6D" w14:textId="553226BE"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11.975 ± 0.362</w:t>
            </w:r>
            <w:r w:rsidR="00C242DB" w:rsidRPr="002777FB">
              <w:rPr>
                <w:rFonts w:ascii="Times New Roman" w:hAnsi="Times New Roman" w:cs="Times New Roman"/>
                <w:color w:val="000000" w:themeColor="text1"/>
                <w:sz w:val="24"/>
                <w:szCs w:val="24"/>
              </w:rPr>
              <w:t>*</w:t>
            </w:r>
          </w:p>
        </w:tc>
        <w:tc>
          <w:tcPr>
            <w:tcW w:w="2016" w:type="dxa"/>
          </w:tcPr>
          <w:p w14:paraId="2ABEE0F9" w14:textId="6CF927AA"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12.038 ± 0.407</w:t>
            </w:r>
            <w:r w:rsidR="00C242DB" w:rsidRPr="002777FB">
              <w:rPr>
                <w:rFonts w:ascii="Times New Roman" w:hAnsi="Times New Roman" w:cs="Times New Roman"/>
                <w:color w:val="000000" w:themeColor="text1"/>
                <w:sz w:val="24"/>
                <w:szCs w:val="24"/>
              </w:rPr>
              <w:t>*</w:t>
            </w:r>
          </w:p>
        </w:tc>
        <w:tc>
          <w:tcPr>
            <w:tcW w:w="2016" w:type="dxa"/>
          </w:tcPr>
          <w:p w14:paraId="77C98B4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12.088 ± 0.309</w:t>
            </w:r>
          </w:p>
        </w:tc>
      </w:tr>
      <w:tr w:rsidR="00EF0F3B" w:rsidRPr="002777FB" w14:paraId="4FF0A4F4" w14:textId="77777777" w:rsidTr="00555CEB">
        <w:trPr>
          <w:jc w:val="center"/>
        </w:trPr>
        <w:tc>
          <w:tcPr>
            <w:tcW w:w="1486" w:type="dxa"/>
          </w:tcPr>
          <w:p w14:paraId="72739F3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58AF419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12.575 ± 0.349</w:t>
            </w:r>
          </w:p>
        </w:tc>
        <w:tc>
          <w:tcPr>
            <w:tcW w:w="2016" w:type="dxa"/>
          </w:tcPr>
          <w:p w14:paraId="5674249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12.338 ± 0.450</w:t>
            </w:r>
          </w:p>
        </w:tc>
        <w:tc>
          <w:tcPr>
            <w:tcW w:w="2016" w:type="dxa"/>
          </w:tcPr>
          <w:p w14:paraId="40AC431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12.350 ± 0.487</w:t>
            </w:r>
          </w:p>
        </w:tc>
        <w:tc>
          <w:tcPr>
            <w:tcW w:w="2016" w:type="dxa"/>
          </w:tcPr>
          <w:p w14:paraId="2B96B6D4"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12.400 ± 0.131</w:t>
            </w:r>
          </w:p>
        </w:tc>
      </w:tr>
      <w:tr w:rsidR="00EF0F3B" w:rsidRPr="002777FB" w14:paraId="19ED90B4" w14:textId="77777777" w:rsidTr="00555CEB">
        <w:trPr>
          <w:jc w:val="center"/>
        </w:trPr>
        <w:tc>
          <w:tcPr>
            <w:tcW w:w="9550" w:type="dxa"/>
            <w:gridSpan w:val="5"/>
          </w:tcPr>
          <w:p w14:paraId="5DF4F87C" w14:textId="7B18D4BD" w:rsidR="00DE33EF" w:rsidRPr="002777FB" w:rsidRDefault="00DE33EF"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Segmented </w:t>
            </w:r>
            <w:r w:rsidR="004F2804" w:rsidRPr="002777FB">
              <w:rPr>
                <w:rFonts w:ascii="Times New Roman" w:hAnsi="Times New Roman" w:cs="Times New Roman"/>
                <w:b/>
                <w:bCs/>
                <w:color w:val="000000" w:themeColor="text1"/>
                <w:sz w:val="24"/>
                <w:szCs w:val="24"/>
              </w:rPr>
              <w:t>n</w:t>
            </w:r>
            <w:r w:rsidRPr="002777FB">
              <w:rPr>
                <w:rFonts w:ascii="Times New Roman" w:hAnsi="Times New Roman" w:cs="Times New Roman"/>
                <w:b/>
                <w:bCs/>
                <w:color w:val="000000" w:themeColor="text1"/>
                <w:sz w:val="24"/>
                <w:szCs w:val="24"/>
              </w:rPr>
              <w:t>eutrophils (</w:t>
            </w:r>
            <w:r w:rsidR="00B2519A" w:rsidRPr="002777FB">
              <w:rPr>
                <w:rFonts w:ascii="Times New Roman" w:hAnsi="Times New Roman" w:cs="Times New Roman"/>
                <w:b/>
                <w:bCs/>
                <w:color w:val="000000" w:themeColor="text1"/>
                <w:sz w:val="24"/>
                <w:szCs w:val="24"/>
              </w:rPr>
              <w:t>t</w:t>
            </w:r>
            <w:r w:rsidRPr="002777FB">
              <w:rPr>
                <w:rFonts w:ascii="Times New Roman" w:hAnsi="Times New Roman" w:cs="Times New Roman"/>
                <w:b/>
                <w:bCs/>
                <w:color w:val="000000" w:themeColor="text1"/>
                <w:sz w:val="24"/>
                <w:szCs w:val="24"/>
              </w:rPr>
              <w:t>housand/µL)</w:t>
            </w:r>
          </w:p>
        </w:tc>
      </w:tr>
      <w:tr w:rsidR="00EF0F3B" w:rsidRPr="002777FB" w14:paraId="252AF8A6" w14:textId="77777777" w:rsidTr="00555CEB">
        <w:trPr>
          <w:jc w:val="center"/>
        </w:trPr>
        <w:tc>
          <w:tcPr>
            <w:tcW w:w="1486" w:type="dxa"/>
          </w:tcPr>
          <w:p w14:paraId="49D5133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0E4E3BC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7.013 ± 1.315</w:t>
            </w:r>
          </w:p>
        </w:tc>
        <w:tc>
          <w:tcPr>
            <w:tcW w:w="2016" w:type="dxa"/>
          </w:tcPr>
          <w:p w14:paraId="6A58409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7.363 ± 2.927</w:t>
            </w:r>
          </w:p>
        </w:tc>
        <w:tc>
          <w:tcPr>
            <w:tcW w:w="2016" w:type="dxa"/>
          </w:tcPr>
          <w:p w14:paraId="56B2F85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6.300 ± 2.287</w:t>
            </w:r>
          </w:p>
        </w:tc>
        <w:tc>
          <w:tcPr>
            <w:tcW w:w="2016" w:type="dxa"/>
          </w:tcPr>
          <w:p w14:paraId="2AEEC5E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7.138 ± 1.880</w:t>
            </w:r>
          </w:p>
        </w:tc>
      </w:tr>
      <w:tr w:rsidR="00EF0F3B" w:rsidRPr="002777FB" w14:paraId="7F602C46" w14:textId="77777777" w:rsidTr="00555CEB">
        <w:trPr>
          <w:jc w:val="center"/>
        </w:trPr>
        <w:tc>
          <w:tcPr>
            <w:tcW w:w="1486" w:type="dxa"/>
          </w:tcPr>
          <w:p w14:paraId="7C91C7F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7FB0B8B3" w14:textId="6D5B736F"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4.513 ± 0.511</w:t>
            </w:r>
            <w:r w:rsidR="00D26498" w:rsidRPr="002777FB">
              <w:rPr>
                <w:rFonts w:ascii="Times New Roman" w:hAnsi="Times New Roman" w:cs="Times New Roman"/>
                <w:color w:val="000000" w:themeColor="text1"/>
                <w:sz w:val="24"/>
                <w:szCs w:val="24"/>
              </w:rPr>
              <w:t>*</w:t>
            </w:r>
          </w:p>
        </w:tc>
        <w:tc>
          <w:tcPr>
            <w:tcW w:w="2016" w:type="dxa"/>
          </w:tcPr>
          <w:p w14:paraId="39AA9BF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5.375 ± 1.305</w:t>
            </w:r>
          </w:p>
        </w:tc>
        <w:tc>
          <w:tcPr>
            <w:tcW w:w="2016" w:type="dxa"/>
          </w:tcPr>
          <w:p w14:paraId="612D6290" w14:textId="23D61F0A"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4.643 ± 1.222</w:t>
            </w:r>
            <w:r w:rsidR="00D26498" w:rsidRPr="002777FB">
              <w:rPr>
                <w:rFonts w:ascii="Times New Roman" w:hAnsi="Times New Roman" w:cs="Times New Roman"/>
                <w:color w:val="000000" w:themeColor="text1"/>
                <w:sz w:val="24"/>
                <w:szCs w:val="24"/>
              </w:rPr>
              <w:t>*</w:t>
            </w:r>
          </w:p>
        </w:tc>
        <w:tc>
          <w:tcPr>
            <w:tcW w:w="2016" w:type="dxa"/>
          </w:tcPr>
          <w:p w14:paraId="252B0B60" w14:textId="06473061"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6.271 ± 1.687</w:t>
            </w:r>
          </w:p>
        </w:tc>
      </w:tr>
      <w:tr w:rsidR="00EF0F3B" w:rsidRPr="002777FB" w14:paraId="1C1DED4D" w14:textId="77777777" w:rsidTr="00555CEB">
        <w:trPr>
          <w:jc w:val="center"/>
        </w:trPr>
        <w:tc>
          <w:tcPr>
            <w:tcW w:w="1486" w:type="dxa"/>
          </w:tcPr>
          <w:p w14:paraId="278F87C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48595515" w14:textId="571BAAB9"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4.550 ± 1.027</w:t>
            </w:r>
            <w:r w:rsidR="00D26498" w:rsidRPr="002777FB">
              <w:rPr>
                <w:rFonts w:ascii="Times New Roman" w:hAnsi="Times New Roman" w:cs="Times New Roman"/>
                <w:color w:val="000000" w:themeColor="text1"/>
                <w:sz w:val="24"/>
                <w:szCs w:val="24"/>
              </w:rPr>
              <w:t>*</w:t>
            </w:r>
          </w:p>
        </w:tc>
        <w:tc>
          <w:tcPr>
            <w:tcW w:w="2016" w:type="dxa"/>
          </w:tcPr>
          <w:p w14:paraId="2621D468"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6.288 ± 1.740</w:t>
            </w:r>
          </w:p>
        </w:tc>
        <w:tc>
          <w:tcPr>
            <w:tcW w:w="2016" w:type="dxa"/>
          </w:tcPr>
          <w:p w14:paraId="7ADE6215" w14:textId="3C61F520"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5.088 ± 1.715</w:t>
            </w:r>
            <w:r w:rsidR="00D26498" w:rsidRPr="002777FB">
              <w:rPr>
                <w:rFonts w:ascii="Times New Roman" w:hAnsi="Times New Roman" w:cs="Times New Roman"/>
                <w:color w:val="000000" w:themeColor="text1"/>
                <w:sz w:val="24"/>
                <w:szCs w:val="24"/>
              </w:rPr>
              <w:t>*</w:t>
            </w:r>
          </w:p>
        </w:tc>
        <w:tc>
          <w:tcPr>
            <w:tcW w:w="2016" w:type="dxa"/>
          </w:tcPr>
          <w:p w14:paraId="4065CAB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6.163 ± 1.716</w:t>
            </w:r>
          </w:p>
        </w:tc>
      </w:tr>
      <w:tr w:rsidR="00EF0F3B" w:rsidRPr="002777FB" w14:paraId="13DC96BB" w14:textId="77777777" w:rsidTr="00555CEB">
        <w:trPr>
          <w:jc w:val="center"/>
        </w:trPr>
        <w:tc>
          <w:tcPr>
            <w:tcW w:w="1486" w:type="dxa"/>
          </w:tcPr>
          <w:p w14:paraId="4325664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0CD0D02A" w14:textId="6F68D998"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4.743 ± 0.772</w:t>
            </w:r>
            <w:r w:rsidR="00D26498" w:rsidRPr="002777FB">
              <w:rPr>
                <w:rFonts w:ascii="Times New Roman" w:hAnsi="Times New Roman" w:cs="Times New Roman"/>
                <w:color w:val="000000" w:themeColor="text1"/>
                <w:sz w:val="24"/>
                <w:szCs w:val="24"/>
              </w:rPr>
              <w:t>*</w:t>
            </w:r>
          </w:p>
        </w:tc>
        <w:tc>
          <w:tcPr>
            <w:tcW w:w="2016" w:type="dxa"/>
          </w:tcPr>
          <w:p w14:paraId="41CE9B1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6.300 ± 2.416</w:t>
            </w:r>
          </w:p>
        </w:tc>
        <w:tc>
          <w:tcPr>
            <w:tcW w:w="2016" w:type="dxa"/>
          </w:tcPr>
          <w:p w14:paraId="2E20DEA2" w14:textId="6E14CF3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5.163 ± 1.333</w:t>
            </w:r>
            <w:r w:rsidR="00D26498" w:rsidRPr="002777FB">
              <w:rPr>
                <w:rFonts w:ascii="Times New Roman" w:hAnsi="Times New Roman" w:cs="Times New Roman"/>
                <w:color w:val="000000" w:themeColor="text1"/>
                <w:sz w:val="24"/>
                <w:szCs w:val="24"/>
              </w:rPr>
              <w:t>*</w:t>
            </w:r>
          </w:p>
        </w:tc>
        <w:tc>
          <w:tcPr>
            <w:tcW w:w="2016" w:type="dxa"/>
          </w:tcPr>
          <w:p w14:paraId="3E09AA71" w14:textId="7417A49E"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6.950 ± 1.724</w:t>
            </w:r>
          </w:p>
        </w:tc>
      </w:tr>
      <w:tr w:rsidR="00EF0F3B" w:rsidRPr="002777FB" w14:paraId="1C7870EB" w14:textId="77777777" w:rsidTr="00555CEB">
        <w:trPr>
          <w:jc w:val="center"/>
        </w:trPr>
        <w:tc>
          <w:tcPr>
            <w:tcW w:w="1486" w:type="dxa"/>
          </w:tcPr>
          <w:p w14:paraId="108F4A1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6419489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6.163 ± 1.717</w:t>
            </w:r>
          </w:p>
        </w:tc>
        <w:tc>
          <w:tcPr>
            <w:tcW w:w="2016" w:type="dxa"/>
          </w:tcPr>
          <w:p w14:paraId="3903921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6.863 ± 1.650</w:t>
            </w:r>
          </w:p>
        </w:tc>
        <w:tc>
          <w:tcPr>
            <w:tcW w:w="2016" w:type="dxa"/>
          </w:tcPr>
          <w:p w14:paraId="59085B23" w14:textId="2380CD19"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5.363 ± 1.296</w:t>
            </w:r>
            <w:r w:rsidR="00D26498" w:rsidRPr="002777FB">
              <w:rPr>
                <w:rFonts w:ascii="Times New Roman" w:hAnsi="Times New Roman" w:cs="Times New Roman"/>
                <w:color w:val="000000" w:themeColor="text1"/>
                <w:sz w:val="24"/>
                <w:szCs w:val="24"/>
              </w:rPr>
              <w:t>*</w:t>
            </w:r>
          </w:p>
        </w:tc>
        <w:tc>
          <w:tcPr>
            <w:tcW w:w="2016" w:type="dxa"/>
          </w:tcPr>
          <w:p w14:paraId="309D454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7.213 ± 2.942</w:t>
            </w:r>
          </w:p>
        </w:tc>
      </w:tr>
      <w:tr w:rsidR="00EF0F3B" w:rsidRPr="002777FB" w14:paraId="425868AD" w14:textId="77777777" w:rsidTr="00555CEB">
        <w:trPr>
          <w:jc w:val="center"/>
        </w:trPr>
        <w:tc>
          <w:tcPr>
            <w:tcW w:w="1486" w:type="dxa"/>
          </w:tcPr>
          <w:p w14:paraId="5390A7F5"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Pr>
          <w:p w14:paraId="6F8851D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6.075 ± 1.368</w:t>
            </w:r>
          </w:p>
        </w:tc>
        <w:tc>
          <w:tcPr>
            <w:tcW w:w="2016" w:type="dxa"/>
          </w:tcPr>
          <w:p w14:paraId="5BB9B91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7.400 ± 4.498</w:t>
            </w:r>
          </w:p>
        </w:tc>
        <w:tc>
          <w:tcPr>
            <w:tcW w:w="2016" w:type="dxa"/>
          </w:tcPr>
          <w:p w14:paraId="7EFF9D5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6.125 ± 2.408</w:t>
            </w:r>
          </w:p>
        </w:tc>
        <w:tc>
          <w:tcPr>
            <w:tcW w:w="2016" w:type="dxa"/>
          </w:tcPr>
          <w:p w14:paraId="2F43426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6.813 ± 2.013</w:t>
            </w:r>
          </w:p>
        </w:tc>
      </w:tr>
      <w:tr w:rsidR="00EF0F3B" w:rsidRPr="002777FB" w14:paraId="2E59E188" w14:textId="77777777" w:rsidTr="00555CEB">
        <w:trPr>
          <w:jc w:val="center"/>
        </w:trPr>
        <w:tc>
          <w:tcPr>
            <w:tcW w:w="9550" w:type="dxa"/>
            <w:gridSpan w:val="5"/>
          </w:tcPr>
          <w:p w14:paraId="54B49235" w14:textId="4B5B037E" w:rsidR="00DE33EF" w:rsidRPr="002777FB" w:rsidRDefault="00A85F9C"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WBC</w:t>
            </w:r>
            <w:r w:rsidR="0069261D" w:rsidRPr="002777FB">
              <w:rPr>
                <w:rFonts w:ascii="Times New Roman" w:hAnsi="Times New Roman" w:cs="Times New Roman"/>
                <w:b/>
                <w:bCs/>
                <w:color w:val="000000" w:themeColor="text1"/>
                <w:sz w:val="24"/>
                <w:szCs w:val="24"/>
              </w:rPr>
              <w:t xml:space="preserve"> </w:t>
            </w:r>
            <w:r w:rsidR="004F2804" w:rsidRPr="002777FB">
              <w:rPr>
                <w:rFonts w:ascii="Times New Roman" w:hAnsi="Times New Roman" w:cs="Times New Roman"/>
                <w:b/>
                <w:bCs/>
                <w:color w:val="000000" w:themeColor="text1"/>
                <w:sz w:val="24"/>
                <w:szCs w:val="24"/>
              </w:rPr>
              <w:t>c</w:t>
            </w:r>
            <w:r w:rsidR="0069261D" w:rsidRPr="002777FB">
              <w:rPr>
                <w:rFonts w:ascii="Times New Roman" w:hAnsi="Times New Roman" w:cs="Times New Roman"/>
                <w:b/>
                <w:bCs/>
                <w:color w:val="000000" w:themeColor="text1"/>
                <w:sz w:val="24"/>
                <w:szCs w:val="24"/>
              </w:rPr>
              <w:t>ount</w:t>
            </w:r>
            <w:r w:rsidR="00DE33EF" w:rsidRPr="002777FB">
              <w:rPr>
                <w:rFonts w:ascii="Times New Roman" w:hAnsi="Times New Roman" w:cs="Times New Roman"/>
                <w:b/>
                <w:bCs/>
                <w:color w:val="000000" w:themeColor="text1"/>
                <w:sz w:val="24"/>
                <w:szCs w:val="24"/>
              </w:rPr>
              <w:t xml:space="preserve"> (</w:t>
            </w:r>
            <w:r w:rsidR="00B2519A" w:rsidRPr="002777FB">
              <w:rPr>
                <w:rFonts w:ascii="Times New Roman" w:hAnsi="Times New Roman" w:cs="Times New Roman"/>
                <w:b/>
                <w:bCs/>
                <w:color w:val="000000" w:themeColor="text1"/>
                <w:sz w:val="24"/>
                <w:szCs w:val="24"/>
              </w:rPr>
              <w:t>t</w:t>
            </w:r>
            <w:r w:rsidR="00DE33EF" w:rsidRPr="002777FB">
              <w:rPr>
                <w:rFonts w:ascii="Times New Roman" w:hAnsi="Times New Roman" w:cs="Times New Roman"/>
                <w:b/>
                <w:bCs/>
                <w:color w:val="000000" w:themeColor="text1"/>
                <w:sz w:val="24"/>
                <w:szCs w:val="24"/>
              </w:rPr>
              <w:t>housand/µL)</w:t>
            </w:r>
          </w:p>
        </w:tc>
      </w:tr>
      <w:tr w:rsidR="00EF0F3B" w:rsidRPr="002777FB" w14:paraId="581B6986" w14:textId="77777777" w:rsidTr="00555CEB">
        <w:trPr>
          <w:jc w:val="center"/>
        </w:trPr>
        <w:tc>
          <w:tcPr>
            <w:tcW w:w="1486" w:type="dxa"/>
          </w:tcPr>
          <w:p w14:paraId="492DF5E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2016" w:type="dxa"/>
          </w:tcPr>
          <w:p w14:paraId="03403E92"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9.875 ± 1.908</w:t>
            </w:r>
          </w:p>
        </w:tc>
        <w:tc>
          <w:tcPr>
            <w:tcW w:w="2016" w:type="dxa"/>
          </w:tcPr>
          <w:p w14:paraId="52AD26BA"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10.775 ± 3.986</w:t>
            </w:r>
          </w:p>
        </w:tc>
        <w:tc>
          <w:tcPr>
            <w:tcW w:w="2016" w:type="dxa"/>
          </w:tcPr>
          <w:p w14:paraId="57B3968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9.125 ± 2.505</w:t>
            </w:r>
          </w:p>
        </w:tc>
        <w:tc>
          <w:tcPr>
            <w:tcW w:w="2016" w:type="dxa"/>
          </w:tcPr>
          <w:p w14:paraId="1FA355B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10.163 ± 2.224</w:t>
            </w:r>
          </w:p>
        </w:tc>
      </w:tr>
      <w:tr w:rsidR="00EF0F3B" w:rsidRPr="002777FB" w14:paraId="17CE3804" w14:textId="77777777" w:rsidTr="00555CEB">
        <w:trPr>
          <w:jc w:val="center"/>
        </w:trPr>
        <w:tc>
          <w:tcPr>
            <w:tcW w:w="1486" w:type="dxa"/>
          </w:tcPr>
          <w:p w14:paraId="2EAC2E0B"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2016" w:type="dxa"/>
          </w:tcPr>
          <w:p w14:paraId="1E6F3936" w14:textId="2F69F0B5"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7.038 ± 0.450</w:t>
            </w:r>
            <w:r w:rsidR="00622DAB" w:rsidRPr="002777FB">
              <w:rPr>
                <w:rFonts w:ascii="Times New Roman" w:hAnsi="Times New Roman" w:cs="Times New Roman"/>
                <w:color w:val="000000" w:themeColor="text1"/>
                <w:sz w:val="24"/>
                <w:szCs w:val="24"/>
              </w:rPr>
              <w:t>*</w:t>
            </w:r>
          </w:p>
        </w:tc>
        <w:tc>
          <w:tcPr>
            <w:tcW w:w="2016" w:type="dxa"/>
          </w:tcPr>
          <w:p w14:paraId="2BF27E9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8.875 ± 2.091</w:t>
            </w:r>
          </w:p>
        </w:tc>
        <w:tc>
          <w:tcPr>
            <w:tcW w:w="2016" w:type="dxa"/>
          </w:tcPr>
          <w:p w14:paraId="10EF6CFB" w14:textId="525855DA"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7.443 ± 1.422</w:t>
            </w:r>
            <w:r w:rsidR="00622DAB" w:rsidRPr="002777FB">
              <w:rPr>
                <w:rFonts w:ascii="Times New Roman" w:hAnsi="Times New Roman" w:cs="Times New Roman"/>
                <w:color w:val="000000" w:themeColor="text1"/>
                <w:sz w:val="24"/>
                <w:szCs w:val="24"/>
              </w:rPr>
              <w:t>*</w:t>
            </w:r>
          </w:p>
        </w:tc>
        <w:tc>
          <w:tcPr>
            <w:tcW w:w="2016" w:type="dxa"/>
          </w:tcPr>
          <w:p w14:paraId="4C3491E7" w14:textId="1E15D2DA"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9.471 ± 1.911</w:t>
            </w:r>
          </w:p>
        </w:tc>
      </w:tr>
      <w:tr w:rsidR="00EF0F3B" w:rsidRPr="002777FB" w14:paraId="3D7126E3" w14:textId="77777777" w:rsidTr="00555CEB">
        <w:trPr>
          <w:jc w:val="center"/>
        </w:trPr>
        <w:tc>
          <w:tcPr>
            <w:tcW w:w="1486" w:type="dxa"/>
          </w:tcPr>
          <w:p w14:paraId="5D47B6E9"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16" w:type="dxa"/>
          </w:tcPr>
          <w:p w14:paraId="2340F119" w14:textId="28C9C42B"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7.250 ± 1.181</w:t>
            </w:r>
            <w:r w:rsidR="00622DAB" w:rsidRPr="002777FB">
              <w:rPr>
                <w:rFonts w:ascii="Times New Roman" w:hAnsi="Times New Roman" w:cs="Times New Roman"/>
                <w:color w:val="000000" w:themeColor="text1"/>
                <w:sz w:val="24"/>
                <w:szCs w:val="24"/>
              </w:rPr>
              <w:t>*</w:t>
            </w:r>
          </w:p>
        </w:tc>
        <w:tc>
          <w:tcPr>
            <w:tcW w:w="2016" w:type="dxa"/>
          </w:tcPr>
          <w:p w14:paraId="0D6E0781"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9.950 ± 2.396</w:t>
            </w:r>
          </w:p>
        </w:tc>
        <w:tc>
          <w:tcPr>
            <w:tcW w:w="2016" w:type="dxa"/>
          </w:tcPr>
          <w:p w14:paraId="512294E9" w14:textId="61454918"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7.938 ± 1.973</w:t>
            </w:r>
            <w:r w:rsidR="00622DAB" w:rsidRPr="002777FB">
              <w:rPr>
                <w:rFonts w:ascii="Times New Roman" w:hAnsi="Times New Roman" w:cs="Times New Roman"/>
                <w:color w:val="000000" w:themeColor="text1"/>
                <w:sz w:val="24"/>
                <w:szCs w:val="24"/>
              </w:rPr>
              <w:t>*</w:t>
            </w:r>
          </w:p>
        </w:tc>
        <w:tc>
          <w:tcPr>
            <w:tcW w:w="2016" w:type="dxa"/>
          </w:tcPr>
          <w:p w14:paraId="36B79F9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9.138 ± 1.968</w:t>
            </w:r>
          </w:p>
        </w:tc>
      </w:tr>
      <w:tr w:rsidR="00EF0F3B" w:rsidRPr="002777FB" w14:paraId="62F8AFE4" w14:textId="77777777" w:rsidTr="00555CEB">
        <w:trPr>
          <w:jc w:val="center"/>
        </w:trPr>
        <w:tc>
          <w:tcPr>
            <w:tcW w:w="1486" w:type="dxa"/>
          </w:tcPr>
          <w:p w14:paraId="38EDA88F"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2016" w:type="dxa"/>
          </w:tcPr>
          <w:p w14:paraId="1068447A" w14:textId="367E96CC"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7.443 ± 1.243</w:t>
            </w:r>
            <w:r w:rsidR="00622DAB" w:rsidRPr="002777FB">
              <w:rPr>
                <w:rFonts w:ascii="Times New Roman" w:hAnsi="Times New Roman" w:cs="Times New Roman"/>
                <w:color w:val="000000" w:themeColor="text1"/>
                <w:sz w:val="24"/>
                <w:szCs w:val="24"/>
              </w:rPr>
              <w:t>*</w:t>
            </w:r>
          </w:p>
        </w:tc>
        <w:tc>
          <w:tcPr>
            <w:tcW w:w="2016" w:type="dxa"/>
          </w:tcPr>
          <w:p w14:paraId="0B17BD9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10.043 ± 3.201</w:t>
            </w:r>
          </w:p>
        </w:tc>
        <w:tc>
          <w:tcPr>
            <w:tcW w:w="2016" w:type="dxa"/>
          </w:tcPr>
          <w:p w14:paraId="28D0DEFD"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8.075 ± 1.411</w:t>
            </w:r>
          </w:p>
        </w:tc>
        <w:tc>
          <w:tcPr>
            <w:tcW w:w="2016" w:type="dxa"/>
          </w:tcPr>
          <w:p w14:paraId="70074BED" w14:textId="4646C25F"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10.288 ± 2.157</w:t>
            </w:r>
          </w:p>
        </w:tc>
      </w:tr>
      <w:tr w:rsidR="00EF0F3B" w:rsidRPr="002777FB" w14:paraId="4867E32B" w14:textId="77777777" w:rsidTr="00555CEB">
        <w:trPr>
          <w:jc w:val="center"/>
        </w:trPr>
        <w:tc>
          <w:tcPr>
            <w:tcW w:w="1486" w:type="dxa"/>
          </w:tcPr>
          <w:p w14:paraId="7980B42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16" w:type="dxa"/>
          </w:tcPr>
          <w:p w14:paraId="598B9BA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8.925 ± 2.183</w:t>
            </w:r>
          </w:p>
        </w:tc>
        <w:tc>
          <w:tcPr>
            <w:tcW w:w="2016" w:type="dxa"/>
          </w:tcPr>
          <w:p w14:paraId="5BDF0FB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10.638 ± 2.244</w:t>
            </w:r>
          </w:p>
        </w:tc>
        <w:tc>
          <w:tcPr>
            <w:tcW w:w="2016" w:type="dxa"/>
          </w:tcPr>
          <w:p w14:paraId="176B96BC"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8.350 ± 1.422</w:t>
            </w:r>
          </w:p>
        </w:tc>
        <w:tc>
          <w:tcPr>
            <w:tcW w:w="2016" w:type="dxa"/>
          </w:tcPr>
          <w:p w14:paraId="1582724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10.413 ± 3.634</w:t>
            </w:r>
          </w:p>
        </w:tc>
      </w:tr>
      <w:tr w:rsidR="00EF0F3B" w:rsidRPr="002777FB" w14:paraId="48590D94" w14:textId="77777777" w:rsidTr="00555CEB">
        <w:trPr>
          <w:jc w:val="center"/>
        </w:trPr>
        <w:tc>
          <w:tcPr>
            <w:tcW w:w="1486" w:type="dxa"/>
            <w:tcBorders>
              <w:bottom w:val="single" w:sz="4" w:space="0" w:color="auto"/>
            </w:tcBorders>
          </w:tcPr>
          <w:p w14:paraId="5482B160"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16" w:type="dxa"/>
            <w:tcBorders>
              <w:bottom w:val="single" w:sz="4" w:space="0" w:color="auto"/>
            </w:tcBorders>
          </w:tcPr>
          <w:p w14:paraId="34DB9807"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9.400 ± 2.019</w:t>
            </w:r>
          </w:p>
        </w:tc>
        <w:tc>
          <w:tcPr>
            <w:tcW w:w="2016" w:type="dxa"/>
            <w:tcBorders>
              <w:bottom w:val="single" w:sz="4" w:space="0" w:color="auto"/>
            </w:tcBorders>
          </w:tcPr>
          <w:p w14:paraId="67640A73"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11.588 ± 5.195</w:t>
            </w:r>
          </w:p>
        </w:tc>
        <w:tc>
          <w:tcPr>
            <w:tcW w:w="2016" w:type="dxa"/>
            <w:tcBorders>
              <w:bottom w:val="single" w:sz="4" w:space="0" w:color="auto"/>
            </w:tcBorders>
          </w:tcPr>
          <w:p w14:paraId="03F1C9AE"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9.438 ± 2.894</w:t>
            </w:r>
          </w:p>
        </w:tc>
        <w:tc>
          <w:tcPr>
            <w:tcW w:w="2016" w:type="dxa"/>
            <w:tcBorders>
              <w:bottom w:val="single" w:sz="4" w:space="0" w:color="auto"/>
            </w:tcBorders>
          </w:tcPr>
          <w:p w14:paraId="6DD2BAE6" w14:textId="77777777" w:rsidR="00DE33EF" w:rsidRPr="002777FB" w:rsidRDefault="00DE33EF" w:rsidP="006B1BDB">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10.175 ± 2.449</w:t>
            </w:r>
          </w:p>
        </w:tc>
      </w:tr>
    </w:tbl>
    <w:p w14:paraId="01ED31D4" w14:textId="28B9E477" w:rsidR="003B5BA0" w:rsidRPr="002777FB" w:rsidRDefault="003B5BA0" w:rsidP="00FC44C2">
      <w:pPr>
        <w:spacing w:after="0" w:line="240" w:lineRule="auto"/>
        <w:rPr>
          <w:rFonts w:ascii="Times New Roman" w:hAnsi="Times New Roman" w:cs="Times New Roman"/>
          <w:color w:val="000000" w:themeColor="text1"/>
        </w:rPr>
      </w:pPr>
      <w:r w:rsidRPr="002777FB">
        <w:rPr>
          <w:rFonts w:ascii="Times New Roman" w:hAnsi="Times New Roman" w:cs="Times New Roman"/>
          <w:color w:val="000000" w:themeColor="text1"/>
        </w:rPr>
        <w:t>Data are reported as mean ± SD</w:t>
      </w:r>
      <w:r w:rsidR="00305FDD" w:rsidRPr="002777FB">
        <w:rPr>
          <w:rFonts w:ascii="Times New Roman" w:hAnsi="Times New Roman" w:cs="Times New Roman"/>
          <w:color w:val="000000" w:themeColor="text1"/>
        </w:rPr>
        <w:t xml:space="preserve"> of hematology results on each </w:t>
      </w:r>
      <w:r w:rsidR="006B3C5A" w:rsidRPr="002777FB">
        <w:rPr>
          <w:rFonts w:ascii="Times New Roman" w:hAnsi="Times New Roman" w:cs="Times New Roman"/>
          <w:color w:val="000000" w:themeColor="text1"/>
        </w:rPr>
        <w:t>assessment day</w:t>
      </w:r>
      <w:r w:rsidR="00305FDD" w:rsidRPr="002777FB">
        <w:rPr>
          <w:rFonts w:ascii="Times New Roman" w:hAnsi="Times New Roman" w:cs="Times New Roman"/>
          <w:color w:val="000000" w:themeColor="text1"/>
        </w:rPr>
        <w:t xml:space="preserve">. </w:t>
      </w:r>
    </w:p>
    <w:p w14:paraId="4D2A2A7D" w14:textId="11F9E429" w:rsidR="00305FDD" w:rsidRPr="002777FB" w:rsidRDefault="00305FDD" w:rsidP="00FC44C2">
      <w:pPr>
        <w:spacing w:after="0" w:line="240" w:lineRule="auto"/>
        <w:rPr>
          <w:rFonts w:ascii="Times New Roman" w:hAnsi="Times New Roman" w:cs="Times New Roman"/>
          <w:color w:val="000000" w:themeColor="text1"/>
        </w:rPr>
      </w:pPr>
      <w:r w:rsidRPr="002777FB">
        <w:rPr>
          <w:rStyle w:val="markedcontent"/>
          <w:rFonts w:ascii="Times New Roman" w:hAnsi="Times New Roman" w:cs="Times New Roman"/>
          <w:color w:val="000000" w:themeColor="text1"/>
          <w:shd w:val="clear" w:color="auto" w:fill="FFFFFF"/>
        </w:rPr>
        <w:t xml:space="preserve">*Significantly different from </w:t>
      </w:r>
      <w:r w:rsidR="000F6C26" w:rsidRPr="002777FB">
        <w:rPr>
          <w:rStyle w:val="markedcontent"/>
          <w:rFonts w:ascii="Times New Roman" w:hAnsi="Times New Roman" w:cs="Times New Roman"/>
          <w:color w:val="000000" w:themeColor="text1"/>
          <w:shd w:val="clear" w:color="auto" w:fill="FFFFFF"/>
        </w:rPr>
        <w:t>baseline</w:t>
      </w:r>
      <w:r w:rsidRPr="002777FB">
        <w:rPr>
          <w:rStyle w:val="markedcontent"/>
          <w:rFonts w:ascii="Times New Roman" w:hAnsi="Times New Roman" w:cs="Times New Roman"/>
          <w:color w:val="000000" w:themeColor="text1"/>
          <w:shd w:val="clear" w:color="auto" w:fill="FFFFFF"/>
        </w:rPr>
        <w:t xml:space="preserve"> (P &lt; .05).</w:t>
      </w:r>
    </w:p>
    <w:p w14:paraId="5938581D" w14:textId="29ED6D93" w:rsidR="002A3DDD" w:rsidRPr="002777FB" w:rsidRDefault="00732757" w:rsidP="00FC44C2">
      <w:pPr>
        <w:spacing w:after="0" w:line="240" w:lineRule="auto"/>
        <w:rPr>
          <w:rFonts w:ascii="Times New Roman" w:hAnsi="Times New Roman" w:cs="Times New Roman"/>
          <w:color w:val="000000" w:themeColor="text1"/>
        </w:rPr>
      </w:pPr>
      <w:r w:rsidRPr="006D7D68">
        <w:rPr>
          <w:rFonts w:ascii="Times New Roman" w:hAnsi="Times New Roman" w:cs="Times New Roman"/>
          <w:color w:val="000000" w:themeColor="text1"/>
          <w:sz w:val="24"/>
          <w:szCs w:val="24"/>
        </w:rPr>
        <w:t>µL</w:t>
      </w:r>
      <w:r w:rsidRPr="002777FB">
        <w:rPr>
          <w:rFonts w:ascii="Times New Roman" w:hAnsi="Times New Roman" w:cs="Times New Roman"/>
          <w:color w:val="000000" w:themeColor="text1"/>
        </w:rPr>
        <w:t xml:space="preserve"> </w:t>
      </w:r>
      <w:r>
        <w:rPr>
          <w:rFonts w:ascii="Times New Roman" w:hAnsi="Times New Roman" w:cs="Times New Roman"/>
          <w:color w:val="000000" w:themeColor="text1"/>
        </w:rPr>
        <w:t>=</w:t>
      </w:r>
      <w:r w:rsidR="006D7D68">
        <w:rPr>
          <w:rFonts w:ascii="Times New Roman" w:hAnsi="Times New Roman" w:cs="Times New Roman"/>
          <w:color w:val="000000" w:themeColor="text1"/>
        </w:rPr>
        <w:t xml:space="preserve"> microliter. </w:t>
      </w:r>
      <w:r w:rsidR="002A3DDD" w:rsidRPr="002777FB">
        <w:rPr>
          <w:rFonts w:ascii="Times New Roman" w:hAnsi="Times New Roman" w:cs="Times New Roman"/>
          <w:color w:val="000000" w:themeColor="text1"/>
        </w:rPr>
        <w:t>CBD = Cann</w:t>
      </w:r>
      <w:r w:rsidR="00F53F40" w:rsidRPr="002777FB">
        <w:rPr>
          <w:rFonts w:ascii="Times New Roman" w:hAnsi="Times New Roman" w:cs="Times New Roman"/>
          <w:color w:val="000000" w:themeColor="text1"/>
        </w:rPr>
        <w:t>a</w:t>
      </w:r>
      <w:r w:rsidR="002A3DDD" w:rsidRPr="002777FB">
        <w:rPr>
          <w:rFonts w:ascii="Times New Roman" w:hAnsi="Times New Roman" w:cs="Times New Roman"/>
          <w:color w:val="000000" w:themeColor="text1"/>
        </w:rPr>
        <w:t xml:space="preserve">bidiol. CBDA = </w:t>
      </w:r>
      <w:proofErr w:type="spellStart"/>
      <w:r w:rsidR="002A3DDD" w:rsidRPr="002777FB">
        <w:rPr>
          <w:rFonts w:ascii="Times New Roman" w:hAnsi="Times New Roman" w:cs="Times New Roman"/>
          <w:color w:val="000000" w:themeColor="text1"/>
        </w:rPr>
        <w:t>Cannabidiolic</w:t>
      </w:r>
      <w:proofErr w:type="spellEnd"/>
      <w:r w:rsidR="002A3DDD" w:rsidRPr="002777FB">
        <w:rPr>
          <w:rFonts w:ascii="Times New Roman" w:hAnsi="Times New Roman" w:cs="Times New Roman"/>
          <w:color w:val="000000" w:themeColor="text1"/>
        </w:rPr>
        <w:t xml:space="preserve"> acid. CBG = </w:t>
      </w:r>
      <w:proofErr w:type="spellStart"/>
      <w:r w:rsidR="002A3DDD" w:rsidRPr="002777FB">
        <w:rPr>
          <w:rFonts w:ascii="Times New Roman" w:hAnsi="Times New Roman" w:cs="Times New Roman"/>
          <w:color w:val="000000" w:themeColor="text1"/>
        </w:rPr>
        <w:t>Cannabigerol</w:t>
      </w:r>
      <w:proofErr w:type="spellEnd"/>
      <w:r w:rsidR="002A3DDD" w:rsidRPr="002777FB">
        <w:rPr>
          <w:rFonts w:ascii="Times New Roman" w:hAnsi="Times New Roman" w:cs="Times New Roman"/>
          <w:color w:val="000000" w:themeColor="text1"/>
        </w:rPr>
        <w:t>.</w:t>
      </w:r>
      <w:r w:rsidR="00FB31BA" w:rsidRPr="002777FB">
        <w:rPr>
          <w:rFonts w:ascii="Times New Roman" w:hAnsi="Times New Roman" w:cs="Times New Roman"/>
          <w:color w:val="000000" w:themeColor="text1"/>
        </w:rPr>
        <w:t xml:space="preserve"> </w:t>
      </w:r>
      <w:r w:rsidR="00656CC8" w:rsidRPr="002777FB">
        <w:rPr>
          <w:rFonts w:ascii="Times New Roman" w:hAnsi="Times New Roman" w:cs="Times New Roman"/>
          <w:color w:val="000000" w:themeColor="text1"/>
        </w:rPr>
        <w:t xml:space="preserve">dL = Deciliter. </w:t>
      </w:r>
      <w:proofErr w:type="spellStart"/>
      <w:r w:rsidR="001D737E" w:rsidRPr="002777FB">
        <w:rPr>
          <w:rFonts w:ascii="Times New Roman" w:hAnsi="Times New Roman" w:cs="Times New Roman"/>
          <w:color w:val="000000" w:themeColor="text1"/>
        </w:rPr>
        <w:t>fL</w:t>
      </w:r>
      <w:proofErr w:type="spellEnd"/>
      <w:r w:rsidR="001D737E" w:rsidRPr="002777FB">
        <w:rPr>
          <w:rFonts w:ascii="Times New Roman" w:hAnsi="Times New Roman" w:cs="Times New Roman"/>
          <w:color w:val="000000" w:themeColor="text1"/>
        </w:rPr>
        <w:t xml:space="preserve"> = Femtoliter. </w:t>
      </w:r>
      <w:r w:rsidR="006D7D68">
        <w:rPr>
          <w:rFonts w:ascii="Times New Roman" w:hAnsi="Times New Roman" w:cs="Times New Roman"/>
          <w:color w:val="000000" w:themeColor="text1"/>
        </w:rPr>
        <w:t>g</w:t>
      </w:r>
      <w:r w:rsidR="00411718">
        <w:rPr>
          <w:rFonts w:ascii="Times New Roman" w:hAnsi="Times New Roman" w:cs="Times New Roman"/>
          <w:color w:val="000000" w:themeColor="text1"/>
        </w:rPr>
        <w:t xml:space="preserve"> = gram. </w:t>
      </w:r>
      <w:r w:rsidR="002A3DDD" w:rsidRPr="002777FB">
        <w:rPr>
          <w:rFonts w:ascii="Times New Roman" w:hAnsi="Times New Roman" w:cs="Times New Roman"/>
          <w:color w:val="000000" w:themeColor="text1"/>
        </w:rPr>
        <w:t>MCT = Medium chain triglyceride.</w:t>
      </w:r>
      <w:r w:rsidR="00926FD5" w:rsidRPr="002777FB">
        <w:rPr>
          <w:rFonts w:ascii="Times New Roman" w:hAnsi="Times New Roman" w:cs="Times New Roman"/>
          <w:color w:val="000000" w:themeColor="text1"/>
        </w:rPr>
        <w:t xml:space="preserve"> Pg = picogram.</w:t>
      </w:r>
      <w:r w:rsidR="002A3DDD" w:rsidRPr="002777FB">
        <w:rPr>
          <w:rFonts w:ascii="Times New Roman" w:hAnsi="Times New Roman" w:cs="Times New Roman"/>
          <w:color w:val="000000" w:themeColor="text1"/>
        </w:rPr>
        <w:t xml:space="preserve"> </w:t>
      </w:r>
    </w:p>
    <w:p w14:paraId="566267C8" w14:textId="77777777" w:rsidR="00921354" w:rsidRPr="002777FB" w:rsidRDefault="00921354" w:rsidP="00921354">
      <w:pPr>
        <w:rPr>
          <w:rFonts w:ascii="Times New Roman" w:hAnsi="Times New Roman" w:cs="Times New Roman"/>
          <w:color w:val="000000" w:themeColor="text1"/>
          <w:sz w:val="24"/>
          <w:szCs w:val="24"/>
        </w:rPr>
      </w:pPr>
    </w:p>
    <w:p w14:paraId="2FC0FDC6" w14:textId="77777777" w:rsidR="00921354" w:rsidRPr="002777FB" w:rsidRDefault="00921354" w:rsidP="00921354">
      <w:pPr>
        <w:rPr>
          <w:rFonts w:ascii="Times New Roman" w:hAnsi="Times New Roman" w:cs="Times New Roman"/>
          <w:color w:val="000000" w:themeColor="text1"/>
          <w:sz w:val="24"/>
          <w:szCs w:val="24"/>
        </w:rPr>
      </w:pPr>
    </w:p>
    <w:p w14:paraId="4BD27017" w14:textId="77777777" w:rsidR="008D51BC" w:rsidRDefault="008D51BC">
      <w:pPr>
        <w:rPr>
          <w:rFonts w:ascii="Times New Roman" w:hAnsi="Times New Roman" w:cs="Times New Roman"/>
          <w:b/>
          <w:bCs/>
          <w:color w:val="000000" w:themeColor="text1"/>
          <w:sz w:val="24"/>
          <w:szCs w:val="24"/>
        </w:rPr>
      </w:pPr>
      <w:r>
        <w:rPr>
          <w:rFonts w:ascii="Times New Roman" w:hAnsi="Times New Roman" w:cs="Times New Roman"/>
          <w:b/>
          <w:bCs/>
          <w:i/>
          <w:iCs/>
          <w:color w:val="000000" w:themeColor="text1"/>
          <w:sz w:val="24"/>
          <w:szCs w:val="24"/>
        </w:rPr>
        <w:br w:type="page"/>
      </w:r>
    </w:p>
    <w:p w14:paraId="1795AC36" w14:textId="74BE83C7" w:rsidR="00B5216C" w:rsidRDefault="000E30BA" w:rsidP="00202F0D">
      <w:pPr>
        <w:pStyle w:val="Caption"/>
        <w:keepNext/>
        <w:spacing w:after="0"/>
        <w:rPr>
          <w:rFonts w:ascii="Times New Roman" w:hAnsi="Times New Roman" w:cs="Times New Roman"/>
          <w:i w:val="0"/>
          <w:iCs w:val="0"/>
          <w:color w:val="000000" w:themeColor="text1"/>
          <w:sz w:val="24"/>
          <w:szCs w:val="24"/>
          <w:lang w:val="en-US"/>
        </w:rPr>
      </w:pPr>
      <w:commentRangeStart w:id="0"/>
      <w:r w:rsidRPr="002777FB">
        <w:rPr>
          <w:rFonts w:ascii="Times New Roman" w:hAnsi="Times New Roman" w:cs="Times New Roman"/>
          <w:b/>
          <w:bCs/>
          <w:i w:val="0"/>
          <w:iCs w:val="0"/>
          <w:color w:val="000000" w:themeColor="text1"/>
          <w:sz w:val="24"/>
          <w:szCs w:val="24"/>
        </w:rPr>
        <w:lastRenderedPageBreak/>
        <w:t>Supplementary Table 4</w:t>
      </w:r>
      <w:r w:rsidR="009234CF" w:rsidRPr="002777FB">
        <w:rPr>
          <w:rFonts w:ascii="Times New Roman" w:hAnsi="Times New Roman" w:cs="Times New Roman"/>
          <w:i w:val="0"/>
          <w:iCs w:val="0"/>
          <w:color w:val="000000" w:themeColor="text1"/>
          <w:sz w:val="24"/>
          <w:szCs w:val="24"/>
        </w:rPr>
        <w:t xml:space="preserve"> </w:t>
      </w:r>
      <w:commentRangeEnd w:id="0"/>
      <w:r w:rsidR="00F93414" w:rsidRPr="002777FB">
        <w:rPr>
          <w:rStyle w:val="CommentReference"/>
          <w:rFonts w:ascii="Times New Roman" w:hAnsi="Times New Roman" w:cs="Times New Roman"/>
          <w:i w:val="0"/>
          <w:iCs w:val="0"/>
          <w:color w:val="auto"/>
        </w:rPr>
        <w:commentReference w:id="0"/>
      </w:r>
      <w:r w:rsidR="009234CF" w:rsidRPr="002777FB">
        <w:rPr>
          <w:rFonts w:ascii="Times New Roman" w:hAnsi="Times New Roman" w:cs="Times New Roman"/>
          <w:b/>
          <w:bCs/>
          <w:i w:val="0"/>
          <w:iCs w:val="0"/>
          <w:color w:val="000000" w:themeColor="text1"/>
          <w:sz w:val="24"/>
          <w:szCs w:val="24"/>
        </w:rPr>
        <w:t>-</w:t>
      </w:r>
      <w:r w:rsidRPr="002777FB">
        <w:rPr>
          <w:rFonts w:ascii="Times New Roman" w:hAnsi="Times New Roman" w:cs="Times New Roman"/>
          <w:i w:val="0"/>
          <w:iCs w:val="0"/>
          <w:color w:val="000000" w:themeColor="text1"/>
          <w:sz w:val="24"/>
          <w:szCs w:val="24"/>
        </w:rPr>
        <w:t xml:space="preserve"> Mean </w:t>
      </w:r>
      <w:r w:rsidR="00FB31BA" w:rsidRPr="002777FB">
        <w:rPr>
          <w:rFonts w:ascii="Times New Roman" w:hAnsi="Times New Roman" w:cs="Times New Roman"/>
          <w:i w:val="0"/>
          <w:iCs w:val="0"/>
          <w:color w:val="000000" w:themeColor="text1"/>
          <w:sz w:val="24"/>
          <w:szCs w:val="24"/>
        </w:rPr>
        <w:t>c</w:t>
      </w:r>
      <w:r w:rsidRPr="002777FB">
        <w:rPr>
          <w:rFonts w:ascii="Times New Roman" w:hAnsi="Times New Roman" w:cs="Times New Roman"/>
          <w:i w:val="0"/>
          <w:iCs w:val="0"/>
          <w:color w:val="000000" w:themeColor="text1"/>
          <w:sz w:val="24"/>
          <w:szCs w:val="24"/>
        </w:rPr>
        <w:t xml:space="preserve">linical </w:t>
      </w:r>
      <w:r w:rsidR="00FB31BA" w:rsidRPr="002777FB">
        <w:rPr>
          <w:rFonts w:ascii="Times New Roman" w:hAnsi="Times New Roman" w:cs="Times New Roman"/>
          <w:i w:val="0"/>
          <w:iCs w:val="0"/>
          <w:color w:val="000000" w:themeColor="text1"/>
          <w:sz w:val="24"/>
          <w:szCs w:val="24"/>
        </w:rPr>
        <w:t>c</w:t>
      </w:r>
      <w:r w:rsidRPr="002777FB">
        <w:rPr>
          <w:rFonts w:ascii="Times New Roman" w:hAnsi="Times New Roman" w:cs="Times New Roman"/>
          <w:i w:val="0"/>
          <w:iCs w:val="0"/>
          <w:color w:val="000000" w:themeColor="text1"/>
          <w:sz w:val="24"/>
          <w:szCs w:val="24"/>
        </w:rPr>
        <w:t xml:space="preserve">hemistry </w:t>
      </w:r>
      <w:r w:rsidR="00FB31BA" w:rsidRPr="002777FB">
        <w:rPr>
          <w:rFonts w:ascii="Times New Roman" w:hAnsi="Times New Roman" w:cs="Times New Roman"/>
          <w:i w:val="0"/>
          <w:iCs w:val="0"/>
          <w:color w:val="000000" w:themeColor="text1"/>
          <w:sz w:val="24"/>
          <w:szCs w:val="24"/>
        </w:rPr>
        <w:t>r</w:t>
      </w:r>
      <w:r w:rsidRPr="002777FB">
        <w:rPr>
          <w:rFonts w:ascii="Times New Roman" w:hAnsi="Times New Roman" w:cs="Times New Roman"/>
          <w:i w:val="0"/>
          <w:iCs w:val="0"/>
          <w:color w:val="000000" w:themeColor="text1"/>
          <w:sz w:val="24"/>
          <w:szCs w:val="24"/>
        </w:rPr>
        <w:t xml:space="preserve">esults </w:t>
      </w:r>
      <w:r w:rsidR="00FB31BA" w:rsidRPr="002777FB">
        <w:rPr>
          <w:rFonts w:ascii="Times New Roman" w:hAnsi="Times New Roman" w:cs="Times New Roman"/>
          <w:i w:val="0"/>
          <w:iCs w:val="0"/>
          <w:color w:val="000000" w:themeColor="text1"/>
          <w:sz w:val="24"/>
          <w:szCs w:val="24"/>
        </w:rPr>
        <w:t>for healthy beagles</w:t>
      </w:r>
      <w:r w:rsidR="00FB31BA" w:rsidRPr="002777FB">
        <w:rPr>
          <w:rFonts w:ascii="Times New Roman" w:hAnsi="Times New Roman" w:cs="Times New Roman"/>
          <w:i w:val="0"/>
          <w:iCs w:val="0"/>
          <w:color w:val="000000" w:themeColor="text1"/>
          <w:sz w:val="24"/>
          <w:szCs w:val="24"/>
          <w:lang w:val="en-US"/>
        </w:rPr>
        <w:t xml:space="preserve"> treated </w:t>
      </w:r>
      <w:r w:rsidR="00555CEB" w:rsidRPr="002777FB">
        <w:rPr>
          <w:rFonts w:ascii="Times New Roman" w:hAnsi="Times New Roman" w:cs="Times New Roman"/>
          <w:i w:val="0"/>
          <w:iCs w:val="0"/>
          <w:color w:val="000000" w:themeColor="text1"/>
          <w:sz w:val="24"/>
          <w:szCs w:val="24"/>
          <w:lang w:val="en-US"/>
        </w:rPr>
        <w:t xml:space="preserve">orally </w:t>
      </w:r>
      <w:r w:rsidR="00FB31BA" w:rsidRPr="002777FB">
        <w:rPr>
          <w:rFonts w:ascii="Times New Roman" w:hAnsi="Times New Roman" w:cs="Times New Roman"/>
          <w:i w:val="0"/>
          <w:iCs w:val="0"/>
          <w:color w:val="000000" w:themeColor="text1"/>
          <w:sz w:val="24"/>
          <w:szCs w:val="24"/>
          <w:lang w:val="en-US"/>
        </w:rPr>
        <w:t>with MCT oil (</w:t>
      </w:r>
      <w:r w:rsidR="00992F11" w:rsidRPr="002777FB">
        <w:rPr>
          <w:rFonts w:ascii="Times New Roman" w:hAnsi="Times New Roman" w:cs="Times New Roman"/>
          <w:i w:val="0"/>
          <w:iCs w:val="0"/>
          <w:color w:val="000000" w:themeColor="text1"/>
          <w:sz w:val="24"/>
          <w:szCs w:val="24"/>
          <w:lang w:val="en-US"/>
        </w:rPr>
        <w:t>C</w:t>
      </w:r>
      <w:r w:rsidR="00FB31BA" w:rsidRPr="002777FB">
        <w:rPr>
          <w:rFonts w:ascii="Times New Roman" w:hAnsi="Times New Roman" w:cs="Times New Roman"/>
          <w:i w:val="0"/>
          <w:iCs w:val="0"/>
          <w:color w:val="000000" w:themeColor="text1"/>
          <w:sz w:val="24"/>
          <w:szCs w:val="24"/>
          <w:lang w:val="en-US"/>
        </w:rPr>
        <w:t>ontrol; n=</w:t>
      </w:r>
      <w:r w:rsidR="00FE2650" w:rsidRPr="002777FB">
        <w:rPr>
          <w:rFonts w:ascii="Times New Roman" w:hAnsi="Times New Roman" w:cs="Times New Roman"/>
          <w:i w:val="0"/>
          <w:iCs w:val="0"/>
          <w:color w:val="000000" w:themeColor="text1"/>
          <w:sz w:val="24"/>
          <w:szCs w:val="24"/>
          <w:lang w:val="en-US"/>
        </w:rPr>
        <w:t>8</w:t>
      </w:r>
      <w:r w:rsidR="00FB31BA" w:rsidRPr="002777FB">
        <w:rPr>
          <w:rFonts w:ascii="Times New Roman" w:hAnsi="Times New Roman" w:cs="Times New Roman"/>
          <w:i w:val="0"/>
          <w:iCs w:val="0"/>
          <w:color w:val="000000" w:themeColor="text1"/>
          <w:sz w:val="24"/>
          <w:szCs w:val="24"/>
          <w:lang w:val="en-US"/>
        </w:rPr>
        <w:t xml:space="preserve">) or 5 mg/kg </w:t>
      </w:r>
      <w:proofErr w:type="spellStart"/>
      <w:r w:rsidR="00FB31BA" w:rsidRPr="002777FB">
        <w:rPr>
          <w:rFonts w:ascii="Times New Roman" w:hAnsi="Times New Roman" w:cs="Times New Roman"/>
          <w:i w:val="0"/>
          <w:iCs w:val="0"/>
          <w:color w:val="000000" w:themeColor="text1"/>
          <w:sz w:val="24"/>
          <w:szCs w:val="24"/>
          <w:lang w:val="en-US"/>
        </w:rPr>
        <w:t>bw</w:t>
      </w:r>
      <w:proofErr w:type="spellEnd"/>
      <w:r w:rsidR="00FB31BA" w:rsidRPr="002777FB">
        <w:rPr>
          <w:rFonts w:ascii="Times New Roman" w:hAnsi="Times New Roman" w:cs="Times New Roman"/>
          <w:i w:val="0"/>
          <w:iCs w:val="0"/>
          <w:color w:val="000000" w:themeColor="text1"/>
          <w:sz w:val="24"/>
          <w:szCs w:val="24"/>
          <w:lang w:val="en-US"/>
        </w:rPr>
        <w:t>/day of CBD (n=</w:t>
      </w:r>
      <w:r w:rsidR="00FE2650" w:rsidRPr="002777FB">
        <w:rPr>
          <w:rFonts w:ascii="Times New Roman" w:hAnsi="Times New Roman" w:cs="Times New Roman"/>
          <w:i w:val="0"/>
          <w:iCs w:val="0"/>
          <w:color w:val="000000" w:themeColor="text1"/>
          <w:sz w:val="24"/>
          <w:szCs w:val="24"/>
          <w:lang w:val="en-US"/>
        </w:rPr>
        <w:t>8</w:t>
      </w:r>
      <w:r w:rsidR="00FB31BA" w:rsidRPr="002777FB">
        <w:rPr>
          <w:rFonts w:ascii="Times New Roman" w:hAnsi="Times New Roman" w:cs="Times New Roman"/>
          <w:i w:val="0"/>
          <w:iCs w:val="0"/>
          <w:color w:val="000000" w:themeColor="text1"/>
          <w:sz w:val="24"/>
          <w:szCs w:val="24"/>
          <w:lang w:val="en-US"/>
        </w:rPr>
        <w:t>), CBD + CBG (n=</w:t>
      </w:r>
      <w:r w:rsidR="00FE2650" w:rsidRPr="002777FB">
        <w:rPr>
          <w:rFonts w:ascii="Times New Roman" w:hAnsi="Times New Roman" w:cs="Times New Roman"/>
          <w:i w:val="0"/>
          <w:iCs w:val="0"/>
          <w:color w:val="000000" w:themeColor="text1"/>
          <w:sz w:val="24"/>
          <w:szCs w:val="24"/>
          <w:lang w:val="en-US"/>
        </w:rPr>
        <w:t>8</w:t>
      </w:r>
      <w:r w:rsidR="00FB31BA" w:rsidRPr="002777FB">
        <w:rPr>
          <w:rFonts w:ascii="Times New Roman" w:hAnsi="Times New Roman" w:cs="Times New Roman"/>
          <w:i w:val="0"/>
          <w:iCs w:val="0"/>
          <w:color w:val="000000" w:themeColor="text1"/>
          <w:sz w:val="24"/>
          <w:szCs w:val="24"/>
          <w:lang w:val="en-US"/>
        </w:rPr>
        <w:t xml:space="preserve">) or CBD + CBDA </w:t>
      </w:r>
      <w:r w:rsidR="00FE2650" w:rsidRPr="002777FB">
        <w:rPr>
          <w:rFonts w:ascii="Times New Roman" w:hAnsi="Times New Roman" w:cs="Times New Roman"/>
          <w:i w:val="0"/>
          <w:iCs w:val="0"/>
          <w:color w:val="000000" w:themeColor="text1"/>
          <w:sz w:val="24"/>
          <w:szCs w:val="24"/>
          <w:lang w:val="en-US"/>
        </w:rPr>
        <w:t xml:space="preserve">(n=8) </w:t>
      </w:r>
      <w:r w:rsidR="00FB31BA" w:rsidRPr="002777FB">
        <w:rPr>
          <w:rFonts w:ascii="Times New Roman" w:hAnsi="Times New Roman" w:cs="Times New Roman"/>
          <w:i w:val="0"/>
          <w:iCs w:val="0"/>
          <w:color w:val="000000" w:themeColor="text1"/>
          <w:sz w:val="24"/>
          <w:szCs w:val="24"/>
          <w:lang w:val="en-US"/>
        </w:rPr>
        <w:t>for 90 days, followed by 14 days without dosing.</w:t>
      </w:r>
      <w:r w:rsidR="002D315D" w:rsidRPr="002777FB">
        <w:rPr>
          <w:rFonts w:ascii="Times New Roman" w:hAnsi="Times New Roman" w:cs="Times New Roman"/>
          <w:i w:val="0"/>
          <w:iCs w:val="0"/>
          <w:color w:val="000000" w:themeColor="text1"/>
          <w:sz w:val="24"/>
          <w:szCs w:val="24"/>
          <w:lang w:val="en-US"/>
        </w:rPr>
        <w:t xml:space="preserve"> Baseline is study day -9 for the purposes of statistical comparison. </w:t>
      </w:r>
    </w:p>
    <w:p w14:paraId="3A7027DA" w14:textId="77777777" w:rsidR="009412F9" w:rsidRPr="009412F9" w:rsidRDefault="009412F9" w:rsidP="009412F9">
      <w:pPr>
        <w:rPr>
          <w:lang w:val="en-US"/>
        </w:rPr>
      </w:pPr>
    </w:p>
    <w:tbl>
      <w:tblPr>
        <w:tblStyle w:val="TableGrid"/>
        <w:tblW w:w="9370" w:type="dxa"/>
        <w:jc w:val="center"/>
        <w:tblLook w:val="04A0" w:firstRow="1" w:lastRow="0" w:firstColumn="1" w:lastColumn="0" w:noHBand="0" w:noVBand="1"/>
      </w:tblPr>
      <w:tblGrid>
        <w:gridCol w:w="1518"/>
        <w:gridCol w:w="1963"/>
        <w:gridCol w:w="1963"/>
        <w:gridCol w:w="1963"/>
        <w:gridCol w:w="1963"/>
      </w:tblGrid>
      <w:tr w:rsidR="00EF0F3B" w:rsidRPr="002777FB" w14:paraId="791D5C10" w14:textId="77777777" w:rsidTr="004F2804">
        <w:trPr>
          <w:tblHeader/>
          <w:jc w:val="center"/>
        </w:trPr>
        <w:tc>
          <w:tcPr>
            <w:tcW w:w="1518" w:type="dxa"/>
          </w:tcPr>
          <w:p w14:paraId="247965B6" w14:textId="276B007B" w:rsidR="008E15E4" w:rsidRPr="002777FB" w:rsidRDefault="008E15E4" w:rsidP="00467311">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Study </w:t>
            </w:r>
            <w:r w:rsidR="004F2804" w:rsidRPr="002777FB">
              <w:rPr>
                <w:rFonts w:ascii="Times New Roman" w:hAnsi="Times New Roman" w:cs="Times New Roman"/>
                <w:b/>
                <w:bCs/>
                <w:color w:val="000000" w:themeColor="text1"/>
                <w:sz w:val="24"/>
                <w:szCs w:val="24"/>
              </w:rPr>
              <w:t>d</w:t>
            </w:r>
            <w:r w:rsidRPr="002777FB">
              <w:rPr>
                <w:rFonts w:ascii="Times New Roman" w:hAnsi="Times New Roman" w:cs="Times New Roman"/>
                <w:b/>
                <w:bCs/>
                <w:color w:val="000000" w:themeColor="text1"/>
                <w:sz w:val="24"/>
                <w:szCs w:val="24"/>
              </w:rPr>
              <w:t>ay</w:t>
            </w:r>
          </w:p>
        </w:tc>
        <w:tc>
          <w:tcPr>
            <w:tcW w:w="1963" w:type="dxa"/>
          </w:tcPr>
          <w:p w14:paraId="603FB9E0" w14:textId="770EE4AB" w:rsidR="008E15E4" w:rsidRPr="002777FB" w:rsidRDefault="008E15E4" w:rsidP="00467311">
            <w:pPr>
              <w:rPr>
                <w:rFonts w:ascii="Times New Roman" w:hAnsi="Times New Roman" w:cs="Times New Roman"/>
                <w:b/>
                <w:bCs/>
                <w:color w:val="000000" w:themeColor="text1"/>
                <w:sz w:val="24"/>
                <w:szCs w:val="24"/>
              </w:rPr>
            </w:pPr>
            <w:commentRangeStart w:id="1"/>
            <w:r w:rsidRPr="002777FB">
              <w:rPr>
                <w:rFonts w:ascii="Times New Roman" w:hAnsi="Times New Roman" w:cs="Times New Roman"/>
                <w:b/>
                <w:bCs/>
                <w:color w:val="000000" w:themeColor="text1"/>
                <w:sz w:val="24"/>
                <w:szCs w:val="24"/>
              </w:rPr>
              <w:t>Control</w:t>
            </w:r>
            <w:commentRangeEnd w:id="1"/>
            <w:r w:rsidR="00967450" w:rsidRPr="002777FB">
              <w:rPr>
                <w:rStyle w:val="CommentReference"/>
                <w:rFonts w:ascii="Times New Roman" w:hAnsi="Times New Roman" w:cs="Times New Roman"/>
              </w:rPr>
              <w:commentReference w:id="1"/>
            </w:r>
          </w:p>
        </w:tc>
        <w:tc>
          <w:tcPr>
            <w:tcW w:w="1963" w:type="dxa"/>
          </w:tcPr>
          <w:p w14:paraId="07CAC083" w14:textId="65329F91" w:rsidR="008E15E4" w:rsidRPr="002777FB" w:rsidRDefault="008E15E4" w:rsidP="00467311">
            <w:pPr>
              <w:rPr>
                <w:rFonts w:ascii="Times New Roman" w:hAnsi="Times New Roman" w:cs="Times New Roman"/>
                <w:b/>
                <w:bCs/>
                <w:color w:val="000000" w:themeColor="text1"/>
                <w:sz w:val="24"/>
                <w:szCs w:val="24"/>
              </w:rPr>
            </w:pPr>
            <w:commentRangeStart w:id="2"/>
            <w:r w:rsidRPr="002777FB">
              <w:rPr>
                <w:rFonts w:ascii="Times New Roman" w:hAnsi="Times New Roman" w:cs="Times New Roman"/>
                <w:b/>
                <w:bCs/>
                <w:color w:val="000000" w:themeColor="text1"/>
                <w:sz w:val="24"/>
                <w:szCs w:val="24"/>
              </w:rPr>
              <w:t>CBD</w:t>
            </w:r>
            <w:commentRangeEnd w:id="2"/>
            <w:r w:rsidR="00967450" w:rsidRPr="002777FB">
              <w:rPr>
                <w:rStyle w:val="CommentReference"/>
                <w:rFonts w:ascii="Times New Roman" w:hAnsi="Times New Roman" w:cs="Times New Roman"/>
              </w:rPr>
              <w:commentReference w:id="2"/>
            </w:r>
          </w:p>
        </w:tc>
        <w:tc>
          <w:tcPr>
            <w:tcW w:w="1963" w:type="dxa"/>
          </w:tcPr>
          <w:p w14:paraId="084817EB" w14:textId="3F576EA9" w:rsidR="008E15E4" w:rsidRPr="002777FB" w:rsidRDefault="008E15E4" w:rsidP="00467311">
            <w:pPr>
              <w:rPr>
                <w:rFonts w:ascii="Times New Roman" w:hAnsi="Times New Roman" w:cs="Times New Roman"/>
                <w:b/>
                <w:bCs/>
                <w:color w:val="000000" w:themeColor="text1"/>
                <w:sz w:val="24"/>
                <w:szCs w:val="24"/>
              </w:rPr>
            </w:pPr>
            <w:commentRangeStart w:id="3"/>
            <w:r w:rsidRPr="002777FB">
              <w:rPr>
                <w:rFonts w:ascii="Times New Roman" w:hAnsi="Times New Roman" w:cs="Times New Roman"/>
                <w:b/>
                <w:bCs/>
                <w:color w:val="000000" w:themeColor="text1"/>
                <w:sz w:val="24"/>
                <w:szCs w:val="24"/>
              </w:rPr>
              <w:t>CBD + CBG</w:t>
            </w:r>
            <w:commentRangeEnd w:id="3"/>
            <w:r w:rsidR="002447C0" w:rsidRPr="002777FB">
              <w:rPr>
                <w:rStyle w:val="CommentReference"/>
                <w:rFonts w:ascii="Times New Roman" w:hAnsi="Times New Roman" w:cs="Times New Roman"/>
              </w:rPr>
              <w:commentReference w:id="3"/>
            </w:r>
          </w:p>
        </w:tc>
        <w:tc>
          <w:tcPr>
            <w:tcW w:w="1963" w:type="dxa"/>
          </w:tcPr>
          <w:p w14:paraId="50CA39EF" w14:textId="1C1CEF0D" w:rsidR="008E15E4" w:rsidRPr="002777FB" w:rsidRDefault="008E15E4" w:rsidP="00467311">
            <w:pPr>
              <w:rPr>
                <w:rFonts w:ascii="Times New Roman" w:hAnsi="Times New Roman" w:cs="Times New Roman"/>
                <w:b/>
                <w:bCs/>
                <w:color w:val="000000" w:themeColor="text1"/>
                <w:sz w:val="24"/>
                <w:szCs w:val="24"/>
              </w:rPr>
            </w:pPr>
            <w:commentRangeStart w:id="4"/>
            <w:r w:rsidRPr="002777FB">
              <w:rPr>
                <w:rFonts w:ascii="Times New Roman" w:hAnsi="Times New Roman" w:cs="Times New Roman"/>
                <w:b/>
                <w:bCs/>
                <w:color w:val="000000" w:themeColor="text1"/>
                <w:sz w:val="24"/>
                <w:szCs w:val="24"/>
              </w:rPr>
              <w:t>CBD + CBDA</w:t>
            </w:r>
            <w:commentRangeEnd w:id="4"/>
            <w:r w:rsidR="002447C0" w:rsidRPr="002777FB">
              <w:rPr>
                <w:rStyle w:val="CommentReference"/>
                <w:rFonts w:ascii="Times New Roman" w:hAnsi="Times New Roman" w:cs="Times New Roman"/>
              </w:rPr>
              <w:commentReference w:id="4"/>
            </w:r>
          </w:p>
        </w:tc>
      </w:tr>
      <w:tr w:rsidR="00EF0F3B" w:rsidRPr="002777FB" w14:paraId="222750C0" w14:textId="77777777" w:rsidTr="004F2804">
        <w:trPr>
          <w:jc w:val="center"/>
        </w:trPr>
        <w:tc>
          <w:tcPr>
            <w:tcW w:w="9370" w:type="dxa"/>
            <w:gridSpan w:val="5"/>
          </w:tcPr>
          <w:p w14:paraId="7661D4A2" w14:textId="2DD56691"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A</w:t>
            </w:r>
            <w:r w:rsidR="004E0FD2" w:rsidRPr="002777FB">
              <w:rPr>
                <w:rFonts w:ascii="Times New Roman" w:hAnsi="Times New Roman" w:cs="Times New Roman"/>
                <w:b/>
                <w:bCs/>
                <w:color w:val="000000" w:themeColor="text1"/>
                <w:sz w:val="24"/>
                <w:szCs w:val="24"/>
              </w:rPr>
              <w:t>lbumin</w:t>
            </w:r>
            <w:r w:rsidRPr="002777FB">
              <w:rPr>
                <w:rFonts w:ascii="Times New Roman" w:hAnsi="Times New Roman" w:cs="Times New Roman"/>
                <w:b/>
                <w:bCs/>
                <w:color w:val="000000" w:themeColor="text1"/>
                <w:sz w:val="24"/>
                <w:szCs w:val="24"/>
              </w:rPr>
              <w:t>/</w:t>
            </w:r>
            <w:r w:rsidR="004F2804" w:rsidRPr="002777FB">
              <w:rPr>
                <w:rFonts w:ascii="Times New Roman" w:hAnsi="Times New Roman" w:cs="Times New Roman"/>
                <w:b/>
                <w:bCs/>
                <w:color w:val="000000" w:themeColor="text1"/>
                <w:sz w:val="24"/>
                <w:szCs w:val="24"/>
              </w:rPr>
              <w:t>g</w:t>
            </w:r>
            <w:r w:rsidR="004E0FD2" w:rsidRPr="002777FB">
              <w:rPr>
                <w:rFonts w:ascii="Times New Roman" w:hAnsi="Times New Roman" w:cs="Times New Roman"/>
                <w:b/>
                <w:bCs/>
                <w:color w:val="000000" w:themeColor="text1"/>
                <w:sz w:val="24"/>
                <w:szCs w:val="24"/>
              </w:rPr>
              <w:t>lobulin</w:t>
            </w:r>
            <w:r w:rsidRPr="002777FB">
              <w:rPr>
                <w:rFonts w:ascii="Times New Roman" w:hAnsi="Times New Roman" w:cs="Times New Roman"/>
                <w:b/>
                <w:bCs/>
                <w:color w:val="000000" w:themeColor="text1"/>
                <w:sz w:val="24"/>
                <w:szCs w:val="24"/>
              </w:rPr>
              <w:t xml:space="preserve"> </w:t>
            </w:r>
            <w:r w:rsidR="00D905BE" w:rsidRPr="002777FB">
              <w:rPr>
                <w:rFonts w:ascii="Times New Roman" w:hAnsi="Times New Roman" w:cs="Times New Roman"/>
                <w:b/>
                <w:bCs/>
                <w:color w:val="000000" w:themeColor="text1"/>
                <w:sz w:val="24"/>
                <w:szCs w:val="24"/>
              </w:rPr>
              <w:t>r</w:t>
            </w:r>
            <w:r w:rsidRPr="002777FB">
              <w:rPr>
                <w:rFonts w:ascii="Times New Roman" w:hAnsi="Times New Roman" w:cs="Times New Roman"/>
                <w:b/>
                <w:bCs/>
                <w:color w:val="000000" w:themeColor="text1"/>
                <w:sz w:val="24"/>
                <w:szCs w:val="24"/>
              </w:rPr>
              <w:t>atio</w:t>
            </w:r>
          </w:p>
        </w:tc>
      </w:tr>
      <w:tr w:rsidR="00EF0F3B" w:rsidRPr="002777FB" w14:paraId="677A0B42" w14:textId="77777777" w:rsidTr="004F2804">
        <w:trPr>
          <w:jc w:val="center"/>
        </w:trPr>
        <w:tc>
          <w:tcPr>
            <w:tcW w:w="1518" w:type="dxa"/>
          </w:tcPr>
          <w:p w14:paraId="5951A00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2B74206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2.050 ± 0.273</w:t>
            </w:r>
          </w:p>
        </w:tc>
        <w:tc>
          <w:tcPr>
            <w:tcW w:w="1963" w:type="dxa"/>
          </w:tcPr>
          <w:p w14:paraId="210CDC2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2.000 ± 0.302</w:t>
            </w:r>
          </w:p>
        </w:tc>
        <w:tc>
          <w:tcPr>
            <w:tcW w:w="1963" w:type="dxa"/>
          </w:tcPr>
          <w:p w14:paraId="0567776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2.088 ± 0.173</w:t>
            </w:r>
          </w:p>
        </w:tc>
        <w:tc>
          <w:tcPr>
            <w:tcW w:w="1963" w:type="dxa"/>
          </w:tcPr>
          <w:p w14:paraId="6D5B6D3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1.925 ± 0.183</w:t>
            </w:r>
          </w:p>
        </w:tc>
      </w:tr>
      <w:tr w:rsidR="00EF0F3B" w:rsidRPr="002777FB" w14:paraId="3B1C6CFF" w14:textId="77777777" w:rsidTr="004F2804">
        <w:trPr>
          <w:jc w:val="center"/>
        </w:trPr>
        <w:tc>
          <w:tcPr>
            <w:tcW w:w="1518" w:type="dxa"/>
          </w:tcPr>
          <w:p w14:paraId="500EBE0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609C6D8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2.175 ± 0.255</w:t>
            </w:r>
          </w:p>
        </w:tc>
        <w:tc>
          <w:tcPr>
            <w:tcW w:w="1963" w:type="dxa"/>
          </w:tcPr>
          <w:p w14:paraId="6C22B838" w14:textId="0E1293D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2.263 ± 0.400</w:t>
            </w:r>
            <w:r w:rsidR="00512B87" w:rsidRPr="002777FB">
              <w:rPr>
                <w:rFonts w:ascii="Times New Roman" w:hAnsi="Times New Roman" w:cs="Times New Roman"/>
                <w:color w:val="000000" w:themeColor="text1"/>
                <w:sz w:val="24"/>
                <w:szCs w:val="24"/>
              </w:rPr>
              <w:t>*</w:t>
            </w:r>
          </w:p>
        </w:tc>
        <w:tc>
          <w:tcPr>
            <w:tcW w:w="1963" w:type="dxa"/>
          </w:tcPr>
          <w:p w14:paraId="0B0236E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2.150 ± 0.151</w:t>
            </w:r>
          </w:p>
        </w:tc>
        <w:tc>
          <w:tcPr>
            <w:tcW w:w="1963" w:type="dxa"/>
          </w:tcPr>
          <w:p w14:paraId="6F02023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1.963 ± 0.213</w:t>
            </w:r>
          </w:p>
        </w:tc>
      </w:tr>
      <w:tr w:rsidR="00EF0F3B" w:rsidRPr="002777FB" w14:paraId="2BCA2B73" w14:textId="77777777" w:rsidTr="004F2804">
        <w:trPr>
          <w:jc w:val="center"/>
        </w:trPr>
        <w:tc>
          <w:tcPr>
            <w:tcW w:w="1518" w:type="dxa"/>
          </w:tcPr>
          <w:p w14:paraId="4C8E4B4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09EAB81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2.100 ± 0.200</w:t>
            </w:r>
          </w:p>
        </w:tc>
        <w:tc>
          <w:tcPr>
            <w:tcW w:w="1963" w:type="dxa"/>
          </w:tcPr>
          <w:p w14:paraId="0CA40C6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2.025 ± 0.406</w:t>
            </w:r>
          </w:p>
        </w:tc>
        <w:tc>
          <w:tcPr>
            <w:tcW w:w="1963" w:type="dxa"/>
          </w:tcPr>
          <w:p w14:paraId="0C7D06B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2.138 ± 0.213</w:t>
            </w:r>
          </w:p>
        </w:tc>
        <w:tc>
          <w:tcPr>
            <w:tcW w:w="1963" w:type="dxa"/>
          </w:tcPr>
          <w:p w14:paraId="33785E6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1.988 ± 0.196</w:t>
            </w:r>
          </w:p>
        </w:tc>
      </w:tr>
      <w:tr w:rsidR="00EF0F3B" w:rsidRPr="002777FB" w14:paraId="35F1F9A6" w14:textId="77777777" w:rsidTr="004F2804">
        <w:trPr>
          <w:jc w:val="center"/>
        </w:trPr>
        <w:tc>
          <w:tcPr>
            <w:tcW w:w="1518" w:type="dxa"/>
          </w:tcPr>
          <w:p w14:paraId="05F19DB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213B4AA5" w14:textId="680C5A02"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2.238 ± 0.239</w:t>
            </w:r>
            <w:r w:rsidR="0098760F" w:rsidRPr="002777FB">
              <w:rPr>
                <w:rFonts w:ascii="Times New Roman" w:hAnsi="Times New Roman" w:cs="Times New Roman"/>
                <w:color w:val="000000" w:themeColor="text1"/>
                <w:sz w:val="24"/>
                <w:szCs w:val="24"/>
              </w:rPr>
              <w:t>*</w:t>
            </w:r>
          </w:p>
        </w:tc>
        <w:tc>
          <w:tcPr>
            <w:tcW w:w="1963" w:type="dxa"/>
          </w:tcPr>
          <w:p w14:paraId="7AAB7062" w14:textId="3453D01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1.913 ± 0.259</w:t>
            </w:r>
          </w:p>
        </w:tc>
        <w:tc>
          <w:tcPr>
            <w:tcW w:w="1963" w:type="dxa"/>
          </w:tcPr>
          <w:p w14:paraId="1E0354A4" w14:textId="0E63208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1.988 ± 0.217</w:t>
            </w:r>
          </w:p>
        </w:tc>
        <w:tc>
          <w:tcPr>
            <w:tcW w:w="1963" w:type="dxa"/>
          </w:tcPr>
          <w:p w14:paraId="00D2E6EE" w14:textId="0BE3C5E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1.775 ± 0.198</w:t>
            </w:r>
          </w:p>
        </w:tc>
      </w:tr>
      <w:tr w:rsidR="00EF0F3B" w:rsidRPr="002777FB" w14:paraId="45CF0647" w14:textId="77777777" w:rsidTr="004F2804">
        <w:trPr>
          <w:jc w:val="center"/>
        </w:trPr>
        <w:tc>
          <w:tcPr>
            <w:tcW w:w="1518" w:type="dxa"/>
          </w:tcPr>
          <w:p w14:paraId="1F03303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585CB9C4" w14:textId="29FCB0C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1.900 ± 0.256</w:t>
            </w:r>
            <w:r w:rsidR="0098760F" w:rsidRPr="002777FB">
              <w:rPr>
                <w:rFonts w:ascii="Times New Roman" w:hAnsi="Times New Roman" w:cs="Times New Roman"/>
                <w:color w:val="000000" w:themeColor="text1"/>
                <w:sz w:val="24"/>
                <w:szCs w:val="24"/>
              </w:rPr>
              <w:t>*</w:t>
            </w:r>
          </w:p>
        </w:tc>
        <w:tc>
          <w:tcPr>
            <w:tcW w:w="1963" w:type="dxa"/>
          </w:tcPr>
          <w:p w14:paraId="784F789B" w14:textId="3DF9291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1.688 ± 0.394</w:t>
            </w:r>
            <w:r w:rsidR="00512B87" w:rsidRPr="002777FB">
              <w:rPr>
                <w:rFonts w:ascii="Times New Roman" w:hAnsi="Times New Roman" w:cs="Times New Roman"/>
                <w:color w:val="000000" w:themeColor="text1"/>
                <w:sz w:val="24"/>
                <w:szCs w:val="24"/>
              </w:rPr>
              <w:t>*</w:t>
            </w:r>
          </w:p>
        </w:tc>
        <w:tc>
          <w:tcPr>
            <w:tcW w:w="1963" w:type="dxa"/>
          </w:tcPr>
          <w:p w14:paraId="1BD2BB6F" w14:textId="6F4A8A2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1.788 ± 0.155</w:t>
            </w:r>
            <w:r w:rsidR="00512B87" w:rsidRPr="002777FB">
              <w:rPr>
                <w:rFonts w:ascii="Times New Roman" w:hAnsi="Times New Roman" w:cs="Times New Roman"/>
                <w:color w:val="000000" w:themeColor="text1"/>
                <w:sz w:val="24"/>
                <w:szCs w:val="24"/>
              </w:rPr>
              <w:t>*</w:t>
            </w:r>
          </w:p>
        </w:tc>
        <w:tc>
          <w:tcPr>
            <w:tcW w:w="1963" w:type="dxa"/>
          </w:tcPr>
          <w:p w14:paraId="7E6D652A" w14:textId="6478B60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1.688 ± 0.181</w:t>
            </w:r>
            <w:r w:rsidR="00512B87" w:rsidRPr="002777FB">
              <w:rPr>
                <w:rFonts w:ascii="Times New Roman" w:hAnsi="Times New Roman" w:cs="Times New Roman"/>
                <w:color w:val="000000" w:themeColor="text1"/>
                <w:sz w:val="24"/>
                <w:szCs w:val="24"/>
              </w:rPr>
              <w:t>*</w:t>
            </w:r>
          </w:p>
        </w:tc>
      </w:tr>
      <w:tr w:rsidR="00EF0F3B" w:rsidRPr="002777FB" w14:paraId="67E269D0" w14:textId="77777777" w:rsidTr="004F2804">
        <w:trPr>
          <w:jc w:val="center"/>
        </w:trPr>
        <w:tc>
          <w:tcPr>
            <w:tcW w:w="1518" w:type="dxa"/>
          </w:tcPr>
          <w:p w14:paraId="32309BC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0DD3D2F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1.938 ± 0.226</w:t>
            </w:r>
          </w:p>
        </w:tc>
        <w:tc>
          <w:tcPr>
            <w:tcW w:w="1963" w:type="dxa"/>
          </w:tcPr>
          <w:p w14:paraId="1250384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1.838 ± 0.358</w:t>
            </w:r>
          </w:p>
        </w:tc>
        <w:tc>
          <w:tcPr>
            <w:tcW w:w="1963" w:type="dxa"/>
          </w:tcPr>
          <w:p w14:paraId="2A8ABAC8" w14:textId="6139F36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1.850 ± 0.239</w:t>
            </w:r>
            <w:r w:rsidR="00512B87" w:rsidRPr="002777FB">
              <w:rPr>
                <w:rFonts w:ascii="Times New Roman" w:hAnsi="Times New Roman" w:cs="Times New Roman"/>
                <w:color w:val="000000" w:themeColor="text1"/>
                <w:sz w:val="24"/>
                <w:szCs w:val="24"/>
              </w:rPr>
              <w:t>*</w:t>
            </w:r>
          </w:p>
        </w:tc>
        <w:tc>
          <w:tcPr>
            <w:tcW w:w="1963" w:type="dxa"/>
          </w:tcPr>
          <w:p w14:paraId="272C41B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1.838 ± 0.316</w:t>
            </w:r>
          </w:p>
        </w:tc>
      </w:tr>
      <w:tr w:rsidR="00EF0F3B" w:rsidRPr="002777FB" w14:paraId="16EA0C00" w14:textId="77777777" w:rsidTr="004F2804">
        <w:trPr>
          <w:jc w:val="center"/>
        </w:trPr>
        <w:tc>
          <w:tcPr>
            <w:tcW w:w="9370" w:type="dxa"/>
            <w:gridSpan w:val="5"/>
          </w:tcPr>
          <w:p w14:paraId="74024A51" w14:textId="77F8264A" w:rsidR="00A77CDB" w:rsidRPr="002777FB" w:rsidRDefault="007D7703"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ALT</w:t>
            </w:r>
            <w:r w:rsidR="00A77CDB" w:rsidRPr="002777FB">
              <w:rPr>
                <w:rFonts w:ascii="Times New Roman" w:hAnsi="Times New Roman" w:cs="Times New Roman"/>
                <w:b/>
                <w:bCs/>
                <w:color w:val="000000" w:themeColor="text1"/>
                <w:sz w:val="24"/>
                <w:szCs w:val="24"/>
              </w:rPr>
              <w:t xml:space="preserve"> (U/L)</w:t>
            </w:r>
          </w:p>
        </w:tc>
      </w:tr>
      <w:tr w:rsidR="00EF0F3B" w:rsidRPr="002777FB" w14:paraId="23C93219" w14:textId="77777777" w:rsidTr="004F2804">
        <w:trPr>
          <w:jc w:val="center"/>
        </w:trPr>
        <w:tc>
          <w:tcPr>
            <w:tcW w:w="1518" w:type="dxa"/>
          </w:tcPr>
          <w:p w14:paraId="2BDB182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0F3AFDF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33.3 ± 9.74</w:t>
            </w:r>
          </w:p>
        </w:tc>
        <w:tc>
          <w:tcPr>
            <w:tcW w:w="1963" w:type="dxa"/>
          </w:tcPr>
          <w:p w14:paraId="652EC0F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39.8 ± 13.76</w:t>
            </w:r>
          </w:p>
        </w:tc>
        <w:tc>
          <w:tcPr>
            <w:tcW w:w="1963" w:type="dxa"/>
          </w:tcPr>
          <w:p w14:paraId="4DAE308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42.4 ± 12.76</w:t>
            </w:r>
          </w:p>
        </w:tc>
        <w:tc>
          <w:tcPr>
            <w:tcW w:w="1963" w:type="dxa"/>
          </w:tcPr>
          <w:p w14:paraId="2E879E1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40.6 ± 15.10</w:t>
            </w:r>
          </w:p>
        </w:tc>
      </w:tr>
      <w:tr w:rsidR="00EF0F3B" w:rsidRPr="002777FB" w14:paraId="5A8C56C9" w14:textId="77777777" w:rsidTr="004F2804">
        <w:trPr>
          <w:jc w:val="center"/>
        </w:trPr>
        <w:tc>
          <w:tcPr>
            <w:tcW w:w="1518" w:type="dxa"/>
          </w:tcPr>
          <w:p w14:paraId="7893BD1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56C9737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30.1 ± 8.44</w:t>
            </w:r>
          </w:p>
        </w:tc>
        <w:tc>
          <w:tcPr>
            <w:tcW w:w="1963" w:type="dxa"/>
          </w:tcPr>
          <w:p w14:paraId="096090B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36.3 ± 15.12</w:t>
            </w:r>
          </w:p>
        </w:tc>
        <w:tc>
          <w:tcPr>
            <w:tcW w:w="1963" w:type="dxa"/>
          </w:tcPr>
          <w:p w14:paraId="589BFA64" w14:textId="7FE5C16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33.5 ± 7.03</w:t>
            </w:r>
            <w:r w:rsidR="003163CA" w:rsidRPr="002777FB">
              <w:rPr>
                <w:rFonts w:ascii="Times New Roman" w:hAnsi="Times New Roman" w:cs="Times New Roman"/>
                <w:color w:val="000000" w:themeColor="text1"/>
                <w:sz w:val="24"/>
                <w:szCs w:val="24"/>
              </w:rPr>
              <w:t>*</w:t>
            </w:r>
          </w:p>
        </w:tc>
        <w:tc>
          <w:tcPr>
            <w:tcW w:w="1963" w:type="dxa"/>
          </w:tcPr>
          <w:p w14:paraId="72E1C696" w14:textId="4ADBA4B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31.9 ± 10.51</w:t>
            </w:r>
            <w:r w:rsidR="003163CA" w:rsidRPr="002777FB">
              <w:rPr>
                <w:rFonts w:ascii="Times New Roman" w:hAnsi="Times New Roman" w:cs="Times New Roman"/>
                <w:color w:val="000000" w:themeColor="text1"/>
                <w:sz w:val="24"/>
                <w:szCs w:val="24"/>
              </w:rPr>
              <w:t>*</w:t>
            </w:r>
          </w:p>
        </w:tc>
      </w:tr>
      <w:tr w:rsidR="00EF0F3B" w:rsidRPr="002777FB" w14:paraId="6CB47CC9" w14:textId="77777777" w:rsidTr="004F2804">
        <w:trPr>
          <w:jc w:val="center"/>
        </w:trPr>
        <w:tc>
          <w:tcPr>
            <w:tcW w:w="1518" w:type="dxa"/>
          </w:tcPr>
          <w:p w14:paraId="54EA453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3A6F4EC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34.6 ± 8.70</w:t>
            </w:r>
          </w:p>
        </w:tc>
        <w:tc>
          <w:tcPr>
            <w:tcW w:w="1963" w:type="dxa"/>
          </w:tcPr>
          <w:p w14:paraId="5B2D769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35.3 ± 11.26</w:t>
            </w:r>
          </w:p>
        </w:tc>
        <w:tc>
          <w:tcPr>
            <w:tcW w:w="1963" w:type="dxa"/>
          </w:tcPr>
          <w:p w14:paraId="7A2C54D3" w14:textId="292C31C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35.4 ± 7.96</w:t>
            </w:r>
            <w:r w:rsidR="003163CA" w:rsidRPr="002777FB">
              <w:rPr>
                <w:rFonts w:ascii="Times New Roman" w:hAnsi="Times New Roman" w:cs="Times New Roman"/>
                <w:color w:val="000000" w:themeColor="text1"/>
                <w:sz w:val="24"/>
                <w:szCs w:val="24"/>
              </w:rPr>
              <w:t>*</w:t>
            </w:r>
          </w:p>
        </w:tc>
        <w:tc>
          <w:tcPr>
            <w:tcW w:w="1963" w:type="dxa"/>
          </w:tcPr>
          <w:p w14:paraId="11BF2328" w14:textId="12D9E53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36.8 ± 14.79</w:t>
            </w:r>
            <w:r w:rsidR="003163CA" w:rsidRPr="002777FB">
              <w:rPr>
                <w:rFonts w:ascii="Times New Roman" w:hAnsi="Times New Roman" w:cs="Times New Roman"/>
                <w:color w:val="000000" w:themeColor="text1"/>
                <w:sz w:val="24"/>
                <w:szCs w:val="24"/>
              </w:rPr>
              <w:t>*</w:t>
            </w:r>
          </w:p>
        </w:tc>
      </w:tr>
      <w:tr w:rsidR="00EF0F3B" w:rsidRPr="002777FB" w14:paraId="5C0474AE" w14:textId="77777777" w:rsidTr="004F2804">
        <w:trPr>
          <w:jc w:val="center"/>
        </w:trPr>
        <w:tc>
          <w:tcPr>
            <w:tcW w:w="1518" w:type="dxa"/>
          </w:tcPr>
          <w:p w14:paraId="6324214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7C1CACB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33.9 ± 9.01</w:t>
            </w:r>
          </w:p>
        </w:tc>
        <w:tc>
          <w:tcPr>
            <w:tcW w:w="1963" w:type="dxa"/>
          </w:tcPr>
          <w:p w14:paraId="731B4DE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34.6 ± 8.62</w:t>
            </w:r>
          </w:p>
        </w:tc>
        <w:tc>
          <w:tcPr>
            <w:tcW w:w="1963" w:type="dxa"/>
          </w:tcPr>
          <w:p w14:paraId="7988C4AC" w14:textId="0D7356B1"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35.1 ± 7.36</w:t>
            </w:r>
            <w:r w:rsidR="003163CA" w:rsidRPr="002777FB">
              <w:rPr>
                <w:rFonts w:ascii="Times New Roman" w:hAnsi="Times New Roman" w:cs="Times New Roman"/>
                <w:color w:val="000000" w:themeColor="text1"/>
                <w:sz w:val="24"/>
                <w:szCs w:val="24"/>
              </w:rPr>
              <w:t>*</w:t>
            </w:r>
          </w:p>
        </w:tc>
        <w:tc>
          <w:tcPr>
            <w:tcW w:w="1963" w:type="dxa"/>
          </w:tcPr>
          <w:p w14:paraId="0EEE0362" w14:textId="3D298CB6"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34.4 ± 11.98</w:t>
            </w:r>
            <w:r w:rsidR="003163CA" w:rsidRPr="002777FB">
              <w:rPr>
                <w:rFonts w:ascii="Times New Roman" w:hAnsi="Times New Roman" w:cs="Times New Roman"/>
                <w:color w:val="000000" w:themeColor="text1"/>
                <w:sz w:val="24"/>
                <w:szCs w:val="24"/>
              </w:rPr>
              <w:t>*</w:t>
            </w:r>
          </w:p>
        </w:tc>
      </w:tr>
      <w:tr w:rsidR="00EF0F3B" w:rsidRPr="002777FB" w14:paraId="0A012915" w14:textId="77777777" w:rsidTr="004F2804">
        <w:trPr>
          <w:jc w:val="center"/>
        </w:trPr>
        <w:tc>
          <w:tcPr>
            <w:tcW w:w="1518" w:type="dxa"/>
          </w:tcPr>
          <w:p w14:paraId="31FD2C4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5897627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37.3 ± 10.15</w:t>
            </w:r>
          </w:p>
        </w:tc>
        <w:tc>
          <w:tcPr>
            <w:tcW w:w="1963" w:type="dxa"/>
          </w:tcPr>
          <w:p w14:paraId="42A8AF64" w14:textId="3C2B966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36.1 ± 11.42</w:t>
            </w:r>
          </w:p>
        </w:tc>
        <w:tc>
          <w:tcPr>
            <w:tcW w:w="1963" w:type="dxa"/>
          </w:tcPr>
          <w:p w14:paraId="5C5D727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39.5 ± 8.47</w:t>
            </w:r>
          </w:p>
        </w:tc>
        <w:tc>
          <w:tcPr>
            <w:tcW w:w="1963" w:type="dxa"/>
          </w:tcPr>
          <w:p w14:paraId="07FCD843" w14:textId="38B845C1"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35.6 ± 11.03</w:t>
            </w:r>
            <w:r w:rsidR="003163CA" w:rsidRPr="002777FB">
              <w:rPr>
                <w:rFonts w:ascii="Times New Roman" w:hAnsi="Times New Roman" w:cs="Times New Roman"/>
                <w:color w:val="000000" w:themeColor="text1"/>
                <w:sz w:val="24"/>
                <w:szCs w:val="24"/>
              </w:rPr>
              <w:t>*</w:t>
            </w:r>
          </w:p>
        </w:tc>
      </w:tr>
      <w:tr w:rsidR="00EF0F3B" w:rsidRPr="002777FB" w14:paraId="677B5F44" w14:textId="77777777" w:rsidTr="004F2804">
        <w:trPr>
          <w:jc w:val="center"/>
        </w:trPr>
        <w:tc>
          <w:tcPr>
            <w:tcW w:w="1518" w:type="dxa"/>
          </w:tcPr>
          <w:p w14:paraId="6991BA9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16AFC99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36.5 ± 9.23</w:t>
            </w:r>
          </w:p>
        </w:tc>
        <w:tc>
          <w:tcPr>
            <w:tcW w:w="1963" w:type="dxa"/>
          </w:tcPr>
          <w:p w14:paraId="70D44E3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42.0 ± 13.89</w:t>
            </w:r>
          </w:p>
        </w:tc>
        <w:tc>
          <w:tcPr>
            <w:tcW w:w="1963" w:type="dxa"/>
          </w:tcPr>
          <w:p w14:paraId="1BC9509A" w14:textId="419A84A1"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35.3 ± 6.36</w:t>
            </w:r>
            <w:r w:rsidR="003163CA" w:rsidRPr="002777FB">
              <w:rPr>
                <w:rFonts w:ascii="Times New Roman" w:hAnsi="Times New Roman" w:cs="Times New Roman"/>
                <w:color w:val="000000" w:themeColor="text1"/>
                <w:sz w:val="24"/>
                <w:szCs w:val="24"/>
              </w:rPr>
              <w:t>*</w:t>
            </w:r>
          </w:p>
        </w:tc>
        <w:tc>
          <w:tcPr>
            <w:tcW w:w="1963" w:type="dxa"/>
          </w:tcPr>
          <w:p w14:paraId="1525D57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38.0 ± 12.20</w:t>
            </w:r>
          </w:p>
        </w:tc>
      </w:tr>
      <w:tr w:rsidR="00EF0F3B" w:rsidRPr="002777FB" w14:paraId="187AAB71" w14:textId="77777777" w:rsidTr="004F2804">
        <w:trPr>
          <w:jc w:val="center"/>
        </w:trPr>
        <w:tc>
          <w:tcPr>
            <w:tcW w:w="9370" w:type="dxa"/>
            <w:gridSpan w:val="5"/>
          </w:tcPr>
          <w:p w14:paraId="0302AB84" w14:textId="613383EA" w:rsidR="00A77CDB" w:rsidRPr="002777FB" w:rsidRDefault="005958C4"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AST</w:t>
            </w:r>
            <w:r w:rsidR="00A77CDB" w:rsidRPr="002777FB">
              <w:rPr>
                <w:rFonts w:ascii="Times New Roman" w:hAnsi="Times New Roman" w:cs="Times New Roman"/>
                <w:b/>
                <w:bCs/>
                <w:color w:val="000000" w:themeColor="text1"/>
                <w:sz w:val="24"/>
                <w:szCs w:val="24"/>
              </w:rPr>
              <w:t xml:space="preserve"> (U/L)</w:t>
            </w:r>
          </w:p>
        </w:tc>
      </w:tr>
      <w:tr w:rsidR="00EF0F3B" w:rsidRPr="002777FB" w14:paraId="26B70634" w14:textId="77777777" w:rsidTr="004F2804">
        <w:trPr>
          <w:jc w:val="center"/>
        </w:trPr>
        <w:tc>
          <w:tcPr>
            <w:tcW w:w="1518" w:type="dxa"/>
          </w:tcPr>
          <w:p w14:paraId="350FC24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389CFF6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28.0 ± 7.29</w:t>
            </w:r>
          </w:p>
        </w:tc>
        <w:tc>
          <w:tcPr>
            <w:tcW w:w="1963" w:type="dxa"/>
          </w:tcPr>
          <w:p w14:paraId="79FFC61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29.3 ± 6.61</w:t>
            </w:r>
          </w:p>
        </w:tc>
        <w:tc>
          <w:tcPr>
            <w:tcW w:w="1963" w:type="dxa"/>
          </w:tcPr>
          <w:p w14:paraId="645E99B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27.0 ± 6.28</w:t>
            </w:r>
          </w:p>
        </w:tc>
        <w:tc>
          <w:tcPr>
            <w:tcW w:w="1963" w:type="dxa"/>
          </w:tcPr>
          <w:p w14:paraId="1C3B36E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29.8 ± 5.42</w:t>
            </w:r>
          </w:p>
        </w:tc>
      </w:tr>
      <w:tr w:rsidR="00EF0F3B" w:rsidRPr="002777FB" w14:paraId="1075E1BD" w14:textId="77777777" w:rsidTr="004F2804">
        <w:trPr>
          <w:jc w:val="center"/>
        </w:trPr>
        <w:tc>
          <w:tcPr>
            <w:tcW w:w="1518" w:type="dxa"/>
          </w:tcPr>
          <w:p w14:paraId="5675C62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7F3F3754" w14:textId="112EC85C"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33.1 ± 5.46</w:t>
            </w:r>
            <w:r w:rsidR="005B0C00" w:rsidRPr="002777FB">
              <w:rPr>
                <w:rFonts w:ascii="Times New Roman" w:hAnsi="Times New Roman" w:cs="Times New Roman"/>
                <w:color w:val="000000" w:themeColor="text1"/>
                <w:sz w:val="24"/>
                <w:szCs w:val="24"/>
              </w:rPr>
              <w:t>*</w:t>
            </w:r>
          </w:p>
        </w:tc>
        <w:tc>
          <w:tcPr>
            <w:tcW w:w="1963" w:type="dxa"/>
          </w:tcPr>
          <w:p w14:paraId="373A931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34.5 ± 10.89</w:t>
            </w:r>
          </w:p>
        </w:tc>
        <w:tc>
          <w:tcPr>
            <w:tcW w:w="1963" w:type="dxa"/>
          </w:tcPr>
          <w:p w14:paraId="5D28CF4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29.0 ± 3.02</w:t>
            </w:r>
          </w:p>
        </w:tc>
        <w:tc>
          <w:tcPr>
            <w:tcW w:w="1963" w:type="dxa"/>
          </w:tcPr>
          <w:p w14:paraId="01A42040" w14:textId="40A57C6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35.3 ± 12.02</w:t>
            </w:r>
            <w:r w:rsidR="005B0C00" w:rsidRPr="002777FB">
              <w:rPr>
                <w:rFonts w:ascii="Times New Roman" w:hAnsi="Times New Roman" w:cs="Times New Roman"/>
                <w:color w:val="000000" w:themeColor="text1"/>
                <w:sz w:val="24"/>
                <w:szCs w:val="24"/>
              </w:rPr>
              <w:t>*</w:t>
            </w:r>
          </w:p>
        </w:tc>
      </w:tr>
      <w:tr w:rsidR="00EF0F3B" w:rsidRPr="002777FB" w14:paraId="5143F012" w14:textId="77777777" w:rsidTr="004F2804">
        <w:trPr>
          <w:jc w:val="center"/>
        </w:trPr>
        <w:tc>
          <w:tcPr>
            <w:tcW w:w="1518" w:type="dxa"/>
          </w:tcPr>
          <w:p w14:paraId="1561C2C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6279938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30.1 ± 3.68</w:t>
            </w:r>
          </w:p>
        </w:tc>
        <w:tc>
          <w:tcPr>
            <w:tcW w:w="1963" w:type="dxa"/>
          </w:tcPr>
          <w:p w14:paraId="6D1DC50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30.1 ± 6.45</w:t>
            </w:r>
          </w:p>
        </w:tc>
        <w:tc>
          <w:tcPr>
            <w:tcW w:w="1963" w:type="dxa"/>
          </w:tcPr>
          <w:p w14:paraId="2A1D507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29.4 ± 2.67</w:t>
            </w:r>
          </w:p>
        </w:tc>
        <w:tc>
          <w:tcPr>
            <w:tcW w:w="1963" w:type="dxa"/>
          </w:tcPr>
          <w:p w14:paraId="41A4259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33.4 ± 7.58</w:t>
            </w:r>
          </w:p>
        </w:tc>
      </w:tr>
      <w:tr w:rsidR="00EF0F3B" w:rsidRPr="002777FB" w14:paraId="0103055F" w14:textId="77777777" w:rsidTr="004F2804">
        <w:trPr>
          <w:jc w:val="center"/>
        </w:trPr>
        <w:tc>
          <w:tcPr>
            <w:tcW w:w="1518" w:type="dxa"/>
          </w:tcPr>
          <w:p w14:paraId="365DBBE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44FF67B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30.4 ± 2.88</w:t>
            </w:r>
          </w:p>
        </w:tc>
        <w:tc>
          <w:tcPr>
            <w:tcW w:w="1963" w:type="dxa"/>
          </w:tcPr>
          <w:p w14:paraId="153996B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30.6 ± 6.16</w:t>
            </w:r>
          </w:p>
        </w:tc>
        <w:tc>
          <w:tcPr>
            <w:tcW w:w="1963" w:type="dxa"/>
          </w:tcPr>
          <w:p w14:paraId="5D56D04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29.0 ± 2.73</w:t>
            </w:r>
          </w:p>
        </w:tc>
        <w:tc>
          <w:tcPr>
            <w:tcW w:w="1963" w:type="dxa"/>
          </w:tcPr>
          <w:p w14:paraId="668114A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30.6 ± 5.80</w:t>
            </w:r>
          </w:p>
        </w:tc>
      </w:tr>
      <w:tr w:rsidR="00EF0F3B" w:rsidRPr="002777FB" w14:paraId="646507B1" w14:textId="77777777" w:rsidTr="004F2804">
        <w:trPr>
          <w:jc w:val="center"/>
        </w:trPr>
        <w:tc>
          <w:tcPr>
            <w:tcW w:w="1518" w:type="dxa"/>
          </w:tcPr>
          <w:p w14:paraId="6BF1BCC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33E482D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29.5 ± 3.12</w:t>
            </w:r>
          </w:p>
        </w:tc>
        <w:tc>
          <w:tcPr>
            <w:tcW w:w="1963" w:type="dxa"/>
          </w:tcPr>
          <w:p w14:paraId="607BBE2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28.0 ± 3.74</w:t>
            </w:r>
          </w:p>
        </w:tc>
        <w:tc>
          <w:tcPr>
            <w:tcW w:w="1963" w:type="dxa"/>
          </w:tcPr>
          <w:p w14:paraId="063BC94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30.3 ± 3.11</w:t>
            </w:r>
          </w:p>
        </w:tc>
        <w:tc>
          <w:tcPr>
            <w:tcW w:w="1963" w:type="dxa"/>
          </w:tcPr>
          <w:p w14:paraId="3EA53EB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31.8 ± 4.06</w:t>
            </w:r>
          </w:p>
        </w:tc>
      </w:tr>
      <w:tr w:rsidR="00EF0F3B" w:rsidRPr="002777FB" w14:paraId="1CA05042" w14:textId="77777777" w:rsidTr="004F2804">
        <w:trPr>
          <w:jc w:val="center"/>
        </w:trPr>
        <w:tc>
          <w:tcPr>
            <w:tcW w:w="1518" w:type="dxa"/>
          </w:tcPr>
          <w:p w14:paraId="12E4F72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74E9810E" w14:textId="65A32286"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33.3 ± 5.68</w:t>
            </w:r>
            <w:r w:rsidR="005B0C00" w:rsidRPr="002777FB">
              <w:rPr>
                <w:rFonts w:ascii="Times New Roman" w:hAnsi="Times New Roman" w:cs="Times New Roman"/>
                <w:color w:val="000000" w:themeColor="text1"/>
                <w:sz w:val="24"/>
                <w:szCs w:val="24"/>
              </w:rPr>
              <w:t>*</w:t>
            </w:r>
          </w:p>
        </w:tc>
        <w:tc>
          <w:tcPr>
            <w:tcW w:w="1963" w:type="dxa"/>
          </w:tcPr>
          <w:p w14:paraId="3D08EEA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35.8 ± 9.27</w:t>
            </w:r>
          </w:p>
        </w:tc>
        <w:tc>
          <w:tcPr>
            <w:tcW w:w="1963" w:type="dxa"/>
          </w:tcPr>
          <w:p w14:paraId="1AB813D3" w14:textId="08F8EFB0"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36.0 ± 5.24</w:t>
            </w:r>
            <w:r w:rsidR="005B0C00" w:rsidRPr="002777FB">
              <w:rPr>
                <w:rFonts w:ascii="Times New Roman" w:hAnsi="Times New Roman" w:cs="Times New Roman"/>
                <w:color w:val="000000" w:themeColor="text1"/>
                <w:sz w:val="24"/>
                <w:szCs w:val="24"/>
              </w:rPr>
              <w:t>*</w:t>
            </w:r>
          </w:p>
        </w:tc>
        <w:tc>
          <w:tcPr>
            <w:tcW w:w="1963" w:type="dxa"/>
          </w:tcPr>
          <w:p w14:paraId="22DD3E0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33.5 ± 5.15</w:t>
            </w:r>
          </w:p>
        </w:tc>
      </w:tr>
      <w:tr w:rsidR="00EF0F3B" w:rsidRPr="002777FB" w14:paraId="51B47E6C" w14:textId="77777777" w:rsidTr="004F2804">
        <w:trPr>
          <w:jc w:val="center"/>
        </w:trPr>
        <w:tc>
          <w:tcPr>
            <w:tcW w:w="9370" w:type="dxa"/>
            <w:gridSpan w:val="5"/>
          </w:tcPr>
          <w:p w14:paraId="4D33A7AD"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Albumin (g/dL)</w:t>
            </w:r>
          </w:p>
        </w:tc>
      </w:tr>
      <w:tr w:rsidR="00EF0F3B" w:rsidRPr="002777FB" w14:paraId="4F08BCB1" w14:textId="77777777" w:rsidTr="004F2804">
        <w:trPr>
          <w:jc w:val="center"/>
        </w:trPr>
        <w:tc>
          <w:tcPr>
            <w:tcW w:w="1518" w:type="dxa"/>
          </w:tcPr>
          <w:p w14:paraId="1462E8A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3183117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3.925 ± 0.089</w:t>
            </w:r>
          </w:p>
        </w:tc>
        <w:tc>
          <w:tcPr>
            <w:tcW w:w="1963" w:type="dxa"/>
          </w:tcPr>
          <w:p w14:paraId="0C42368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3.838 ± 0.200</w:t>
            </w:r>
          </w:p>
        </w:tc>
        <w:tc>
          <w:tcPr>
            <w:tcW w:w="1963" w:type="dxa"/>
          </w:tcPr>
          <w:p w14:paraId="6331F41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3.950 ± 0.169</w:t>
            </w:r>
          </w:p>
        </w:tc>
        <w:tc>
          <w:tcPr>
            <w:tcW w:w="1963" w:type="dxa"/>
          </w:tcPr>
          <w:p w14:paraId="0E6EE30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3.813 ± 0.146</w:t>
            </w:r>
          </w:p>
        </w:tc>
      </w:tr>
      <w:tr w:rsidR="00EF0F3B" w:rsidRPr="002777FB" w14:paraId="5A888B49" w14:textId="77777777" w:rsidTr="004F2804">
        <w:trPr>
          <w:jc w:val="center"/>
        </w:trPr>
        <w:tc>
          <w:tcPr>
            <w:tcW w:w="1518" w:type="dxa"/>
          </w:tcPr>
          <w:p w14:paraId="1D3BA5C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14535DB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3.888 ± 0.125</w:t>
            </w:r>
          </w:p>
        </w:tc>
        <w:tc>
          <w:tcPr>
            <w:tcW w:w="1963" w:type="dxa"/>
          </w:tcPr>
          <w:p w14:paraId="5D40206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3.800 ± 0.214</w:t>
            </w:r>
          </w:p>
        </w:tc>
        <w:tc>
          <w:tcPr>
            <w:tcW w:w="1963" w:type="dxa"/>
          </w:tcPr>
          <w:p w14:paraId="0029171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3.875 ± 0.191</w:t>
            </w:r>
          </w:p>
        </w:tc>
        <w:tc>
          <w:tcPr>
            <w:tcW w:w="1963" w:type="dxa"/>
          </w:tcPr>
          <w:p w14:paraId="4366D1B9" w14:textId="6E19D6A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3.588 ± 0.125</w:t>
            </w:r>
            <w:r w:rsidR="002A5C5D" w:rsidRPr="002777FB">
              <w:rPr>
                <w:rFonts w:ascii="Times New Roman" w:hAnsi="Times New Roman" w:cs="Times New Roman"/>
                <w:color w:val="000000" w:themeColor="text1"/>
                <w:sz w:val="24"/>
                <w:szCs w:val="24"/>
              </w:rPr>
              <w:t>*</w:t>
            </w:r>
          </w:p>
        </w:tc>
      </w:tr>
      <w:tr w:rsidR="00EF0F3B" w:rsidRPr="002777FB" w14:paraId="6C4AEE91" w14:textId="77777777" w:rsidTr="004F2804">
        <w:trPr>
          <w:jc w:val="center"/>
        </w:trPr>
        <w:tc>
          <w:tcPr>
            <w:tcW w:w="1518" w:type="dxa"/>
          </w:tcPr>
          <w:p w14:paraId="4354590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15E7E51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3.950 ± 0.207</w:t>
            </w:r>
          </w:p>
        </w:tc>
        <w:tc>
          <w:tcPr>
            <w:tcW w:w="1963" w:type="dxa"/>
          </w:tcPr>
          <w:p w14:paraId="7C4B854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3.725 ± 0.231</w:t>
            </w:r>
          </w:p>
        </w:tc>
        <w:tc>
          <w:tcPr>
            <w:tcW w:w="1963" w:type="dxa"/>
          </w:tcPr>
          <w:p w14:paraId="784404C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3.913 ± 0.223</w:t>
            </w:r>
          </w:p>
        </w:tc>
        <w:tc>
          <w:tcPr>
            <w:tcW w:w="1963" w:type="dxa"/>
          </w:tcPr>
          <w:p w14:paraId="64780B0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3.700 ± 0.120</w:t>
            </w:r>
          </w:p>
        </w:tc>
      </w:tr>
      <w:tr w:rsidR="00EF0F3B" w:rsidRPr="002777FB" w14:paraId="788871E7" w14:textId="77777777" w:rsidTr="004F2804">
        <w:trPr>
          <w:jc w:val="center"/>
        </w:trPr>
        <w:tc>
          <w:tcPr>
            <w:tcW w:w="1518" w:type="dxa"/>
          </w:tcPr>
          <w:p w14:paraId="11AF1C4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05DC7CF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3.975 ± 0.128</w:t>
            </w:r>
          </w:p>
        </w:tc>
        <w:tc>
          <w:tcPr>
            <w:tcW w:w="1963" w:type="dxa"/>
          </w:tcPr>
          <w:p w14:paraId="76B34A99" w14:textId="1AA52FC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3.725 ± 0.198</w:t>
            </w:r>
          </w:p>
        </w:tc>
        <w:tc>
          <w:tcPr>
            <w:tcW w:w="1963" w:type="dxa"/>
          </w:tcPr>
          <w:p w14:paraId="5741D03C" w14:textId="6ABEAB6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3.825 ± 0.205</w:t>
            </w:r>
          </w:p>
        </w:tc>
        <w:tc>
          <w:tcPr>
            <w:tcW w:w="1963" w:type="dxa"/>
          </w:tcPr>
          <w:p w14:paraId="12DE62FE" w14:textId="14CDDCA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3.613 ± 0.125</w:t>
            </w:r>
            <w:r w:rsidR="002A5C5D" w:rsidRPr="002777FB">
              <w:rPr>
                <w:rFonts w:ascii="Times New Roman" w:hAnsi="Times New Roman" w:cs="Times New Roman"/>
                <w:color w:val="000000" w:themeColor="text1"/>
                <w:sz w:val="24"/>
                <w:szCs w:val="24"/>
              </w:rPr>
              <w:t>*</w:t>
            </w:r>
          </w:p>
        </w:tc>
      </w:tr>
      <w:tr w:rsidR="00EF0F3B" w:rsidRPr="002777FB" w14:paraId="4D81D0C9" w14:textId="77777777" w:rsidTr="004F2804">
        <w:trPr>
          <w:jc w:val="center"/>
        </w:trPr>
        <w:tc>
          <w:tcPr>
            <w:tcW w:w="1518" w:type="dxa"/>
          </w:tcPr>
          <w:p w14:paraId="25869DA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385A2D4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3.863 ± 0.130</w:t>
            </w:r>
          </w:p>
        </w:tc>
        <w:tc>
          <w:tcPr>
            <w:tcW w:w="1963" w:type="dxa"/>
          </w:tcPr>
          <w:p w14:paraId="768836C3" w14:textId="09B6D14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3.550 ± 0.302</w:t>
            </w:r>
            <w:r w:rsidR="0027362D" w:rsidRPr="002777FB">
              <w:rPr>
                <w:rFonts w:ascii="Times New Roman" w:hAnsi="Times New Roman" w:cs="Times New Roman"/>
                <w:color w:val="000000" w:themeColor="text1"/>
                <w:sz w:val="24"/>
                <w:szCs w:val="24"/>
              </w:rPr>
              <w:t>*</w:t>
            </w:r>
          </w:p>
        </w:tc>
        <w:tc>
          <w:tcPr>
            <w:tcW w:w="1963" w:type="dxa"/>
          </w:tcPr>
          <w:p w14:paraId="62A9D099" w14:textId="2C5C09C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3.750 ± 0.256</w:t>
            </w:r>
            <w:r w:rsidR="002A5C5D" w:rsidRPr="002777FB">
              <w:rPr>
                <w:rFonts w:ascii="Times New Roman" w:hAnsi="Times New Roman" w:cs="Times New Roman"/>
                <w:color w:val="000000" w:themeColor="text1"/>
                <w:sz w:val="24"/>
                <w:szCs w:val="24"/>
              </w:rPr>
              <w:t>*</w:t>
            </w:r>
          </w:p>
        </w:tc>
        <w:tc>
          <w:tcPr>
            <w:tcW w:w="1963" w:type="dxa"/>
          </w:tcPr>
          <w:p w14:paraId="27B45DDE" w14:textId="08E6B03F"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3.575 ± 0.219</w:t>
            </w:r>
            <w:r w:rsidR="002A5C5D" w:rsidRPr="002777FB">
              <w:rPr>
                <w:rFonts w:ascii="Times New Roman" w:hAnsi="Times New Roman" w:cs="Times New Roman"/>
                <w:color w:val="000000" w:themeColor="text1"/>
                <w:sz w:val="24"/>
                <w:szCs w:val="24"/>
              </w:rPr>
              <w:t>*</w:t>
            </w:r>
          </w:p>
        </w:tc>
      </w:tr>
      <w:tr w:rsidR="00EF0F3B" w:rsidRPr="002777FB" w14:paraId="7BF9C4A6" w14:textId="77777777" w:rsidTr="004F2804">
        <w:trPr>
          <w:jc w:val="center"/>
        </w:trPr>
        <w:tc>
          <w:tcPr>
            <w:tcW w:w="1518" w:type="dxa"/>
          </w:tcPr>
          <w:p w14:paraId="08337F4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3AA6422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3.913 ± 0.113</w:t>
            </w:r>
          </w:p>
        </w:tc>
        <w:tc>
          <w:tcPr>
            <w:tcW w:w="1963" w:type="dxa"/>
          </w:tcPr>
          <w:p w14:paraId="17447B9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3.713 ± 0.203</w:t>
            </w:r>
          </w:p>
        </w:tc>
        <w:tc>
          <w:tcPr>
            <w:tcW w:w="1963" w:type="dxa"/>
          </w:tcPr>
          <w:p w14:paraId="3946ADF2" w14:textId="2090F34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3.713 ± 0.331</w:t>
            </w:r>
            <w:r w:rsidR="002A5C5D" w:rsidRPr="002777FB">
              <w:rPr>
                <w:rFonts w:ascii="Times New Roman" w:hAnsi="Times New Roman" w:cs="Times New Roman"/>
                <w:color w:val="000000" w:themeColor="text1"/>
                <w:sz w:val="24"/>
                <w:szCs w:val="24"/>
              </w:rPr>
              <w:t>*</w:t>
            </w:r>
          </w:p>
        </w:tc>
        <w:tc>
          <w:tcPr>
            <w:tcW w:w="1963" w:type="dxa"/>
          </w:tcPr>
          <w:p w14:paraId="678BDF13" w14:textId="74CCE74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3.638 ± 0.169</w:t>
            </w:r>
            <w:r w:rsidR="002A5C5D" w:rsidRPr="002777FB">
              <w:rPr>
                <w:rFonts w:ascii="Times New Roman" w:hAnsi="Times New Roman" w:cs="Times New Roman"/>
                <w:color w:val="000000" w:themeColor="text1"/>
                <w:sz w:val="24"/>
                <w:szCs w:val="24"/>
              </w:rPr>
              <w:t>*</w:t>
            </w:r>
          </w:p>
        </w:tc>
      </w:tr>
      <w:tr w:rsidR="00EF0F3B" w:rsidRPr="002777FB" w14:paraId="0F8FD560" w14:textId="77777777" w:rsidTr="004F2804">
        <w:trPr>
          <w:jc w:val="center"/>
        </w:trPr>
        <w:tc>
          <w:tcPr>
            <w:tcW w:w="9370" w:type="dxa"/>
            <w:gridSpan w:val="5"/>
          </w:tcPr>
          <w:p w14:paraId="37FA11F6" w14:textId="05BAF397" w:rsidR="00A77CDB" w:rsidRPr="002777FB" w:rsidRDefault="009A092C"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ALP</w:t>
            </w:r>
            <w:r w:rsidR="00A77CDB" w:rsidRPr="002777FB">
              <w:rPr>
                <w:rFonts w:ascii="Times New Roman" w:hAnsi="Times New Roman" w:cs="Times New Roman"/>
                <w:b/>
                <w:bCs/>
                <w:color w:val="000000" w:themeColor="text1"/>
                <w:sz w:val="24"/>
                <w:szCs w:val="24"/>
              </w:rPr>
              <w:t xml:space="preserve"> (U/L)</w:t>
            </w:r>
          </w:p>
        </w:tc>
      </w:tr>
      <w:tr w:rsidR="00EF0F3B" w:rsidRPr="002777FB" w14:paraId="33C7C2D7" w14:textId="77777777" w:rsidTr="004F2804">
        <w:trPr>
          <w:jc w:val="center"/>
        </w:trPr>
        <w:tc>
          <w:tcPr>
            <w:tcW w:w="1518" w:type="dxa"/>
          </w:tcPr>
          <w:p w14:paraId="1BF9708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4B5EF52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23.9 ± 10.60</w:t>
            </w:r>
          </w:p>
        </w:tc>
        <w:tc>
          <w:tcPr>
            <w:tcW w:w="1963" w:type="dxa"/>
          </w:tcPr>
          <w:p w14:paraId="14EF107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31.1 ± 10.51</w:t>
            </w:r>
          </w:p>
        </w:tc>
        <w:tc>
          <w:tcPr>
            <w:tcW w:w="1963" w:type="dxa"/>
          </w:tcPr>
          <w:p w14:paraId="32585DE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28.8 ± 9.60</w:t>
            </w:r>
          </w:p>
        </w:tc>
        <w:tc>
          <w:tcPr>
            <w:tcW w:w="1963" w:type="dxa"/>
          </w:tcPr>
          <w:p w14:paraId="0317669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31.1 ± 7.04</w:t>
            </w:r>
          </w:p>
        </w:tc>
      </w:tr>
      <w:tr w:rsidR="00EF0F3B" w:rsidRPr="002777FB" w14:paraId="3FA2BFC5" w14:textId="77777777" w:rsidTr="004F2804">
        <w:trPr>
          <w:jc w:val="center"/>
        </w:trPr>
        <w:tc>
          <w:tcPr>
            <w:tcW w:w="1518" w:type="dxa"/>
          </w:tcPr>
          <w:p w14:paraId="118A81F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09A95CC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21.0 ± 8.98</w:t>
            </w:r>
          </w:p>
        </w:tc>
        <w:tc>
          <w:tcPr>
            <w:tcW w:w="1963" w:type="dxa"/>
          </w:tcPr>
          <w:p w14:paraId="41598CB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52.6 ± 46.72</w:t>
            </w:r>
          </w:p>
        </w:tc>
        <w:tc>
          <w:tcPr>
            <w:tcW w:w="1963" w:type="dxa"/>
          </w:tcPr>
          <w:p w14:paraId="237858C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29.0 ± 8.42</w:t>
            </w:r>
          </w:p>
        </w:tc>
        <w:tc>
          <w:tcPr>
            <w:tcW w:w="1963" w:type="dxa"/>
          </w:tcPr>
          <w:p w14:paraId="5AF33771" w14:textId="1D8D5B8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53.1 ± 49.74</w:t>
            </w:r>
            <w:r w:rsidR="00E82929" w:rsidRPr="002777FB">
              <w:rPr>
                <w:rFonts w:ascii="Times New Roman" w:hAnsi="Times New Roman" w:cs="Times New Roman"/>
                <w:color w:val="000000" w:themeColor="text1"/>
                <w:sz w:val="24"/>
                <w:szCs w:val="24"/>
              </w:rPr>
              <w:t>*</w:t>
            </w:r>
          </w:p>
        </w:tc>
      </w:tr>
      <w:tr w:rsidR="00EF0F3B" w:rsidRPr="002777FB" w14:paraId="25E02118" w14:textId="77777777" w:rsidTr="004F2804">
        <w:trPr>
          <w:jc w:val="center"/>
        </w:trPr>
        <w:tc>
          <w:tcPr>
            <w:tcW w:w="1518" w:type="dxa"/>
          </w:tcPr>
          <w:p w14:paraId="61A3BA9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613AEEE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22.5 ± 10.07</w:t>
            </w:r>
          </w:p>
        </w:tc>
        <w:tc>
          <w:tcPr>
            <w:tcW w:w="1963" w:type="dxa"/>
          </w:tcPr>
          <w:p w14:paraId="2CEBF3E7" w14:textId="467C013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87.6 ± 94.67</w:t>
            </w:r>
            <w:r w:rsidR="00E82929" w:rsidRPr="002777FB">
              <w:rPr>
                <w:rFonts w:ascii="Times New Roman" w:hAnsi="Times New Roman" w:cs="Times New Roman"/>
                <w:color w:val="000000" w:themeColor="text1"/>
                <w:sz w:val="24"/>
                <w:szCs w:val="24"/>
              </w:rPr>
              <w:t>*</w:t>
            </w:r>
          </w:p>
        </w:tc>
        <w:tc>
          <w:tcPr>
            <w:tcW w:w="1963" w:type="dxa"/>
          </w:tcPr>
          <w:p w14:paraId="72F8B28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33.5 ± 11.50</w:t>
            </w:r>
          </w:p>
        </w:tc>
        <w:tc>
          <w:tcPr>
            <w:tcW w:w="1963" w:type="dxa"/>
          </w:tcPr>
          <w:p w14:paraId="49E65F3A" w14:textId="0E8A8A8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62.8 ± 42.03</w:t>
            </w:r>
            <w:r w:rsidR="00E82929" w:rsidRPr="002777FB">
              <w:rPr>
                <w:rFonts w:ascii="Times New Roman" w:hAnsi="Times New Roman" w:cs="Times New Roman"/>
                <w:color w:val="000000" w:themeColor="text1"/>
                <w:sz w:val="24"/>
                <w:szCs w:val="24"/>
              </w:rPr>
              <w:t>*</w:t>
            </w:r>
          </w:p>
        </w:tc>
      </w:tr>
      <w:tr w:rsidR="00EF0F3B" w:rsidRPr="002777FB" w14:paraId="64CEDB8A" w14:textId="77777777" w:rsidTr="004F2804">
        <w:trPr>
          <w:jc w:val="center"/>
        </w:trPr>
        <w:tc>
          <w:tcPr>
            <w:tcW w:w="1518" w:type="dxa"/>
          </w:tcPr>
          <w:p w14:paraId="2262543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314561D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21.6 ± 8.28</w:t>
            </w:r>
          </w:p>
        </w:tc>
        <w:tc>
          <w:tcPr>
            <w:tcW w:w="1963" w:type="dxa"/>
          </w:tcPr>
          <w:p w14:paraId="4DC6BD0F" w14:textId="75598E0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72.9 ± 64.36</w:t>
            </w:r>
            <w:r w:rsidR="00E82929" w:rsidRPr="002777FB">
              <w:rPr>
                <w:rFonts w:ascii="Times New Roman" w:hAnsi="Times New Roman" w:cs="Times New Roman"/>
                <w:color w:val="000000" w:themeColor="text1"/>
                <w:sz w:val="24"/>
                <w:szCs w:val="24"/>
              </w:rPr>
              <w:t>*</w:t>
            </w:r>
          </w:p>
        </w:tc>
        <w:tc>
          <w:tcPr>
            <w:tcW w:w="1963" w:type="dxa"/>
          </w:tcPr>
          <w:p w14:paraId="5C4FC76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34.9 ± 13.48</w:t>
            </w:r>
          </w:p>
        </w:tc>
        <w:tc>
          <w:tcPr>
            <w:tcW w:w="1963" w:type="dxa"/>
          </w:tcPr>
          <w:p w14:paraId="7BA0D9C2" w14:textId="740A6E9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65.9 ± 29.53</w:t>
            </w:r>
            <w:r w:rsidR="00E82929" w:rsidRPr="002777FB">
              <w:rPr>
                <w:rFonts w:ascii="Times New Roman" w:hAnsi="Times New Roman" w:cs="Times New Roman"/>
                <w:color w:val="000000" w:themeColor="text1"/>
                <w:sz w:val="24"/>
                <w:szCs w:val="24"/>
              </w:rPr>
              <w:t>*</w:t>
            </w:r>
          </w:p>
        </w:tc>
      </w:tr>
      <w:tr w:rsidR="00EF0F3B" w:rsidRPr="002777FB" w14:paraId="0AEFB220" w14:textId="77777777" w:rsidTr="004F2804">
        <w:trPr>
          <w:jc w:val="center"/>
        </w:trPr>
        <w:tc>
          <w:tcPr>
            <w:tcW w:w="1518" w:type="dxa"/>
          </w:tcPr>
          <w:p w14:paraId="6EC924E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3599C81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23.3 ± 10.82</w:t>
            </w:r>
          </w:p>
        </w:tc>
        <w:tc>
          <w:tcPr>
            <w:tcW w:w="1963" w:type="dxa"/>
          </w:tcPr>
          <w:p w14:paraId="679D5B0A" w14:textId="08550CF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69.6 ± 57.72</w:t>
            </w:r>
            <w:r w:rsidR="00E82929" w:rsidRPr="002777FB">
              <w:rPr>
                <w:rFonts w:ascii="Times New Roman" w:hAnsi="Times New Roman" w:cs="Times New Roman"/>
                <w:color w:val="000000" w:themeColor="text1"/>
                <w:sz w:val="24"/>
                <w:szCs w:val="24"/>
              </w:rPr>
              <w:t>*</w:t>
            </w:r>
          </w:p>
        </w:tc>
        <w:tc>
          <w:tcPr>
            <w:tcW w:w="1963" w:type="dxa"/>
          </w:tcPr>
          <w:p w14:paraId="1ABA7C2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34.6 ± 11.58</w:t>
            </w:r>
          </w:p>
        </w:tc>
        <w:tc>
          <w:tcPr>
            <w:tcW w:w="1963" w:type="dxa"/>
          </w:tcPr>
          <w:p w14:paraId="7F3AB99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50.8 ± 27.31</w:t>
            </w:r>
          </w:p>
        </w:tc>
      </w:tr>
      <w:tr w:rsidR="00EF0F3B" w:rsidRPr="002777FB" w14:paraId="05EDA55B" w14:textId="77777777" w:rsidTr="004F2804">
        <w:trPr>
          <w:jc w:val="center"/>
        </w:trPr>
        <w:tc>
          <w:tcPr>
            <w:tcW w:w="1518" w:type="dxa"/>
          </w:tcPr>
          <w:p w14:paraId="2891334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65698A8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25.1 ± 12.61</w:t>
            </w:r>
          </w:p>
        </w:tc>
        <w:tc>
          <w:tcPr>
            <w:tcW w:w="1963" w:type="dxa"/>
          </w:tcPr>
          <w:p w14:paraId="1CF4456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42.0 ± 20.91</w:t>
            </w:r>
          </w:p>
        </w:tc>
        <w:tc>
          <w:tcPr>
            <w:tcW w:w="1963" w:type="dxa"/>
          </w:tcPr>
          <w:p w14:paraId="6217F4AF" w14:textId="65A42C7F"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38.4 ± 27.41</w:t>
            </w:r>
            <w:r w:rsidR="00E82929" w:rsidRPr="002777FB">
              <w:rPr>
                <w:rFonts w:ascii="Times New Roman" w:hAnsi="Times New Roman" w:cs="Times New Roman"/>
                <w:color w:val="000000" w:themeColor="text1"/>
                <w:sz w:val="24"/>
                <w:szCs w:val="24"/>
              </w:rPr>
              <w:t>*</w:t>
            </w:r>
          </w:p>
        </w:tc>
        <w:tc>
          <w:tcPr>
            <w:tcW w:w="1963" w:type="dxa"/>
          </w:tcPr>
          <w:p w14:paraId="4C12BD1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37.8 ± 15.23</w:t>
            </w:r>
          </w:p>
        </w:tc>
      </w:tr>
      <w:tr w:rsidR="00EF0F3B" w:rsidRPr="002777FB" w14:paraId="10DB7015" w14:textId="77777777" w:rsidTr="004F2804">
        <w:trPr>
          <w:jc w:val="center"/>
        </w:trPr>
        <w:tc>
          <w:tcPr>
            <w:tcW w:w="9370" w:type="dxa"/>
            <w:gridSpan w:val="5"/>
          </w:tcPr>
          <w:p w14:paraId="08ED40CB"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Amylase (U/L)</w:t>
            </w:r>
          </w:p>
        </w:tc>
      </w:tr>
      <w:tr w:rsidR="00EF0F3B" w:rsidRPr="002777FB" w14:paraId="20778791" w14:textId="77777777" w:rsidTr="004F2804">
        <w:trPr>
          <w:jc w:val="center"/>
        </w:trPr>
        <w:tc>
          <w:tcPr>
            <w:tcW w:w="1518" w:type="dxa"/>
          </w:tcPr>
          <w:p w14:paraId="4D67A24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1BC9770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612.5 ± 216.34</w:t>
            </w:r>
          </w:p>
        </w:tc>
        <w:tc>
          <w:tcPr>
            <w:tcW w:w="1963" w:type="dxa"/>
          </w:tcPr>
          <w:p w14:paraId="1AE81D5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509.5 ± 81.08</w:t>
            </w:r>
          </w:p>
        </w:tc>
        <w:tc>
          <w:tcPr>
            <w:tcW w:w="1963" w:type="dxa"/>
          </w:tcPr>
          <w:p w14:paraId="55BA454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499.8 ± 97.63</w:t>
            </w:r>
          </w:p>
        </w:tc>
        <w:tc>
          <w:tcPr>
            <w:tcW w:w="1963" w:type="dxa"/>
          </w:tcPr>
          <w:p w14:paraId="65FFC6B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592.5 ± 113.46</w:t>
            </w:r>
          </w:p>
        </w:tc>
      </w:tr>
      <w:tr w:rsidR="00EF0F3B" w:rsidRPr="002777FB" w14:paraId="5FA1AFDB" w14:textId="77777777" w:rsidTr="004F2804">
        <w:trPr>
          <w:jc w:val="center"/>
        </w:trPr>
        <w:tc>
          <w:tcPr>
            <w:tcW w:w="1518" w:type="dxa"/>
          </w:tcPr>
          <w:p w14:paraId="24988FC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0BD0B7C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612.1 ± 209.83</w:t>
            </w:r>
          </w:p>
        </w:tc>
        <w:tc>
          <w:tcPr>
            <w:tcW w:w="1963" w:type="dxa"/>
          </w:tcPr>
          <w:p w14:paraId="6127627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534.4 ± 77.07</w:t>
            </w:r>
          </w:p>
        </w:tc>
        <w:tc>
          <w:tcPr>
            <w:tcW w:w="1963" w:type="dxa"/>
          </w:tcPr>
          <w:p w14:paraId="3EF9AE9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513.8 ± 110.57</w:t>
            </w:r>
          </w:p>
        </w:tc>
        <w:tc>
          <w:tcPr>
            <w:tcW w:w="1963" w:type="dxa"/>
          </w:tcPr>
          <w:p w14:paraId="0BABF9F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584.5 ± 79.79</w:t>
            </w:r>
          </w:p>
        </w:tc>
      </w:tr>
      <w:tr w:rsidR="00EF0F3B" w:rsidRPr="002777FB" w14:paraId="676F38CD" w14:textId="77777777" w:rsidTr="004F2804">
        <w:trPr>
          <w:jc w:val="center"/>
        </w:trPr>
        <w:tc>
          <w:tcPr>
            <w:tcW w:w="1518" w:type="dxa"/>
          </w:tcPr>
          <w:p w14:paraId="58E43BB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lastRenderedPageBreak/>
              <w:t>28</w:t>
            </w:r>
          </w:p>
        </w:tc>
        <w:tc>
          <w:tcPr>
            <w:tcW w:w="1963" w:type="dxa"/>
          </w:tcPr>
          <w:p w14:paraId="46D3256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658.0 ± 264.21</w:t>
            </w:r>
          </w:p>
        </w:tc>
        <w:tc>
          <w:tcPr>
            <w:tcW w:w="1963" w:type="dxa"/>
          </w:tcPr>
          <w:p w14:paraId="2D4DF4E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559.0 ± 129.59</w:t>
            </w:r>
          </w:p>
        </w:tc>
        <w:tc>
          <w:tcPr>
            <w:tcW w:w="1963" w:type="dxa"/>
          </w:tcPr>
          <w:p w14:paraId="22B8DC4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547.1 ± 109.59</w:t>
            </w:r>
          </w:p>
        </w:tc>
        <w:tc>
          <w:tcPr>
            <w:tcW w:w="1963" w:type="dxa"/>
          </w:tcPr>
          <w:p w14:paraId="28E800B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606.5 ± 84.69</w:t>
            </w:r>
          </w:p>
        </w:tc>
      </w:tr>
      <w:tr w:rsidR="00EF0F3B" w:rsidRPr="002777FB" w14:paraId="7CF69AAB" w14:textId="77777777" w:rsidTr="004F2804">
        <w:trPr>
          <w:jc w:val="center"/>
        </w:trPr>
        <w:tc>
          <w:tcPr>
            <w:tcW w:w="1518" w:type="dxa"/>
          </w:tcPr>
          <w:p w14:paraId="30E2FAA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0EB6748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682.9 ± 299.70</w:t>
            </w:r>
          </w:p>
        </w:tc>
        <w:tc>
          <w:tcPr>
            <w:tcW w:w="1963" w:type="dxa"/>
          </w:tcPr>
          <w:p w14:paraId="08A1C1D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530.6 ± 83.32</w:t>
            </w:r>
          </w:p>
        </w:tc>
        <w:tc>
          <w:tcPr>
            <w:tcW w:w="1963" w:type="dxa"/>
          </w:tcPr>
          <w:p w14:paraId="40969B5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549.1 ± 139.95</w:t>
            </w:r>
          </w:p>
        </w:tc>
        <w:tc>
          <w:tcPr>
            <w:tcW w:w="1963" w:type="dxa"/>
          </w:tcPr>
          <w:p w14:paraId="6CD3307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636.0 ± 80.11</w:t>
            </w:r>
          </w:p>
        </w:tc>
      </w:tr>
      <w:tr w:rsidR="00EF0F3B" w:rsidRPr="002777FB" w14:paraId="1FF43773" w14:textId="77777777" w:rsidTr="004F2804">
        <w:trPr>
          <w:jc w:val="center"/>
        </w:trPr>
        <w:tc>
          <w:tcPr>
            <w:tcW w:w="1518" w:type="dxa"/>
          </w:tcPr>
          <w:p w14:paraId="1B988BB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46355748" w14:textId="4B03EACF"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711.0 ± 217.78</w:t>
            </w:r>
            <w:r w:rsidR="00EB02E2" w:rsidRPr="002777FB">
              <w:rPr>
                <w:rFonts w:ascii="Times New Roman" w:hAnsi="Times New Roman" w:cs="Times New Roman"/>
                <w:color w:val="000000" w:themeColor="text1"/>
                <w:sz w:val="24"/>
                <w:szCs w:val="24"/>
              </w:rPr>
              <w:t>*</w:t>
            </w:r>
          </w:p>
        </w:tc>
        <w:tc>
          <w:tcPr>
            <w:tcW w:w="1963" w:type="dxa"/>
          </w:tcPr>
          <w:p w14:paraId="0762308A" w14:textId="286D022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580.3 ± 116.22</w:t>
            </w:r>
            <w:r w:rsidR="00EB02E2" w:rsidRPr="002777FB">
              <w:rPr>
                <w:rFonts w:ascii="Times New Roman" w:hAnsi="Times New Roman" w:cs="Times New Roman"/>
                <w:color w:val="000000" w:themeColor="text1"/>
                <w:sz w:val="24"/>
                <w:szCs w:val="24"/>
              </w:rPr>
              <w:t>*</w:t>
            </w:r>
          </w:p>
        </w:tc>
        <w:tc>
          <w:tcPr>
            <w:tcW w:w="1963" w:type="dxa"/>
          </w:tcPr>
          <w:p w14:paraId="5CECC74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547.6 ± 84.83</w:t>
            </w:r>
          </w:p>
        </w:tc>
        <w:tc>
          <w:tcPr>
            <w:tcW w:w="1963" w:type="dxa"/>
          </w:tcPr>
          <w:p w14:paraId="02A5713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653.4 ± 112.89</w:t>
            </w:r>
          </w:p>
        </w:tc>
      </w:tr>
      <w:tr w:rsidR="00EF0F3B" w:rsidRPr="002777FB" w14:paraId="43E09DB7" w14:textId="77777777" w:rsidTr="004F2804">
        <w:trPr>
          <w:jc w:val="center"/>
        </w:trPr>
        <w:tc>
          <w:tcPr>
            <w:tcW w:w="1518" w:type="dxa"/>
          </w:tcPr>
          <w:p w14:paraId="76FFF7A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54CD3123" w14:textId="294F50D0"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687.3 ± 260.29</w:t>
            </w:r>
            <w:r w:rsidR="00EB02E2" w:rsidRPr="002777FB">
              <w:rPr>
                <w:rFonts w:ascii="Times New Roman" w:hAnsi="Times New Roman" w:cs="Times New Roman"/>
                <w:color w:val="000000" w:themeColor="text1"/>
                <w:sz w:val="24"/>
                <w:szCs w:val="24"/>
              </w:rPr>
              <w:t>*</w:t>
            </w:r>
          </w:p>
        </w:tc>
        <w:tc>
          <w:tcPr>
            <w:tcW w:w="1963" w:type="dxa"/>
          </w:tcPr>
          <w:p w14:paraId="5EE2F9A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539.5 ± 104.77</w:t>
            </w:r>
          </w:p>
        </w:tc>
        <w:tc>
          <w:tcPr>
            <w:tcW w:w="1963" w:type="dxa"/>
          </w:tcPr>
          <w:p w14:paraId="448FA79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530.1 ± 119.82</w:t>
            </w:r>
          </w:p>
        </w:tc>
        <w:tc>
          <w:tcPr>
            <w:tcW w:w="1963" w:type="dxa"/>
          </w:tcPr>
          <w:p w14:paraId="561D7A10" w14:textId="0F42394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585.0 ± 73.85</w:t>
            </w:r>
          </w:p>
        </w:tc>
      </w:tr>
      <w:tr w:rsidR="00EF0F3B" w:rsidRPr="002777FB" w14:paraId="3590CC65" w14:textId="77777777" w:rsidTr="004F2804">
        <w:trPr>
          <w:jc w:val="center"/>
        </w:trPr>
        <w:tc>
          <w:tcPr>
            <w:tcW w:w="9370" w:type="dxa"/>
            <w:gridSpan w:val="5"/>
          </w:tcPr>
          <w:p w14:paraId="1B0F5085" w14:textId="7B2BA98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Anion </w:t>
            </w:r>
            <w:r w:rsidR="004F2804" w:rsidRPr="002777FB">
              <w:rPr>
                <w:rFonts w:ascii="Times New Roman" w:hAnsi="Times New Roman" w:cs="Times New Roman"/>
                <w:b/>
                <w:bCs/>
                <w:color w:val="000000" w:themeColor="text1"/>
                <w:sz w:val="24"/>
                <w:szCs w:val="24"/>
              </w:rPr>
              <w:t>g</w:t>
            </w:r>
            <w:r w:rsidRPr="002777FB">
              <w:rPr>
                <w:rFonts w:ascii="Times New Roman" w:hAnsi="Times New Roman" w:cs="Times New Roman"/>
                <w:b/>
                <w:bCs/>
                <w:color w:val="000000" w:themeColor="text1"/>
                <w:sz w:val="24"/>
                <w:szCs w:val="24"/>
              </w:rPr>
              <w:t>ap (</w:t>
            </w:r>
            <w:proofErr w:type="spellStart"/>
            <w:r w:rsidRPr="002777FB">
              <w:rPr>
                <w:rFonts w:ascii="Times New Roman" w:hAnsi="Times New Roman" w:cs="Times New Roman"/>
                <w:b/>
                <w:bCs/>
                <w:color w:val="000000" w:themeColor="text1"/>
                <w:sz w:val="24"/>
                <w:szCs w:val="24"/>
              </w:rPr>
              <w:t>mEq</w:t>
            </w:r>
            <w:proofErr w:type="spellEnd"/>
            <w:r w:rsidRPr="002777FB">
              <w:rPr>
                <w:rFonts w:ascii="Times New Roman" w:hAnsi="Times New Roman" w:cs="Times New Roman"/>
                <w:b/>
                <w:bCs/>
                <w:color w:val="000000" w:themeColor="text1"/>
                <w:sz w:val="24"/>
                <w:szCs w:val="24"/>
              </w:rPr>
              <w:t>/L)</w:t>
            </w:r>
          </w:p>
        </w:tc>
      </w:tr>
      <w:tr w:rsidR="00EF0F3B" w:rsidRPr="002777FB" w14:paraId="47A6CBFA" w14:textId="77777777" w:rsidTr="004F2804">
        <w:trPr>
          <w:jc w:val="center"/>
        </w:trPr>
        <w:tc>
          <w:tcPr>
            <w:tcW w:w="1518" w:type="dxa"/>
          </w:tcPr>
          <w:p w14:paraId="0EFDFC8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40CCDB7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19.4 ± 1.06</w:t>
            </w:r>
          </w:p>
        </w:tc>
        <w:tc>
          <w:tcPr>
            <w:tcW w:w="1963" w:type="dxa"/>
          </w:tcPr>
          <w:p w14:paraId="0E0B848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19.5 ± 1.20</w:t>
            </w:r>
          </w:p>
        </w:tc>
        <w:tc>
          <w:tcPr>
            <w:tcW w:w="1963" w:type="dxa"/>
          </w:tcPr>
          <w:p w14:paraId="6AE8CA6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19.6 ± 1.19</w:t>
            </w:r>
          </w:p>
        </w:tc>
        <w:tc>
          <w:tcPr>
            <w:tcW w:w="1963" w:type="dxa"/>
          </w:tcPr>
          <w:p w14:paraId="7FAA69B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19.1 ± 0.83</w:t>
            </w:r>
          </w:p>
        </w:tc>
      </w:tr>
      <w:tr w:rsidR="00EF0F3B" w:rsidRPr="002777FB" w14:paraId="7AD6AD68" w14:textId="77777777" w:rsidTr="004F2804">
        <w:trPr>
          <w:jc w:val="center"/>
        </w:trPr>
        <w:tc>
          <w:tcPr>
            <w:tcW w:w="1518" w:type="dxa"/>
          </w:tcPr>
          <w:p w14:paraId="64EC13B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4FBCD115" w14:textId="73A4D9D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5.4 ± 4.07</w:t>
            </w:r>
            <w:r w:rsidR="00237074" w:rsidRPr="002777FB">
              <w:rPr>
                <w:rFonts w:ascii="Times New Roman" w:hAnsi="Times New Roman" w:cs="Times New Roman"/>
                <w:color w:val="000000" w:themeColor="text1"/>
                <w:sz w:val="24"/>
                <w:szCs w:val="24"/>
              </w:rPr>
              <w:t>*</w:t>
            </w:r>
          </w:p>
        </w:tc>
        <w:tc>
          <w:tcPr>
            <w:tcW w:w="1963" w:type="dxa"/>
          </w:tcPr>
          <w:p w14:paraId="19ADF3AA" w14:textId="4844426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9.8 ± 5.42</w:t>
            </w:r>
            <w:r w:rsidR="00237074" w:rsidRPr="002777FB">
              <w:rPr>
                <w:rFonts w:ascii="Times New Roman" w:hAnsi="Times New Roman" w:cs="Times New Roman"/>
                <w:color w:val="000000" w:themeColor="text1"/>
                <w:sz w:val="24"/>
                <w:szCs w:val="24"/>
              </w:rPr>
              <w:t>*</w:t>
            </w:r>
          </w:p>
        </w:tc>
        <w:tc>
          <w:tcPr>
            <w:tcW w:w="1963" w:type="dxa"/>
          </w:tcPr>
          <w:p w14:paraId="41697CDA" w14:textId="058B467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5.4 ± 0.92</w:t>
            </w:r>
            <w:r w:rsidR="00237074" w:rsidRPr="002777FB">
              <w:rPr>
                <w:rFonts w:ascii="Times New Roman" w:hAnsi="Times New Roman" w:cs="Times New Roman"/>
                <w:color w:val="000000" w:themeColor="text1"/>
                <w:sz w:val="24"/>
                <w:szCs w:val="24"/>
              </w:rPr>
              <w:t>*</w:t>
            </w:r>
          </w:p>
        </w:tc>
        <w:tc>
          <w:tcPr>
            <w:tcW w:w="1963" w:type="dxa"/>
          </w:tcPr>
          <w:p w14:paraId="06E7849A" w14:textId="5035DF0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6.5 ± 1.85</w:t>
            </w:r>
            <w:r w:rsidR="00237074" w:rsidRPr="002777FB">
              <w:rPr>
                <w:rFonts w:ascii="Times New Roman" w:hAnsi="Times New Roman" w:cs="Times New Roman"/>
                <w:color w:val="000000" w:themeColor="text1"/>
                <w:sz w:val="24"/>
                <w:szCs w:val="24"/>
              </w:rPr>
              <w:t>*</w:t>
            </w:r>
          </w:p>
        </w:tc>
      </w:tr>
      <w:tr w:rsidR="00EF0F3B" w:rsidRPr="002777FB" w14:paraId="30A79047" w14:textId="77777777" w:rsidTr="004F2804">
        <w:trPr>
          <w:jc w:val="center"/>
        </w:trPr>
        <w:tc>
          <w:tcPr>
            <w:tcW w:w="1518" w:type="dxa"/>
          </w:tcPr>
          <w:p w14:paraId="18C7681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34F1173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18.6 ± 1.30</w:t>
            </w:r>
          </w:p>
        </w:tc>
        <w:tc>
          <w:tcPr>
            <w:tcW w:w="1963" w:type="dxa"/>
          </w:tcPr>
          <w:p w14:paraId="20138EA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19.3 ± 2.12</w:t>
            </w:r>
          </w:p>
        </w:tc>
        <w:tc>
          <w:tcPr>
            <w:tcW w:w="1963" w:type="dxa"/>
          </w:tcPr>
          <w:p w14:paraId="2954DDC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20.0 ± 1.31</w:t>
            </w:r>
          </w:p>
        </w:tc>
        <w:tc>
          <w:tcPr>
            <w:tcW w:w="1963" w:type="dxa"/>
          </w:tcPr>
          <w:p w14:paraId="37CC38B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19.0 ± 1.41</w:t>
            </w:r>
          </w:p>
        </w:tc>
      </w:tr>
      <w:tr w:rsidR="00EF0F3B" w:rsidRPr="002777FB" w14:paraId="4568D176" w14:textId="77777777" w:rsidTr="004F2804">
        <w:trPr>
          <w:jc w:val="center"/>
        </w:trPr>
        <w:tc>
          <w:tcPr>
            <w:tcW w:w="1518" w:type="dxa"/>
          </w:tcPr>
          <w:p w14:paraId="2756D38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48FEA74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21.1 ± 1.13</w:t>
            </w:r>
          </w:p>
        </w:tc>
        <w:tc>
          <w:tcPr>
            <w:tcW w:w="1963" w:type="dxa"/>
          </w:tcPr>
          <w:p w14:paraId="6C65486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21.0 ± 1.51</w:t>
            </w:r>
          </w:p>
        </w:tc>
        <w:tc>
          <w:tcPr>
            <w:tcW w:w="1963" w:type="dxa"/>
          </w:tcPr>
          <w:p w14:paraId="04988FC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20.9 ± 1.13</w:t>
            </w:r>
          </w:p>
        </w:tc>
        <w:tc>
          <w:tcPr>
            <w:tcW w:w="1963" w:type="dxa"/>
          </w:tcPr>
          <w:p w14:paraId="6BD0D42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20.1 ± 1.13</w:t>
            </w:r>
          </w:p>
        </w:tc>
      </w:tr>
      <w:tr w:rsidR="00EF0F3B" w:rsidRPr="002777FB" w14:paraId="3E4F7CA4" w14:textId="77777777" w:rsidTr="004F2804">
        <w:trPr>
          <w:jc w:val="center"/>
        </w:trPr>
        <w:tc>
          <w:tcPr>
            <w:tcW w:w="1518" w:type="dxa"/>
          </w:tcPr>
          <w:p w14:paraId="6138734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4DAC769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21.4 ± 1.69</w:t>
            </w:r>
          </w:p>
        </w:tc>
        <w:tc>
          <w:tcPr>
            <w:tcW w:w="1963" w:type="dxa"/>
          </w:tcPr>
          <w:p w14:paraId="6C4D5C7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19.9 ± 1.25</w:t>
            </w:r>
          </w:p>
        </w:tc>
        <w:tc>
          <w:tcPr>
            <w:tcW w:w="1963" w:type="dxa"/>
          </w:tcPr>
          <w:p w14:paraId="6EE1E9A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20.9 ± 1.55</w:t>
            </w:r>
          </w:p>
        </w:tc>
        <w:tc>
          <w:tcPr>
            <w:tcW w:w="1963" w:type="dxa"/>
          </w:tcPr>
          <w:p w14:paraId="6BCD4EA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20.3 ± 2.31</w:t>
            </w:r>
          </w:p>
        </w:tc>
      </w:tr>
      <w:tr w:rsidR="00EF0F3B" w:rsidRPr="002777FB" w14:paraId="53A7CE6B" w14:textId="77777777" w:rsidTr="004F2804">
        <w:trPr>
          <w:jc w:val="center"/>
        </w:trPr>
        <w:tc>
          <w:tcPr>
            <w:tcW w:w="1518" w:type="dxa"/>
          </w:tcPr>
          <w:p w14:paraId="0A6D71E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23B85C7A" w14:textId="63D854B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14.3 ± 3.81</w:t>
            </w:r>
            <w:r w:rsidR="00237074" w:rsidRPr="002777FB">
              <w:rPr>
                <w:rFonts w:ascii="Times New Roman" w:hAnsi="Times New Roman" w:cs="Times New Roman"/>
                <w:color w:val="000000" w:themeColor="text1"/>
                <w:sz w:val="24"/>
                <w:szCs w:val="24"/>
              </w:rPr>
              <w:t>*</w:t>
            </w:r>
          </w:p>
        </w:tc>
        <w:tc>
          <w:tcPr>
            <w:tcW w:w="1963" w:type="dxa"/>
          </w:tcPr>
          <w:p w14:paraId="72C083D1" w14:textId="2DA1E15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14.4 ± 3.93</w:t>
            </w:r>
            <w:r w:rsidR="00237074" w:rsidRPr="002777FB">
              <w:rPr>
                <w:rFonts w:ascii="Times New Roman" w:hAnsi="Times New Roman" w:cs="Times New Roman"/>
                <w:color w:val="000000" w:themeColor="text1"/>
                <w:sz w:val="24"/>
                <w:szCs w:val="24"/>
              </w:rPr>
              <w:t>*</w:t>
            </w:r>
          </w:p>
        </w:tc>
        <w:tc>
          <w:tcPr>
            <w:tcW w:w="1963" w:type="dxa"/>
          </w:tcPr>
          <w:p w14:paraId="5E8DDE69" w14:textId="644D863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14.5 ± 2.20</w:t>
            </w:r>
            <w:r w:rsidR="00237074" w:rsidRPr="002777FB">
              <w:rPr>
                <w:rFonts w:ascii="Times New Roman" w:hAnsi="Times New Roman" w:cs="Times New Roman"/>
                <w:color w:val="000000" w:themeColor="text1"/>
                <w:sz w:val="24"/>
                <w:szCs w:val="24"/>
              </w:rPr>
              <w:t>*</w:t>
            </w:r>
          </w:p>
        </w:tc>
        <w:tc>
          <w:tcPr>
            <w:tcW w:w="1963" w:type="dxa"/>
          </w:tcPr>
          <w:p w14:paraId="039A5B28" w14:textId="4BE1BA7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16.8 ± 2.19</w:t>
            </w:r>
            <w:r w:rsidR="00237074" w:rsidRPr="002777FB">
              <w:rPr>
                <w:rFonts w:ascii="Times New Roman" w:hAnsi="Times New Roman" w:cs="Times New Roman"/>
                <w:color w:val="000000" w:themeColor="text1"/>
                <w:sz w:val="24"/>
                <w:szCs w:val="24"/>
              </w:rPr>
              <w:t>*</w:t>
            </w:r>
          </w:p>
        </w:tc>
      </w:tr>
      <w:tr w:rsidR="00EF0F3B" w:rsidRPr="002777FB" w14:paraId="03C39BE0" w14:textId="77777777" w:rsidTr="004F2804">
        <w:trPr>
          <w:jc w:val="center"/>
        </w:trPr>
        <w:tc>
          <w:tcPr>
            <w:tcW w:w="9370" w:type="dxa"/>
            <w:gridSpan w:val="5"/>
          </w:tcPr>
          <w:p w14:paraId="67A6C43F"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Bicarbonate (</w:t>
            </w:r>
            <w:proofErr w:type="spellStart"/>
            <w:r w:rsidRPr="002777FB">
              <w:rPr>
                <w:rFonts w:ascii="Times New Roman" w:hAnsi="Times New Roman" w:cs="Times New Roman"/>
                <w:b/>
                <w:bCs/>
                <w:color w:val="000000" w:themeColor="text1"/>
                <w:sz w:val="24"/>
                <w:szCs w:val="24"/>
              </w:rPr>
              <w:t>mEq</w:t>
            </w:r>
            <w:proofErr w:type="spellEnd"/>
            <w:r w:rsidRPr="002777FB">
              <w:rPr>
                <w:rFonts w:ascii="Times New Roman" w:hAnsi="Times New Roman" w:cs="Times New Roman"/>
                <w:b/>
                <w:bCs/>
                <w:color w:val="000000" w:themeColor="text1"/>
                <w:sz w:val="24"/>
                <w:szCs w:val="24"/>
              </w:rPr>
              <w:t>/L)</w:t>
            </w:r>
          </w:p>
        </w:tc>
      </w:tr>
      <w:tr w:rsidR="00EF0F3B" w:rsidRPr="002777FB" w14:paraId="347C80EE" w14:textId="77777777" w:rsidTr="004F2804">
        <w:trPr>
          <w:jc w:val="center"/>
        </w:trPr>
        <w:tc>
          <w:tcPr>
            <w:tcW w:w="1518" w:type="dxa"/>
          </w:tcPr>
          <w:p w14:paraId="023FA4F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5EA74661" w14:textId="0CF6BF3C"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19.6 ± 1.77</w:t>
            </w:r>
          </w:p>
        </w:tc>
        <w:tc>
          <w:tcPr>
            <w:tcW w:w="1963" w:type="dxa"/>
          </w:tcPr>
          <w:p w14:paraId="5243E41C" w14:textId="034B699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20.5 ± 1.31</w:t>
            </w:r>
          </w:p>
        </w:tc>
        <w:tc>
          <w:tcPr>
            <w:tcW w:w="1963" w:type="dxa"/>
          </w:tcPr>
          <w:p w14:paraId="1192F41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19.9 ± 1.36</w:t>
            </w:r>
          </w:p>
        </w:tc>
        <w:tc>
          <w:tcPr>
            <w:tcW w:w="1963" w:type="dxa"/>
          </w:tcPr>
          <w:p w14:paraId="4DAB021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20.1 ± 1.55</w:t>
            </w:r>
          </w:p>
        </w:tc>
      </w:tr>
      <w:tr w:rsidR="00EF0F3B" w:rsidRPr="002777FB" w14:paraId="27B7C022" w14:textId="77777777" w:rsidTr="004F2804">
        <w:trPr>
          <w:jc w:val="center"/>
        </w:trPr>
        <w:tc>
          <w:tcPr>
            <w:tcW w:w="1518" w:type="dxa"/>
          </w:tcPr>
          <w:p w14:paraId="276AEA0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4B9FDD0A" w14:textId="7113078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30.3 ± 3.24</w:t>
            </w:r>
            <w:r w:rsidR="006B1F34" w:rsidRPr="002777FB">
              <w:rPr>
                <w:rFonts w:ascii="Times New Roman" w:hAnsi="Times New Roman" w:cs="Times New Roman"/>
                <w:color w:val="000000" w:themeColor="text1"/>
                <w:sz w:val="24"/>
                <w:szCs w:val="24"/>
              </w:rPr>
              <w:t>*</w:t>
            </w:r>
          </w:p>
        </w:tc>
        <w:tc>
          <w:tcPr>
            <w:tcW w:w="1963" w:type="dxa"/>
          </w:tcPr>
          <w:p w14:paraId="4EEF96B5" w14:textId="7C2A1AA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27.8 ± 4.65</w:t>
            </w:r>
            <w:r w:rsidR="006B1F34" w:rsidRPr="002777FB">
              <w:rPr>
                <w:rFonts w:ascii="Times New Roman" w:hAnsi="Times New Roman" w:cs="Times New Roman"/>
                <w:color w:val="000000" w:themeColor="text1"/>
                <w:sz w:val="24"/>
                <w:szCs w:val="24"/>
              </w:rPr>
              <w:t>*</w:t>
            </w:r>
          </w:p>
        </w:tc>
        <w:tc>
          <w:tcPr>
            <w:tcW w:w="1963" w:type="dxa"/>
          </w:tcPr>
          <w:p w14:paraId="587581EF" w14:textId="7F1F0BD0"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30.6 ± 1.77</w:t>
            </w:r>
            <w:r w:rsidR="006B1F34" w:rsidRPr="002777FB">
              <w:rPr>
                <w:rFonts w:ascii="Times New Roman" w:hAnsi="Times New Roman" w:cs="Times New Roman"/>
                <w:color w:val="000000" w:themeColor="text1"/>
                <w:sz w:val="24"/>
                <w:szCs w:val="24"/>
              </w:rPr>
              <w:t>*</w:t>
            </w:r>
          </w:p>
        </w:tc>
        <w:tc>
          <w:tcPr>
            <w:tcW w:w="1963" w:type="dxa"/>
          </w:tcPr>
          <w:p w14:paraId="2F06820C" w14:textId="0851C9B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29.0 ± 2.39</w:t>
            </w:r>
            <w:r w:rsidR="006B1F34" w:rsidRPr="002777FB">
              <w:rPr>
                <w:rFonts w:ascii="Times New Roman" w:hAnsi="Times New Roman" w:cs="Times New Roman"/>
                <w:color w:val="000000" w:themeColor="text1"/>
                <w:sz w:val="24"/>
                <w:szCs w:val="24"/>
              </w:rPr>
              <w:t>*</w:t>
            </w:r>
          </w:p>
        </w:tc>
      </w:tr>
      <w:tr w:rsidR="00EF0F3B" w:rsidRPr="002777FB" w14:paraId="4AC1FAFD" w14:textId="77777777" w:rsidTr="004F2804">
        <w:trPr>
          <w:jc w:val="center"/>
        </w:trPr>
        <w:tc>
          <w:tcPr>
            <w:tcW w:w="1518" w:type="dxa"/>
          </w:tcPr>
          <w:p w14:paraId="4F528D8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2D0D32B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20.9 ± 1.13</w:t>
            </w:r>
          </w:p>
        </w:tc>
        <w:tc>
          <w:tcPr>
            <w:tcW w:w="1963" w:type="dxa"/>
          </w:tcPr>
          <w:p w14:paraId="6E5F5DC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21.3 ± 1.91</w:t>
            </w:r>
          </w:p>
        </w:tc>
        <w:tc>
          <w:tcPr>
            <w:tcW w:w="1963" w:type="dxa"/>
          </w:tcPr>
          <w:p w14:paraId="5B9ECB6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19.9 ± 1.46</w:t>
            </w:r>
          </w:p>
        </w:tc>
        <w:tc>
          <w:tcPr>
            <w:tcW w:w="1963" w:type="dxa"/>
          </w:tcPr>
          <w:p w14:paraId="75EE1C5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20.3 ± 1.04</w:t>
            </w:r>
          </w:p>
        </w:tc>
      </w:tr>
      <w:tr w:rsidR="00EF0F3B" w:rsidRPr="002777FB" w14:paraId="417F2FEA" w14:textId="77777777" w:rsidTr="004F2804">
        <w:trPr>
          <w:jc w:val="center"/>
        </w:trPr>
        <w:tc>
          <w:tcPr>
            <w:tcW w:w="1518" w:type="dxa"/>
          </w:tcPr>
          <w:p w14:paraId="0EC69D8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7496AAF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18.9 ± 1.73</w:t>
            </w:r>
          </w:p>
        </w:tc>
        <w:tc>
          <w:tcPr>
            <w:tcW w:w="1963" w:type="dxa"/>
          </w:tcPr>
          <w:p w14:paraId="5329E54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20.3 ± 1.75</w:t>
            </w:r>
          </w:p>
        </w:tc>
        <w:tc>
          <w:tcPr>
            <w:tcW w:w="1963" w:type="dxa"/>
          </w:tcPr>
          <w:p w14:paraId="094CBD8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19.0 ± 0.93</w:t>
            </w:r>
          </w:p>
        </w:tc>
        <w:tc>
          <w:tcPr>
            <w:tcW w:w="1963" w:type="dxa"/>
          </w:tcPr>
          <w:p w14:paraId="600F2EB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19.4 ± 0.52</w:t>
            </w:r>
          </w:p>
        </w:tc>
      </w:tr>
      <w:tr w:rsidR="00EF0F3B" w:rsidRPr="002777FB" w14:paraId="67CFA6E4" w14:textId="77777777" w:rsidTr="004F2804">
        <w:trPr>
          <w:jc w:val="center"/>
        </w:trPr>
        <w:tc>
          <w:tcPr>
            <w:tcW w:w="1518" w:type="dxa"/>
          </w:tcPr>
          <w:p w14:paraId="475E084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7D6FCD8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18.8 ± 1.49</w:t>
            </w:r>
          </w:p>
        </w:tc>
        <w:tc>
          <w:tcPr>
            <w:tcW w:w="1963" w:type="dxa"/>
          </w:tcPr>
          <w:p w14:paraId="452C900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20.9 ± 1.25</w:t>
            </w:r>
          </w:p>
        </w:tc>
        <w:tc>
          <w:tcPr>
            <w:tcW w:w="1963" w:type="dxa"/>
          </w:tcPr>
          <w:p w14:paraId="599F450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19.3 ± 0.89</w:t>
            </w:r>
          </w:p>
        </w:tc>
        <w:tc>
          <w:tcPr>
            <w:tcW w:w="1963" w:type="dxa"/>
          </w:tcPr>
          <w:p w14:paraId="4E27CC2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20.5 ± 0.93</w:t>
            </w:r>
          </w:p>
        </w:tc>
      </w:tr>
      <w:tr w:rsidR="00EF0F3B" w:rsidRPr="002777FB" w14:paraId="4D39F5D0" w14:textId="77777777" w:rsidTr="004F2804">
        <w:trPr>
          <w:jc w:val="center"/>
        </w:trPr>
        <w:tc>
          <w:tcPr>
            <w:tcW w:w="1518" w:type="dxa"/>
          </w:tcPr>
          <w:p w14:paraId="244277E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24FEDB85" w14:textId="4606B8B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24.0 ± 2.93</w:t>
            </w:r>
            <w:r w:rsidR="006B1F34" w:rsidRPr="002777FB">
              <w:rPr>
                <w:rFonts w:ascii="Times New Roman" w:hAnsi="Times New Roman" w:cs="Times New Roman"/>
                <w:color w:val="000000" w:themeColor="text1"/>
                <w:sz w:val="24"/>
                <w:szCs w:val="24"/>
              </w:rPr>
              <w:t>*</w:t>
            </w:r>
          </w:p>
        </w:tc>
        <w:tc>
          <w:tcPr>
            <w:tcW w:w="1963" w:type="dxa"/>
          </w:tcPr>
          <w:p w14:paraId="603847CB" w14:textId="6337D836"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24.5 ± 3.38</w:t>
            </w:r>
            <w:r w:rsidR="006B1F34" w:rsidRPr="002777FB">
              <w:rPr>
                <w:rFonts w:ascii="Times New Roman" w:hAnsi="Times New Roman" w:cs="Times New Roman"/>
                <w:color w:val="000000" w:themeColor="text1"/>
                <w:sz w:val="24"/>
                <w:szCs w:val="24"/>
              </w:rPr>
              <w:t>*</w:t>
            </w:r>
          </w:p>
        </w:tc>
        <w:tc>
          <w:tcPr>
            <w:tcW w:w="1963" w:type="dxa"/>
          </w:tcPr>
          <w:p w14:paraId="6A2725B6" w14:textId="5F8A145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23.6 ± 2.39</w:t>
            </w:r>
            <w:r w:rsidR="006B1F34" w:rsidRPr="002777FB">
              <w:rPr>
                <w:rFonts w:ascii="Times New Roman" w:hAnsi="Times New Roman" w:cs="Times New Roman"/>
                <w:color w:val="000000" w:themeColor="text1"/>
                <w:sz w:val="24"/>
                <w:szCs w:val="24"/>
              </w:rPr>
              <w:t>*</w:t>
            </w:r>
          </w:p>
        </w:tc>
        <w:tc>
          <w:tcPr>
            <w:tcW w:w="1963" w:type="dxa"/>
          </w:tcPr>
          <w:p w14:paraId="7ADEB7B1" w14:textId="4684C21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21.8 ± 2.05</w:t>
            </w:r>
            <w:r w:rsidR="006B1F34" w:rsidRPr="002777FB">
              <w:rPr>
                <w:rFonts w:ascii="Times New Roman" w:hAnsi="Times New Roman" w:cs="Times New Roman"/>
                <w:color w:val="000000" w:themeColor="text1"/>
                <w:sz w:val="24"/>
                <w:szCs w:val="24"/>
              </w:rPr>
              <w:t>*</w:t>
            </w:r>
          </w:p>
        </w:tc>
      </w:tr>
      <w:tr w:rsidR="00EF0F3B" w:rsidRPr="002777FB" w14:paraId="3CD55116" w14:textId="77777777" w:rsidTr="004F2804">
        <w:trPr>
          <w:jc w:val="center"/>
        </w:trPr>
        <w:tc>
          <w:tcPr>
            <w:tcW w:w="9370" w:type="dxa"/>
            <w:gridSpan w:val="5"/>
          </w:tcPr>
          <w:p w14:paraId="439817C9" w14:textId="30BB54C2"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Calcium (m</w:t>
            </w:r>
            <w:r w:rsidR="00EC564C" w:rsidRPr="002777FB">
              <w:rPr>
                <w:rFonts w:ascii="Times New Roman" w:hAnsi="Times New Roman" w:cs="Times New Roman"/>
                <w:b/>
                <w:bCs/>
                <w:color w:val="000000" w:themeColor="text1"/>
                <w:sz w:val="24"/>
                <w:szCs w:val="24"/>
              </w:rPr>
              <w:t>g</w:t>
            </w:r>
            <w:r w:rsidRPr="002777FB">
              <w:rPr>
                <w:rFonts w:ascii="Times New Roman" w:hAnsi="Times New Roman" w:cs="Times New Roman"/>
                <w:b/>
                <w:bCs/>
                <w:color w:val="000000" w:themeColor="text1"/>
                <w:sz w:val="24"/>
                <w:szCs w:val="24"/>
              </w:rPr>
              <w:t>/dL)</w:t>
            </w:r>
          </w:p>
        </w:tc>
      </w:tr>
      <w:tr w:rsidR="00EF0F3B" w:rsidRPr="002777FB" w14:paraId="08173305" w14:textId="77777777" w:rsidTr="004F2804">
        <w:trPr>
          <w:jc w:val="center"/>
        </w:trPr>
        <w:tc>
          <w:tcPr>
            <w:tcW w:w="1518" w:type="dxa"/>
          </w:tcPr>
          <w:p w14:paraId="5E94956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053382A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10.638 ± 0.233</w:t>
            </w:r>
          </w:p>
        </w:tc>
        <w:tc>
          <w:tcPr>
            <w:tcW w:w="1963" w:type="dxa"/>
          </w:tcPr>
          <w:p w14:paraId="2428276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10.400 ± 0.262</w:t>
            </w:r>
          </w:p>
        </w:tc>
        <w:tc>
          <w:tcPr>
            <w:tcW w:w="1963" w:type="dxa"/>
          </w:tcPr>
          <w:p w14:paraId="337C28A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10.525 ± 0.212</w:t>
            </w:r>
          </w:p>
        </w:tc>
        <w:tc>
          <w:tcPr>
            <w:tcW w:w="1963" w:type="dxa"/>
          </w:tcPr>
          <w:p w14:paraId="3D307C2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10.463 ± 0.316</w:t>
            </w:r>
          </w:p>
        </w:tc>
      </w:tr>
      <w:tr w:rsidR="00EF0F3B" w:rsidRPr="002777FB" w14:paraId="2912E239" w14:textId="77777777" w:rsidTr="004F2804">
        <w:trPr>
          <w:jc w:val="center"/>
        </w:trPr>
        <w:tc>
          <w:tcPr>
            <w:tcW w:w="1518" w:type="dxa"/>
          </w:tcPr>
          <w:p w14:paraId="7D0CF44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7504EB4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10.488 ± 0.327</w:t>
            </w:r>
          </w:p>
        </w:tc>
        <w:tc>
          <w:tcPr>
            <w:tcW w:w="1963" w:type="dxa"/>
          </w:tcPr>
          <w:p w14:paraId="58C259A8" w14:textId="024CF6F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10.175 ± 0.328</w:t>
            </w:r>
            <w:r w:rsidR="002E7C72" w:rsidRPr="002777FB">
              <w:rPr>
                <w:rFonts w:ascii="Times New Roman" w:hAnsi="Times New Roman" w:cs="Times New Roman"/>
                <w:color w:val="000000" w:themeColor="text1"/>
                <w:sz w:val="24"/>
                <w:szCs w:val="24"/>
              </w:rPr>
              <w:t>*</w:t>
            </w:r>
          </w:p>
        </w:tc>
        <w:tc>
          <w:tcPr>
            <w:tcW w:w="1963" w:type="dxa"/>
          </w:tcPr>
          <w:p w14:paraId="32F666A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10.375 ± 0.191</w:t>
            </w:r>
          </w:p>
        </w:tc>
        <w:tc>
          <w:tcPr>
            <w:tcW w:w="1963" w:type="dxa"/>
          </w:tcPr>
          <w:p w14:paraId="31CD3910" w14:textId="71A0316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10.150 ± 0.278</w:t>
            </w:r>
            <w:r w:rsidR="002E7C72" w:rsidRPr="002777FB">
              <w:rPr>
                <w:rFonts w:ascii="Times New Roman" w:hAnsi="Times New Roman" w:cs="Times New Roman"/>
                <w:color w:val="000000" w:themeColor="text1"/>
                <w:sz w:val="24"/>
                <w:szCs w:val="24"/>
              </w:rPr>
              <w:t>*</w:t>
            </w:r>
          </w:p>
        </w:tc>
      </w:tr>
      <w:tr w:rsidR="00EF0F3B" w:rsidRPr="002777FB" w14:paraId="7E46F68E" w14:textId="77777777" w:rsidTr="004F2804">
        <w:trPr>
          <w:jc w:val="center"/>
        </w:trPr>
        <w:tc>
          <w:tcPr>
            <w:tcW w:w="1518" w:type="dxa"/>
          </w:tcPr>
          <w:p w14:paraId="547D5C2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68452DE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10.675 ± 0.311</w:t>
            </w:r>
          </w:p>
        </w:tc>
        <w:tc>
          <w:tcPr>
            <w:tcW w:w="1963" w:type="dxa"/>
          </w:tcPr>
          <w:p w14:paraId="40FE68F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10.225 ± 0.238</w:t>
            </w:r>
          </w:p>
        </w:tc>
        <w:tc>
          <w:tcPr>
            <w:tcW w:w="1963" w:type="dxa"/>
          </w:tcPr>
          <w:p w14:paraId="7B0E474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10.425 ± 0.149</w:t>
            </w:r>
          </w:p>
        </w:tc>
        <w:tc>
          <w:tcPr>
            <w:tcW w:w="1963" w:type="dxa"/>
          </w:tcPr>
          <w:p w14:paraId="6DD0CCA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10.325 ± 0.225</w:t>
            </w:r>
          </w:p>
        </w:tc>
      </w:tr>
      <w:tr w:rsidR="00EF0F3B" w:rsidRPr="002777FB" w14:paraId="41354F3C" w14:textId="77777777" w:rsidTr="004F2804">
        <w:trPr>
          <w:jc w:val="center"/>
        </w:trPr>
        <w:tc>
          <w:tcPr>
            <w:tcW w:w="1518" w:type="dxa"/>
          </w:tcPr>
          <w:p w14:paraId="036D9D1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1F30972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10.488 ± 0.314</w:t>
            </w:r>
          </w:p>
        </w:tc>
        <w:tc>
          <w:tcPr>
            <w:tcW w:w="1963" w:type="dxa"/>
          </w:tcPr>
          <w:p w14:paraId="2622BF0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10.375 ± 0.306</w:t>
            </w:r>
          </w:p>
        </w:tc>
        <w:tc>
          <w:tcPr>
            <w:tcW w:w="1963" w:type="dxa"/>
          </w:tcPr>
          <w:p w14:paraId="1E075AE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10.463 ± 0.220</w:t>
            </w:r>
          </w:p>
        </w:tc>
        <w:tc>
          <w:tcPr>
            <w:tcW w:w="1963" w:type="dxa"/>
          </w:tcPr>
          <w:p w14:paraId="1B37A80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10.388 ± 0.331</w:t>
            </w:r>
          </w:p>
        </w:tc>
      </w:tr>
      <w:tr w:rsidR="00EF0F3B" w:rsidRPr="002777FB" w14:paraId="1C89879F" w14:textId="77777777" w:rsidTr="004F2804">
        <w:trPr>
          <w:jc w:val="center"/>
        </w:trPr>
        <w:tc>
          <w:tcPr>
            <w:tcW w:w="1518" w:type="dxa"/>
          </w:tcPr>
          <w:p w14:paraId="352D89F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2F12820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10.463 ± 0.329</w:t>
            </w:r>
          </w:p>
        </w:tc>
        <w:tc>
          <w:tcPr>
            <w:tcW w:w="1963" w:type="dxa"/>
          </w:tcPr>
          <w:p w14:paraId="741404D6" w14:textId="1442FEC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10.200 ± 0.273</w:t>
            </w:r>
            <w:r w:rsidR="002E7C72" w:rsidRPr="002777FB">
              <w:rPr>
                <w:rFonts w:ascii="Times New Roman" w:hAnsi="Times New Roman" w:cs="Times New Roman"/>
                <w:color w:val="000000" w:themeColor="text1"/>
                <w:sz w:val="24"/>
                <w:szCs w:val="24"/>
              </w:rPr>
              <w:t>*</w:t>
            </w:r>
          </w:p>
        </w:tc>
        <w:tc>
          <w:tcPr>
            <w:tcW w:w="1963" w:type="dxa"/>
          </w:tcPr>
          <w:p w14:paraId="3F0A76F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10.400 ± 0.262</w:t>
            </w:r>
          </w:p>
        </w:tc>
        <w:tc>
          <w:tcPr>
            <w:tcW w:w="1963" w:type="dxa"/>
          </w:tcPr>
          <w:p w14:paraId="0F82808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10.388 ± 0.253</w:t>
            </w:r>
          </w:p>
        </w:tc>
      </w:tr>
      <w:tr w:rsidR="00EF0F3B" w:rsidRPr="002777FB" w14:paraId="164B570E" w14:textId="77777777" w:rsidTr="004F2804">
        <w:trPr>
          <w:jc w:val="center"/>
        </w:trPr>
        <w:tc>
          <w:tcPr>
            <w:tcW w:w="1518" w:type="dxa"/>
          </w:tcPr>
          <w:p w14:paraId="6324AAA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10B415A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10.575 ± 0.369</w:t>
            </w:r>
          </w:p>
        </w:tc>
        <w:tc>
          <w:tcPr>
            <w:tcW w:w="1963" w:type="dxa"/>
          </w:tcPr>
          <w:p w14:paraId="67B0401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10.413 ± 0.164</w:t>
            </w:r>
          </w:p>
        </w:tc>
        <w:tc>
          <w:tcPr>
            <w:tcW w:w="1963" w:type="dxa"/>
          </w:tcPr>
          <w:p w14:paraId="6F98E0E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10.325 ± 0.410</w:t>
            </w:r>
          </w:p>
        </w:tc>
        <w:tc>
          <w:tcPr>
            <w:tcW w:w="1963" w:type="dxa"/>
          </w:tcPr>
          <w:p w14:paraId="56F87FC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10.338 ± 0.200</w:t>
            </w:r>
          </w:p>
        </w:tc>
      </w:tr>
      <w:tr w:rsidR="00EF0F3B" w:rsidRPr="002777FB" w14:paraId="2CCD9E3C" w14:textId="77777777" w:rsidTr="004F2804">
        <w:trPr>
          <w:jc w:val="center"/>
        </w:trPr>
        <w:tc>
          <w:tcPr>
            <w:tcW w:w="9370" w:type="dxa"/>
            <w:gridSpan w:val="5"/>
          </w:tcPr>
          <w:p w14:paraId="6357726D"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Chloride (</w:t>
            </w:r>
            <w:proofErr w:type="spellStart"/>
            <w:r w:rsidRPr="002777FB">
              <w:rPr>
                <w:rFonts w:ascii="Times New Roman" w:hAnsi="Times New Roman" w:cs="Times New Roman"/>
                <w:b/>
                <w:bCs/>
                <w:color w:val="000000" w:themeColor="text1"/>
                <w:sz w:val="24"/>
                <w:szCs w:val="24"/>
              </w:rPr>
              <w:t>mEq</w:t>
            </w:r>
            <w:proofErr w:type="spellEnd"/>
            <w:r w:rsidRPr="002777FB">
              <w:rPr>
                <w:rFonts w:ascii="Times New Roman" w:hAnsi="Times New Roman" w:cs="Times New Roman"/>
                <w:b/>
                <w:bCs/>
                <w:color w:val="000000" w:themeColor="text1"/>
                <w:sz w:val="24"/>
                <w:szCs w:val="24"/>
              </w:rPr>
              <w:t>/L)</w:t>
            </w:r>
          </w:p>
        </w:tc>
      </w:tr>
      <w:tr w:rsidR="00EF0F3B" w:rsidRPr="002777FB" w14:paraId="54F20E38" w14:textId="77777777" w:rsidTr="004F2804">
        <w:trPr>
          <w:jc w:val="center"/>
        </w:trPr>
        <w:tc>
          <w:tcPr>
            <w:tcW w:w="1518" w:type="dxa"/>
          </w:tcPr>
          <w:p w14:paraId="673C271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09B42ED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111.9 ± 1.13</w:t>
            </w:r>
          </w:p>
        </w:tc>
        <w:tc>
          <w:tcPr>
            <w:tcW w:w="1963" w:type="dxa"/>
          </w:tcPr>
          <w:p w14:paraId="6074C7C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111.1 ± 0.83</w:t>
            </w:r>
          </w:p>
        </w:tc>
        <w:tc>
          <w:tcPr>
            <w:tcW w:w="1963" w:type="dxa"/>
          </w:tcPr>
          <w:p w14:paraId="7B207AB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111.8 ± 1.67</w:t>
            </w:r>
          </w:p>
        </w:tc>
        <w:tc>
          <w:tcPr>
            <w:tcW w:w="1963" w:type="dxa"/>
          </w:tcPr>
          <w:p w14:paraId="2811FBB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111.5 ± 2.00</w:t>
            </w:r>
          </w:p>
        </w:tc>
      </w:tr>
      <w:tr w:rsidR="00EF0F3B" w:rsidRPr="002777FB" w14:paraId="32E448B9" w14:textId="77777777" w:rsidTr="004F2804">
        <w:trPr>
          <w:jc w:val="center"/>
        </w:trPr>
        <w:tc>
          <w:tcPr>
            <w:tcW w:w="1518" w:type="dxa"/>
          </w:tcPr>
          <w:p w14:paraId="65184E6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70850AB4" w14:textId="293CE171"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115.0 ± 2.07</w:t>
            </w:r>
            <w:r w:rsidR="0047570F" w:rsidRPr="002777FB">
              <w:rPr>
                <w:rFonts w:ascii="Times New Roman" w:hAnsi="Times New Roman" w:cs="Times New Roman"/>
                <w:color w:val="000000" w:themeColor="text1"/>
                <w:sz w:val="24"/>
                <w:szCs w:val="24"/>
              </w:rPr>
              <w:t>*</w:t>
            </w:r>
          </w:p>
        </w:tc>
        <w:tc>
          <w:tcPr>
            <w:tcW w:w="1963" w:type="dxa"/>
          </w:tcPr>
          <w:p w14:paraId="3AF87F32" w14:textId="3CE7133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113.4 ± 2.26</w:t>
            </w:r>
            <w:r w:rsidR="0047570F" w:rsidRPr="002777FB">
              <w:rPr>
                <w:rFonts w:ascii="Times New Roman" w:hAnsi="Times New Roman" w:cs="Times New Roman"/>
                <w:color w:val="000000" w:themeColor="text1"/>
                <w:sz w:val="24"/>
                <w:szCs w:val="24"/>
              </w:rPr>
              <w:t>*</w:t>
            </w:r>
          </w:p>
        </w:tc>
        <w:tc>
          <w:tcPr>
            <w:tcW w:w="1963" w:type="dxa"/>
          </w:tcPr>
          <w:p w14:paraId="6A3478E7" w14:textId="0FDE608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115.0 ± 1.77</w:t>
            </w:r>
            <w:r w:rsidR="00CA1FD9" w:rsidRPr="002777FB">
              <w:rPr>
                <w:rFonts w:ascii="Times New Roman" w:hAnsi="Times New Roman" w:cs="Times New Roman"/>
                <w:color w:val="000000" w:themeColor="text1"/>
                <w:sz w:val="24"/>
                <w:szCs w:val="24"/>
              </w:rPr>
              <w:t>*</w:t>
            </w:r>
          </w:p>
        </w:tc>
        <w:tc>
          <w:tcPr>
            <w:tcW w:w="1963" w:type="dxa"/>
          </w:tcPr>
          <w:p w14:paraId="7A0F2AA7" w14:textId="7B22028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115.3 ± 1.91</w:t>
            </w:r>
            <w:r w:rsidR="00CA1FD9" w:rsidRPr="002777FB">
              <w:rPr>
                <w:rFonts w:ascii="Times New Roman" w:hAnsi="Times New Roman" w:cs="Times New Roman"/>
                <w:color w:val="000000" w:themeColor="text1"/>
                <w:sz w:val="24"/>
                <w:szCs w:val="24"/>
              </w:rPr>
              <w:t>*</w:t>
            </w:r>
          </w:p>
        </w:tc>
      </w:tr>
      <w:tr w:rsidR="00EF0F3B" w:rsidRPr="002777FB" w14:paraId="016B18B3" w14:textId="77777777" w:rsidTr="004F2804">
        <w:trPr>
          <w:jc w:val="center"/>
        </w:trPr>
        <w:tc>
          <w:tcPr>
            <w:tcW w:w="1518" w:type="dxa"/>
          </w:tcPr>
          <w:p w14:paraId="7AC6A50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31B5730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111.6 ± 2.13</w:t>
            </w:r>
          </w:p>
        </w:tc>
        <w:tc>
          <w:tcPr>
            <w:tcW w:w="1963" w:type="dxa"/>
          </w:tcPr>
          <w:p w14:paraId="190BA97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110.3 ± 0.89</w:t>
            </w:r>
          </w:p>
        </w:tc>
        <w:tc>
          <w:tcPr>
            <w:tcW w:w="1963" w:type="dxa"/>
          </w:tcPr>
          <w:p w14:paraId="6F70273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111.4 ± 1.51</w:t>
            </w:r>
          </w:p>
        </w:tc>
        <w:tc>
          <w:tcPr>
            <w:tcW w:w="1963" w:type="dxa"/>
          </w:tcPr>
          <w:p w14:paraId="3C9D810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111.9 ± 1.13</w:t>
            </w:r>
          </w:p>
        </w:tc>
      </w:tr>
      <w:tr w:rsidR="00EF0F3B" w:rsidRPr="002777FB" w14:paraId="31E03051" w14:textId="77777777" w:rsidTr="004F2804">
        <w:trPr>
          <w:jc w:val="center"/>
        </w:trPr>
        <w:tc>
          <w:tcPr>
            <w:tcW w:w="1518" w:type="dxa"/>
          </w:tcPr>
          <w:p w14:paraId="049F3EE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6C3C0BE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110.8 ± 1.58</w:t>
            </w:r>
          </w:p>
        </w:tc>
        <w:tc>
          <w:tcPr>
            <w:tcW w:w="1963" w:type="dxa"/>
          </w:tcPr>
          <w:p w14:paraId="56A0FA1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110.6 ± 1.06</w:t>
            </w:r>
          </w:p>
        </w:tc>
        <w:tc>
          <w:tcPr>
            <w:tcW w:w="1963" w:type="dxa"/>
          </w:tcPr>
          <w:p w14:paraId="78A7DB4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112.1 ± 1.46</w:t>
            </w:r>
          </w:p>
        </w:tc>
        <w:tc>
          <w:tcPr>
            <w:tcW w:w="1963" w:type="dxa"/>
          </w:tcPr>
          <w:p w14:paraId="5A956F6B" w14:textId="473164E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112.6 ± 2.00</w:t>
            </w:r>
          </w:p>
        </w:tc>
      </w:tr>
      <w:tr w:rsidR="00EF0F3B" w:rsidRPr="002777FB" w14:paraId="274E0A0D" w14:textId="77777777" w:rsidTr="004F2804">
        <w:trPr>
          <w:jc w:val="center"/>
        </w:trPr>
        <w:tc>
          <w:tcPr>
            <w:tcW w:w="1518" w:type="dxa"/>
          </w:tcPr>
          <w:p w14:paraId="00AA621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23824EA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112.5 ± 1.60</w:t>
            </w:r>
          </w:p>
        </w:tc>
        <w:tc>
          <w:tcPr>
            <w:tcW w:w="1963" w:type="dxa"/>
          </w:tcPr>
          <w:p w14:paraId="590FE98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112.8 ± 2.25</w:t>
            </w:r>
          </w:p>
        </w:tc>
        <w:tc>
          <w:tcPr>
            <w:tcW w:w="1963" w:type="dxa"/>
          </w:tcPr>
          <w:p w14:paraId="527FDB37" w14:textId="63D60E8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114.4 ± 1.77</w:t>
            </w:r>
            <w:r w:rsidR="00CA1FD9" w:rsidRPr="002777FB">
              <w:rPr>
                <w:rFonts w:ascii="Times New Roman" w:hAnsi="Times New Roman" w:cs="Times New Roman"/>
                <w:color w:val="000000" w:themeColor="text1"/>
                <w:sz w:val="24"/>
                <w:szCs w:val="24"/>
              </w:rPr>
              <w:t>*</w:t>
            </w:r>
          </w:p>
        </w:tc>
        <w:tc>
          <w:tcPr>
            <w:tcW w:w="1963" w:type="dxa"/>
          </w:tcPr>
          <w:p w14:paraId="0E09C16C" w14:textId="1B522F4C"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113.8 ± 2.55</w:t>
            </w:r>
            <w:r w:rsidR="00CA1FD9" w:rsidRPr="002777FB">
              <w:rPr>
                <w:rFonts w:ascii="Times New Roman" w:hAnsi="Times New Roman" w:cs="Times New Roman"/>
                <w:color w:val="000000" w:themeColor="text1"/>
                <w:sz w:val="24"/>
                <w:szCs w:val="24"/>
              </w:rPr>
              <w:t>*</w:t>
            </w:r>
          </w:p>
        </w:tc>
      </w:tr>
      <w:tr w:rsidR="00EF0F3B" w:rsidRPr="002777FB" w14:paraId="203EC68A" w14:textId="77777777" w:rsidTr="004F2804">
        <w:trPr>
          <w:jc w:val="center"/>
        </w:trPr>
        <w:tc>
          <w:tcPr>
            <w:tcW w:w="1518" w:type="dxa"/>
          </w:tcPr>
          <w:p w14:paraId="77E468F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109AC5B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113.5 ± 2.45</w:t>
            </w:r>
          </w:p>
        </w:tc>
        <w:tc>
          <w:tcPr>
            <w:tcW w:w="1963" w:type="dxa"/>
          </w:tcPr>
          <w:p w14:paraId="1C9EA63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112.0 ± 2.20</w:t>
            </w:r>
          </w:p>
        </w:tc>
        <w:tc>
          <w:tcPr>
            <w:tcW w:w="1963" w:type="dxa"/>
          </w:tcPr>
          <w:p w14:paraId="0D5B451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112.9 ± 1.81</w:t>
            </w:r>
          </w:p>
        </w:tc>
        <w:tc>
          <w:tcPr>
            <w:tcW w:w="1963" w:type="dxa"/>
          </w:tcPr>
          <w:p w14:paraId="0175D37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112.6 ± 1.19</w:t>
            </w:r>
          </w:p>
        </w:tc>
      </w:tr>
      <w:tr w:rsidR="00EF0F3B" w:rsidRPr="002777FB" w14:paraId="509A5465" w14:textId="77777777" w:rsidTr="004F2804">
        <w:trPr>
          <w:jc w:val="center"/>
        </w:trPr>
        <w:tc>
          <w:tcPr>
            <w:tcW w:w="9370" w:type="dxa"/>
            <w:gridSpan w:val="5"/>
          </w:tcPr>
          <w:p w14:paraId="23536019"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Cholesterol (mg/dL)</w:t>
            </w:r>
          </w:p>
        </w:tc>
      </w:tr>
      <w:tr w:rsidR="00EF0F3B" w:rsidRPr="002777FB" w14:paraId="7F578191" w14:textId="77777777" w:rsidTr="004F2804">
        <w:trPr>
          <w:jc w:val="center"/>
        </w:trPr>
        <w:tc>
          <w:tcPr>
            <w:tcW w:w="1518" w:type="dxa"/>
          </w:tcPr>
          <w:p w14:paraId="4BA4767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7F61148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185.3 ± 49.56</w:t>
            </w:r>
          </w:p>
        </w:tc>
        <w:tc>
          <w:tcPr>
            <w:tcW w:w="1963" w:type="dxa"/>
          </w:tcPr>
          <w:p w14:paraId="4A5CAD4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169.5 ± 37.94</w:t>
            </w:r>
          </w:p>
        </w:tc>
        <w:tc>
          <w:tcPr>
            <w:tcW w:w="1963" w:type="dxa"/>
          </w:tcPr>
          <w:p w14:paraId="6071100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174.6 ± 36.47</w:t>
            </w:r>
          </w:p>
        </w:tc>
        <w:tc>
          <w:tcPr>
            <w:tcW w:w="1963" w:type="dxa"/>
          </w:tcPr>
          <w:p w14:paraId="6C7FD69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161.5 ± 30.21</w:t>
            </w:r>
          </w:p>
        </w:tc>
      </w:tr>
      <w:tr w:rsidR="00EF0F3B" w:rsidRPr="002777FB" w14:paraId="3774A631" w14:textId="77777777" w:rsidTr="004F2804">
        <w:trPr>
          <w:jc w:val="center"/>
        </w:trPr>
        <w:tc>
          <w:tcPr>
            <w:tcW w:w="1518" w:type="dxa"/>
          </w:tcPr>
          <w:p w14:paraId="5B12927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728A6DC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181.3 ± 66.34</w:t>
            </w:r>
          </w:p>
        </w:tc>
        <w:tc>
          <w:tcPr>
            <w:tcW w:w="1963" w:type="dxa"/>
          </w:tcPr>
          <w:p w14:paraId="43A3014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180.3 ± 63.65</w:t>
            </w:r>
          </w:p>
        </w:tc>
        <w:tc>
          <w:tcPr>
            <w:tcW w:w="1963" w:type="dxa"/>
          </w:tcPr>
          <w:p w14:paraId="5F74D66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174.9 ± 63.12</w:t>
            </w:r>
          </w:p>
        </w:tc>
        <w:tc>
          <w:tcPr>
            <w:tcW w:w="1963" w:type="dxa"/>
          </w:tcPr>
          <w:p w14:paraId="205351C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157.9 ± 25.07</w:t>
            </w:r>
          </w:p>
        </w:tc>
      </w:tr>
      <w:tr w:rsidR="00EF0F3B" w:rsidRPr="002777FB" w14:paraId="37906348" w14:textId="77777777" w:rsidTr="004F2804">
        <w:trPr>
          <w:jc w:val="center"/>
        </w:trPr>
        <w:tc>
          <w:tcPr>
            <w:tcW w:w="1518" w:type="dxa"/>
          </w:tcPr>
          <w:p w14:paraId="1118856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74C2DE4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190.0 ± 58.73</w:t>
            </w:r>
          </w:p>
        </w:tc>
        <w:tc>
          <w:tcPr>
            <w:tcW w:w="1963" w:type="dxa"/>
          </w:tcPr>
          <w:p w14:paraId="72D6B23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190.3 ± 64.62</w:t>
            </w:r>
          </w:p>
        </w:tc>
        <w:tc>
          <w:tcPr>
            <w:tcW w:w="1963" w:type="dxa"/>
          </w:tcPr>
          <w:p w14:paraId="317FF99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191.9 ± 71.36</w:t>
            </w:r>
          </w:p>
        </w:tc>
        <w:tc>
          <w:tcPr>
            <w:tcW w:w="1963" w:type="dxa"/>
          </w:tcPr>
          <w:p w14:paraId="159606D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173.8 ± 26.21</w:t>
            </w:r>
          </w:p>
        </w:tc>
      </w:tr>
      <w:tr w:rsidR="00EF0F3B" w:rsidRPr="002777FB" w14:paraId="43FA6B77" w14:textId="77777777" w:rsidTr="004F2804">
        <w:trPr>
          <w:jc w:val="center"/>
        </w:trPr>
        <w:tc>
          <w:tcPr>
            <w:tcW w:w="1518" w:type="dxa"/>
          </w:tcPr>
          <w:p w14:paraId="393D957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0A9B43E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173.4 ± 46.85</w:t>
            </w:r>
          </w:p>
        </w:tc>
        <w:tc>
          <w:tcPr>
            <w:tcW w:w="1963" w:type="dxa"/>
          </w:tcPr>
          <w:p w14:paraId="0187E62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180.1 ± 59.68</w:t>
            </w:r>
          </w:p>
        </w:tc>
        <w:tc>
          <w:tcPr>
            <w:tcW w:w="1963" w:type="dxa"/>
          </w:tcPr>
          <w:p w14:paraId="55964B9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181.6 ± 58.56</w:t>
            </w:r>
          </w:p>
        </w:tc>
        <w:tc>
          <w:tcPr>
            <w:tcW w:w="1963" w:type="dxa"/>
          </w:tcPr>
          <w:p w14:paraId="01DE309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168.0 ± 27.49</w:t>
            </w:r>
          </w:p>
        </w:tc>
      </w:tr>
      <w:tr w:rsidR="00EF0F3B" w:rsidRPr="002777FB" w14:paraId="0E56F40D" w14:textId="77777777" w:rsidTr="004F2804">
        <w:trPr>
          <w:jc w:val="center"/>
        </w:trPr>
        <w:tc>
          <w:tcPr>
            <w:tcW w:w="1518" w:type="dxa"/>
          </w:tcPr>
          <w:p w14:paraId="78F99BE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1ADFF94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167.1 ± 38.81</w:t>
            </w:r>
          </w:p>
        </w:tc>
        <w:tc>
          <w:tcPr>
            <w:tcW w:w="1963" w:type="dxa"/>
          </w:tcPr>
          <w:p w14:paraId="1D6B613B" w14:textId="4CF827F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182.6 ± 46.22</w:t>
            </w:r>
          </w:p>
        </w:tc>
        <w:tc>
          <w:tcPr>
            <w:tcW w:w="1963" w:type="dxa"/>
          </w:tcPr>
          <w:p w14:paraId="3B7DC3A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170.1 ± 47.44</w:t>
            </w:r>
          </w:p>
        </w:tc>
        <w:tc>
          <w:tcPr>
            <w:tcW w:w="1963" w:type="dxa"/>
          </w:tcPr>
          <w:p w14:paraId="62C72EB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157.3 ± 22.00</w:t>
            </w:r>
          </w:p>
        </w:tc>
      </w:tr>
      <w:tr w:rsidR="00EF0F3B" w:rsidRPr="002777FB" w14:paraId="4323EB7C" w14:textId="77777777" w:rsidTr="004F2804">
        <w:trPr>
          <w:jc w:val="center"/>
        </w:trPr>
        <w:tc>
          <w:tcPr>
            <w:tcW w:w="1518" w:type="dxa"/>
          </w:tcPr>
          <w:p w14:paraId="38DD4F9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1D434EE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177.1 ± 49.85</w:t>
            </w:r>
          </w:p>
        </w:tc>
        <w:tc>
          <w:tcPr>
            <w:tcW w:w="1963" w:type="dxa"/>
          </w:tcPr>
          <w:p w14:paraId="3A363E0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190.5 ± 57.95</w:t>
            </w:r>
          </w:p>
        </w:tc>
        <w:tc>
          <w:tcPr>
            <w:tcW w:w="1963" w:type="dxa"/>
          </w:tcPr>
          <w:p w14:paraId="4DF7153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175.9 ± 61.06</w:t>
            </w:r>
          </w:p>
        </w:tc>
        <w:tc>
          <w:tcPr>
            <w:tcW w:w="1963" w:type="dxa"/>
          </w:tcPr>
          <w:p w14:paraId="1AF4F9E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159.8 ± 52.89</w:t>
            </w:r>
          </w:p>
        </w:tc>
      </w:tr>
      <w:tr w:rsidR="00EF0F3B" w:rsidRPr="002777FB" w14:paraId="2EE5A30E" w14:textId="77777777" w:rsidTr="004F2804">
        <w:trPr>
          <w:jc w:val="center"/>
        </w:trPr>
        <w:tc>
          <w:tcPr>
            <w:tcW w:w="9370" w:type="dxa"/>
            <w:gridSpan w:val="5"/>
          </w:tcPr>
          <w:p w14:paraId="540DC259" w14:textId="1F2A40FF"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Creatine </w:t>
            </w:r>
            <w:r w:rsidR="004F2804" w:rsidRPr="002777FB">
              <w:rPr>
                <w:rFonts w:ascii="Times New Roman" w:hAnsi="Times New Roman" w:cs="Times New Roman"/>
                <w:b/>
                <w:bCs/>
                <w:color w:val="000000" w:themeColor="text1"/>
                <w:sz w:val="24"/>
                <w:szCs w:val="24"/>
              </w:rPr>
              <w:t>k</w:t>
            </w:r>
            <w:r w:rsidRPr="002777FB">
              <w:rPr>
                <w:rFonts w:ascii="Times New Roman" w:hAnsi="Times New Roman" w:cs="Times New Roman"/>
                <w:b/>
                <w:bCs/>
                <w:color w:val="000000" w:themeColor="text1"/>
                <w:sz w:val="24"/>
                <w:szCs w:val="24"/>
              </w:rPr>
              <w:t>inase (U/L)</w:t>
            </w:r>
          </w:p>
        </w:tc>
      </w:tr>
      <w:tr w:rsidR="00EF0F3B" w:rsidRPr="002777FB" w14:paraId="26AD17DF" w14:textId="77777777" w:rsidTr="004F2804">
        <w:trPr>
          <w:jc w:val="center"/>
        </w:trPr>
        <w:tc>
          <w:tcPr>
            <w:tcW w:w="1518" w:type="dxa"/>
          </w:tcPr>
          <w:p w14:paraId="3AAD17F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1D7C59C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270.9 ± 137.85</w:t>
            </w:r>
          </w:p>
        </w:tc>
        <w:tc>
          <w:tcPr>
            <w:tcW w:w="1963" w:type="dxa"/>
          </w:tcPr>
          <w:p w14:paraId="468E2B3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284.3 ± 162.92</w:t>
            </w:r>
          </w:p>
        </w:tc>
        <w:tc>
          <w:tcPr>
            <w:tcW w:w="1963" w:type="dxa"/>
          </w:tcPr>
          <w:p w14:paraId="571C049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216.6 ± 152.83</w:t>
            </w:r>
          </w:p>
        </w:tc>
        <w:tc>
          <w:tcPr>
            <w:tcW w:w="1963" w:type="dxa"/>
          </w:tcPr>
          <w:p w14:paraId="68E7FBA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261.4 ± 145.50</w:t>
            </w:r>
          </w:p>
        </w:tc>
      </w:tr>
      <w:tr w:rsidR="00EF0F3B" w:rsidRPr="002777FB" w14:paraId="07116D77" w14:textId="77777777" w:rsidTr="004F2804">
        <w:trPr>
          <w:jc w:val="center"/>
        </w:trPr>
        <w:tc>
          <w:tcPr>
            <w:tcW w:w="1518" w:type="dxa"/>
          </w:tcPr>
          <w:p w14:paraId="59798B5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26E2A34E" w14:textId="5F73CAF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425.5 ± 268.05</w:t>
            </w:r>
            <w:r w:rsidR="007C11E0" w:rsidRPr="002777FB">
              <w:rPr>
                <w:rFonts w:ascii="Times New Roman" w:hAnsi="Times New Roman" w:cs="Times New Roman"/>
                <w:color w:val="000000" w:themeColor="text1"/>
                <w:sz w:val="24"/>
                <w:szCs w:val="24"/>
              </w:rPr>
              <w:t>*</w:t>
            </w:r>
          </w:p>
        </w:tc>
        <w:tc>
          <w:tcPr>
            <w:tcW w:w="1963" w:type="dxa"/>
          </w:tcPr>
          <w:p w14:paraId="5F9FAAF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518.5 ± 519.01</w:t>
            </w:r>
          </w:p>
        </w:tc>
        <w:tc>
          <w:tcPr>
            <w:tcW w:w="1963" w:type="dxa"/>
          </w:tcPr>
          <w:p w14:paraId="0B6FD34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231.8 ± 59.94</w:t>
            </w:r>
          </w:p>
        </w:tc>
        <w:tc>
          <w:tcPr>
            <w:tcW w:w="1963" w:type="dxa"/>
          </w:tcPr>
          <w:p w14:paraId="5C0A0291" w14:textId="707E278F"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455.4 ± 375.88</w:t>
            </w:r>
            <w:r w:rsidR="00B13477" w:rsidRPr="002777FB">
              <w:rPr>
                <w:rFonts w:ascii="Times New Roman" w:hAnsi="Times New Roman" w:cs="Times New Roman"/>
                <w:color w:val="000000" w:themeColor="text1"/>
                <w:sz w:val="24"/>
                <w:szCs w:val="24"/>
              </w:rPr>
              <w:t>*</w:t>
            </w:r>
          </w:p>
        </w:tc>
      </w:tr>
      <w:tr w:rsidR="00EF0F3B" w:rsidRPr="002777FB" w14:paraId="775CF2ED" w14:textId="77777777" w:rsidTr="004F2804">
        <w:trPr>
          <w:jc w:val="center"/>
        </w:trPr>
        <w:tc>
          <w:tcPr>
            <w:tcW w:w="1518" w:type="dxa"/>
          </w:tcPr>
          <w:p w14:paraId="42A11A3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39777B5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252.8 ± 114.91</w:t>
            </w:r>
          </w:p>
        </w:tc>
        <w:tc>
          <w:tcPr>
            <w:tcW w:w="1963" w:type="dxa"/>
          </w:tcPr>
          <w:p w14:paraId="37C447E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280.3 ± 158.65</w:t>
            </w:r>
          </w:p>
        </w:tc>
        <w:tc>
          <w:tcPr>
            <w:tcW w:w="1963" w:type="dxa"/>
          </w:tcPr>
          <w:p w14:paraId="0007F7D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211.9 ± 59.95</w:t>
            </w:r>
          </w:p>
        </w:tc>
        <w:tc>
          <w:tcPr>
            <w:tcW w:w="1963" w:type="dxa"/>
          </w:tcPr>
          <w:p w14:paraId="4CBC859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242.8 ± 92.45</w:t>
            </w:r>
          </w:p>
        </w:tc>
      </w:tr>
      <w:tr w:rsidR="00EF0F3B" w:rsidRPr="002777FB" w14:paraId="4ACB7620" w14:textId="77777777" w:rsidTr="004F2804">
        <w:trPr>
          <w:jc w:val="center"/>
        </w:trPr>
        <w:tc>
          <w:tcPr>
            <w:tcW w:w="1518" w:type="dxa"/>
          </w:tcPr>
          <w:p w14:paraId="43E0611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11FA687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222.0 ± 62.92</w:t>
            </w:r>
          </w:p>
        </w:tc>
        <w:tc>
          <w:tcPr>
            <w:tcW w:w="1963" w:type="dxa"/>
          </w:tcPr>
          <w:p w14:paraId="4E87137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226.5 ± 84.54</w:t>
            </w:r>
          </w:p>
        </w:tc>
        <w:tc>
          <w:tcPr>
            <w:tcW w:w="1963" w:type="dxa"/>
          </w:tcPr>
          <w:p w14:paraId="2F01D14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183.0 ± 46.43</w:t>
            </w:r>
          </w:p>
        </w:tc>
        <w:tc>
          <w:tcPr>
            <w:tcW w:w="1963" w:type="dxa"/>
          </w:tcPr>
          <w:p w14:paraId="73C795D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228.9 ± 87.04</w:t>
            </w:r>
          </w:p>
        </w:tc>
      </w:tr>
      <w:tr w:rsidR="00EF0F3B" w:rsidRPr="002777FB" w14:paraId="6D9DFFF5" w14:textId="77777777" w:rsidTr="004F2804">
        <w:trPr>
          <w:jc w:val="center"/>
        </w:trPr>
        <w:tc>
          <w:tcPr>
            <w:tcW w:w="1518" w:type="dxa"/>
          </w:tcPr>
          <w:p w14:paraId="7A7F858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lastRenderedPageBreak/>
              <w:t>90</w:t>
            </w:r>
          </w:p>
        </w:tc>
        <w:tc>
          <w:tcPr>
            <w:tcW w:w="1963" w:type="dxa"/>
          </w:tcPr>
          <w:p w14:paraId="0933BA4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183.8 ± 44.17</w:t>
            </w:r>
          </w:p>
        </w:tc>
        <w:tc>
          <w:tcPr>
            <w:tcW w:w="1963" w:type="dxa"/>
          </w:tcPr>
          <w:p w14:paraId="207E356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174.4 ± 36.28</w:t>
            </w:r>
          </w:p>
        </w:tc>
        <w:tc>
          <w:tcPr>
            <w:tcW w:w="1963" w:type="dxa"/>
          </w:tcPr>
          <w:p w14:paraId="24D34A5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152.3 ± 42.55</w:t>
            </w:r>
          </w:p>
        </w:tc>
        <w:tc>
          <w:tcPr>
            <w:tcW w:w="1963" w:type="dxa"/>
          </w:tcPr>
          <w:p w14:paraId="58D7E5F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197.9 ± 54.36</w:t>
            </w:r>
          </w:p>
        </w:tc>
      </w:tr>
      <w:tr w:rsidR="00EF0F3B" w:rsidRPr="002777FB" w14:paraId="7BC58DC0" w14:textId="77777777" w:rsidTr="004F2804">
        <w:trPr>
          <w:jc w:val="center"/>
        </w:trPr>
        <w:tc>
          <w:tcPr>
            <w:tcW w:w="1518" w:type="dxa"/>
          </w:tcPr>
          <w:p w14:paraId="617141E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50FB1EE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278.0 ± 120.94</w:t>
            </w:r>
          </w:p>
        </w:tc>
        <w:tc>
          <w:tcPr>
            <w:tcW w:w="1963" w:type="dxa"/>
          </w:tcPr>
          <w:p w14:paraId="4CDD5CC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366.3 ± 175.96</w:t>
            </w:r>
          </w:p>
        </w:tc>
        <w:tc>
          <w:tcPr>
            <w:tcW w:w="1963" w:type="dxa"/>
          </w:tcPr>
          <w:p w14:paraId="633D4ED4" w14:textId="6D30BC8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385.3 ± 226.80</w:t>
            </w:r>
            <w:r w:rsidR="006A1474" w:rsidRPr="002777FB">
              <w:rPr>
                <w:rFonts w:ascii="Times New Roman" w:hAnsi="Times New Roman" w:cs="Times New Roman"/>
                <w:color w:val="000000" w:themeColor="text1"/>
                <w:sz w:val="24"/>
                <w:szCs w:val="24"/>
              </w:rPr>
              <w:t>*</w:t>
            </w:r>
          </w:p>
        </w:tc>
        <w:tc>
          <w:tcPr>
            <w:tcW w:w="1963" w:type="dxa"/>
          </w:tcPr>
          <w:p w14:paraId="4206039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256.5 ± 46.22</w:t>
            </w:r>
          </w:p>
        </w:tc>
      </w:tr>
      <w:tr w:rsidR="00EF0F3B" w:rsidRPr="002777FB" w14:paraId="65D0D3F8" w14:textId="77777777" w:rsidTr="004F2804">
        <w:trPr>
          <w:jc w:val="center"/>
        </w:trPr>
        <w:tc>
          <w:tcPr>
            <w:tcW w:w="9370" w:type="dxa"/>
            <w:gridSpan w:val="5"/>
          </w:tcPr>
          <w:p w14:paraId="64DBF848"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Creatinine (mg/dL)</w:t>
            </w:r>
          </w:p>
        </w:tc>
      </w:tr>
      <w:tr w:rsidR="00EF0F3B" w:rsidRPr="002777FB" w14:paraId="6F62A584" w14:textId="77777777" w:rsidTr="004F2804">
        <w:trPr>
          <w:jc w:val="center"/>
        </w:trPr>
        <w:tc>
          <w:tcPr>
            <w:tcW w:w="1518" w:type="dxa"/>
          </w:tcPr>
          <w:p w14:paraId="1760CDE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77C8C81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0.613 ± 0.064</w:t>
            </w:r>
          </w:p>
        </w:tc>
        <w:tc>
          <w:tcPr>
            <w:tcW w:w="1963" w:type="dxa"/>
          </w:tcPr>
          <w:p w14:paraId="6CB1607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0.613 ± 0.064</w:t>
            </w:r>
          </w:p>
        </w:tc>
        <w:tc>
          <w:tcPr>
            <w:tcW w:w="1963" w:type="dxa"/>
          </w:tcPr>
          <w:p w14:paraId="6BCE98F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0.600 ± 0.093</w:t>
            </w:r>
          </w:p>
        </w:tc>
        <w:tc>
          <w:tcPr>
            <w:tcW w:w="1963" w:type="dxa"/>
          </w:tcPr>
          <w:p w14:paraId="6FCEE63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0.638 ± 0.052</w:t>
            </w:r>
          </w:p>
        </w:tc>
      </w:tr>
      <w:tr w:rsidR="00EF0F3B" w:rsidRPr="002777FB" w14:paraId="1400D35C" w14:textId="77777777" w:rsidTr="004F2804">
        <w:trPr>
          <w:jc w:val="center"/>
        </w:trPr>
        <w:tc>
          <w:tcPr>
            <w:tcW w:w="1518" w:type="dxa"/>
          </w:tcPr>
          <w:p w14:paraId="3674BB8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374C012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0.638 ± 0.074</w:t>
            </w:r>
          </w:p>
        </w:tc>
        <w:tc>
          <w:tcPr>
            <w:tcW w:w="1963" w:type="dxa"/>
          </w:tcPr>
          <w:p w14:paraId="79D491A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0.588 ± 0.083</w:t>
            </w:r>
          </w:p>
        </w:tc>
        <w:tc>
          <w:tcPr>
            <w:tcW w:w="1963" w:type="dxa"/>
          </w:tcPr>
          <w:p w14:paraId="6AE489C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0.600 ± 0.076</w:t>
            </w:r>
          </w:p>
        </w:tc>
        <w:tc>
          <w:tcPr>
            <w:tcW w:w="1963" w:type="dxa"/>
          </w:tcPr>
          <w:p w14:paraId="5C85CC7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0.613 ± 0.083</w:t>
            </w:r>
          </w:p>
        </w:tc>
      </w:tr>
      <w:tr w:rsidR="00EF0F3B" w:rsidRPr="002777FB" w14:paraId="76AB4E91" w14:textId="77777777" w:rsidTr="004F2804">
        <w:trPr>
          <w:jc w:val="center"/>
        </w:trPr>
        <w:tc>
          <w:tcPr>
            <w:tcW w:w="1518" w:type="dxa"/>
          </w:tcPr>
          <w:p w14:paraId="7EB92EC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2143CD7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0.650 ± 0.093</w:t>
            </w:r>
          </w:p>
        </w:tc>
        <w:tc>
          <w:tcPr>
            <w:tcW w:w="1963" w:type="dxa"/>
          </w:tcPr>
          <w:p w14:paraId="412E84A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0.600 ± 0.076</w:t>
            </w:r>
          </w:p>
        </w:tc>
        <w:tc>
          <w:tcPr>
            <w:tcW w:w="1963" w:type="dxa"/>
          </w:tcPr>
          <w:p w14:paraId="30A4EC5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0.613 ± 0.064</w:t>
            </w:r>
          </w:p>
        </w:tc>
        <w:tc>
          <w:tcPr>
            <w:tcW w:w="1963" w:type="dxa"/>
          </w:tcPr>
          <w:p w14:paraId="420C8DD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0.675 ± 0.046</w:t>
            </w:r>
          </w:p>
        </w:tc>
      </w:tr>
      <w:tr w:rsidR="00EF0F3B" w:rsidRPr="002777FB" w14:paraId="36205C18" w14:textId="77777777" w:rsidTr="004F2804">
        <w:trPr>
          <w:jc w:val="center"/>
        </w:trPr>
        <w:tc>
          <w:tcPr>
            <w:tcW w:w="1518" w:type="dxa"/>
          </w:tcPr>
          <w:p w14:paraId="24F2177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767B4E1A" w14:textId="4824634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0.663 ± 0.106</w:t>
            </w:r>
            <w:r w:rsidR="003B12B4" w:rsidRPr="002777FB">
              <w:rPr>
                <w:rFonts w:ascii="Times New Roman" w:hAnsi="Times New Roman" w:cs="Times New Roman"/>
                <w:color w:val="000000" w:themeColor="text1"/>
                <w:sz w:val="24"/>
                <w:szCs w:val="24"/>
              </w:rPr>
              <w:t>*</w:t>
            </w:r>
          </w:p>
        </w:tc>
        <w:tc>
          <w:tcPr>
            <w:tcW w:w="1963" w:type="dxa"/>
          </w:tcPr>
          <w:p w14:paraId="737030C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0.625 ± 0.089</w:t>
            </w:r>
          </w:p>
        </w:tc>
        <w:tc>
          <w:tcPr>
            <w:tcW w:w="1963" w:type="dxa"/>
          </w:tcPr>
          <w:p w14:paraId="320C53E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0.625 ± 0.089</w:t>
            </w:r>
          </w:p>
        </w:tc>
        <w:tc>
          <w:tcPr>
            <w:tcW w:w="1963" w:type="dxa"/>
          </w:tcPr>
          <w:p w14:paraId="1DFAB5E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0.675 ± 0.071</w:t>
            </w:r>
          </w:p>
        </w:tc>
      </w:tr>
      <w:tr w:rsidR="00EF0F3B" w:rsidRPr="002777FB" w14:paraId="1E42AC51" w14:textId="77777777" w:rsidTr="004F2804">
        <w:trPr>
          <w:jc w:val="center"/>
        </w:trPr>
        <w:tc>
          <w:tcPr>
            <w:tcW w:w="1518" w:type="dxa"/>
          </w:tcPr>
          <w:p w14:paraId="1279D90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67872F30" w14:textId="1911371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0.688 ± 0.064</w:t>
            </w:r>
            <w:r w:rsidR="003B12B4" w:rsidRPr="002777FB">
              <w:rPr>
                <w:rFonts w:ascii="Times New Roman" w:hAnsi="Times New Roman" w:cs="Times New Roman"/>
                <w:color w:val="000000" w:themeColor="text1"/>
                <w:sz w:val="24"/>
                <w:szCs w:val="24"/>
              </w:rPr>
              <w:t>*</w:t>
            </w:r>
          </w:p>
        </w:tc>
        <w:tc>
          <w:tcPr>
            <w:tcW w:w="1963" w:type="dxa"/>
          </w:tcPr>
          <w:p w14:paraId="482A423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0.638 ± 0.119</w:t>
            </w:r>
          </w:p>
        </w:tc>
        <w:tc>
          <w:tcPr>
            <w:tcW w:w="1963" w:type="dxa"/>
          </w:tcPr>
          <w:p w14:paraId="183C1D64" w14:textId="3DC72C2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0.650 ± 0.076</w:t>
            </w:r>
            <w:r w:rsidR="0054134A" w:rsidRPr="002777FB">
              <w:rPr>
                <w:rFonts w:ascii="Times New Roman" w:hAnsi="Times New Roman" w:cs="Times New Roman"/>
                <w:color w:val="000000" w:themeColor="text1"/>
                <w:sz w:val="24"/>
                <w:szCs w:val="24"/>
              </w:rPr>
              <w:t>*</w:t>
            </w:r>
          </w:p>
        </w:tc>
        <w:tc>
          <w:tcPr>
            <w:tcW w:w="1963" w:type="dxa"/>
          </w:tcPr>
          <w:p w14:paraId="55404923" w14:textId="2ED95D8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0.700 ± 0.076</w:t>
            </w:r>
            <w:r w:rsidR="0054134A" w:rsidRPr="002777FB">
              <w:rPr>
                <w:rFonts w:ascii="Times New Roman" w:hAnsi="Times New Roman" w:cs="Times New Roman"/>
                <w:color w:val="000000" w:themeColor="text1"/>
                <w:sz w:val="24"/>
                <w:szCs w:val="24"/>
              </w:rPr>
              <w:t>*</w:t>
            </w:r>
          </w:p>
        </w:tc>
      </w:tr>
      <w:tr w:rsidR="00EF0F3B" w:rsidRPr="002777FB" w14:paraId="6EF4B3D6" w14:textId="77777777" w:rsidTr="004F2804">
        <w:trPr>
          <w:jc w:val="center"/>
        </w:trPr>
        <w:tc>
          <w:tcPr>
            <w:tcW w:w="1518" w:type="dxa"/>
          </w:tcPr>
          <w:p w14:paraId="7ED968C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759593D3" w14:textId="1DC9276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0.663 ± 0.052</w:t>
            </w:r>
            <w:r w:rsidR="003B12B4" w:rsidRPr="002777FB">
              <w:rPr>
                <w:rFonts w:ascii="Times New Roman" w:hAnsi="Times New Roman" w:cs="Times New Roman"/>
                <w:color w:val="000000" w:themeColor="text1"/>
                <w:sz w:val="24"/>
                <w:szCs w:val="24"/>
              </w:rPr>
              <w:t>*</w:t>
            </w:r>
          </w:p>
        </w:tc>
        <w:tc>
          <w:tcPr>
            <w:tcW w:w="1963" w:type="dxa"/>
          </w:tcPr>
          <w:p w14:paraId="0654F77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0.600 ± 0.076</w:t>
            </w:r>
          </w:p>
        </w:tc>
        <w:tc>
          <w:tcPr>
            <w:tcW w:w="1963" w:type="dxa"/>
          </w:tcPr>
          <w:p w14:paraId="04A68D2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0.588 ± 0.083</w:t>
            </w:r>
          </w:p>
        </w:tc>
        <w:tc>
          <w:tcPr>
            <w:tcW w:w="1963" w:type="dxa"/>
          </w:tcPr>
          <w:p w14:paraId="048149B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0.650 ± 0.093</w:t>
            </w:r>
          </w:p>
        </w:tc>
      </w:tr>
      <w:tr w:rsidR="00EF0F3B" w:rsidRPr="002777FB" w14:paraId="7A27DE14" w14:textId="77777777" w:rsidTr="004F2804">
        <w:trPr>
          <w:jc w:val="center"/>
        </w:trPr>
        <w:tc>
          <w:tcPr>
            <w:tcW w:w="9370" w:type="dxa"/>
            <w:gridSpan w:val="5"/>
          </w:tcPr>
          <w:p w14:paraId="3CA3FCD9" w14:textId="63CFB899"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Direct </w:t>
            </w:r>
            <w:r w:rsidR="004F2804" w:rsidRPr="002777FB">
              <w:rPr>
                <w:rFonts w:ascii="Times New Roman" w:hAnsi="Times New Roman" w:cs="Times New Roman"/>
                <w:b/>
                <w:bCs/>
                <w:color w:val="000000" w:themeColor="text1"/>
                <w:sz w:val="24"/>
                <w:szCs w:val="24"/>
              </w:rPr>
              <w:t>b</w:t>
            </w:r>
            <w:r w:rsidRPr="002777FB">
              <w:rPr>
                <w:rFonts w:ascii="Times New Roman" w:hAnsi="Times New Roman" w:cs="Times New Roman"/>
                <w:b/>
                <w:bCs/>
                <w:color w:val="000000" w:themeColor="text1"/>
                <w:sz w:val="24"/>
                <w:szCs w:val="24"/>
              </w:rPr>
              <w:t>ilirubin (mg/dL)</w:t>
            </w:r>
          </w:p>
        </w:tc>
      </w:tr>
      <w:tr w:rsidR="00EF0F3B" w:rsidRPr="002777FB" w14:paraId="4B6447D5" w14:textId="77777777" w:rsidTr="004F2804">
        <w:trPr>
          <w:jc w:val="center"/>
        </w:trPr>
        <w:tc>
          <w:tcPr>
            <w:tcW w:w="1518" w:type="dxa"/>
          </w:tcPr>
          <w:p w14:paraId="667FAFE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4B8B4C7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0.050 ± 0.053</w:t>
            </w:r>
          </w:p>
        </w:tc>
        <w:tc>
          <w:tcPr>
            <w:tcW w:w="1963" w:type="dxa"/>
          </w:tcPr>
          <w:p w14:paraId="3A004EA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0.038 ± 0.052</w:t>
            </w:r>
          </w:p>
        </w:tc>
        <w:tc>
          <w:tcPr>
            <w:tcW w:w="1963" w:type="dxa"/>
          </w:tcPr>
          <w:p w14:paraId="38D596E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0.013 ± 0.035</w:t>
            </w:r>
          </w:p>
        </w:tc>
        <w:tc>
          <w:tcPr>
            <w:tcW w:w="1963" w:type="dxa"/>
          </w:tcPr>
          <w:p w14:paraId="750B3E5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r>
      <w:tr w:rsidR="00EF0F3B" w:rsidRPr="002777FB" w14:paraId="2F6901B7" w14:textId="77777777" w:rsidTr="004F2804">
        <w:trPr>
          <w:jc w:val="center"/>
        </w:trPr>
        <w:tc>
          <w:tcPr>
            <w:tcW w:w="1518" w:type="dxa"/>
          </w:tcPr>
          <w:p w14:paraId="61248C5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52280CBD" w14:textId="113D853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F75EB2" w:rsidRPr="002777FB">
              <w:rPr>
                <w:rFonts w:ascii="Times New Roman" w:hAnsi="Times New Roman" w:cs="Times New Roman"/>
                <w:color w:val="000000" w:themeColor="text1"/>
                <w:sz w:val="24"/>
                <w:szCs w:val="24"/>
              </w:rPr>
              <w:t>*</w:t>
            </w:r>
          </w:p>
        </w:tc>
        <w:tc>
          <w:tcPr>
            <w:tcW w:w="1963" w:type="dxa"/>
          </w:tcPr>
          <w:p w14:paraId="657D9E87" w14:textId="10ACBBC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BF24A9" w:rsidRPr="002777FB">
              <w:rPr>
                <w:rFonts w:ascii="Times New Roman" w:hAnsi="Times New Roman" w:cs="Times New Roman"/>
                <w:color w:val="000000" w:themeColor="text1"/>
                <w:sz w:val="24"/>
                <w:szCs w:val="24"/>
              </w:rPr>
              <w:t>*</w:t>
            </w:r>
          </w:p>
        </w:tc>
        <w:tc>
          <w:tcPr>
            <w:tcW w:w="1963" w:type="dxa"/>
          </w:tcPr>
          <w:p w14:paraId="1F37822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1963" w:type="dxa"/>
          </w:tcPr>
          <w:p w14:paraId="2F88D53B" w14:textId="1E4DCE4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BF24A9" w:rsidRPr="002777FB">
              <w:rPr>
                <w:rFonts w:ascii="Times New Roman" w:hAnsi="Times New Roman" w:cs="Times New Roman"/>
                <w:color w:val="000000" w:themeColor="text1"/>
                <w:sz w:val="24"/>
                <w:szCs w:val="24"/>
              </w:rPr>
              <w:t>*</w:t>
            </w:r>
          </w:p>
        </w:tc>
      </w:tr>
      <w:tr w:rsidR="00EF0F3B" w:rsidRPr="002777FB" w14:paraId="1FA938D7" w14:textId="77777777" w:rsidTr="004F2804">
        <w:trPr>
          <w:jc w:val="center"/>
        </w:trPr>
        <w:tc>
          <w:tcPr>
            <w:tcW w:w="1518" w:type="dxa"/>
          </w:tcPr>
          <w:p w14:paraId="6A7395A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6F4229FF" w14:textId="337F0C4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F75EB2" w:rsidRPr="002777FB">
              <w:rPr>
                <w:rFonts w:ascii="Times New Roman" w:hAnsi="Times New Roman" w:cs="Times New Roman"/>
                <w:color w:val="000000" w:themeColor="text1"/>
                <w:sz w:val="24"/>
                <w:szCs w:val="24"/>
              </w:rPr>
              <w:t>*</w:t>
            </w:r>
          </w:p>
        </w:tc>
        <w:tc>
          <w:tcPr>
            <w:tcW w:w="1963" w:type="dxa"/>
          </w:tcPr>
          <w:p w14:paraId="58520A28" w14:textId="2106466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BF24A9" w:rsidRPr="002777FB">
              <w:rPr>
                <w:rFonts w:ascii="Times New Roman" w:hAnsi="Times New Roman" w:cs="Times New Roman"/>
                <w:color w:val="000000" w:themeColor="text1"/>
                <w:sz w:val="24"/>
                <w:szCs w:val="24"/>
              </w:rPr>
              <w:t>*</w:t>
            </w:r>
          </w:p>
        </w:tc>
        <w:tc>
          <w:tcPr>
            <w:tcW w:w="1963" w:type="dxa"/>
          </w:tcPr>
          <w:p w14:paraId="5E5C775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1963" w:type="dxa"/>
          </w:tcPr>
          <w:p w14:paraId="1C5C655C" w14:textId="7930F06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BF24A9" w:rsidRPr="002777FB">
              <w:rPr>
                <w:rFonts w:ascii="Times New Roman" w:hAnsi="Times New Roman" w:cs="Times New Roman"/>
                <w:color w:val="000000" w:themeColor="text1"/>
                <w:sz w:val="24"/>
                <w:szCs w:val="24"/>
              </w:rPr>
              <w:t>*</w:t>
            </w:r>
          </w:p>
        </w:tc>
      </w:tr>
      <w:tr w:rsidR="00EF0F3B" w:rsidRPr="002777FB" w14:paraId="0AF6FA43" w14:textId="77777777" w:rsidTr="004F2804">
        <w:trPr>
          <w:jc w:val="center"/>
        </w:trPr>
        <w:tc>
          <w:tcPr>
            <w:tcW w:w="1518" w:type="dxa"/>
          </w:tcPr>
          <w:p w14:paraId="39F64F5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394EC87F" w14:textId="4424950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F75EB2" w:rsidRPr="002777FB">
              <w:rPr>
                <w:rFonts w:ascii="Times New Roman" w:hAnsi="Times New Roman" w:cs="Times New Roman"/>
                <w:color w:val="000000" w:themeColor="text1"/>
                <w:sz w:val="24"/>
                <w:szCs w:val="24"/>
              </w:rPr>
              <w:t>*</w:t>
            </w:r>
          </w:p>
        </w:tc>
        <w:tc>
          <w:tcPr>
            <w:tcW w:w="1963" w:type="dxa"/>
          </w:tcPr>
          <w:p w14:paraId="1E6E8EB3" w14:textId="005C80F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BF24A9" w:rsidRPr="002777FB">
              <w:rPr>
                <w:rFonts w:ascii="Times New Roman" w:hAnsi="Times New Roman" w:cs="Times New Roman"/>
                <w:color w:val="000000" w:themeColor="text1"/>
                <w:sz w:val="24"/>
                <w:szCs w:val="24"/>
              </w:rPr>
              <w:t>*</w:t>
            </w:r>
          </w:p>
        </w:tc>
        <w:tc>
          <w:tcPr>
            <w:tcW w:w="1963" w:type="dxa"/>
          </w:tcPr>
          <w:p w14:paraId="1265255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1963" w:type="dxa"/>
          </w:tcPr>
          <w:p w14:paraId="4D568346" w14:textId="3F821BB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BF24A9" w:rsidRPr="002777FB">
              <w:rPr>
                <w:rFonts w:ascii="Times New Roman" w:hAnsi="Times New Roman" w:cs="Times New Roman"/>
                <w:color w:val="000000" w:themeColor="text1"/>
                <w:sz w:val="24"/>
                <w:szCs w:val="24"/>
              </w:rPr>
              <w:t>*</w:t>
            </w:r>
          </w:p>
        </w:tc>
      </w:tr>
      <w:tr w:rsidR="00EF0F3B" w:rsidRPr="002777FB" w14:paraId="125975DA" w14:textId="77777777" w:rsidTr="004F2804">
        <w:trPr>
          <w:jc w:val="center"/>
        </w:trPr>
        <w:tc>
          <w:tcPr>
            <w:tcW w:w="1518" w:type="dxa"/>
          </w:tcPr>
          <w:p w14:paraId="3FEB8A0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4A1BC08E" w14:textId="2012923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F75EB2" w:rsidRPr="002777FB">
              <w:rPr>
                <w:rFonts w:ascii="Times New Roman" w:hAnsi="Times New Roman" w:cs="Times New Roman"/>
                <w:color w:val="000000" w:themeColor="text1"/>
                <w:sz w:val="24"/>
                <w:szCs w:val="24"/>
              </w:rPr>
              <w:t>*</w:t>
            </w:r>
          </w:p>
        </w:tc>
        <w:tc>
          <w:tcPr>
            <w:tcW w:w="1963" w:type="dxa"/>
          </w:tcPr>
          <w:p w14:paraId="25B6EB64" w14:textId="3035753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BF24A9" w:rsidRPr="002777FB">
              <w:rPr>
                <w:rFonts w:ascii="Times New Roman" w:hAnsi="Times New Roman" w:cs="Times New Roman"/>
                <w:color w:val="000000" w:themeColor="text1"/>
                <w:sz w:val="24"/>
                <w:szCs w:val="24"/>
              </w:rPr>
              <w:t>*</w:t>
            </w:r>
          </w:p>
        </w:tc>
        <w:tc>
          <w:tcPr>
            <w:tcW w:w="1963" w:type="dxa"/>
          </w:tcPr>
          <w:p w14:paraId="7571331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1963" w:type="dxa"/>
          </w:tcPr>
          <w:p w14:paraId="12C107EB" w14:textId="3169DDAC"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BF24A9" w:rsidRPr="002777FB">
              <w:rPr>
                <w:rFonts w:ascii="Times New Roman" w:hAnsi="Times New Roman" w:cs="Times New Roman"/>
                <w:color w:val="000000" w:themeColor="text1"/>
                <w:sz w:val="24"/>
                <w:szCs w:val="24"/>
              </w:rPr>
              <w:t>*</w:t>
            </w:r>
          </w:p>
        </w:tc>
      </w:tr>
      <w:tr w:rsidR="00EF0F3B" w:rsidRPr="002777FB" w14:paraId="4C0CDA70" w14:textId="77777777" w:rsidTr="004F2804">
        <w:trPr>
          <w:jc w:val="center"/>
        </w:trPr>
        <w:tc>
          <w:tcPr>
            <w:tcW w:w="1518" w:type="dxa"/>
          </w:tcPr>
          <w:p w14:paraId="0D0AD78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73FA4940" w14:textId="78F287A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F75EB2" w:rsidRPr="002777FB">
              <w:rPr>
                <w:rFonts w:ascii="Times New Roman" w:hAnsi="Times New Roman" w:cs="Times New Roman"/>
                <w:color w:val="000000" w:themeColor="text1"/>
                <w:sz w:val="24"/>
                <w:szCs w:val="24"/>
              </w:rPr>
              <w:t>*</w:t>
            </w:r>
          </w:p>
        </w:tc>
        <w:tc>
          <w:tcPr>
            <w:tcW w:w="1963" w:type="dxa"/>
          </w:tcPr>
          <w:p w14:paraId="63D910D6" w14:textId="280E583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BF24A9" w:rsidRPr="002777FB">
              <w:rPr>
                <w:rFonts w:ascii="Times New Roman" w:hAnsi="Times New Roman" w:cs="Times New Roman"/>
                <w:color w:val="000000" w:themeColor="text1"/>
                <w:sz w:val="24"/>
                <w:szCs w:val="24"/>
              </w:rPr>
              <w:t>*</w:t>
            </w:r>
          </w:p>
        </w:tc>
        <w:tc>
          <w:tcPr>
            <w:tcW w:w="1963" w:type="dxa"/>
          </w:tcPr>
          <w:p w14:paraId="1967D3D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1963" w:type="dxa"/>
          </w:tcPr>
          <w:p w14:paraId="3F376AE6" w14:textId="1CD53F16"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BF24A9" w:rsidRPr="002777FB">
              <w:rPr>
                <w:rFonts w:ascii="Times New Roman" w:hAnsi="Times New Roman" w:cs="Times New Roman"/>
                <w:color w:val="000000" w:themeColor="text1"/>
                <w:sz w:val="24"/>
                <w:szCs w:val="24"/>
              </w:rPr>
              <w:t>*</w:t>
            </w:r>
          </w:p>
        </w:tc>
      </w:tr>
      <w:tr w:rsidR="00EF0F3B" w:rsidRPr="002777FB" w14:paraId="652F28AC" w14:textId="77777777" w:rsidTr="004F2804">
        <w:trPr>
          <w:jc w:val="center"/>
        </w:trPr>
        <w:tc>
          <w:tcPr>
            <w:tcW w:w="9370" w:type="dxa"/>
            <w:gridSpan w:val="5"/>
          </w:tcPr>
          <w:p w14:paraId="29A2CA14" w14:textId="65B7EA58" w:rsidR="00A77CDB" w:rsidRPr="002777FB" w:rsidRDefault="00AB3EEE"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G</w:t>
            </w:r>
            <w:r w:rsidR="009A092C" w:rsidRPr="002777FB">
              <w:rPr>
                <w:rFonts w:ascii="Times New Roman" w:hAnsi="Times New Roman" w:cs="Times New Roman"/>
                <w:b/>
                <w:bCs/>
                <w:color w:val="000000" w:themeColor="text1"/>
                <w:sz w:val="24"/>
                <w:szCs w:val="24"/>
              </w:rPr>
              <w:t>GT</w:t>
            </w:r>
            <w:r w:rsidR="00A77CDB" w:rsidRPr="002777FB">
              <w:rPr>
                <w:rFonts w:ascii="Times New Roman" w:hAnsi="Times New Roman" w:cs="Times New Roman"/>
                <w:b/>
                <w:bCs/>
                <w:color w:val="000000" w:themeColor="text1"/>
                <w:sz w:val="24"/>
                <w:szCs w:val="24"/>
              </w:rPr>
              <w:t xml:space="preserve"> (U/L)</w:t>
            </w:r>
          </w:p>
        </w:tc>
      </w:tr>
      <w:tr w:rsidR="00EF0F3B" w:rsidRPr="002777FB" w14:paraId="468CCA57" w14:textId="77777777" w:rsidTr="004F2804">
        <w:trPr>
          <w:jc w:val="center"/>
        </w:trPr>
        <w:tc>
          <w:tcPr>
            <w:tcW w:w="1518" w:type="dxa"/>
          </w:tcPr>
          <w:p w14:paraId="5D3837C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50C15F1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 ± 1.31</w:t>
            </w:r>
          </w:p>
        </w:tc>
        <w:tc>
          <w:tcPr>
            <w:tcW w:w="1963" w:type="dxa"/>
          </w:tcPr>
          <w:p w14:paraId="2569778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 ± 0.93</w:t>
            </w:r>
          </w:p>
        </w:tc>
        <w:tc>
          <w:tcPr>
            <w:tcW w:w="1963" w:type="dxa"/>
          </w:tcPr>
          <w:p w14:paraId="5A1B5A2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 ± 0.93</w:t>
            </w:r>
          </w:p>
        </w:tc>
        <w:tc>
          <w:tcPr>
            <w:tcW w:w="1963" w:type="dxa"/>
          </w:tcPr>
          <w:p w14:paraId="665E310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 ± 1.41</w:t>
            </w:r>
          </w:p>
        </w:tc>
      </w:tr>
      <w:tr w:rsidR="00EF0F3B" w:rsidRPr="002777FB" w14:paraId="51E7ABDC" w14:textId="77777777" w:rsidTr="004F2804">
        <w:trPr>
          <w:jc w:val="center"/>
        </w:trPr>
        <w:tc>
          <w:tcPr>
            <w:tcW w:w="1518" w:type="dxa"/>
          </w:tcPr>
          <w:p w14:paraId="223B46C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5717B5C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 ± 0.53</w:t>
            </w:r>
          </w:p>
        </w:tc>
        <w:tc>
          <w:tcPr>
            <w:tcW w:w="1963" w:type="dxa"/>
          </w:tcPr>
          <w:p w14:paraId="43A4AF6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 ± 1.25</w:t>
            </w:r>
          </w:p>
        </w:tc>
        <w:tc>
          <w:tcPr>
            <w:tcW w:w="1963" w:type="dxa"/>
          </w:tcPr>
          <w:p w14:paraId="1FEA4A7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 ± 0.83</w:t>
            </w:r>
          </w:p>
        </w:tc>
        <w:tc>
          <w:tcPr>
            <w:tcW w:w="1963" w:type="dxa"/>
          </w:tcPr>
          <w:p w14:paraId="7A38036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 ± 1.13</w:t>
            </w:r>
          </w:p>
        </w:tc>
      </w:tr>
      <w:tr w:rsidR="00EF0F3B" w:rsidRPr="002777FB" w14:paraId="60B46A89" w14:textId="77777777" w:rsidTr="004F2804">
        <w:trPr>
          <w:jc w:val="center"/>
        </w:trPr>
        <w:tc>
          <w:tcPr>
            <w:tcW w:w="1518" w:type="dxa"/>
          </w:tcPr>
          <w:p w14:paraId="3FB8F32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35553660" w14:textId="504B002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0.8 ± 0.71</w:t>
            </w:r>
            <w:r w:rsidR="002619BB" w:rsidRPr="002777FB">
              <w:rPr>
                <w:rFonts w:ascii="Times New Roman" w:hAnsi="Times New Roman" w:cs="Times New Roman"/>
                <w:color w:val="000000" w:themeColor="text1"/>
                <w:sz w:val="24"/>
                <w:szCs w:val="24"/>
              </w:rPr>
              <w:t>*</w:t>
            </w:r>
          </w:p>
        </w:tc>
        <w:tc>
          <w:tcPr>
            <w:tcW w:w="1963" w:type="dxa"/>
          </w:tcPr>
          <w:p w14:paraId="2113C97C" w14:textId="196FB50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 ± 0.64</w:t>
            </w:r>
          </w:p>
        </w:tc>
        <w:tc>
          <w:tcPr>
            <w:tcW w:w="1963" w:type="dxa"/>
          </w:tcPr>
          <w:p w14:paraId="0F254DE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 ± 0.64</w:t>
            </w:r>
          </w:p>
        </w:tc>
        <w:tc>
          <w:tcPr>
            <w:tcW w:w="1963" w:type="dxa"/>
          </w:tcPr>
          <w:p w14:paraId="252A3EB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 ± 0.89</w:t>
            </w:r>
          </w:p>
        </w:tc>
      </w:tr>
      <w:tr w:rsidR="00EF0F3B" w:rsidRPr="002777FB" w14:paraId="155012C4" w14:textId="77777777" w:rsidTr="004F2804">
        <w:trPr>
          <w:jc w:val="center"/>
        </w:trPr>
        <w:tc>
          <w:tcPr>
            <w:tcW w:w="1518" w:type="dxa"/>
          </w:tcPr>
          <w:p w14:paraId="0468003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24DDB7F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 ± 1.60</w:t>
            </w:r>
          </w:p>
        </w:tc>
        <w:tc>
          <w:tcPr>
            <w:tcW w:w="1963" w:type="dxa"/>
          </w:tcPr>
          <w:p w14:paraId="68E6709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 ± 1.25</w:t>
            </w:r>
          </w:p>
        </w:tc>
        <w:tc>
          <w:tcPr>
            <w:tcW w:w="1963" w:type="dxa"/>
          </w:tcPr>
          <w:p w14:paraId="6B7A3B1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 ± 0.83</w:t>
            </w:r>
          </w:p>
        </w:tc>
        <w:tc>
          <w:tcPr>
            <w:tcW w:w="1963" w:type="dxa"/>
          </w:tcPr>
          <w:p w14:paraId="4B3A440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2.6 ± 0.52</w:t>
            </w:r>
          </w:p>
        </w:tc>
      </w:tr>
      <w:tr w:rsidR="00EF0F3B" w:rsidRPr="002777FB" w14:paraId="2EE1F808" w14:textId="77777777" w:rsidTr="004F2804">
        <w:trPr>
          <w:jc w:val="center"/>
        </w:trPr>
        <w:tc>
          <w:tcPr>
            <w:tcW w:w="1518" w:type="dxa"/>
          </w:tcPr>
          <w:p w14:paraId="3BEC9D5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7F5D6FB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 ± 0.89</w:t>
            </w:r>
          </w:p>
        </w:tc>
        <w:tc>
          <w:tcPr>
            <w:tcW w:w="1963" w:type="dxa"/>
          </w:tcPr>
          <w:p w14:paraId="3E93C08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 ± 0.83</w:t>
            </w:r>
          </w:p>
        </w:tc>
        <w:tc>
          <w:tcPr>
            <w:tcW w:w="1963" w:type="dxa"/>
          </w:tcPr>
          <w:p w14:paraId="454D0CF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 ± 0.35</w:t>
            </w:r>
          </w:p>
        </w:tc>
        <w:tc>
          <w:tcPr>
            <w:tcW w:w="1963" w:type="dxa"/>
          </w:tcPr>
          <w:p w14:paraId="37F78CD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2.6 ± 1.69</w:t>
            </w:r>
          </w:p>
        </w:tc>
      </w:tr>
      <w:tr w:rsidR="00EF0F3B" w:rsidRPr="002777FB" w14:paraId="280369F4" w14:textId="77777777" w:rsidTr="004F2804">
        <w:trPr>
          <w:jc w:val="center"/>
        </w:trPr>
        <w:tc>
          <w:tcPr>
            <w:tcW w:w="1518" w:type="dxa"/>
          </w:tcPr>
          <w:p w14:paraId="2DF5170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2E817CB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2.6 ± 0.74</w:t>
            </w:r>
          </w:p>
        </w:tc>
        <w:tc>
          <w:tcPr>
            <w:tcW w:w="1963" w:type="dxa"/>
          </w:tcPr>
          <w:p w14:paraId="389AB7D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2.6 ± 0.92</w:t>
            </w:r>
          </w:p>
        </w:tc>
        <w:tc>
          <w:tcPr>
            <w:tcW w:w="1963" w:type="dxa"/>
          </w:tcPr>
          <w:p w14:paraId="228BD63A" w14:textId="10743C5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 ± 0.89</w:t>
            </w:r>
            <w:r w:rsidR="004E673B" w:rsidRPr="002777FB">
              <w:rPr>
                <w:rFonts w:ascii="Times New Roman" w:hAnsi="Times New Roman" w:cs="Times New Roman"/>
                <w:color w:val="000000" w:themeColor="text1"/>
                <w:sz w:val="24"/>
                <w:szCs w:val="24"/>
              </w:rPr>
              <w:t>*</w:t>
            </w:r>
          </w:p>
        </w:tc>
        <w:tc>
          <w:tcPr>
            <w:tcW w:w="1963" w:type="dxa"/>
          </w:tcPr>
          <w:p w14:paraId="69A6331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 ± 1.04</w:t>
            </w:r>
          </w:p>
        </w:tc>
      </w:tr>
      <w:tr w:rsidR="00EF0F3B" w:rsidRPr="002777FB" w14:paraId="13AE8526" w14:textId="77777777" w:rsidTr="004F2804">
        <w:trPr>
          <w:jc w:val="center"/>
        </w:trPr>
        <w:tc>
          <w:tcPr>
            <w:tcW w:w="9370" w:type="dxa"/>
            <w:gridSpan w:val="5"/>
          </w:tcPr>
          <w:p w14:paraId="260472A2"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Globulin (g/dL)</w:t>
            </w:r>
          </w:p>
        </w:tc>
      </w:tr>
      <w:tr w:rsidR="00EF0F3B" w:rsidRPr="002777FB" w14:paraId="6E83D819" w14:textId="77777777" w:rsidTr="004F2804">
        <w:trPr>
          <w:jc w:val="center"/>
        </w:trPr>
        <w:tc>
          <w:tcPr>
            <w:tcW w:w="1518" w:type="dxa"/>
          </w:tcPr>
          <w:p w14:paraId="2936C38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34F882F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1.950 ± 0.239</w:t>
            </w:r>
          </w:p>
        </w:tc>
        <w:tc>
          <w:tcPr>
            <w:tcW w:w="1963" w:type="dxa"/>
          </w:tcPr>
          <w:p w14:paraId="3CC40A0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1.963 ± 0.239</w:t>
            </w:r>
          </w:p>
        </w:tc>
        <w:tc>
          <w:tcPr>
            <w:tcW w:w="1963" w:type="dxa"/>
          </w:tcPr>
          <w:p w14:paraId="47C27EE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1.925 ± 0.175</w:t>
            </w:r>
          </w:p>
        </w:tc>
        <w:tc>
          <w:tcPr>
            <w:tcW w:w="1963" w:type="dxa"/>
          </w:tcPr>
          <w:p w14:paraId="0B8AFFC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2.000 ± 0.185</w:t>
            </w:r>
          </w:p>
        </w:tc>
      </w:tr>
      <w:tr w:rsidR="00EF0F3B" w:rsidRPr="002777FB" w14:paraId="490C0B86" w14:textId="77777777" w:rsidTr="004F2804">
        <w:trPr>
          <w:jc w:val="center"/>
        </w:trPr>
        <w:tc>
          <w:tcPr>
            <w:tcW w:w="1518" w:type="dxa"/>
          </w:tcPr>
          <w:p w14:paraId="5306309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2F83E8DA" w14:textId="3A3185C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1.825 ± 0.225</w:t>
            </w:r>
            <w:r w:rsidR="004E673B" w:rsidRPr="002777FB">
              <w:rPr>
                <w:rFonts w:ascii="Times New Roman" w:hAnsi="Times New Roman" w:cs="Times New Roman"/>
                <w:color w:val="000000" w:themeColor="text1"/>
                <w:sz w:val="24"/>
                <w:szCs w:val="24"/>
              </w:rPr>
              <w:t>*</w:t>
            </w:r>
          </w:p>
        </w:tc>
        <w:tc>
          <w:tcPr>
            <w:tcW w:w="1963" w:type="dxa"/>
          </w:tcPr>
          <w:p w14:paraId="7288C9A9" w14:textId="68E61316"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1.713 ± 0.247</w:t>
            </w:r>
            <w:r w:rsidR="004422B0" w:rsidRPr="002777FB">
              <w:rPr>
                <w:rFonts w:ascii="Times New Roman" w:hAnsi="Times New Roman" w:cs="Times New Roman"/>
                <w:color w:val="000000" w:themeColor="text1"/>
                <w:sz w:val="24"/>
                <w:szCs w:val="24"/>
              </w:rPr>
              <w:t>*</w:t>
            </w:r>
          </w:p>
        </w:tc>
        <w:tc>
          <w:tcPr>
            <w:tcW w:w="1963" w:type="dxa"/>
          </w:tcPr>
          <w:p w14:paraId="04AD49C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1.813 ± 0.125</w:t>
            </w:r>
          </w:p>
        </w:tc>
        <w:tc>
          <w:tcPr>
            <w:tcW w:w="1963" w:type="dxa"/>
          </w:tcPr>
          <w:p w14:paraId="06F390F0" w14:textId="47F8064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1.850 ± 0.169</w:t>
            </w:r>
            <w:r w:rsidR="00FF32D4" w:rsidRPr="002777FB">
              <w:rPr>
                <w:rFonts w:ascii="Times New Roman" w:hAnsi="Times New Roman" w:cs="Times New Roman"/>
                <w:color w:val="000000" w:themeColor="text1"/>
                <w:sz w:val="24"/>
                <w:szCs w:val="24"/>
              </w:rPr>
              <w:t>*</w:t>
            </w:r>
          </w:p>
        </w:tc>
      </w:tr>
      <w:tr w:rsidR="00EF0F3B" w:rsidRPr="002777FB" w14:paraId="6FD02601" w14:textId="77777777" w:rsidTr="004F2804">
        <w:trPr>
          <w:jc w:val="center"/>
        </w:trPr>
        <w:tc>
          <w:tcPr>
            <w:tcW w:w="1518" w:type="dxa"/>
          </w:tcPr>
          <w:p w14:paraId="6E22E05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4B04EFC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1.900 ± 0.214</w:t>
            </w:r>
          </w:p>
        </w:tc>
        <w:tc>
          <w:tcPr>
            <w:tcW w:w="1963" w:type="dxa"/>
          </w:tcPr>
          <w:p w14:paraId="176E6EB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1.925 ± 0.373</w:t>
            </w:r>
          </w:p>
        </w:tc>
        <w:tc>
          <w:tcPr>
            <w:tcW w:w="1963" w:type="dxa"/>
          </w:tcPr>
          <w:p w14:paraId="0299634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1.850 ± 0.169</w:t>
            </w:r>
          </w:p>
        </w:tc>
        <w:tc>
          <w:tcPr>
            <w:tcW w:w="1963" w:type="dxa"/>
          </w:tcPr>
          <w:p w14:paraId="51817E1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1.875 ± 0.175</w:t>
            </w:r>
          </w:p>
        </w:tc>
      </w:tr>
      <w:tr w:rsidR="00EF0F3B" w:rsidRPr="002777FB" w14:paraId="471152B3" w14:textId="77777777" w:rsidTr="004F2804">
        <w:trPr>
          <w:jc w:val="center"/>
        </w:trPr>
        <w:tc>
          <w:tcPr>
            <w:tcW w:w="1518" w:type="dxa"/>
          </w:tcPr>
          <w:p w14:paraId="1F4EF4C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3311D01C" w14:textId="40A25851"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1.800 ± 0.239</w:t>
            </w:r>
            <w:r w:rsidR="004E673B" w:rsidRPr="002777FB">
              <w:rPr>
                <w:rFonts w:ascii="Times New Roman" w:hAnsi="Times New Roman" w:cs="Times New Roman"/>
                <w:color w:val="000000" w:themeColor="text1"/>
                <w:sz w:val="24"/>
                <w:szCs w:val="24"/>
              </w:rPr>
              <w:t>*</w:t>
            </w:r>
          </w:p>
        </w:tc>
        <w:tc>
          <w:tcPr>
            <w:tcW w:w="1963" w:type="dxa"/>
          </w:tcPr>
          <w:p w14:paraId="4D699D2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1.975 ± 0.287</w:t>
            </w:r>
          </w:p>
        </w:tc>
        <w:tc>
          <w:tcPr>
            <w:tcW w:w="1963" w:type="dxa"/>
          </w:tcPr>
          <w:p w14:paraId="67BE0ED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1.938 ± 0.160</w:t>
            </w:r>
          </w:p>
        </w:tc>
        <w:tc>
          <w:tcPr>
            <w:tcW w:w="1963" w:type="dxa"/>
          </w:tcPr>
          <w:p w14:paraId="014B7698" w14:textId="4AE573C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2.050 ± 0.207</w:t>
            </w:r>
          </w:p>
        </w:tc>
      </w:tr>
      <w:tr w:rsidR="00EF0F3B" w:rsidRPr="002777FB" w14:paraId="274C9D23" w14:textId="77777777" w:rsidTr="004F2804">
        <w:trPr>
          <w:jc w:val="center"/>
        </w:trPr>
        <w:tc>
          <w:tcPr>
            <w:tcW w:w="1518" w:type="dxa"/>
          </w:tcPr>
          <w:p w14:paraId="7E9E80A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21BB8ED8" w14:textId="3A55E03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2.075 ± 0.255</w:t>
            </w:r>
            <w:r w:rsidR="004E673B" w:rsidRPr="002777FB">
              <w:rPr>
                <w:rFonts w:ascii="Times New Roman" w:hAnsi="Times New Roman" w:cs="Times New Roman"/>
                <w:color w:val="000000" w:themeColor="text1"/>
                <w:sz w:val="24"/>
                <w:szCs w:val="24"/>
              </w:rPr>
              <w:t>*</w:t>
            </w:r>
          </w:p>
        </w:tc>
        <w:tc>
          <w:tcPr>
            <w:tcW w:w="1963" w:type="dxa"/>
          </w:tcPr>
          <w:p w14:paraId="3363C338" w14:textId="1081AC0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2.175 ± 0.354</w:t>
            </w:r>
            <w:r w:rsidR="004422B0" w:rsidRPr="002777FB">
              <w:rPr>
                <w:rFonts w:ascii="Times New Roman" w:hAnsi="Times New Roman" w:cs="Times New Roman"/>
                <w:color w:val="000000" w:themeColor="text1"/>
                <w:sz w:val="24"/>
                <w:szCs w:val="24"/>
              </w:rPr>
              <w:t>*</w:t>
            </w:r>
          </w:p>
        </w:tc>
        <w:tc>
          <w:tcPr>
            <w:tcW w:w="1963" w:type="dxa"/>
          </w:tcPr>
          <w:p w14:paraId="15451184" w14:textId="532ADBA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2.113 ± 0.099</w:t>
            </w:r>
            <w:r w:rsidR="00DC3A57" w:rsidRPr="002777FB">
              <w:rPr>
                <w:rFonts w:ascii="Times New Roman" w:hAnsi="Times New Roman" w:cs="Times New Roman"/>
                <w:color w:val="000000" w:themeColor="text1"/>
                <w:sz w:val="24"/>
                <w:szCs w:val="24"/>
              </w:rPr>
              <w:t>*</w:t>
            </w:r>
          </w:p>
        </w:tc>
        <w:tc>
          <w:tcPr>
            <w:tcW w:w="1963" w:type="dxa"/>
          </w:tcPr>
          <w:p w14:paraId="15BDA416" w14:textId="1344A11C"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2.138 ± 0.226</w:t>
            </w:r>
          </w:p>
        </w:tc>
      </w:tr>
      <w:tr w:rsidR="00EF0F3B" w:rsidRPr="002777FB" w14:paraId="7CEBC2E3" w14:textId="77777777" w:rsidTr="004F2804">
        <w:trPr>
          <w:jc w:val="center"/>
        </w:trPr>
        <w:tc>
          <w:tcPr>
            <w:tcW w:w="1518" w:type="dxa"/>
          </w:tcPr>
          <w:p w14:paraId="4135039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29D749F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2.038 ± 0.256</w:t>
            </w:r>
          </w:p>
        </w:tc>
        <w:tc>
          <w:tcPr>
            <w:tcW w:w="1963" w:type="dxa"/>
          </w:tcPr>
          <w:p w14:paraId="433E471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2.075 ± 0.377</w:t>
            </w:r>
          </w:p>
        </w:tc>
        <w:tc>
          <w:tcPr>
            <w:tcW w:w="1963" w:type="dxa"/>
          </w:tcPr>
          <w:p w14:paraId="473A824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2.038 ± 0.213</w:t>
            </w:r>
          </w:p>
        </w:tc>
        <w:tc>
          <w:tcPr>
            <w:tcW w:w="1963" w:type="dxa"/>
          </w:tcPr>
          <w:p w14:paraId="2AA45208" w14:textId="508B839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2.038 ± 0.354</w:t>
            </w:r>
          </w:p>
        </w:tc>
      </w:tr>
      <w:tr w:rsidR="00EF0F3B" w:rsidRPr="002777FB" w14:paraId="55288EE3" w14:textId="77777777" w:rsidTr="004F2804">
        <w:trPr>
          <w:jc w:val="center"/>
        </w:trPr>
        <w:tc>
          <w:tcPr>
            <w:tcW w:w="9370" w:type="dxa"/>
            <w:gridSpan w:val="5"/>
          </w:tcPr>
          <w:p w14:paraId="7BA07154"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Glucose (mg/dL)</w:t>
            </w:r>
          </w:p>
        </w:tc>
      </w:tr>
      <w:tr w:rsidR="00EF0F3B" w:rsidRPr="002777FB" w14:paraId="50461D2E" w14:textId="77777777" w:rsidTr="004F2804">
        <w:trPr>
          <w:jc w:val="center"/>
        </w:trPr>
        <w:tc>
          <w:tcPr>
            <w:tcW w:w="1518" w:type="dxa"/>
          </w:tcPr>
          <w:p w14:paraId="0FFE7F8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316FD29C" w14:textId="244C594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89.3 ± 9.44</w:t>
            </w:r>
          </w:p>
        </w:tc>
        <w:tc>
          <w:tcPr>
            <w:tcW w:w="1963" w:type="dxa"/>
          </w:tcPr>
          <w:p w14:paraId="29EF7FB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87.5 ± 8.05</w:t>
            </w:r>
          </w:p>
        </w:tc>
        <w:tc>
          <w:tcPr>
            <w:tcW w:w="1963" w:type="dxa"/>
          </w:tcPr>
          <w:p w14:paraId="64036F8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90.6 ± 5.42</w:t>
            </w:r>
          </w:p>
        </w:tc>
        <w:tc>
          <w:tcPr>
            <w:tcW w:w="1963" w:type="dxa"/>
          </w:tcPr>
          <w:p w14:paraId="72DAD5B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93.3 ± 11.06</w:t>
            </w:r>
          </w:p>
        </w:tc>
      </w:tr>
      <w:tr w:rsidR="00EF0F3B" w:rsidRPr="002777FB" w14:paraId="26ADB237" w14:textId="77777777" w:rsidTr="004F2804">
        <w:trPr>
          <w:jc w:val="center"/>
        </w:trPr>
        <w:tc>
          <w:tcPr>
            <w:tcW w:w="1518" w:type="dxa"/>
          </w:tcPr>
          <w:p w14:paraId="2CDA5B0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4FE31C45" w14:textId="14F104E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83.1 ± 5.28</w:t>
            </w:r>
            <w:r w:rsidR="00514605" w:rsidRPr="002777FB">
              <w:rPr>
                <w:rFonts w:ascii="Times New Roman" w:hAnsi="Times New Roman" w:cs="Times New Roman"/>
                <w:color w:val="000000" w:themeColor="text1"/>
                <w:sz w:val="24"/>
                <w:szCs w:val="24"/>
              </w:rPr>
              <w:t>*</w:t>
            </w:r>
          </w:p>
        </w:tc>
        <w:tc>
          <w:tcPr>
            <w:tcW w:w="1963" w:type="dxa"/>
          </w:tcPr>
          <w:p w14:paraId="56C05F27" w14:textId="200ACD5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77.8 ± 9.00</w:t>
            </w:r>
            <w:r w:rsidR="00514605" w:rsidRPr="002777FB">
              <w:rPr>
                <w:rFonts w:ascii="Times New Roman" w:hAnsi="Times New Roman" w:cs="Times New Roman"/>
                <w:color w:val="000000" w:themeColor="text1"/>
                <w:sz w:val="24"/>
                <w:szCs w:val="24"/>
              </w:rPr>
              <w:t>*</w:t>
            </w:r>
          </w:p>
        </w:tc>
        <w:tc>
          <w:tcPr>
            <w:tcW w:w="1963" w:type="dxa"/>
          </w:tcPr>
          <w:p w14:paraId="2D0F3E13" w14:textId="2B29A556"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83.4 ± 6.05</w:t>
            </w:r>
            <w:r w:rsidR="00514605" w:rsidRPr="002777FB">
              <w:rPr>
                <w:rFonts w:ascii="Times New Roman" w:hAnsi="Times New Roman" w:cs="Times New Roman"/>
                <w:color w:val="000000" w:themeColor="text1"/>
                <w:sz w:val="24"/>
                <w:szCs w:val="24"/>
              </w:rPr>
              <w:t>*</w:t>
            </w:r>
          </w:p>
        </w:tc>
        <w:tc>
          <w:tcPr>
            <w:tcW w:w="1963" w:type="dxa"/>
          </w:tcPr>
          <w:p w14:paraId="3CCD2FC0" w14:textId="1FCB053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85.8 ± 4.10</w:t>
            </w:r>
            <w:r w:rsidR="003D6EC7" w:rsidRPr="002777FB">
              <w:rPr>
                <w:rFonts w:ascii="Times New Roman" w:hAnsi="Times New Roman" w:cs="Times New Roman"/>
                <w:color w:val="000000" w:themeColor="text1"/>
                <w:sz w:val="24"/>
                <w:szCs w:val="24"/>
              </w:rPr>
              <w:t>*</w:t>
            </w:r>
          </w:p>
        </w:tc>
      </w:tr>
      <w:tr w:rsidR="00EF0F3B" w:rsidRPr="002777FB" w14:paraId="3735DD93" w14:textId="77777777" w:rsidTr="004F2804">
        <w:trPr>
          <w:jc w:val="center"/>
        </w:trPr>
        <w:tc>
          <w:tcPr>
            <w:tcW w:w="1518" w:type="dxa"/>
          </w:tcPr>
          <w:p w14:paraId="709ABD2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7B582EFA" w14:textId="27AF839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81.6 ± 9.84</w:t>
            </w:r>
            <w:r w:rsidR="00514605" w:rsidRPr="002777FB">
              <w:rPr>
                <w:rFonts w:ascii="Times New Roman" w:hAnsi="Times New Roman" w:cs="Times New Roman"/>
                <w:color w:val="000000" w:themeColor="text1"/>
                <w:sz w:val="24"/>
                <w:szCs w:val="24"/>
              </w:rPr>
              <w:t>*</w:t>
            </w:r>
          </w:p>
        </w:tc>
        <w:tc>
          <w:tcPr>
            <w:tcW w:w="1963" w:type="dxa"/>
          </w:tcPr>
          <w:p w14:paraId="010F1F8A" w14:textId="46E7054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80.9 ± 7.57</w:t>
            </w:r>
            <w:r w:rsidR="00514605" w:rsidRPr="002777FB">
              <w:rPr>
                <w:rFonts w:ascii="Times New Roman" w:hAnsi="Times New Roman" w:cs="Times New Roman"/>
                <w:color w:val="000000" w:themeColor="text1"/>
                <w:sz w:val="24"/>
                <w:szCs w:val="24"/>
              </w:rPr>
              <w:t>*</w:t>
            </w:r>
          </w:p>
        </w:tc>
        <w:tc>
          <w:tcPr>
            <w:tcW w:w="1963" w:type="dxa"/>
          </w:tcPr>
          <w:p w14:paraId="3C39A835" w14:textId="559B03D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80.8 ± 7.67</w:t>
            </w:r>
            <w:r w:rsidR="00514605" w:rsidRPr="002777FB">
              <w:rPr>
                <w:rFonts w:ascii="Times New Roman" w:hAnsi="Times New Roman" w:cs="Times New Roman"/>
                <w:color w:val="000000" w:themeColor="text1"/>
                <w:sz w:val="24"/>
                <w:szCs w:val="24"/>
              </w:rPr>
              <w:t>*</w:t>
            </w:r>
          </w:p>
        </w:tc>
        <w:tc>
          <w:tcPr>
            <w:tcW w:w="1963" w:type="dxa"/>
          </w:tcPr>
          <w:p w14:paraId="0AF6C02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87.6 ± 3.85</w:t>
            </w:r>
          </w:p>
        </w:tc>
      </w:tr>
      <w:tr w:rsidR="00EF0F3B" w:rsidRPr="002777FB" w14:paraId="30429834" w14:textId="77777777" w:rsidTr="004F2804">
        <w:trPr>
          <w:jc w:val="center"/>
        </w:trPr>
        <w:tc>
          <w:tcPr>
            <w:tcW w:w="1518" w:type="dxa"/>
          </w:tcPr>
          <w:p w14:paraId="2882289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245C210B" w14:textId="223A25E2"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79.6 ± 8.28</w:t>
            </w:r>
            <w:r w:rsidR="00514605" w:rsidRPr="002777FB">
              <w:rPr>
                <w:rFonts w:ascii="Times New Roman" w:hAnsi="Times New Roman" w:cs="Times New Roman"/>
                <w:color w:val="000000" w:themeColor="text1"/>
                <w:sz w:val="24"/>
                <w:szCs w:val="24"/>
              </w:rPr>
              <w:t>*</w:t>
            </w:r>
          </w:p>
        </w:tc>
        <w:tc>
          <w:tcPr>
            <w:tcW w:w="1963" w:type="dxa"/>
          </w:tcPr>
          <w:p w14:paraId="7D6C63F5" w14:textId="19CD149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78.1 ± 8.29</w:t>
            </w:r>
            <w:r w:rsidR="00514605" w:rsidRPr="002777FB">
              <w:rPr>
                <w:rFonts w:ascii="Times New Roman" w:hAnsi="Times New Roman" w:cs="Times New Roman"/>
                <w:color w:val="000000" w:themeColor="text1"/>
                <w:sz w:val="24"/>
                <w:szCs w:val="24"/>
              </w:rPr>
              <w:t>*</w:t>
            </w:r>
          </w:p>
        </w:tc>
        <w:tc>
          <w:tcPr>
            <w:tcW w:w="1963" w:type="dxa"/>
          </w:tcPr>
          <w:p w14:paraId="42439A5A" w14:textId="7F9F7F1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85.4 ± 5.90</w:t>
            </w:r>
            <w:r w:rsidR="00514605" w:rsidRPr="002777FB">
              <w:rPr>
                <w:rFonts w:ascii="Times New Roman" w:hAnsi="Times New Roman" w:cs="Times New Roman"/>
                <w:color w:val="000000" w:themeColor="text1"/>
                <w:sz w:val="24"/>
                <w:szCs w:val="24"/>
              </w:rPr>
              <w:t>*</w:t>
            </w:r>
          </w:p>
        </w:tc>
        <w:tc>
          <w:tcPr>
            <w:tcW w:w="1963" w:type="dxa"/>
          </w:tcPr>
          <w:p w14:paraId="36853B59" w14:textId="7C922992"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87.5 ± 5.66</w:t>
            </w:r>
            <w:r w:rsidR="004F2AC8" w:rsidRPr="002777FB">
              <w:rPr>
                <w:rFonts w:ascii="Times New Roman" w:hAnsi="Times New Roman" w:cs="Times New Roman"/>
                <w:color w:val="000000" w:themeColor="text1"/>
                <w:sz w:val="24"/>
                <w:szCs w:val="24"/>
              </w:rPr>
              <w:t>*</w:t>
            </w:r>
          </w:p>
        </w:tc>
      </w:tr>
      <w:tr w:rsidR="00EF0F3B" w:rsidRPr="002777FB" w14:paraId="7D40EF11" w14:textId="77777777" w:rsidTr="004F2804">
        <w:trPr>
          <w:jc w:val="center"/>
        </w:trPr>
        <w:tc>
          <w:tcPr>
            <w:tcW w:w="1518" w:type="dxa"/>
          </w:tcPr>
          <w:p w14:paraId="05D5D8B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77E68A96" w14:textId="3374033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79.4 ± 7.93</w:t>
            </w:r>
            <w:r w:rsidR="00514605" w:rsidRPr="002777FB">
              <w:rPr>
                <w:rFonts w:ascii="Times New Roman" w:hAnsi="Times New Roman" w:cs="Times New Roman"/>
                <w:color w:val="000000" w:themeColor="text1"/>
                <w:sz w:val="24"/>
                <w:szCs w:val="24"/>
              </w:rPr>
              <w:t>*</w:t>
            </w:r>
          </w:p>
        </w:tc>
        <w:tc>
          <w:tcPr>
            <w:tcW w:w="1963" w:type="dxa"/>
          </w:tcPr>
          <w:p w14:paraId="625F949A" w14:textId="7A403321"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79.1 ± 6.27</w:t>
            </w:r>
            <w:r w:rsidR="00514605" w:rsidRPr="002777FB">
              <w:rPr>
                <w:rFonts w:ascii="Times New Roman" w:hAnsi="Times New Roman" w:cs="Times New Roman"/>
                <w:color w:val="000000" w:themeColor="text1"/>
                <w:sz w:val="24"/>
                <w:szCs w:val="24"/>
              </w:rPr>
              <w:t>*</w:t>
            </w:r>
          </w:p>
        </w:tc>
        <w:tc>
          <w:tcPr>
            <w:tcW w:w="1963" w:type="dxa"/>
          </w:tcPr>
          <w:p w14:paraId="07D4B862" w14:textId="054868E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85.0 ± 7.71</w:t>
            </w:r>
            <w:r w:rsidR="00514605" w:rsidRPr="002777FB">
              <w:rPr>
                <w:rFonts w:ascii="Times New Roman" w:hAnsi="Times New Roman" w:cs="Times New Roman"/>
                <w:color w:val="000000" w:themeColor="text1"/>
                <w:sz w:val="24"/>
                <w:szCs w:val="24"/>
              </w:rPr>
              <w:t>*</w:t>
            </w:r>
          </w:p>
        </w:tc>
        <w:tc>
          <w:tcPr>
            <w:tcW w:w="1963" w:type="dxa"/>
          </w:tcPr>
          <w:p w14:paraId="06B23251" w14:textId="55BB6A8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86.5 ± 5.76</w:t>
            </w:r>
            <w:r w:rsidR="004F2AC8" w:rsidRPr="002777FB">
              <w:rPr>
                <w:rFonts w:ascii="Times New Roman" w:hAnsi="Times New Roman" w:cs="Times New Roman"/>
                <w:color w:val="000000" w:themeColor="text1"/>
                <w:sz w:val="24"/>
                <w:szCs w:val="24"/>
              </w:rPr>
              <w:t>*</w:t>
            </w:r>
          </w:p>
        </w:tc>
      </w:tr>
      <w:tr w:rsidR="00EF0F3B" w:rsidRPr="002777FB" w14:paraId="56A02A0B" w14:textId="77777777" w:rsidTr="004F2804">
        <w:trPr>
          <w:jc w:val="center"/>
        </w:trPr>
        <w:tc>
          <w:tcPr>
            <w:tcW w:w="1518" w:type="dxa"/>
          </w:tcPr>
          <w:p w14:paraId="3F204E5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556B5B44" w14:textId="1A325E1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78.9 ± 7.20</w:t>
            </w:r>
            <w:r w:rsidR="00514605" w:rsidRPr="002777FB">
              <w:rPr>
                <w:rFonts w:ascii="Times New Roman" w:hAnsi="Times New Roman" w:cs="Times New Roman"/>
                <w:color w:val="000000" w:themeColor="text1"/>
                <w:sz w:val="24"/>
                <w:szCs w:val="24"/>
              </w:rPr>
              <w:t>*</w:t>
            </w:r>
          </w:p>
        </w:tc>
        <w:tc>
          <w:tcPr>
            <w:tcW w:w="1963" w:type="dxa"/>
          </w:tcPr>
          <w:p w14:paraId="129927DB" w14:textId="3B446F5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70.4 ± 9.41</w:t>
            </w:r>
            <w:r w:rsidR="00514605" w:rsidRPr="002777FB">
              <w:rPr>
                <w:rFonts w:ascii="Times New Roman" w:hAnsi="Times New Roman" w:cs="Times New Roman"/>
                <w:color w:val="000000" w:themeColor="text1"/>
                <w:sz w:val="24"/>
                <w:szCs w:val="24"/>
              </w:rPr>
              <w:t>*</w:t>
            </w:r>
          </w:p>
        </w:tc>
        <w:tc>
          <w:tcPr>
            <w:tcW w:w="1963" w:type="dxa"/>
          </w:tcPr>
          <w:p w14:paraId="189AC278" w14:textId="6A243E5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79.9 ± 3.68</w:t>
            </w:r>
            <w:r w:rsidR="00514605" w:rsidRPr="002777FB">
              <w:rPr>
                <w:rFonts w:ascii="Times New Roman" w:hAnsi="Times New Roman" w:cs="Times New Roman"/>
                <w:color w:val="000000" w:themeColor="text1"/>
                <w:sz w:val="24"/>
                <w:szCs w:val="24"/>
              </w:rPr>
              <w:t>*</w:t>
            </w:r>
          </w:p>
        </w:tc>
        <w:tc>
          <w:tcPr>
            <w:tcW w:w="1963" w:type="dxa"/>
          </w:tcPr>
          <w:p w14:paraId="04233B22" w14:textId="7855DFB0"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82.4 ± 6.59</w:t>
            </w:r>
            <w:r w:rsidR="004F2AC8" w:rsidRPr="002777FB">
              <w:rPr>
                <w:rFonts w:ascii="Times New Roman" w:hAnsi="Times New Roman" w:cs="Times New Roman"/>
                <w:color w:val="000000" w:themeColor="text1"/>
                <w:sz w:val="24"/>
                <w:szCs w:val="24"/>
              </w:rPr>
              <w:t>*</w:t>
            </w:r>
          </w:p>
        </w:tc>
      </w:tr>
      <w:tr w:rsidR="00EF0F3B" w:rsidRPr="002777FB" w14:paraId="2FA099D2" w14:textId="77777777" w:rsidTr="004F2804">
        <w:trPr>
          <w:jc w:val="center"/>
        </w:trPr>
        <w:tc>
          <w:tcPr>
            <w:tcW w:w="9370" w:type="dxa"/>
            <w:gridSpan w:val="5"/>
          </w:tcPr>
          <w:p w14:paraId="5979C5A8" w14:textId="07442F98"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Indirect </w:t>
            </w:r>
            <w:r w:rsidR="004F2804" w:rsidRPr="002777FB">
              <w:rPr>
                <w:rFonts w:ascii="Times New Roman" w:hAnsi="Times New Roman" w:cs="Times New Roman"/>
                <w:b/>
                <w:bCs/>
                <w:color w:val="000000" w:themeColor="text1"/>
                <w:sz w:val="24"/>
                <w:szCs w:val="24"/>
              </w:rPr>
              <w:t>b</w:t>
            </w:r>
            <w:r w:rsidRPr="002777FB">
              <w:rPr>
                <w:rFonts w:ascii="Times New Roman" w:hAnsi="Times New Roman" w:cs="Times New Roman"/>
                <w:b/>
                <w:bCs/>
                <w:color w:val="000000" w:themeColor="text1"/>
                <w:sz w:val="24"/>
                <w:szCs w:val="24"/>
              </w:rPr>
              <w:t>ilirubin (m</w:t>
            </w:r>
            <w:r w:rsidR="004E0FD2" w:rsidRPr="002777FB">
              <w:rPr>
                <w:rFonts w:ascii="Times New Roman" w:hAnsi="Times New Roman" w:cs="Times New Roman"/>
                <w:b/>
                <w:bCs/>
                <w:color w:val="000000" w:themeColor="text1"/>
                <w:sz w:val="24"/>
                <w:szCs w:val="24"/>
              </w:rPr>
              <w:t>g</w:t>
            </w:r>
            <w:r w:rsidRPr="002777FB">
              <w:rPr>
                <w:rFonts w:ascii="Times New Roman" w:hAnsi="Times New Roman" w:cs="Times New Roman"/>
                <w:b/>
                <w:bCs/>
                <w:color w:val="000000" w:themeColor="text1"/>
                <w:sz w:val="24"/>
                <w:szCs w:val="24"/>
              </w:rPr>
              <w:t>/dL)</w:t>
            </w:r>
          </w:p>
        </w:tc>
      </w:tr>
      <w:tr w:rsidR="00EF0F3B" w:rsidRPr="002777FB" w14:paraId="68DD9109" w14:textId="77777777" w:rsidTr="004F2804">
        <w:trPr>
          <w:jc w:val="center"/>
        </w:trPr>
        <w:tc>
          <w:tcPr>
            <w:tcW w:w="1518" w:type="dxa"/>
          </w:tcPr>
          <w:p w14:paraId="3F39D45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28932F1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0.013 ± 0.035</w:t>
            </w:r>
          </w:p>
        </w:tc>
        <w:tc>
          <w:tcPr>
            <w:tcW w:w="1963" w:type="dxa"/>
          </w:tcPr>
          <w:p w14:paraId="3183903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1963" w:type="dxa"/>
          </w:tcPr>
          <w:p w14:paraId="1F40E45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c>
          <w:tcPr>
            <w:tcW w:w="1963" w:type="dxa"/>
          </w:tcPr>
          <w:p w14:paraId="17851E0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r>
      <w:tr w:rsidR="00EF0F3B" w:rsidRPr="002777FB" w14:paraId="1E433A7E" w14:textId="77777777" w:rsidTr="004F2804">
        <w:trPr>
          <w:jc w:val="center"/>
        </w:trPr>
        <w:tc>
          <w:tcPr>
            <w:tcW w:w="1518" w:type="dxa"/>
          </w:tcPr>
          <w:p w14:paraId="171203B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2924C66A" w14:textId="6ADC5E2C"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0.075 ± 0.046</w:t>
            </w:r>
            <w:r w:rsidR="003D74CF" w:rsidRPr="002777FB">
              <w:rPr>
                <w:rFonts w:ascii="Times New Roman" w:hAnsi="Times New Roman" w:cs="Times New Roman"/>
                <w:color w:val="000000" w:themeColor="text1"/>
                <w:sz w:val="24"/>
                <w:szCs w:val="24"/>
              </w:rPr>
              <w:t>*</w:t>
            </w:r>
          </w:p>
        </w:tc>
        <w:tc>
          <w:tcPr>
            <w:tcW w:w="1963" w:type="dxa"/>
          </w:tcPr>
          <w:p w14:paraId="02DCA8E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c>
          <w:tcPr>
            <w:tcW w:w="1963" w:type="dxa"/>
          </w:tcPr>
          <w:p w14:paraId="66494C7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0.100 ± 0.000</w:t>
            </w:r>
          </w:p>
        </w:tc>
        <w:tc>
          <w:tcPr>
            <w:tcW w:w="1963" w:type="dxa"/>
          </w:tcPr>
          <w:p w14:paraId="250725D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r>
      <w:tr w:rsidR="00EF0F3B" w:rsidRPr="002777FB" w14:paraId="6F279C97" w14:textId="77777777" w:rsidTr="004F2804">
        <w:trPr>
          <w:jc w:val="center"/>
        </w:trPr>
        <w:tc>
          <w:tcPr>
            <w:tcW w:w="1518" w:type="dxa"/>
          </w:tcPr>
          <w:p w14:paraId="1427ACA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51170A9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0.050 ± 0.053</w:t>
            </w:r>
          </w:p>
        </w:tc>
        <w:tc>
          <w:tcPr>
            <w:tcW w:w="1963" w:type="dxa"/>
          </w:tcPr>
          <w:p w14:paraId="7BFEE640" w14:textId="1F49B86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0.063 ± 0.052</w:t>
            </w:r>
            <w:r w:rsidR="00CE7E6E" w:rsidRPr="002777FB">
              <w:rPr>
                <w:rFonts w:ascii="Times New Roman" w:hAnsi="Times New Roman" w:cs="Times New Roman"/>
                <w:color w:val="000000" w:themeColor="text1"/>
                <w:sz w:val="24"/>
                <w:szCs w:val="24"/>
              </w:rPr>
              <w:t>*</w:t>
            </w:r>
          </w:p>
        </w:tc>
        <w:tc>
          <w:tcPr>
            <w:tcW w:w="1963" w:type="dxa"/>
          </w:tcPr>
          <w:p w14:paraId="7CD40E7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0.063 ± 0.052</w:t>
            </w:r>
          </w:p>
        </w:tc>
        <w:tc>
          <w:tcPr>
            <w:tcW w:w="1963" w:type="dxa"/>
          </w:tcPr>
          <w:p w14:paraId="6E3B2C83" w14:textId="75ABBBA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0.050 ± 0.053</w:t>
            </w:r>
            <w:r w:rsidR="00CE7E6E" w:rsidRPr="002777FB">
              <w:rPr>
                <w:rFonts w:ascii="Times New Roman" w:hAnsi="Times New Roman" w:cs="Times New Roman"/>
                <w:color w:val="000000" w:themeColor="text1"/>
                <w:sz w:val="24"/>
                <w:szCs w:val="24"/>
              </w:rPr>
              <w:t>*</w:t>
            </w:r>
          </w:p>
        </w:tc>
      </w:tr>
      <w:tr w:rsidR="00EF0F3B" w:rsidRPr="002777FB" w14:paraId="131878E1" w14:textId="77777777" w:rsidTr="004F2804">
        <w:trPr>
          <w:jc w:val="center"/>
        </w:trPr>
        <w:tc>
          <w:tcPr>
            <w:tcW w:w="1518" w:type="dxa"/>
          </w:tcPr>
          <w:p w14:paraId="5DAF489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287F91F5" w14:textId="4229DC9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0.063 ± 0.052</w:t>
            </w:r>
            <w:r w:rsidR="003D74CF" w:rsidRPr="002777FB">
              <w:rPr>
                <w:rFonts w:ascii="Times New Roman" w:hAnsi="Times New Roman" w:cs="Times New Roman"/>
                <w:color w:val="000000" w:themeColor="text1"/>
                <w:sz w:val="24"/>
                <w:szCs w:val="24"/>
              </w:rPr>
              <w:t>*</w:t>
            </w:r>
          </w:p>
        </w:tc>
        <w:tc>
          <w:tcPr>
            <w:tcW w:w="1963" w:type="dxa"/>
          </w:tcPr>
          <w:p w14:paraId="410F2F1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1963" w:type="dxa"/>
          </w:tcPr>
          <w:p w14:paraId="7E8E129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0.163 ± 0.342</w:t>
            </w:r>
          </w:p>
        </w:tc>
        <w:tc>
          <w:tcPr>
            <w:tcW w:w="1963" w:type="dxa"/>
          </w:tcPr>
          <w:p w14:paraId="2B6D170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r>
      <w:tr w:rsidR="00EF0F3B" w:rsidRPr="002777FB" w14:paraId="096E4D5D" w14:textId="77777777" w:rsidTr="004F2804">
        <w:trPr>
          <w:jc w:val="center"/>
        </w:trPr>
        <w:tc>
          <w:tcPr>
            <w:tcW w:w="1518" w:type="dxa"/>
          </w:tcPr>
          <w:p w14:paraId="2CE1F85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7401596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c>
          <w:tcPr>
            <w:tcW w:w="1963" w:type="dxa"/>
          </w:tcPr>
          <w:p w14:paraId="72CFB3E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1963" w:type="dxa"/>
          </w:tcPr>
          <w:p w14:paraId="2535D64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1963" w:type="dxa"/>
          </w:tcPr>
          <w:p w14:paraId="1D6A132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0.013 ± 0.035</w:t>
            </w:r>
          </w:p>
        </w:tc>
      </w:tr>
      <w:tr w:rsidR="00EF0F3B" w:rsidRPr="002777FB" w14:paraId="79FD4D37" w14:textId="77777777" w:rsidTr="004F2804">
        <w:trPr>
          <w:jc w:val="center"/>
        </w:trPr>
        <w:tc>
          <w:tcPr>
            <w:tcW w:w="1518" w:type="dxa"/>
          </w:tcPr>
          <w:p w14:paraId="679A9C1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3163C84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0.038 ± 0.052</w:t>
            </w:r>
          </w:p>
        </w:tc>
        <w:tc>
          <w:tcPr>
            <w:tcW w:w="1963" w:type="dxa"/>
          </w:tcPr>
          <w:p w14:paraId="5C06E0B2" w14:textId="6D745C5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0.050 ± 0.053</w:t>
            </w:r>
            <w:r w:rsidR="00CE7E6E" w:rsidRPr="002777FB">
              <w:rPr>
                <w:rFonts w:ascii="Times New Roman" w:hAnsi="Times New Roman" w:cs="Times New Roman"/>
                <w:color w:val="000000" w:themeColor="text1"/>
                <w:sz w:val="24"/>
                <w:szCs w:val="24"/>
              </w:rPr>
              <w:t>*</w:t>
            </w:r>
          </w:p>
        </w:tc>
        <w:tc>
          <w:tcPr>
            <w:tcW w:w="1963" w:type="dxa"/>
          </w:tcPr>
          <w:p w14:paraId="0EE7008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0.038 ± 0.052</w:t>
            </w:r>
          </w:p>
        </w:tc>
        <w:tc>
          <w:tcPr>
            <w:tcW w:w="1963" w:type="dxa"/>
          </w:tcPr>
          <w:p w14:paraId="4F0B27A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r>
      <w:tr w:rsidR="00EF0F3B" w:rsidRPr="002777FB" w14:paraId="56385221" w14:textId="77777777" w:rsidTr="004F2804">
        <w:trPr>
          <w:jc w:val="center"/>
        </w:trPr>
        <w:tc>
          <w:tcPr>
            <w:tcW w:w="9370" w:type="dxa"/>
            <w:gridSpan w:val="5"/>
          </w:tcPr>
          <w:p w14:paraId="05883A7C"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lastRenderedPageBreak/>
              <w:t>Iron (µg/dL)</w:t>
            </w:r>
          </w:p>
        </w:tc>
      </w:tr>
      <w:tr w:rsidR="00EF0F3B" w:rsidRPr="002777FB" w14:paraId="576D8DFA" w14:textId="77777777" w:rsidTr="004F2804">
        <w:trPr>
          <w:jc w:val="center"/>
        </w:trPr>
        <w:tc>
          <w:tcPr>
            <w:tcW w:w="1518" w:type="dxa"/>
          </w:tcPr>
          <w:p w14:paraId="49B3A6D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0C143A5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139.4 ± 21.78</w:t>
            </w:r>
          </w:p>
        </w:tc>
        <w:tc>
          <w:tcPr>
            <w:tcW w:w="1963" w:type="dxa"/>
          </w:tcPr>
          <w:p w14:paraId="7F0E998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153.5 ± 34.62</w:t>
            </w:r>
          </w:p>
        </w:tc>
        <w:tc>
          <w:tcPr>
            <w:tcW w:w="1963" w:type="dxa"/>
          </w:tcPr>
          <w:p w14:paraId="6E23E6C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152.3 ± 20.55</w:t>
            </w:r>
          </w:p>
        </w:tc>
        <w:tc>
          <w:tcPr>
            <w:tcW w:w="1963" w:type="dxa"/>
          </w:tcPr>
          <w:p w14:paraId="7258E59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144.9 ± 33.79</w:t>
            </w:r>
          </w:p>
        </w:tc>
      </w:tr>
      <w:tr w:rsidR="00EF0F3B" w:rsidRPr="002777FB" w14:paraId="4D9B8212" w14:textId="77777777" w:rsidTr="004F2804">
        <w:trPr>
          <w:jc w:val="center"/>
        </w:trPr>
        <w:tc>
          <w:tcPr>
            <w:tcW w:w="1518" w:type="dxa"/>
          </w:tcPr>
          <w:p w14:paraId="20EC96D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2F63D34E" w14:textId="1ECD5AF2"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205.4 ± 51.44</w:t>
            </w:r>
            <w:r w:rsidR="00155D40" w:rsidRPr="002777FB">
              <w:rPr>
                <w:rFonts w:ascii="Times New Roman" w:hAnsi="Times New Roman" w:cs="Times New Roman"/>
                <w:color w:val="000000" w:themeColor="text1"/>
                <w:sz w:val="24"/>
                <w:szCs w:val="24"/>
              </w:rPr>
              <w:t>*</w:t>
            </w:r>
          </w:p>
        </w:tc>
        <w:tc>
          <w:tcPr>
            <w:tcW w:w="1963" w:type="dxa"/>
          </w:tcPr>
          <w:p w14:paraId="23AE3453" w14:textId="1D989C6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211.8 ± 48.33</w:t>
            </w:r>
            <w:r w:rsidR="00155D40" w:rsidRPr="002777FB">
              <w:rPr>
                <w:rFonts w:ascii="Times New Roman" w:hAnsi="Times New Roman" w:cs="Times New Roman"/>
                <w:color w:val="000000" w:themeColor="text1"/>
                <w:sz w:val="24"/>
                <w:szCs w:val="24"/>
              </w:rPr>
              <w:t>*</w:t>
            </w:r>
          </w:p>
        </w:tc>
        <w:tc>
          <w:tcPr>
            <w:tcW w:w="1963" w:type="dxa"/>
          </w:tcPr>
          <w:p w14:paraId="6D1A179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191.4 ± 42.80</w:t>
            </w:r>
          </w:p>
        </w:tc>
        <w:tc>
          <w:tcPr>
            <w:tcW w:w="1963" w:type="dxa"/>
          </w:tcPr>
          <w:p w14:paraId="1D07C19E" w14:textId="37F3B25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172.3 ± 36.29</w:t>
            </w:r>
            <w:r w:rsidR="00B01EE7" w:rsidRPr="002777FB">
              <w:rPr>
                <w:rFonts w:ascii="Times New Roman" w:hAnsi="Times New Roman" w:cs="Times New Roman"/>
                <w:color w:val="000000" w:themeColor="text1"/>
                <w:sz w:val="24"/>
                <w:szCs w:val="24"/>
              </w:rPr>
              <w:t>*</w:t>
            </w:r>
          </w:p>
        </w:tc>
      </w:tr>
      <w:tr w:rsidR="00EF0F3B" w:rsidRPr="002777FB" w14:paraId="68325BC5" w14:textId="77777777" w:rsidTr="004F2804">
        <w:trPr>
          <w:jc w:val="center"/>
        </w:trPr>
        <w:tc>
          <w:tcPr>
            <w:tcW w:w="1518" w:type="dxa"/>
          </w:tcPr>
          <w:p w14:paraId="61D9C4C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7A5FEB9F" w14:textId="7FC4911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214.5 ± 54.85</w:t>
            </w:r>
            <w:r w:rsidR="00155D40" w:rsidRPr="002777FB">
              <w:rPr>
                <w:rFonts w:ascii="Times New Roman" w:hAnsi="Times New Roman" w:cs="Times New Roman"/>
                <w:color w:val="000000" w:themeColor="text1"/>
                <w:sz w:val="24"/>
                <w:szCs w:val="24"/>
              </w:rPr>
              <w:t>*</w:t>
            </w:r>
          </w:p>
        </w:tc>
        <w:tc>
          <w:tcPr>
            <w:tcW w:w="1963" w:type="dxa"/>
          </w:tcPr>
          <w:p w14:paraId="4CDF3C54" w14:textId="3A57C1A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216.9 ± 36.26</w:t>
            </w:r>
            <w:r w:rsidR="00155D40" w:rsidRPr="002777FB">
              <w:rPr>
                <w:rFonts w:ascii="Times New Roman" w:hAnsi="Times New Roman" w:cs="Times New Roman"/>
                <w:color w:val="000000" w:themeColor="text1"/>
                <w:sz w:val="24"/>
                <w:szCs w:val="24"/>
              </w:rPr>
              <w:t>*</w:t>
            </w:r>
          </w:p>
        </w:tc>
        <w:tc>
          <w:tcPr>
            <w:tcW w:w="1963" w:type="dxa"/>
          </w:tcPr>
          <w:p w14:paraId="2B1A4F3D" w14:textId="03EF60E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211.9 ± 53.83</w:t>
            </w:r>
            <w:r w:rsidR="00E05783" w:rsidRPr="002777FB">
              <w:rPr>
                <w:rFonts w:ascii="Times New Roman" w:hAnsi="Times New Roman" w:cs="Times New Roman"/>
                <w:color w:val="000000" w:themeColor="text1"/>
                <w:sz w:val="24"/>
                <w:szCs w:val="24"/>
              </w:rPr>
              <w:t>*</w:t>
            </w:r>
          </w:p>
        </w:tc>
        <w:tc>
          <w:tcPr>
            <w:tcW w:w="1963" w:type="dxa"/>
          </w:tcPr>
          <w:p w14:paraId="2B5EA024" w14:textId="3BDBD956"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159.1 ± 36.00</w:t>
            </w:r>
          </w:p>
        </w:tc>
      </w:tr>
      <w:tr w:rsidR="00EF0F3B" w:rsidRPr="002777FB" w14:paraId="2BDEC6A7" w14:textId="77777777" w:rsidTr="004F2804">
        <w:trPr>
          <w:jc w:val="center"/>
        </w:trPr>
        <w:tc>
          <w:tcPr>
            <w:tcW w:w="1518" w:type="dxa"/>
          </w:tcPr>
          <w:p w14:paraId="6EF7747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263C32FB" w14:textId="3CFBCCD6"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197.8 ± 23.35</w:t>
            </w:r>
            <w:r w:rsidR="00155D40" w:rsidRPr="002777FB">
              <w:rPr>
                <w:rFonts w:ascii="Times New Roman" w:hAnsi="Times New Roman" w:cs="Times New Roman"/>
                <w:color w:val="000000" w:themeColor="text1"/>
                <w:sz w:val="24"/>
                <w:szCs w:val="24"/>
              </w:rPr>
              <w:t>*</w:t>
            </w:r>
          </w:p>
        </w:tc>
        <w:tc>
          <w:tcPr>
            <w:tcW w:w="1963" w:type="dxa"/>
          </w:tcPr>
          <w:p w14:paraId="6E7C85BF" w14:textId="7C14D89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198.4 ± 50.47</w:t>
            </w:r>
            <w:r w:rsidR="00E05783" w:rsidRPr="002777FB">
              <w:rPr>
                <w:rFonts w:ascii="Times New Roman" w:hAnsi="Times New Roman" w:cs="Times New Roman"/>
                <w:color w:val="000000" w:themeColor="text1"/>
                <w:sz w:val="24"/>
                <w:szCs w:val="24"/>
              </w:rPr>
              <w:t>*</w:t>
            </w:r>
          </w:p>
        </w:tc>
        <w:tc>
          <w:tcPr>
            <w:tcW w:w="1963" w:type="dxa"/>
          </w:tcPr>
          <w:p w14:paraId="3A23E3E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189.0 ± 35.90</w:t>
            </w:r>
          </w:p>
        </w:tc>
        <w:tc>
          <w:tcPr>
            <w:tcW w:w="1963" w:type="dxa"/>
          </w:tcPr>
          <w:p w14:paraId="0DEBD889" w14:textId="7A3E844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183.5 ± 40.73</w:t>
            </w:r>
            <w:r w:rsidR="00B01EE7" w:rsidRPr="002777FB">
              <w:rPr>
                <w:rFonts w:ascii="Times New Roman" w:hAnsi="Times New Roman" w:cs="Times New Roman"/>
                <w:color w:val="000000" w:themeColor="text1"/>
                <w:sz w:val="24"/>
                <w:szCs w:val="24"/>
              </w:rPr>
              <w:t>*</w:t>
            </w:r>
          </w:p>
        </w:tc>
      </w:tr>
      <w:tr w:rsidR="00EF0F3B" w:rsidRPr="002777FB" w14:paraId="3FEF2167" w14:textId="77777777" w:rsidTr="004F2804">
        <w:trPr>
          <w:jc w:val="center"/>
        </w:trPr>
        <w:tc>
          <w:tcPr>
            <w:tcW w:w="1518" w:type="dxa"/>
          </w:tcPr>
          <w:p w14:paraId="1C77C81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3A42EE0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170.4 ± 51.52</w:t>
            </w:r>
          </w:p>
        </w:tc>
        <w:tc>
          <w:tcPr>
            <w:tcW w:w="1963" w:type="dxa"/>
          </w:tcPr>
          <w:p w14:paraId="34B21859" w14:textId="532919F2"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229.1 ± 55.77</w:t>
            </w:r>
            <w:r w:rsidR="00155D40" w:rsidRPr="002777FB">
              <w:rPr>
                <w:rFonts w:ascii="Times New Roman" w:hAnsi="Times New Roman" w:cs="Times New Roman"/>
                <w:color w:val="000000" w:themeColor="text1"/>
                <w:sz w:val="24"/>
                <w:szCs w:val="24"/>
              </w:rPr>
              <w:t>*</w:t>
            </w:r>
          </w:p>
        </w:tc>
        <w:tc>
          <w:tcPr>
            <w:tcW w:w="1963" w:type="dxa"/>
          </w:tcPr>
          <w:p w14:paraId="2F5CE2B4" w14:textId="18735EA0"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199.3 ± 33.96</w:t>
            </w:r>
            <w:r w:rsidR="00E05783" w:rsidRPr="002777FB">
              <w:rPr>
                <w:rFonts w:ascii="Times New Roman" w:hAnsi="Times New Roman" w:cs="Times New Roman"/>
                <w:color w:val="000000" w:themeColor="text1"/>
                <w:sz w:val="24"/>
                <w:szCs w:val="24"/>
              </w:rPr>
              <w:t>*</w:t>
            </w:r>
          </w:p>
        </w:tc>
        <w:tc>
          <w:tcPr>
            <w:tcW w:w="1963" w:type="dxa"/>
          </w:tcPr>
          <w:p w14:paraId="1971DB1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165.9 ± 31.43</w:t>
            </w:r>
          </w:p>
        </w:tc>
      </w:tr>
      <w:tr w:rsidR="00EF0F3B" w:rsidRPr="002777FB" w14:paraId="342C60DB" w14:textId="77777777" w:rsidTr="004F2804">
        <w:trPr>
          <w:jc w:val="center"/>
        </w:trPr>
        <w:tc>
          <w:tcPr>
            <w:tcW w:w="1518" w:type="dxa"/>
          </w:tcPr>
          <w:p w14:paraId="53E145A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043A24B0" w14:textId="138BA63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187.4 ± 36.00</w:t>
            </w:r>
            <w:r w:rsidR="00155D40" w:rsidRPr="002777FB">
              <w:rPr>
                <w:rFonts w:ascii="Times New Roman" w:hAnsi="Times New Roman" w:cs="Times New Roman"/>
                <w:color w:val="000000" w:themeColor="text1"/>
                <w:sz w:val="24"/>
                <w:szCs w:val="24"/>
              </w:rPr>
              <w:t>*</w:t>
            </w:r>
          </w:p>
        </w:tc>
        <w:tc>
          <w:tcPr>
            <w:tcW w:w="1963" w:type="dxa"/>
          </w:tcPr>
          <w:p w14:paraId="459E219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192.6 ± 57.51</w:t>
            </w:r>
          </w:p>
        </w:tc>
        <w:tc>
          <w:tcPr>
            <w:tcW w:w="1963" w:type="dxa"/>
          </w:tcPr>
          <w:p w14:paraId="5E7AA944" w14:textId="29EE3A5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203.4 ± 63.14</w:t>
            </w:r>
            <w:r w:rsidR="00E05783" w:rsidRPr="002777FB">
              <w:rPr>
                <w:rFonts w:ascii="Times New Roman" w:hAnsi="Times New Roman" w:cs="Times New Roman"/>
                <w:color w:val="000000" w:themeColor="text1"/>
                <w:sz w:val="24"/>
                <w:szCs w:val="24"/>
              </w:rPr>
              <w:t>*</w:t>
            </w:r>
          </w:p>
        </w:tc>
        <w:tc>
          <w:tcPr>
            <w:tcW w:w="1963" w:type="dxa"/>
          </w:tcPr>
          <w:p w14:paraId="22BC7DA1" w14:textId="08290B66"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173.1 ± 28.96</w:t>
            </w:r>
            <w:r w:rsidR="00B01EE7" w:rsidRPr="002777FB">
              <w:rPr>
                <w:rFonts w:ascii="Times New Roman" w:hAnsi="Times New Roman" w:cs="Times New Roman"/>
                <w:color w:val="000000" w:themeColor="text1"/>
                <w:sz w:val="24"/>
                <w:szCs w:val="24"/>
              </w:rPr>
              <w:t>*</w:t>
            </w:r>
          </w:p>
        </w:tc>
      </w:tr>
      <w:tr w:rsidR="00EF0F3B" w:rsidRPr="002777FB" w14:paraId="1A9BE770" w14:textId="77777777" w:rsidTr="004F2804">
        <w:trPr>
          <w:jc w:val="center"/>
        </w:trPr>
        <w:tc>
          <w:tcPr>
            <w:tcW w:w="9370" w:type="dxa"/>
            <w:gridSpan w:val="5"/>
          </w:tcPr>
          <w:p w14:paraId="258C8375" w14:textId="66A72996"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L</w:t>
            </w:r>
            <w:r w:rsidR="004073A7" w:rsidRPr="002777FB">
              <w:rPr>
                <w:rFonts w:ascii="Times New Roman" w:hAnsi="Times New Roman" w:cs="Times New Roman"/>
                <w:b/>
                <w:bCs/>
                <w:color w:val="000000" w:themeColor="text1"/>
                <w:sz w:val="24"/>
                <w:szCs w:val="24"/>
              </w:rPr>
              <w:t>DH</w:t>
            </w:r>
            <w:r w:rsidRPr="002777FB">
              <w:rPr>
                <w:rFonts w:ascii="Times New Roman" w:hAnsi="Times New Roman" w:cs="Times New Roman"/>
                <w:b/>
                <w:bCs/>
                <w:color w:val="000000" w:themeColor="text1"/>
                <w:sz w:val="24"/>
                <w:szCs w:val="24"/>
              </w:rPr>
              <w:t xml:space="preserve"> (U/L)</w:t>
            </w:r>
          </w:p>
        </w:tc>
      </w:tr>
      <w:tr w:rsidR="00EF0F3B" w:rsidRPr="002777FB" w14:paraId="41FE7CED" w14:textId="77777777" w:rsidTr="004F2804">
        <w:trPr>
          <w:jc w:val="center"/>
        </w:trPr>
        <w:tc>
          <w:tcPr>
            <w:tcW w:w="1518" w:type="dxa"/>
          </w:tcPr>
          <w:p w14:paraId="6A0A758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2E4C6F1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151.6 ± 81.94</w:t>
            </w:r>
          </w:p>
        </w:tc>
        <w:tc>
          <w:tcPr>
            <w:tcW w:w="1963" w:type="dxa"/>
          </w:tcPr>
          <w:p w14:paraId="454EF9D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180.8 ± 54.75</w:t>
            </w:r>
          </w:p>
        </w:tc>
        <w:tc>
          <w:tcPr>
            <w:tcW w:w="1963" w:type="dxa"/>
          </w:tcPr>
          <w:p w14:paraId="01D4365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107.9 ± 39.28</w:t>
            </w:r>
          </w:p>
        </w:tc>
        <w:tc>
          <w:tcPr>
            <w:tcW w:w="1963" w:type="dxa"/>
          </w:tcPr>
          <w:p w14:paraId="4535F4D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137.6 ± 43.01</w:t>
            </w:r>
          </w:p>
        </w:tc>
      </w:tr>
      <w:tr w:rsidR="00EF0F3B" w:rsidRPr="002777FB" w14:paraId="6234739D" w14:textId="77777777" w:rsidTr="004F2804">
        <w:trPr>
          <w:jc w:val="center"/>
        </w:trPr>
        <w:tc>
          <w:tcPr>
            <w:tcW w:w="1518" w:type="dxa"/>
          </w:tcPr>
          <w:p w14:paraId="5B0B700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60D4C362" w14:textId="7CDF462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259.1 ± 133.25</w:t>
            </w:r>
            <w:r w:rsidR="00D77E99" w:rsidRPr="002777FB">
              <w:rPr>
                <w:rFonts w:ascii="Times New Roman" w:hAnsi="Times New Roman" w:cs="Times New Roman"/>
                <w:color w:val="000000" w:themeColor="text1"/>
                <w:sz w:val="24"/>
                <w:szCs w:val="24"/>
              </w:rPr>
              <w:t>*</w:t>
            </w:r>
          </w:p>
        </w:tc>
        <w:tc>
          <w:tcPr>
            <w:tcW w:w="1963" w:type="dxa"/>
          </w:tcPr>
          <w:p w14:paraId="5D586B7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250.3 ± 105.43</w:t>
            </w:r>
          </w:p>
        </w:tc>
        <w:tc>
          <w:tcPr>
            <w:tcW w:w="1963" w:type="dxa"/>
          </w:tcPr>
          <w:p w14:paraId="241F2DB7" w14:textId="69D0C29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150.6 ± 59.92</w:t>
            </w:r>
            <w:r w:rsidR="00D77E99" w:rsidRPr="002777FB">
              <w:rPr>
                <w:rFonts w:ascii="Times New Roman" w:hAnsi="Times New Roman" w:cs="Times New Roman"/>
                <w:color w:val="000000" w:themeColor="text1"/>
                <w:sz w:val="24"/>
                <w:szCs w:val="24"/>
              </w:rPr>
              <w:t>*</w:t>
            </w:r>
          </w:p>
        </w:tc>
        <w:tc>
          <w:tcPr>
            <w:tcW w:w="1963" w:type="dxa"/>
          </w:tcPr>
          <w:p w14:paraId="5B29808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183.8 ± 78.60</w:t>
            </w:r>
          </w:p>
        </w:tc>
      </w:tr>
      <w:tr w:rsidR="00EF0F3B" w:rsidRPr="002777FB" w14:paraId="755CCD9B" w14:textId="77777777" w:rsidTr="004F2804">
        <w:trPr>
          <w:jc w:val="center"/>
        </w:trPr>
        <w:tc>
          <w:tcPr>
            <w:tcW w:w="1518" w:type="dxa"/>
          </w:tcPr>
          <w:p w14:paraId="11442D3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7F86A4D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203.5 ± 121.78</w:t>
            </w:r>
          </w:p>
        </w:tc>
        <w:tc>
          <w:tcPr>
            <w:tcW w:w="1963" w:type="dxa"/>
          </w:tcPr>
          <w:p w14:paraId="6B6F99F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210.3 ± 98.49</w:t>
            </w:r>
          </w:p>
        </w:tc>
        <w:tc>
          <w:tcPr>
            <w:tcW w:w="1963" w:type="dxa"/>
          </w:tcPr>
          <w:p w14:paraId="3373415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132.8 ± 42.94</w:t>
            </w:r>
          </w:p>
        </w:tc>
        <w:tc>
          <w:tcPr>
            <w:tcW w:w="1963" w:type="dxa"/>
          </w:tcPr>
          <w:p w14:paraId="679FB7D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151.5 ± 54.56</w:t>
            </w:r>
          </w:p>
        </w:tc>
      </w:tr>
      <w:tr w:rsidR="00EF0F3B" w:rsidRPr="002777FB" w14:paraId="57B0088B" w14:textId="77777777" w:rsidTr="004F2804">
        <w:trPr>
          <w:jc w:val="center"/>
        </w:trPr>
        <w:tc>
          <w:tcPr>
            <w:tcW w:w="1518" w:type="dxa"/>
          </w:tcPr>
          <w:p w14:paraId="0448A1F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717AD89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177.4 ± 53.84</w:t>
            </w:r>
          </w:p>
        </w:tc>
        <w:tc>
          <w:tcPr>
            <w:tcW w:w="1963" w:type="dxa"/>
          </w:tcPr>
          <w:p w14:paraId="10D44B3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214.9 ± 144.70</w:t>
            </w:r>
          </w:p>
        </w:tc>
        <w:tc>
          <w:tcPr>
            <w:tcW w:w="1963" w:type="dxa"/>
          </w:tcPr>
          <w:p w14:paraId="3B552F9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103.9 ± 42.00</w:t>
            </w:r>
          </w:p>
        </w:tc>
        <w:tc>
          <w:tcPr>
            <w:tcW w:w="1963" w:type="dxa"/>
          </w:tcPr>
          <w:p w14:paraId="4E10058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124.4 ± 46.21</w:t>
            </w:r>
          </w:p>
        </w:tc>
      </w:tr>
      <w:tr w:rsidR="00EF0F3B" w:rsidRPr="002777FB" w14:paraId="3FD9D30D" w14:textId="77777777" w:rsidTr="004F2804">
        <w:trPr>
          <w:jc w:val="center"/>
        </w:trPr>
        <w:tc>
          <w:tcPr>
            <w:tcW w:w="1518" w:type="dxa"/>
          </w:tcPr>
          <w:p w14:paraId="17449EC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3E8D044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142.1 ± 20.27</w:t>
            </w:r>
          </w:p>
        </w:tc>
        <w:tc>
          <w:tcPr>
            <w:tcW w:w="1963" w:type="dxa"/>
          </w:tcPr>
          <w:p w14:paraId="42EAD20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166.6 ± 63.36</w:t>
            </w:r>
          </w:p>
        </w:tc>
        <w:tc>
          <w:tcPr>
            <w:tcW w:w="1963" w:type="dxa"/>
          </w:tcPr>
          <w:p w14:paraId="4588C23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94.4 ± 31.79</w:t>
            </w:r>
          </w:p>
        </w:tc>
        <w:tc>
          <w:tcPr>
            <w:tcW w:w="1963" w:type="dxa"/>
          </w:tcPr>
          <w:p w14:paraId="2A8EB59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165.3 ± 66.22</w:t>
            </w:r>
          </w:p>
        </w:tc>
      </w:tr>
      <w:tr w:rsidR="00EF0F3B" w:rsidRPr="002777FB" w14:paraId="73C0B4C7" w14:textId="77777777" w:rsidTr="004F2804">
        <w:trPr>
          <w:jc w:val="center"/>
        </w:trPr>
        <w:tc>
          <w:tcPr>
            <w:tcW w:w="1518" w:type="dxa"/>
          </w:tcPr>
          <w:p w14:paraId="2282681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7FE060C5" w14:textId="2ECAE30C"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225.5 ± 88.51</w:t>
            </w:r>
            <w:r w:rsidR="00D77E99" w:rsidRPr="002777FB">
              <w:rPr>
                <w:rFonts w:ascii="Times New Roman" w:hAnsi="Times New Roman" w:cs="Times New Roman"/>
                <w:color w:val="000000" w:themeColor="text1"/>
                <w:sz w:val="24"/>
                <w:szCs w:val="24"/>
              </w:rPr>
              <w:t>*</w:t>
            </w:r>
          </w:p>
        </w:tc>
        <w:tc>
          <w:tcPr>
            <w:tcW w:w="1963" w:type="dxa"/>
          </w:tcPr>
          <w:p w14:paraId="5DED4FAA" w14:textId="0ADE6F2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257.9 ± 102.07</w:t>
            </w:r>
            <w:r w:rsidR="00D77E99" w:rsidRPr="002777FB">
              <w:rPr>
                <w:rFonts w:ascii="Times New Roman" w:hAnsi="Times New Roman" w:cs="Times New Roman"/>
                <w:color w:val="000000" w:themeColor="text1"/>
                <w:sz w:val="24"/>
                <w:szCs w:val="24"/>
              </w:rPr>
              <w:t>*</w:t>
            </w:r>
          </w:p>
        </w:tc>
        <w:tc>
          <w:tcPr>
            <w:tcW w:w="1963" w:type="dxa"/>
          </w:tcPr>
          <w:p w14:paraId="74160E63" w14:textId="4A9141A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162.3 ± 65.56</w:t>
            </w:r>
            <w:r w:rsidR="00D77E99" w:rsidRPr="002777FB">
              <w:rPr>
                <w:rFonts w:ascii="Times New Roman" w:hAnsi="Times New Roman" w:cs="Times New Roman"/>
                <w:color w:val="000000" w:themeColor="text1"/>
                <w:sz w:val="24"/>
                <w:szCs w:val="24"/>
              </w:rPr>
              <w:t>*</w:t>
            </w:r>
          </w:p>
        </w:tc>
        <w:tc>
          <w:tcPr>
            <w:tcW w:w="1963" w:type="dxa"/>
          </w:tcPr>
          <w:p w14:paraId="0D32DFC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185.5 ± 76.70</w:t>
            </w:r>
          </w:p>
        </w:tc>
      </w:tr>
      <w:tr w:rsidR="00EF0F3B" w:rsidRPr="002777FB" w14:paraId="487B92EA" w14:textId="77777777" w:rsidTr="004F2804">
        <w:trPr>
          <w:jc w:val="center"/>
        </w:trPr>
        <w:tc>
          <w:tcPr>
            <w:tcW w:w="9370" w:type="dxa"/>
            <w:gridSpan w:val="5"/>
          </w:tcPr>
          <w:p w14:paraId="42E4396B"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Lipase (U/L)</w:t>
            </w:r>
          </w:p>
        </w:tc>
      </w:tr>
      <w:tr w:rsidR="00EF0F3B" w:rsidRPr="002777FB" w14:paraId="3F86AF22" w14:textId="77777777" w:rsidTr="004F2804">
        <w:trPr>
          <w:jc w:val="center"/>
        </w:trPr>
        <w:tc>
          <w:tcPr>
            <w:tcW w:w="1518" w:type="dxa"/>
          </w:tcPr>
          <w:p w14:paraId="47BFFB1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2B0F8FC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61.1 ± 42.29</w:t>
            </w:r>
          </w:p>
        </w:tc>
        <w:tc>
          <w:tcPr>
            <w:tcW w:w="1963" w:type="dxa"/>
          </w:tcPr>
          <w:p w14:paraId="0F0B552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40.3 ± 21.54</w:t>
            </w:r>
          </w:p>
        </w:tc>
        <w:tc>
          <w:tcPr>
            <w:tcW w:w="1963" w:type="dxa"/>
          </w:tcPr>
          <w:p w14:paraId="40CF8CA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32.6 ± 9.07</w:t>
            </w:r>
          </w:p>
        </w:tc>
        <w:tc>
          <w:tcPr>
            <w:tcW w:w="1963" w:type="dxa"/>
          </w:tcPr>
          <w:p w14:paraId="7554567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48.1 ± 21.56</w:t>
            </w:r>
          </w:p>
        </w:tc>
      </w:tr>
      <w:tr w:rsidR="00EF0F3B" w:rsidRPr="002777FB" w14:paraId="257C8BD9" w14:textId="77777777" w:rsidTr="004F2804">
        <w:trPr>
          <w:jc w:val="center"/>
        </w:trPr>
        <w:tc>
          <w:tcPr>
            <w:tcW w:w="1518" w:type="dxa"/>
          </w:tcPr>
          <w:p w14:paraId="2CF98E5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7CD62AB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51.0 ± 31.25</w:t>
            </w:r>
          </w:p>
        </w:tc>
        <w:tc>
          <w:tcPr>
            <w:tcW w:w="1963" w:type="dxa"/>
          </w:tcPr>
          <w:p w14:paraId="3F30C40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45.9 ± 33.07</w:t>
            </w:r>
          </w:p>
        </w:tc>
        <w:tc>
          <w:tcPr>
            <w:tcW w:w="1963" w:type="dxa"/>
          </w:tcPr>
          <w:p w14:paraId="4CDC565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36.3 ± 13.49</w:t>
            </w:r>
          </w:p>
        </w:tc>
        <w:tc>
          <w:tcPr>
            <w:tcW w:w="1963" w:type="dxa"/>
          </w:tcPr>
          <w:p w14:paraId="3BEA459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41.8 ± 17.33</w:t>
            </w:r>
          </w:p>
        </w:tc>
      </w:tr>
      <w:tr w:rsidR="00EF0F3B" w:rsidRPr="002777FB" w14:paraId="6820CCEF" w14:textId="77777777" w:rsidTr="004F2804">
        <w:trPr>
          <w:jc w:val="center"/>
        </w:trPr>
        <w:tc>
          <w:tcPr>
            <w:tcW w:w="1518" w:type="dxa"/>
          </w:tcPr>
          <w:p w14:paraId="360DBD1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481B796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54.4 ± 35.50</w:t>
            </w:r>
          </w:p>
        </w:tc>
        <w:tc>
          <w:tcPr>
            <w:tcW w:w="1963" w:type="dxa"/>
          </w:tcPr>
          <w:p w14:paraId="610DA67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71.0 ± 82.00</w:t>
            </w:r>
          </w:p>
        </w:tc>
        <w:tc>
          <w:tcPr>
            <w:tcW w:w="1963" w:type="dxa"/>
          </w:tcPr>
          <w:p w14:paraId="63B8A7C1" w14:textId="413B5470"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49.1 ± 24.69</w:t>
            </w:r>
            <w:r w:rsidR="00D77E99" w:rsidRPr="002777FB">
              <w:rPr>
                <w:rFonts w:ascii="Times New Roman" w:hAnsi="Times New Roman" w:cs="Times New Roman"/>
                <w:color w:val="000000" w:themeColor="text1"/>
                <w:sz w:val="24"/>
                <w:szCs w:val="24"/>
              </w:rPr>
              <w:t>*</w:t>
            </w:r>
          </w:p>
        </w:tc>
        <w:tc>
          <w:tcPr>
            <w:tcW w:w="1963" w:type="dxa"/>
          </w:tcPr>
          <w:p w14:paraId="3E08869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49.1 ± 20.77</w:t>
            </w:r>
          </w:p>
        </w:tc>
      </w:tr>
      <w:tr w:rsidR="00EF0F3B" w:rsidRPr="002777FB" w14:paraId="562EF459" w14:textId="77777777" w:rsidTr="004F2804">
        <w:trPr>
          <w:jc w:val="center"/>
        </w:trPr>
        <w:tc>
          <w:tcPr>
            <w:tcW w:w="1518" w:type="dxa"/>
          </w:tcPr>
          <w:p w14:paraId="4D62EAD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66D89AF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54.0 ± 38.84</w:t>
            </w:r>
          </w:p>
        </w:tc>
        <w:tc>
          <w:tcPr>
            <w:tcW w:w="1963" w:type="dxa"/>
          </w:tcPr>
          <w:p w14:paraId="1EBDD38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40.8 ± 20.44</w:t>
            </w:r>
          </w:p>
        </w:tc>
        <w:tc>
          <w:tcPr>
            <w:tcW w:w="1963" w:type="dxa"/>
          </w:tcPr>
          <w:p w14:paraId="73693ED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32.5 ± 9.70</w:t>
            </w:r>
          </w:p>
        </w:tc>
        <w:tc>
          <w:tcPr>
            <w:tcW w:w="1963" w:type="dxa"/>
          </w:tcPr>
          <w:p w14:paraId="279D3CB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42.9 ± 15.45</w:t>
            </w:r>
          </w:p>
        </w:tc>
      </w:tr>
      <w:tr w:rsidR="00EF0F3B" w:rsidRPr="002777FB" w14:paraId="617C3478" w14:textId="77777777" w:rsidTr="004F2804">
        <w:trPr>
          <w:jc w:val="center"/>
        </w:trPr>
        <w:tc>
          <w:tcPr>
            <w:tcW w:w="1518" w:type="dxa"/>
          </w:tcPr>
          <w:p w14:paraId="6260D93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387904F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93.8 ± 148.65</w:t>
            </w:r>
          </w:p>
        </w:tc>
        <w:tc>
          <w:tcPr>
            <w:tcW w:w="1963" w:type="dxa"/>
          </w:tcPr>
          <w:p w14:paraId="15C1561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44.9 ± 24.33</w:t>
            </w:r>
          </w:p>
        </w:tc>
        <w:tc>
          <w:tcPr>
            <w:tcW w:w="1963" w:type="dxa"/>
          </w:tcPr>
          <w:p w14:paraId="3510BE0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36.5 ± 13.80</w:t>
            </w:r>
          </w:p>
        </w:tc>
        <w:tc>
          <w:tcPr>
            <w:tcW w:w="1963" w:type="dxa"/>
          </w:tcPr>
          <w:p w14:paraId="5E57985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50.3 ± 13.56</w:t>
            </w:r>
          </w:p>
        </w:tc>
      </w:tr>
      <w:tr w:rsidR="00EF0F3B" w:rsidRPr="002777FB" w14:paraId="39DD19E9" w14:textId="77777777" w:rsidTr="004F2804">
        <w:trPr>
          <w:jc w:val="center"/>
        </w:trPr>
        <w:tc>
          <w:tcPr>
            <w:tcW w:w="1518" w:type="dxa"/>
          </w:tcPr>
          <w:p w14:paraId="74F5CAE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14756AD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57.3 ± 32.61</w:t>
            </w:r>
          </w:p>
        </w:tc>
        <w:tc>
          <w:tcPr>
            <w:tcW w:w="1963" w:type="dxa"/>
          </w:tcPr>
          <w:p w14:paraId="7791789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46.5 ± 25.45</w:t>
            </w:r>
          </w:p>
        </w:tc>
        <w:tc>
          <w:tcPr>
            <w:tcW w:w="1963" w:type="dxa"/>
          </w:tcPr>
          <w:p w14:paraId="22CD71E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36.0 ± 20.03</w:t>
            </w:r>
          </w:p>
        </w:tc>
        <w:tc>
          <w:tcPr>
            <w:tcW w:w="1963" w:type="dxa"/>
          </w:tcPr>
          <w:p w14:paraId="3E96CA5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46.4 ± 20.39</w:t>
            </w:r>
          </w:p>
        </w:tc>
      </w:tr>
      <w:tr w:rsidR="00EF0F3B" w:rsidRPr="002777FB" w14:paraId="6514EAE8" w14:textId="77777777" w:rsidTr="004F2804">
        <w:trPr>
          <w:jc w:val="center"/>
        </w:trPr>
        <w:tc>
          <w:tcPr>
            <w:tcW w:w="9370" w:type="dxa"/>
            <w:gridSpan w:val="5"/>
          </w:tcPr>
          <w:p w14:paraId="7237E339"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Magnesium (</w:t>
            </w:r>
            <w:proofErr w:type="spellStart"/>
            <w:r w:rsidRPr="002777FB">
              <w:rPr>
                <w:rFonts w:ascii="Times New Roman" w:hAnsi="Times New Roman" w:cs="Times New Roman"/>
                <w:b/>
                <w:bCs/>
                <w:color w:val="000000" w:themeColor="text1"/>
                <w:sz w:val="24"/>
                <w:szCs w:val="24"/>
              </w:rPr>
              <w:t>mEq</w:t>
            </w:r>
            <w:proofErr w:type="spellEnd"/>
            <w:r w:rsidRPr="002777FB">
              <w:rPr>
                <w:rFonts w:ascii="Times New Roman" w:hAnsi="Times New Roman" w:cs="Times New Roman"/>
                <w:b/>
                <w:bCs/>
                <w:color w:val="000000" w:themeColor="text1"/>
                <w:sz w:val="24"/>
                <w:szCs w:val="24"/>
              </w:rPr>
              <w:t>/L)</w:t>
            </w:r>
          </w:p>
        </w:tc>
      </w:tr>
      <w:tr w:rsidR="00EF0F3B" w:rsidRPr="002777FB" w14:paraId="217722E1" w14:textId="77777777" w:rsidTr="004F2804">
        <w:trPr>
          <w:jc w:val="center"/>
        </w:trPr>
        <w:tc>
          <w:tcPr>
            <w:tcW w:w="1518" w:type="dxa"/>
          </w:tcPr>
          <w:p w14:paraId="6E84A10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7122156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1.625 ± 0.104</w:t>
            </w:r>
          </w:p>
        </w:tc>
        <w:tc>
          <w:tcPr>
            <w:tcW w:w="1963" w:type="dxa"/>
          </w:tcPr>
          <w:p w14:paraId="439B1F0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1.700 ± 0.093</w:t>
            </w:r>
          </w:p>
        </w:tc>
        <w:tc>
          <w:tcPr>
            <w:tcW w:w="1963" w:type="dxa"/>
          </w:tcPr>
          <w:p w14:paraId="3103167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1.675 ± 0.104</w:t>
            </w:r>
          </w:p>
        </w:tc>
        <w:tc>
          <w:tcPr>
            <w:tcW w:w="1963" w:type="dxa"/>
          </w:tcPr>
          <w:p w14:paraId="5E814D1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1.638 ± 0.092</w:t>
            </w:r>
          </w:p>
        </w:tc>
      </w:tr>
      <w:tr w:rsidR="00EF0F3B" w:rsidRPr="002777FB" w14:paraId="621E5D7B" w14:textId="77777777" w:rsidTr="004F2804">
        <w:trPr>
          <w:jc w:val="center"/>
        </w:trPr>
        <w:tc>
          <w:tcPr>
            <w:tcW w:w="1518" w:type="dxa"/>
          </w:tcPr>
          <w:p w14:paraId="7281DC1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7AE4593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1.638 ± 0.119</w:t>
            </w:r>
          </w:p>
        </w:tc>
        <w:tc>
          <w:tcPr>
            <w:tcW w:w="1963" w:type="dxa"/>
          </w:tcPr>
          <w:p w14:paraId="253F28C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1.638 ± 0.119</w:t>
            </w:r>
          </w:p>
        </w:tc>
        <w:tc>
          <w:tcPr>
            <w:tcW w:w="1963" w:type="dxa"/>
          </w:tcPr>
          <w:p w14:paraId="030C7B7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1.638 ± 0.130</w:t>
            </w:r>
          </w:p>
        </w:tc>
        <w:tc>
          <w:tcPr>
            <w:tcW w:w="1963" w:type="dxa"/>
          </w:tcPr>
          <w:p w14:paraId="10E952E9" w14:textId="7AC3E45C"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1.575 ± 0.071</w:t>
            </w:r>
            <w:r w:rsidR="005218D9" w:rsidRPr="002777FB">
              <w:rPr>
                <w:rFonts w:ascii="Times New Roman" w:hAnsi="Times New Roman" w:cs="Times New Roman"/>
                <w:color w:val="000000" w:themeColor="text1"/>
                <w:sz w:val="24"/>
                <w:szCs w:val="24"/>
              </w:rPr>
              <w:t>*</w:t>
            </w:r>
          </w:p>
        </w:tc>
      </w:tr>
      <w:tr w:rsidR="00EF0F3B" w:rsidRPr="002777FB" w14:paraId="3CE57382" w14:textId="77777777" w:rsidTr="004F2804">
        <w:trPr>
          <w:jc w:val="center"/>
        </w:trPr>
        <w:tc>
          <w:tcPr>
            <w:tcW w:w="1518" w:type="dxa"/>
          </w:tcPr>
          <w:p w14:paraId="41F5284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7517EC09" w14:textId="6A5EF99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1.700 ± 0.107</w:t>
            </w:r>
            <w:r w:rsidR="00D25E3C" w:rsidRPr="002777FB">
              <w:rPr>
                <w:rFonts w:ascii="Times New Roman" w:hAnsi="Times New Roman" w:cs="Times New Roman"/>
                <w:color w:val="000000" w:themeColor="text1"/>
                <w:sz w:val="24"/>
                <w:szCs w:val="24"/>
              </w:rPr>
              <w:t>*</w:t>
            </w:r>
          </w:p>
        </w:tc>
        <w:tc>
          <w:tcPr>
            <w:tcW w:w="1963" w:type="dxa"/>
          </w:tcPr>
          <w:p w14:paraId="31C6FBD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1.700 ± 0.107</w:t>
            </w:r>
          </w:p>
        </w:tc>
        <w:tc>
          <w:tcPr>
            <w:tcW w:w="1963" w:type="dxa"/>
          </w:tcPr>
          <w:p w14:paraId="39B880E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1.725 ± 0.116</w:t>
            </w:r>
          </w:p>
        </w:tc>
        <w:tc>
          <w:tcPr>
            <w:tcW w:w="1963" w:type="dxa"/>
          </w:tcPr>
          <w:p w14:paraId="76372723" w14:textId="4B64407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1.613 ± 0.113</w:t>
            </w:r>
          </w:p>
        </w:tc>
      </w:tr>
      <w:tr w:rsidR="00EF0F3B" w:rsidRPr="002777FB" w14:paraId="2226A6E0" w14:textId="77777777" w:rsidTr="004F2804">
        <w:trPr>
          <w:jc w:val="center"/>
        </w:trPr>
        <w:tc>
          <w:tcPr>
            <w:tcW w:w="1518" w:type="dxa"/>
          </w:tcPr>
          <w:p w14:paraId="498D1D9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45B4074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1.563 ± 0.106</w:t>
            </w:r>
          </w:p>
        </w:tc>
        <w:tc>
          <w:tcPr>
            <w:tcW w:w="1963" w:type="dxa"/>
          </w:tcPr>
          <w:p w14:paraId="2687690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1.638 ± 0.074</w:t>
            </w:r>
          </w:p>
        </w:tc>
        <w:tc>
          <w:tcPr>
            <w:tcW w:w="1963" w:type="dxa"/>
          </w:tcPr>
          <w:p w14:paraId="33D553FD" w14:textId="7DEF314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1.613 ± 0.125</w:t>
            </w:r>
            <w:r w:rsidR="005218D9" w:rsidRPr="002777FB">
              <w:rPr>
                <w:rFonts w:ascii="Times New Roman" w:hAnsi="Times New Roman" w:cs="Times New Roman"/>
                <w:color w:val="000000" w:themeColor="text1"/>
                <w:sz w:val="24"/>
                <w:szCs w:val="24"/>
              </w:rPr>
              <w:t>*</w:t>
            </w:r>
          </w:p>
        </w:tc>
        <w:tc>
          <w:tcPr>
            <w:tcW w:w="1963" w:type="dxa"/>
          </w:tcPr>
          <w:p w14:paraId="1A03E2F6" w14:textId="7B3798E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1.575 ± 0.071</w:t>
            </w:r>
            <w:r w:rsidR="005218D9" w:rsidRPr="002777FB">
              <w:rPr>
                <w:rFonts w:ascii="Times New Roman" w:hAnsi="Times New Roman" w:cs="Times New Roman"/>
                <w:color w:val="000000" w:themeColor="text1"/>
                <w:sz w:val="24"/>
                <w:szCs w:val="24"/>
              </w:rPr>
              <w:t>*</w:t>
            </w:r>
          </w:p>
        </w:tc>
      </w:tr>
      <w:tr w:rsidR="00EF0F3B" w:rsidRPr="002777FB" w14:paraId="535B2EE5" w14:textId="77777777" w:rsidTr="004F2804">
        <w:trPr>
          <w:jc w:val="center"/>
        </w:trPr>
        <w:tc>
          <w:tcPr>
            <w:tcW w:w="1518" w:type="dxa"/>
          </w:tcPr>
          <w:p w14:paraId="3FDC98F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0CE63C4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1.575 ± 0.128</w:t>
            </w:r>
          </w:p>
        </w:tc>
        <w:tc>
          <w:tcPr>
            <w:tcW w:w="1963" w:type="dxa"/>
          </w:tcPr>
          <w:p w14:paraId="77A2B712" w14:textId="70A7A4F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1.625 ± 0.116</w:t>
            </w:r>
            <w:r w:rsidR="00D25E3C" w:rsidRPr="002777FB">
              <w:rPr>
                <w:rFonts w:ascii="Times New Roman" w:hAnsi="Times New Roman" w:cs="Times New Roman"/>
                <w:color w:val="000000" w:themeColor="text1"/>
                <w:sz w:val="24"/>
                <w:szCs w:val="24"/>
              </w:rPr>
              <w:t>*</w:t>
            </w:r>
          </w:p>
        </w:tc>
        <w:tc>
          <w:tcPr>
            <w:tcW w:w="1963" w:type="dxa"/>
          </w:tcPr>
          <w:p w14:paraId="38561A7C" w14:textId="792EDAF6"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1.588 ± 0.113</w:t>
            </w:r>
            <w:r w:rsidR="005218D9" w:rsidRPr="002777FB">
              <w:rPr>
                <w:rFonts w:ascii="Times New Roman" w:hAnsi="Times New Roman" w:cs="Times New Roman"/>
                <w:color w:val="000000" w:themeColor="text1"/>
                <w:sz w:val="24"/>
                <w:szCs w:val="24"/>
              </w:rPr>
              <w:t>*</w:t>
            </w:r>
          </w:p>
        </w:tc>
        <w:tc>
          <w:tcPr>
            <w:tcW w:w="1963" w:type="dxa"/>
          </w:tcPr>
          <w:p w14:paraId="5A42E51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1.638 ± 0.092</w:t>
            </w:r>
          </w:p>
        </w:tc>
      </w:tr>
      <w:tr w:rsidR="00EF0F3B" w:rsidRPr="002777FB" w14:paraId="1CC097BA" w14:textId="77777777" w:rsidTr="004F2804">
        <w:trPr>
          <w:jc w:val="center"/>
        </w:trPr>
        <w:tc>
          <w:tcPr>
            <w:tcW w:w="1518" w:type="dxa"/>
          </w:tcPr>
          <w:p w14:paraId="6C22DFF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10F7836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1.663 ± 0.106</w:t>
            </w:r>
          </w:p>
        </w:tc>
        <w:tc>
          <w:tcPr>
            <w:tcW w:w="1963" w:type="dxa"/>
          </w:tcPr>
          <w:p w14:paraId="027859B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1.675 ± 0.116</w:t>
            </w:r>
          </w:p>
        </w:tc>
        <w:tc>
          <w:tcPr>
            <w:tcW w:w="1963" w:type="dxa"/>
          </w:tcPr>
          <w:p w14:paraId="5E157DE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1.650 ± 0.160</w:t>
            </w:r>
          </w:p>
        </w:tc>
        <w:tc>
          <w:tcPr>
            <w:tcW w:w="1963" w:type="dxa"/>
          </w:tcPr>
          <w:p w14:paraId="798C771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1.625 ± 0.139</w:t>
            </w:r>
          </w:p>
        </w:tc>
      </w:tr>
      <w:tr w:rsidR="00EF0F3B" w:rsidRPr="002777FB" w14:paraId="6BD68271" w14:textId="77777777" w:rsidTr="004F2804">
        <w:trPr>
          <w:jc w:val="center"/>
        </w:trPr>
        <w:tc>
          <w:tcPr>
            <w:tcW w:w="9370" w:type="dxa"/>
            <w:gridSpan w:val="5"/>
          </w:tcPr>
          <w:p w14:paraId="2389783D" w14:textId="453C0E89" w:rsidR="00A77CDB" w:rsidRPr="002777FB" w:rsidRDefault="004E0FD2"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Sodium</w:t>
            </w:r>
            <w:r w:rsidR="00A77CDB" w:rsidRPr="002777FB">
              <w:rPr>
                <w:rFonts w:ascii="Times New Roman" w:hAnsi="Times New Roman" w:cs="Times New Roman"/>
                <w:b/>
                <w:bCs/>
                <w:color w:val="000000" w:themeColor="text1"/>
                <w:sz w:val="24"/>
                <w:szCs w:val="24"/>
              </w:rPr>
              <w:t>/</w:t>
            </w:r>
            <w:r w:rsidR="004F2804" w:rsidRPr="002777FB">
              <w:rPr>
                <w:rFonts w:ascii="Times New Roman" w:hAnsi="Times New Roman" w:cs="Times New Roman"/>
                <w:b/>
                <w:bCs/>
                <w:color w:val="000000" w:themeColor="text1"/>
                <w:sz w:val="24"/>
                <w:szCs w:val="24"/>
              </w:rPr>
              <w:t>p</w:t>
            </w:r>
            <w:r w:rsidRPr="002777FB">
              <w:rPr>
                <w:rFonts w:ascii="Times New Roman" w:hAnsi="Times New Roman" w:cs="Times New Roman"/>
                <w:b/>
                <w:bCs/>
                <w:color w:val="000000" w:themeColor="text1"/>
                <w:sz w:val="24"/>
                <w:szCs w:val="24"/>
              </w:rPr>
              <w:t>otassium</w:t>
            </w:r>
            <w:r w:rsidR="00A77CDB" w:rsidRPr="002777FB">
              <w:rPr>
                <w:rFonts w:ascii="Times New Roman" w:hAnsi="Times New Roman" w:cs="Times New Roman"/>
                <w:b/>
                <w:bCs/>
                <w:color w:val="000000" w:themeColor="text1"/>
                <w:sz w:val="24"/>
                <w:szCs w:val="24"/>
              </w:rPr>
              <w:t xml:space="preserve"> </w:t>
            </w:r>
            <w:r w:rsidR="004F2804" w:rsidRPr="002777FB">
              <w:rPr>
                <w:rFonts w:ascii="Times New Roman" w:hAnsi="Times New Roman" w:cs="Times New Roman"/>
                <w:b/>
                <w:bCs/>
                <w:color w:val="000000" w:themeColor="text1"/>
                <w:sz w:val="24"/>
                <w:szCs w:val="24"/>
              </w:rPr>
              <w:t>r</w:t>
            </w:r>
            <w:r w:rsidR="00A77CDB" w:rsidRPr="002777FB">
              <w:rPr>
                <w:rFonts w:ascii="Times New Roman" w:hAnsi="Times New Roman" w:cs="Times New Roman"/>
                <w:b/>
                <w:bCs/>
                <w:color w:val="000000" w:themeColor="text1"/>
                <w:sz w:val="24"/>
                <w:szCs w:val="24"/>
              </w:rPr>
              <w:t>atio</w:t>
            </w:r>
          </w:p>
        </w:tc>
      </w:tr>
      <w:tr w:rsidR="00EF0F3B" w:rsidRPr="002777FB" w14:paraId="06209D74" w14:textId="77777777" w:rsidTr="004F2804">
        <w:trPr>
          <w:jc w:val="center"/>
        </w:trPr>
        <w:tc>
          <w:tcPr>
            <w:tcW w:w="1518" w:type="dxa"/>
          </w:tcPr>
          <w:p w14:paraId="1F57116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6A445D7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33.5 ± 1.41</w:t>
            </w:r>
          </w:p>
        </w:tc>
        <w:tc>
          <w:tcPr>
            <w:tcW w:w="1963" w:type="dxa"/>
          </w:tcPr>
          <w:p w14:paraId="5BC3448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30.8 ± 1.91</w:t>
            </w:r>
          </w:p>
        </w:tc>
        <w:tc>
          <w:tcPr>
            <w:tcW w:w="1963" w:type="dxa"/>
          </w:tcPr>
          <w:p w14:paraId="6D299B4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32.4 ± 2.67</w:t>
            </w:r>
          </w:p>
        </w:tc>
        <w:tc>
          <w:tcPr>
            <w:tcW w:w="1963" w:type="dxa"/>
          </w:tcPr>
          <w:p w14:paraId="7036ECA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33.5 ± 2.45</w:t>
            </w:r>
          </w:p>
        </w:tc>
      </w:tr>
      <w:tr w:rsidR="00EF0F3B" w:rsidRPr="002777FB" w14:paraId="1A908FF8" w14:textId="77777777" w:rsidTr="004F2804">
        <w:trPr>
          <w:jc w:val="center"/>
        </w:trPr>
        <w:tc>
          <w:tcPr>
            <w:tcW w:w="1518" w:type="dxa"/>
          </w:tcPr>
          <w:p w14:paraId="2C45313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757D44F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32.9 ± 3.44</w:t>
            </w:r>
          </w:p>
        </w:tc>
        <w:tc>
          <w:tcPr>
            <w:tcW w:w="1963" w:type="dxa"/>
          </w:tcPr>
          <w:p w14:paraId="61CCD1D0" w14:textId="20B2686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33.1 ± 1.64</w:t>
            </w:r>
            <w:r w:rsidR="00FA0E13" w:rsidRPr="002777FB">
              <w:rPr>
                <w:rFonts w:ascii="Times New Roman" w:hAnsi="Times New Roman" w:cs="Times New Roman"/>
                <w:color w:val="000000" w:themeColor="text1"/>
                <w:sz w:val="24"/>
                <w:szCs w:val="24"/>
              </w:rPr>
              <w:t>*</w:t>
            </w:r>
          </w:p>
        </w:tc>
        <w:tc>
          <w:tcPr>
            <w:tcW w:w="1963" w:type="dxa"/>
          </w:tcPr>
          <w:p w14:paraId="0999F70D" w14:textId="79B6515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34.0 ± 2.27</w:t>
            </w:r>
            <w:r w:rsidR="00E62BA8" w:rsidRPr="002777FB">
              <w:rPr>
                <w:rFonts w:ascii="Times New Roman" w:hAnsi="Times New Roman" w:cs="Times New Roman"/>
                <w:color w:val="000000" w:themeColor="text1"/>
                <w:sz w:val="24"/>
                <w:szCs w:val="24"/>
              </w:rPr>
              <w:t>*</w:t>
            </w:r>
          </w:p>
        </w:tc>
        <w:tc>
          <w:tcPr>
            <w:tcW w:w="1963" w:type="dxa"/>
          </w:tcPr>
          <w:p w14:paraId="72A7631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34.3 ± 2.05</w:t>
            </w:r>
          </w:p>
        </w:tc>
      </w:tr>
      <w:tr w:rsidR="00EF0F3B" w:rsidRPr="002777FB" w14:paraId="4A180993" w14:textId="77777777" w:rsidTr="004F2804">
        <w:trPr>
          <w:jc w:val="center"/>
        </w:trPr>
        <w:tc>
          <w:tcPr>
            <w:tcW w:w="1518" w:type="dxa"/>
          </w:tcPr>
          <w:p w14:paraId="36EFDC4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2AE1AE8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31.5 ± 2.67</w:t>
            </w:r>
          </w:p>
        </w:tc>
        <w:tc>
          <w:tcPr>
            <w:tcW w:w="1963" w:type="dxa"/>
          </w:tcPr>
          <w:p w14:paraId="2EF1A074" w14:textId="57BCD4D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31.9 ± 1.55</w:t>
            </w:r>
          </w:p>
        </w:tc>
        <w:tc>
          <w:tcPr>
            <w:tcW w:w="1963" w:type="dxa"/>
          </w:tcPr>
          <w:p w14:paraId="06A53E16" w14:textId="7E1FC95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33.5 ± 2.56</w:t>
            </w:r>
            <w:r w:rsidR="0038369C" w:rsidRPr="002777FB">
              <w:rPr>
                <w:rFonts w:ascii="Times New Roman" w:hAnsi="Times New Roman" w:cs="Times New Roman"/>
                <w:color w:val="000000" w:themeColor="text1"/>
                <w:sz w:val="24"/>
                <w:szCs w:val="24"/>
              </w:rPr>
              <w:t>*</w:t>
            </w:r>
          </w:p>
        </w:tc>
        <w:tc>
          <w:tcPr>
            <w:tcW w:w="1963" w:type="dxa"/>
          </w:tcPr>
          <w:p w14:paraId="0C4B9176" w14:textId="023E4AD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33.9 ± 1.64</w:t>
            </w:r>
          </w:p>
        </w:tc>
      </w:tr>
      <w:tr w:rsidR="00EF0F3B" w:rsidRPr="002777FB" w14:paraId="081E3BF3" w14:textId="77777777" w:rsidTr="004F2804">
        <w:trPr>
          <w:jc w:val="center"/>
        </w:trPr>
        <w:tc>
          <w:tcPr>
            <w:tcW w:w="1518" w:type="dxa"/>
          </w:tcPr>
          <w:p w14:paraId="17341E9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4586B76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33.8 ± 1.98</w:t>
            </w:r>
          </w:p>
        </w:tc>
        <w:tc>
          <w:tcPr>
            <w:tcW w:w="1963" w:type="dxa"/>
          </w:tcPr>
          <w:p w14:paraId="5C3628B4" w14:textId="72CEA61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32.9 ± 2.17</w:t>
            </w:r>
            <w:r w:rsidR="00FA0E13" w:rsidRPr="002777FB">
              <w:rPr>
                <w:rFonts w:ascii="Times New Roman" w:hAnsi="Times New Roman" w:cs="Times New Roman"/>
                <w:color w:val="000000" w:themeColor="text1"/>
                <w:sz w:val="24"/>
                <w:szCs w:val="24"/>
              </w:rPr>
              <w:t>*</w:t>
            </w:r>
          </w:p>
        </w:tc>
        <w:tc>
          <w:tcPr>
            <w:tcW w:w="1963" w:type="dxa"/>
          </w:tcPr>
          <w:p w14:paraId="24C4762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32.9 ± 2.42</w:t>
            </w:r>
          </w:p>
        </w:tc>
        <w:tc>
          <w:tcPr>
            <w:tcW w:w="1963" w:type="dxa"/>
          </w:tcPr>
          <w:p w14:paraId="1FF4A9A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33.9 ± 1.73</w:t>
            </w:r>
          </w:p>
        </w:tc>
      </w:tr>
      <w:tr w:rsidR="00EF0F3B" w:rsidRPr="002777FB" w14:paraId="2F9197D8" w14:textId="77777777" w:rsidTr="004F2804">
        <w:trPr>
          <w:jc w:val="center"/>
        </w:trPr>
        <w:tc>
          <w:tcPr>
            <w:tcW w:w="1518" w:type="dxa"/>
          </w:tcPr>
          <w:p w14:paraId="0AEE948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7DC58C5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33.3 ± 2.25</w:t>
            </w:r>
          </w:p>
        </w:tc>
        <w:tc>
          <w:tcPr>
            <w:tcW w:w="1963" w:type="dxa"/>
          </w:tcPr>
          <w:p w14:paraId="1EA5920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32.0 ± 2.73</w:t>
            </w:r>
          </w:p>
        </w:tc>
        <w:tc>
          <w:tcPr>
            <w:tcW w:w="1963" w:type="dxa"/>
          </w:tcPr>
          <w:p w14:paraId="50E0588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33.5 ± 2.00</w:t>
            </w:r>
          </w:p>
        </w:tc>
        <w:tc>
          <w:tcPr>
            <w:tcW w:w="1963" w:type="dxa"/>
          </w:tcPr>
          <w:p w14:paraId="49B13D83" w14:textId="203B5C6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34.9 ± 2.17</w:t>
            </w:r>
            <w:r w:rsidR="00E62BA8" w:rsidRPr="002777FB">
              <w:rPr>
                <w:rFonts w:ascii="Times New Roman" w:hAnsi="Times New Roman" w:cs="Times New Roman"/>
                <w:color w:val="000000" w:themeColor="text1"/>
                <w:sz w:val="24"/>
                <w:szCs w:val="24"/>
              </w:rPr>
              <w:t>*</w:t>
            </w:r>
          </w:p>
        </w:tc>
      </w:tr>
      <w:tr w:rsidR="00EF0F3B" w:rsidRPr="002777FB" w14:paraId="7979AD3D" w14:textId="77777777" w:rsidTr="004F2804">
        <w:trPr>
          <w:jc w:val="center"/>
        </w:trPr>
        <w:tc>
          <w:tcPr>
            <w:tcW w:w="1518" w:type="dxa"/>
          </w:tcPr>
          <w:p w14:paraId="7F7AF75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2B705F9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32.3 ± 1.58</w:t>
            </w:r>
          </w:p>
        </w:tc>
        <w:tc>
          <w:tcPr>
            <w:tcW w:w="1963" w:type="dxa"/>
          </w:tcPr>
          <w:p w14:paraId="1110BFC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31.3 ± 2.76</w:t>
            </w:r>
          </w:p>
        </w:tc>
        <w:tc>
          <w:tcPr>
            <w:tcW w:w="1963" w:type="dxa"/>
          </w:tcPr>
          <w:p w14:paraId="4A995862" w14:textId="2ACA1B49"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33.4 ± 1.85</w:t>
            </w:r>
          </w:p>
        </w:tc>
        <w:tc>
          <w:tcPr>
            <w:tcW w:w="1963" w:type="dxa"/>
          </w:tcPr>
          <w:p w14:paraId="77E0787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33.6 ± 2.07</w:t>
            </w:r>
          </w:p>
        </w:tc>
      </w:tr>
      <w:tr w:rsidR="00EF0F3B" w:rsidRPr="002777FB" w14:paraId="0313324C" w14:textId="77777777" w:rsidTr="004F2804">
        <w:trPr>
          <w:jc w:val="center"/>
        </w:trPr>
        <w:tc>
          <w:tcPr>
            <w:tcW w:w="9370" w:type="dxa"/>
            <w:gridSpan w:val="5"/>
          </w:tcPr>
          <w:p w14:paraId="4BF7F8DE"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Phosphate (mg/dL)</w:t>
            </w:r>
          </w:p>
        </w:tc>
      </w:tr>
      <w:tr w:rsidR="00EF0F3B" w:rsidRPr="002777FB" w14:paraId="07E9CFCC" w14:textId="77777777" w:rsidTr="004F2804">
        <w:trPr>
          <w:jc w:val="center"/>
        </w:trPr>
        <w:tc>
          <w:tcPr>
            <w:tcW w:w="1518" w:type="dxa"/>
          </w:tcPr>
          <w:p w14:paraId="127D325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6800742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4.800 ± 0.571</w:t>
            </w:r>
          </w:p>
        </w:tc>
        <w:tc>
          <w:tcPr>
            <w:tcW w:w="1963" w:type="dxa"/>
          </w:tcPr>
          <w:p w14:paraId="74747FB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4.388 ± 0.824</w:t>
            </w:r>
          </w:p>
        </w:tc>
        <w:tc>
          <w:tcPr>
            <w:tcW w:w="1963" w:type="dxa"/>
          </w:tcPr>
          <w:p w14:paraId="3453716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4.238 ± 0.833</w:t>
            </w:r>
          </w:p>
        </w:tc>
        <w:tc>
          <w:tcPr>
            <w:tcW w:w="1963" w:type="dxa"/>
          </w:tcPr>
          <w:p w14:paraId="00318C8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4.425 ± 0.891</w:t>
            </w:r>
          </w:p>
        </w:tc>
      </w:tr>
      <w:tr w:rsidR="00EF0F3B" w:rsidRPr="002777FB" w14:paraId="31147F96" w14:textId="77777777" w:rsidTr="004F2804">
        <w:trPr>
          <w:jc w:val="center"/>
        </w:trPr>
        <w:tc>
          <w:tcPr>
            <w:tcW w:w="1518" w:type="dxa"/>
          </w:tcPr>
          <w:p w14:paraId="2FD57F0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2C77276C" w14:textId="457D13B6"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4.113 ± 0.348</w:t>
            </w:r>
            <w:r w:rsidR="00E62BA8" w:rsidRPr="002777FB">
              <w:rPr>
                <w:rFonts w:ascii="Times New Roman" w:hAnsi="Times New Roman" w:cs="Times New Roman"/>
                <w:color w:val="000000" w:themeColor="text1"/>
                <w:sz w:val="24"/>
                <w:szCs w:val="24"/>
              </w:rPr>
              <w:t>*</w:t>
            </w:r>
          </w:p>
        </w:tc>
        <w:tc>
          <w:tcPr>
            <w:tcW w:w="1963" w:type="dxa"/>
          </w:tcPr>
          <w:p w14:paraId="72301670" w14:textId="40EB194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3.800 ± 0.635</w:t>
            </w:r>
            <w:r w:rsidR="00C810FA" w:rsidRPr="002777FB">
              <w:rPr>
                <w:rFonts w:ascii="Times New Roman" w:hAnsi="Times New Roman" w:cs="Times New Roman"/>
                <w:color w:val="000000" w:themeColor="text1"/>
                <w:sz w:val="24"/>
                <w:szCs w:val="24"/>
              </w:rPr>
              <w:t>*</w:t>
            </w:r>
          </w:p>
        </w:tc>
        <w:tc>
          <w:tcPr>
            <w:tcW w:w="1963" w:type="dxa"/>
          </w:tcPr>
          <w:p w14:paraId="39D9B1B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3.975 ± 0.528</w:t>
            </w:r>
          </w:p>
        </w:tc>
        <w:tc>
          <w:tcPr>
            <w:tcW w:w="1963" w:type="dxa"/>
          </w:tcPr>
          <w:p w14:paraId="6F83DF2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4.200 ± 0.540</w:t>
            </w:r>
          </w:p>
        </w:tc>
      </w:tr>
      <w:tr w:rsidR="00EF0F3B" w:rsidRPr="002777FB" w14:paraId="36940D46" w14:textId="77777777" w:rsidTr="004F2804">
        <w:trPr>
          <w:jc w:val="center"/>
        </w:trPr>
        <w:tc>
          <w:tcPr>
            <w:tcW w:w="1518" w:type="dxa"/>
          </w:tcPr>
          <w:p w14:paraId="7A6F5BC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1D1FF925" w14:textId="3F3B1322"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4.163 ± 0.297</w:t>
            </w:r>
            <w:r w:rsidR="00E62BA8" w:rsidRPr="002777FB">
              <w:rPr>
                <w:rFonts w:ascii="Times New Roman" w:hAnsi="Times New Roman" w:cs="Times New Roman"/>
                <w:color w:val="000000" w:themeColor="text1"/>
                <w:sz w:val="24"/>
                <w:szCs w:val="24"/>
              </w:rPr>
              <w:t>*</w:t>
            </w:r>
          </w:p>
        </w:tc>
        <w:tc>
          <w:tcPr>
            <w:tcW w:w="1963" w:type="dxa"/>
          </w:tcPr>
          <w:p w14:paraId="6EA5C7FF" w14:textId="3F1C52B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3.825 ± 0.580</w:t>
            </w:r>
            <w:r w:rsidR="00C810FA" w:rsidRPr="002777FB">
              <w:rPr>
                <w:rFonts w:ascii="Times New Roman" w:hAnsi="Times New Roman" w:cs="Times New Roman"/>
                <w:color w:val="000000" w:themeColor="text1"/>
                <w:sz w:val="24"/>
                <w:szCs w:val="24"/>
              </w:rPr>
              <w:t>*</w:t>
            </w:r>
          </w:p>
        </w:tc>
        <w:tc>
          <w:tcPr>
            <w:tcW w:w="1963" w:type="dxa"/>
          </w:tcPr>
          <w:p w14:paraId="68F66D62" w14:textId="4C19DB6F"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3.688 ± 0.844</w:t>
            </w:r>
            <w:r w:rsidR="004A6998" w:rsidRPr="002777FB">
              <w:rPr>
                <w:rFonts w:ascii="Times New Roman" w:hAnsi="Times New Roman" w:cs="Times New Roman"/>
                <w:color w:val="000000" w:themeColor="text1"/>
                <w:sz w:val="24"/>
                <w:szCs w:val="24"/>
              </w:rPr>
              <w:t>*</w:t>
            </w:r>
          </w:p>
        </w:tc>
        <w:tc>
          <w:tcPr>
            <w:tcW w:w="1963" w:type="dxa"/>
          </w:tcPr>
          <w:p w14:paraId="50CF2A3C" w14:textId="5B851A4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3.613 ± 0.636</w:t>
            </w:r>
            <w:r w:rsidR="004A6998" w:rsidRPr="002777FB">
              <w:rPr>
                <w:rFonts w:ascii="Times New Roman" w:hAnsi="Times New Roman" w:cs="Times New Roman"/>
                <w:color w:val="000000" w:themeColor="text1"/>
                <w:sz w:val="24"/>
                <w:szCs w:val="24"/>
              </w:rPr>
              <w:t>*</w:t>
            </w:r>
          </w:p>
        </w:tc>
      </w:tr>
      <w:tr w:rsidR="00EF0F3B" w:rsidRPr="002777FB" w14:paraId="366D1FAE" w14:textId="77777777" w:rsidTr="004F2804">
        <w:trPr>
          <w:jc w:val="center"/>
        </w:trPr>
        <w:tc>
          <w:tcPr>
            <w:tcW w:w="1518" w:type="dxa"/>
          </w:tcPr>
          <w:p w14:paraId="68CE093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4344C4E5" w14:textId="2528DA3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4.013 ± 0.726</w:t>
            </w:r>
            <w:r w:rsidR="00E62BA8" w:rsidRPr="002777FB">
              <w:rPr>
                <w:rFonts w:ascii="Times New Roman" w:hAnsi="Times New Roman" w:cs="Times New Roman"/>
                <w:color w:val="000000" w:themeColor="text1"/>
                <w:sz w:val="24"/>
                <w:szCs w:val="24"/>
              </w:rPr>
              <w:t>*</w:t>
            </w:r>
          </w:p>
        </w:tc>
        <w:tc>
          <w:tcPr>
            <w:tcW w:w="1963" w:type="dxa"/>
          </w:tcPr>
          <w:p w14:paraId="40426254" w14:textId="189CEFF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3.788 ± 0.624</w:t>
            </w:r>
            <w:r w:rsidR="00C810FA" w:rsidRPr="002777FB">
              <w:rPr>
                <w:rFonts w:ascii="Times New Roman" w:hAnsi="Times New Roman" w:cs="Times New Roman"/>
                <w:color w:val="000000" w:themeColor="text1"/>
                <w:sz w:val="24"/>
                <w:szCs w:val="24"/>
              </w:rPr>
              <w:t>*</w:t>
            </w:r>
          </w:p>
        </w:tc>
        <w:tc>
          <w:tcPr>
            <w:tcW w:w="1963" w:type="dxa"/>
          </w:tcPr>
          <w:p w14:paraId="4DC301E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3.838 ± 0.414</w:t>
            </w:r>
          </w:p>
        </w:tc>
        <w:tc>
          <w:tcPr>
            <w:tcW w:w="1963" w:type="dxa"/>
          </w:tcPr>
          <w:p w14:paraId="4D2C4558" w14:textId="255BC212"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3.900 ± 0.685</w:t>
            </w:r>
            <w:r w:rsidR="004A6998" w:rsidRPr="002777FB">
              <w:rPr>
                <w:rFonts w:ascii="Times New Roman" w:hAnsi="Times New Roman" w:cs="Times New Roman"/>
                <w:color w:val="000000" w:themeColor="text1"/>
                <w:sz w:val="24"/>
                <w:szCs w:val="24"/>
              </w:rPr>
              <w:t>*</w:t>
            </w:r>
          </w:p>
        </w:tc>
      </w:tr>
      <w:tr w:rsidR="00EF0F3B" w:rsidRPr="002777FB" w14:paraId="4412A080" w14:textId="77777777" w:rsidTr="004F2804">
        <w:trPr>
          <w:jc w:val="center"/>
        </w:trPr>
        <w:tc>
          <w:tcPr>
            <w:tcW w:w="1518" w:type="dxa"/>
          </w:tcPr>
          <w:p w14:paraId="1365207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299B4F4C" w14:textId="77CEB63C"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4.088 ± 0.528</w:t>
            </w:r>
            <w:r w:rsidR="00E62BA8" w:rsidRPr="002777FB">
              <w:rPr>
                <w:rFonts w:ascii="Times New Roman" w:hAnsi="Times New Roman" w:cs="Times New Roman"/>
                <w:color w:val="000000" w:themeColor="text1"/>
                <w:sz w:val="24"/>
                <w:szCs w:val="24"/>
              </w:rPr>
              <w:t>*</w:t>
            </w:r>
          </w:p>
        </w:tc>
        <w:tc>
          <w:tcPr>
            <w:tcW w:w="1963" w:type="dxa"/>
          </w:tcPr>
          <w:p w14:paraId="463DD6D3" w14:textId="410DCBA0"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4.200 ± 0.472</w:t>
            </w:r>
          </w:p>
        </w:tc>
        <w:tc>
          <w:tcPr>
            <w:tcW w:w="1963" w:type="dxa"/>
          </w:tcPr>
          <w:p w14:paraId="4D6729A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3.900 ± 0.407</w:t>
            </w:r>
          </w:p>
        </w:tc>
        <w:tc>
          <w:tcPr>
            <w:tcW w:w="1963" w:type="dxa"/>
          </w:tcPr>
          <w:p w14:paraId="09B6C79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4.213 ± 0.497</w:t>
            </w:r>
          </w:p>
        </w:tc>
      </w:tr>
      <w:tr w:rsidR="00EF0F3B" w:rsidRPr="002777FB" w14:paraId="1FB499FB" w14:textId="77777777" w:rsidTr="004F2804">
        <w:trPr>
          <w:jc w:val="center"/>
        </w:trPr>
        <w:tc>
          <w:tcPr>
            <w:tcW w:w="1518" w:type="dxa"/>
          </w:tcPr>
          <w:p w14:paraId="19A4296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49D4A177" w14:textId="7387A85F"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4.325 ± 0.443</w:t>
            </w:r>
            <w:r w:rsidR="00C810FA" w:rsidRPr="002777FB">
              <w:rPr>
                <w:rFonts w:ascii="Times New Roman" w:hAnsi="Times New Roman" w:cs="Times New Roman"/>
                <w:color w:val="000000" w:themeColor="text1"/>
                <w:sz w:val="24"/>
                <w:szCs w:val="24"/>
              </w:rPr>
              <w:t>*</w:t>
            </w:r>
          </w:p>
        </w:tc>
        <w:tc>
          <w:tcPr>
            <w:tcW w:w="1963" w:type="dxa"/>
          </w:tcPr>
          <w:p w14:paraId="7D433EA6" w14:textId="069E4BD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3.813 ± 0.482</w:t>
            </w:r>
            <w:r w:rsidR="00C810FA" w:rsidRPr="002777FB">
              <w:rPr>
                <w:rFonts w:ascii="Times New Roman" w:hAnsi="Times New Roman" w:cs="Times New Roman"/>
                <w:color w:val="000000" w:themeColor="text1"/>
                <w:sz w:val="24"/>
                <w:szCs w:val="24"/>
              </w:rPr>
              <w:t>*</w:t>
            </w:r>
          </w:p>
        </w:tc>
        <w:tc>
          <w:tcPr>
            <w:tcW w:w="1963" w:type="dxa"/>
          </w:tcPr>
          <w:p w14:paraId="17C76024" w14:textId="08A45AB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3.788 ± 0.596</w:t>
            </w:r>
            <w:r w:rsidR="004A6998" w:rsidRPr="002777FB">
              <w:rPr>
                <w:rFonts w:ascii="Times New Roman" w:hAnsi="Times New Roman" w:cs="Times New Roman"/>
                <w:color w:val="000000" w:themeColor="text1"/>
                <w:sz w:val="24"/>
                <w:szCs w:val="24"/>
              </w:rPr>
              <w:t>*</w:t>
            </w:r>
          </w:p>
        </w:tc>
        <w:tc>
          <w:tcPr>
            <w:tcW w:w="1963" w:type="dxa"/>
          </w:tcPr>
          <w:p w14:paraId="56C0060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4.200 ± 0.504</w:t>
            </w:r>
          </w:p>
        </w:tc>
      </w:tr>
      <w:tr w:rsidR="00EF0F3B" w:rsidRPr="002777FB" w14:paraId="58CE6ADF" w14:textId="77777777" w:rsidTr="004F2804">
        <w:trPr>
          <w:jc w:val="center"/>
        </w:trPr>
        <w:tc>
          <w:tcPr>
            <w:tcW w:w="9370" w:type="dxa"/>
            <w:gridSpan w:val="5"/>
          </w:tcPr>
          <w:p w14:paraId="6E83FEAF"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Potassium (</w:t>
            </w:r>
            <w:proofErr w:type="spellStart"/>
            <w:r w:rsidRPr="002777FB">
              <w:rPr>
                <w:rFonts w:ascii="Times New Roman" w:hAnsi="Times New Roman" w:cs="Times New Roman"/>
                <w:b/>
                <w:bCs/>
                <w:color w:val="000000" w:themeColor="text1"/>
                <w:sz w:val="24"/>
                <w:szCs w:val="24"/>
              </w:rPr>
              <w:t>mEq</w:t>
            </w:r>
            <w:proofErr w:type="spellEnd"/>
            <w:r w:rsidRPr="002777FB">
              <w:rPr>
                <w:rFonts w:ascii="Times New Roman" w:hAnsi="Times New Roman" w:cs="Times New Roman"/>
                <w:b/>
                <w:bCs/>
                <w:color w:val="000000" w:themeColor="text1"/>
                <w:sz w:val="24"/>
                <w:szCs w:val="24"/>
              </w:rPr>
              <w:t>/L)</w:t>
            </w:r>
          </w:p>
        </w:tc>
      </w:tr>
      <w:tr w:rsidR="00EF0F3B" w:rsidRPr="002777FB" w14:paraId="3108A3E4" w14:textId="77777777" w:rsidTr="004F2804">
        <w:trPr>
          <w:jc w:val="center"/>
        </w:trPr>
        <w:tc>
          <w:tcPr>
            <w:tcW w:w="1518" w:type="dxa"/>
          </w:tcPr>
          <w:p w14:paraId="01E6CB0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0E0863A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4.375 ± 0.167</w:t>
            </w:r>
          </w:p>
        </w:tc>
        <w:tc>
          <w:tcPr>
            <w:tcW w:w="1963" w:type="dxa"/>
          </w:tcPr>
          <w:p w14:paraId="72E2C9E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4.763 ± 0.302</w:t>
            </w:r>
          </w:p>
        </w:tc>
        <w:tc>
          <w:tcPr>
            <w:tcW w:w="1963" w:type="dxa"/>
          </w:tcPr>
          <w:p w14:paraId="0169103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4.575 ± 0.392</w:t>
            </w:r>
          </w:p>
        </w:tc>
        <w:tc>
          <w:tcPr>
            <w:tcW w:w="1963" w:type="dxa"/>
          </w:tcPr>
          <w:p w14:paraId="369FF1B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4.388 ± 0.275</w:t>
            </w:r>
          </w:p>
        </w:tc>
      </w:tr>
      <w:tr w:rsidR="00EF0F3B" w:rsidRPr="002777FB" w14:paraId="31CE060A" w14:textId="77777777" w:rsidTr="004F2804">
        <w:trPr>
          <w:jc w:val="center"/>
        </w:trPr>
        <w:tc>
          <w:tcPr>
            <w:tcW w:w="1518" w:type="dxa"/>
          </w:tcPr>
          <w:p w14:paraId="33843FC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lastRenderedPageBreak/>
              <w:t>14</w:t>
            </w:r>
          </w:p>
        </w:tc>
        <w:tc>
          <w:tcPr>
            <w:tcW w:w="1963" w:type="dxa"/>
          </w:tcPr>
          <w:p w14:paraId="738FF9A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4.500 ± 0.501</w:t>
            </w:r>
          </w:p>
        </w:tc>
        <w:tc>
          <w:tcPr>
            <w:tcW w:w="1963" w:type="dxa"/>
          </w:tcPr>
          <w:p w14:paraId="756A651E" w14:textId="512A208C"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4.425 ± 0.183</w:t>
            </w:r>
            <w:r w:rsidR="008B5735" w:rsidRPr="002777FB">
              <w:rPr>
                <w:rFonts w:ascii="Times New Roman" w:hAnsi="Times New Roman" w:cs="Times New Roman"/>
                <w:color w:val="000000" w:themeColor="text1"/>
                <w:sz w:val="24"/>
                <w:szCs w:val="24"/>
              </w:rPr>
              <w:t>*</w:t>
            </w:r>
          </w:p>
        </w:tc>
        <w:tc>
          <w:tcPr>
            <w:tcW w:w="1963" w:type="dxa"/>
          </w:tcPr>
          <w:p w14:paraId="0DB63918" w14:textId="5176BF6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4.325 ± 0.260</w:t>
            </w:r>
            <w:r w:rsidR="00CC7F19" w:rsidRPr="002777FB">
              <w:rPr>
                <w:rFonts w:ascii="Times New Roman" w:hAnsi="Times New Roman" w:cs="Times New Roman"/>
                <w:color w:val="000000" w:themeColor="text1"/>
                <w:sz w:val="24"/>
                <w:szCs w:val="24"/>
              </w:rPr>
              <w:t>*</w:t>
            </w:r>
          </w:p>
        </w:tc>
        <w:tc>
          <w:tcPr>
            <w:tcW w:w="1963" w:type="dxa"/>
          </w:tcPr>
          <w:p w14:paraId="22B917A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4.300 ± 0.239</w:t>
            </w:r>
          </w:p>
        </w:tc>
      </w:tr>
      <w:tr w:rsidR="00EF0F3B" w:rsidRPr="002777FB" w14:paraId="5BDA5970" w14:textId="77777777" w:rsidTr="004F2804">
        <w:trPr>
          <w:jc w:val="center"/>
        </w:trPr>
        <w:tc>
          <w:tcPr>
            <w:tcW w:w="1518" w:type="dxa"/>
          </w:tcPr>
          <w:p w14:paraId="47CA7E5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3E5D4E6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4.663 ± 0.424</w:t>
            </w:r>
          </w:p>
        </w:tc>
        <w:tc>
          <w:tcPr>
            <w:tcW w:w="1963" w:type="dxa"/>
          </w:tcPr>
          <w:p w14:paraId="1C95C938" w14:textId="2957CA8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4.600 ± 0.200</w:t>
            </w:r>
          </w:p>
        </w:tc>
        <w:tc>
          <w:tcPr>
            <w:tcW w:w="1963" w:type="dxa"/>
          </w:tcPr>
          <w:p w14:paraId="3955303A" w14:textId="057BCC5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4.413 ± 0.336</w:t>
            </w:r>
          </w:p>
        </w:tc>
        <w:tc>
          <w:tcPr>
            <w:tcW w:w="1963" w:type="dxa"/>
          </w:tcPr>
          <w:p w14:paraId="1427F478" w14:textId="49499C5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4.313 ± 0.164</w:t>
            </w:r>
          </w:p>
        </w:tc>
      </w:tr>
      <w:tr w:rsidR="00EF0F3B" w:rsidRPr="002777FB" w14:paraId="65E19221" w14:textId="77777777" w:rsidTr="004F2804">
        <w:trPr>
          <w:jc w:val="center"/>
        </w:trPr>
        <w:tc>
          <w:tcPr>
            <w:tcW w:w="1518" w:type="dxa"/>
          </w:tcPr>
          <w:p w14:paraId="62A6003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156338B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4.338 ± 0.256</w:t>
            </w:r>
          </w:p>
        </w:tc>
        <w:tc>
          <w:tcPr>
            <w:tcW w:w="1963" w:type="dxa"/>
          </w:tcPr>
          <w:p w14:paraId="1A838C31" w14:textId="093DF671"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4.513 ± 0.285</w:t>
            </w:r>
            <w:r w:rsidR="008B5735" w:rsidRPr="002777FB">
              <w:rPr>
                <w:rFonts w:ascii="Times New Roman" w:hAnsi="Times New Roman" w:cs="Times New Roman"/>
                <w:color w:val="000000" w:themeColor="text1"/>
                <w:sz w:val="24"/>
                <w:szCs w:val="24"/>
              </w:rPr>
              <w:t>*</w:t>
            </w:r>
          </w:p>
        </w:tc>
        <w:tc>
          <w:tcPr>
            <w:tcW w:w="1963" w:type="dxa"/>
          </w:tcPr>
          <w:p w14:paraId="43A5E0C2" w14:textId="3A10034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4.475 ± 0.301</w:t>
            </w:r>
          </w:p>
        </w:tc>
        <w:tc>
          <w:tcPr>
            <w:tcW w:w="1963" w:type="dxa"/>
          </w:tcPr>
          <w:p w14:paraId="4DAC4BB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4.363 ± 0.233</w:t>
            </w:r>
          </w:p>
        </w:tc>
      </w:tr>
      <w:tr w:rsidR="00EF0F3B" w:rsidRPr="002777FB" w14:paraId="2DA7C77C" w14:textId="77777777" w:rsidTr="004F2804">
        <w:trPr>
          <w:jc w:val="center"/>
        </w:trPr>
        <w:tc>
          <w:tcPr>
            <w:tcW w:w="1518" w:type="dxa"/>
          </w:tcPr>
          <w:p w14:paraId="19AFF65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0E8A7F90"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4.463 ± 0.302</w:t>
            </w:r>
          </w:p>
        </w:tc>
        <w:tc>
          <w:tcPr>
            <w:tcW w:w="1963" w:type="dxa"/>
          </w:tcPr>
          <w:p w14:paraId="724C78D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4.675 ± 0.315</w:t>
            </w:r>
          </w:p>
        </w:tc>
        <w:tc>
          <w:tcPr>
            <w:tcW w:w="1963" w:type="dxa"/>
          </w:tcPr>
          <w:p w14:paraId="7AC600BD" w14:textId="1359E41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4.463 ± 0.239</w:t>
            </w:r>
          </w:p>
        </w:tc>
        <w:tc>
          <w:tcPr>
            <w:tcW w:w="1963" w:type="dxa"/>
          </w:tcPr>
          <w:p w14:paraId="19174B1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4.313 ± 0.309</w:t>
            </w:r>
          </w:p>
        </w:tc>
      </w:tr>
      <w:tr w:rsidR="00EF0F3B" w:rsidRPr="002777FB" w14:paraId="6BA2ACAF" w14:textId="77777777" w:rsidTr="004F2804">
        <w:trPr>
          <w:jc w:val="center"/>
        </w:trPr>
        <w:tc>
          <w:tcPr>
            <w:tcW w:w="1518" w:type="dxa"/>
          </w:tcPr>
          <w:p w14:paraId="189CA0A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4BCB56B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4.538 ± 0.239</w:t>
            </w:r>
          </w:p>
        </w:tc>
        <w:tc>
          <w:tcPr>
            <w:tcW w:w="1963" w:type="dxa"/>
          </w:tcPr>
          <w:p w14:paraId="52CAB1F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4.688 ± 0.380</w:t>
            </w:r>
          </w:p>
        </w:tc>
        <w:tc>
          <w:tcPr>
            <w:tcW w:w="1963" w:type="dxa"/>
          </w:tcPr>
          <w:p w14:paraId="4519A0B4" w14:textId="7A908D36"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4.400 ± 0.262</w:t>
            </w:r>
            <w:r w:rsidR="00CC7F19" w:rsidRPr="002777FB">
              <w:rPr>
                <w:rFonts w:ascii="Times New Roman" w:hAnsi="Times New Roman" w:cs="Times New Roman"/>
                <w:color w:val="000000" w:themeColor="text1"/>
                <w:sz w:val="24"/>
                <w:szCs w:val="24"/>
              </w:rPr>
              <w:t>*</w:t>
            </w:r>
          </w:p>
        </w:tc>
        <w:tc>
          <w:tcPr>
            <w:tcW w:w="1963" w:type="dxa"/>
          </w:tcPr>
          <w:p w14:paraId="0336E2A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4.363 ± 0.267</w:t>
            </w:r>
          </w:p>
        </w:tc>
      </w:tr>
      <w:tr w:rsidR="00EF0F3B" w:rsidRPr="002777FB" w14:paraId="3905EE05" w14:textId="77777777" w:rsidTr="004F2804">
        <w:trPr>
          <w:jc w:val="center"/>
        </w:trPr>
        <w:tc>
          <w:tcPr>
            <w:tcW w:w="9370" w:type="dxa"/>
            <w:gridSpan w:val="5"/>
          </w:tcPr>
          <w:p w14:paraId="5AC7AB5D" w14:textId="77777777"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Sodium (</w:t>
            </w:r>
            <w:proofErr w:type="spellStart"/>
            <w:r w:rsidRPr="002777FB">
              <w:rPr>
                <w:rFonts w:ascii="Times New Roman" w:hAnsi="Times New Roman" w:cs="Times New Roman"/>
                <w:b/>
                <w:bCs/>
                <w:color w:val="000000" w:themeColor="text1"/>
                <w:sz w:val="24"/>
                <w:szCs w:val="24"/>
              </w:rPr>
              <w:t>mEq</w:t>
            </w:r>
            <w:proofErr w:type="spellEnd"/>
            <w:r w:rsidRPr="002777FB">
              <w:rPr>
                <w:rFonts w:ascii="Times New Roman" w:hAnsi="Times New Roman" w:cs="Times New Roman"/>
                <w:b/>
                <w:bCs/>
                <w:color w:val="000000" w:themeColor="text1"/>
                <w:sz w:val="24"/>
                <w:szCs w:val="24"/>
              </w:rPr>
              <w:t>/L)</w:t>
            </w:r>
          </w:p>
        </w:tc>
      </w:tr>
      <w:tr w:rsidR="00EF0F3B" w:rsidRPr="002777FB" w14:paraId="035ECAFF" w14:textId="77777777" w:rsidTr="004F2804">
        <w:trPr>
          <w:jc w:val="center"/>
        </w:trPr>
        <w:tc>
          <w:tcPr>
            <w:tcW w:w="1518" w:type="dxa"/>
          </w:tcPr>
          <w:p w14:paraId="33890A7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2B641AA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146.6 ± 1.19</w:t>
            </w:r>
          </w:p>
        </w:tc>
        <w:tc>
          <w:tcPr>
            <w:tcW w:w="1963" w:type="dxa"/>
          </w:tcPr>
          <w:p w14:paraId="3A5E555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146.3 ± 1.28</w:t>
            </w:r>
          </w:p>
        </w:tc>
        <w:tc>
          <w:tcPr>
            <w:tcW w:w="1963" w:type="dxa"/>
          </w:tcPr>
          <w:p w14:paraId="4FFC2BE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146.8 ± 1.04</w:t>
            </w:r>
          </w:p>
        </w:tc>
        <w:tc>
          <w:tcPr>
            <w:tcW w:w="1963" w:type="dxa"/>
          </w:tcPr>
          <w:p w14:paraId="182CA26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146.3 ± 1.67</w:t>
            </w:r>
          </w:p>
        </w:tc>
      </w:tr>
      <w:tr w:rsidR="00EF0F3B" w:rsidRPr="002777FB" w14:paraId="5890E3BD" w14:textId="77777777" w:rsidTr="004F2804">
        <w:trPr>
          <w:jc w:val="center"/>
        </w:trPr>
        <w:tc>
          <w:tcPr>
            <w:tcW w:w="1518" w:type="dxa"/>
          </w:tcPr>
          <w:p w14:paraId="669E44F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60C9B27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146.0 ± 1.31</w:t>
            </w:r>
          </w:p>
        </w:tc>
        <w:tc>
          <w:tcPr>
            <w:tcW w:w="1963" w:type="dxa"/>
          </w:tcPr>
          <w:p w14:paraId="34D16D08" w14:textId="24D0986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146.5 ± 1.93</w:t>
            </w:r>
          </w:p>
        </w:tc>
        <w:tc>
          <w:tcPr>
            <w:tcW w:w="1963" w:type="dxa"/>
          </w:tcPr>
          <w:p w14:paraId="61509CE7" w14:textId="0FF2EC1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146.6 ± 0.92</w:t>
            </w:r>
          </w:p>
        </w:tc>
        <w:tc>
          <w:tcPr>
            <w:tcW w:w="1963" w:type="dxa"/>
          </w:tcPr>
          <w:p w14:paraId="6CA0315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146.4 ± 1.30</w:t>
            </w:r>
          </w:p>
        </w:tc>
      </w:tr>
      <w:tr w:rsidR="00EF0F3B" w:rsidRPr="002777FB" w14:paraId="69DDEA32" w14:textId="77777777" w:rsidTr="004F2804">
        <w:trPr>
          <w:jc w:val="center"/>
        </w:trPr>
        <w:tc>
          <w:tcPr>
            <w:tcW w:w="1518" w:type="dxa"/>
          </w:tcPr>
          <w:p w14:paraId="497DB87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771B12F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146.3 ± 1.67</w:t>
            </w:r>
          </w:p>
        </w:tc>
        <w:tc>
          <w:tcPr>
            <w:tcW w:w="1963" w:type="dxa"/>
          </w:tcPr>
          <w:p w14:paraId="64B33DC2" w14:textId="63B0903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146.0 ± 1.07</w:t>
            </w:r>
          </w:p>
        </w:tc>
        <w:tc>
          <w:tcPr>
            <w:tcW w:w="1963" w:type="dxa"/>
          </w:tcPr>
          <w:p w14:paraId="4B5525F3" w14:textId="5E9F35E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146.9 ± 1.46</w:t>
            </w:r>
          </w:p>
        </w:tc>
        <w:tc>
          <w:tcPr>
            <w:tcW w:w="1963" w:type="dxa"/>
          </w:tcPr>
          <w:p w14:paraId="1C9DB96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146.9 ± 1.36</w:t>
            </w:r>
          </w:p>
        </w:tc>
      </w:tr>
      <w:tr w:rsidR="00EF0F3B" w:rsidRPr="002777FB" w14:paraId="0999A8EB" w14:textId="77777777" w:rsidTr="004F2804">
        <w:trPr>
          <w:jc w:val="center"/>
        </w:trPr>
        <w:tc>
          <w:tcPr>
            <w:tcW w:w="1518" w:type="dxa"/>
          </w:tcPr>
          <w:p w14:paraId="016E7B3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067910B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146.4 ± 1.06</w:t>
            </w:r>
          </w:p>
        </w:tc>
        <w:tc>
          <w:tcPr>
            <w:tcW w:w="1963" w:type="dxa"/>
          </w:tcPr>
          <w:p w14:paraId="6D84323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147.4 ± 1.41</w:t>
            </w:r>
          </w:p>
        </w:tc>
        <w:tc>
          <w:tcPr>
            <w:tcW w:w="1963" w:type="dxa"/>
          </w:tcPr>
          <w:p w14:paraId="03879AF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147.5 ± 0.93</w:t>
            </w:r>
          </w:p>
        </w:tc>
        <w:tc>
          <w:tcPr>
            <w:tcW w:w="1963" w:type="dxa"/>
          </w:tcPr>
          <w:p w14:paraId="044FEF3D" w14:textId="01D5AF22"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147.9 ± 1.36</w:t>
            </w:r>
            <w:r w:rsidR="00B553CF" w:rsidRPr="002777FB">
              <w:rPr>
                <w:rFonts w:ascii="Times New Roman" w:hAnsi="Times New Roman" w:cs="Times New Roman"/>
                <w:color w:val="000000" w:themeColor="text1"/>
                <w:sz w:val="24"/>
                <w:szCs w:val="24"/>
              </w:rPr>
              <w:t>*</w:t>
            </w:r>
          </w:p>
        </w:tc>
      </w:tr>
      <w:tr w:rsidR="00EF0F3B" w:rsidRPr="002777FB" w14:paraId="724ADE9C" w14:textId="77777777" w:rsidTr="004F2804">
        <w:trPr>
          <w:jc w:val="center"/>
        </w:trPr>
        <w:tc>
          <w:tcPr>
            <w:tcW w:w="1518" w:type="dxa"/>
          </w:tcPr>
          <w:p w14:paraId="66F1E3D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68BF5A5E" w14:textId="047F9F9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148.0 ± 1.51</w:t>
            </w:r>
            <w:r w:rsidR="00C13BF2" w:rsidRPr="002777FB">
              <w:rPr>
                <w:rFonts w:ascii="Times New Roman" w:hAnsi="Times New Roman" w:cs="Times New Roman"/>
                <w:color w:val="000000" w:themeColor="text1"/>
                <w:sz w:val="24"/>
                <w:szCs w:val="24"/>
              </w:rPr>
              <w:t>*</w:t>
            </w:r>
          </w:p>
        </w:tc>
        <w:tc>
          <w:tcPr>
            <w:tcW w:w="1963" w:type="dxa"/>
          </w:tcPr>
          <w:p w14:paraId="0FFAB420" w14:textId="379469F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148.6 ± 1.85</w:t>
            </w:r>
            <w:r w:rsidR="00480E96" w:rsidRPr="002777FB">
              <w:rPr>
                <w:rFonts w:ascii="Times New Roman" w:hAnsi="Times New Roman" w:cs="Times New Roman"/>
                <w:color w:val="000000" w:themeColor="text1"/>
                <w:sz w:val="24"/>
                <w:szCs w:val="24"/>
              </w:rPr>
              <w:t>*</w:t>
            </w:r>
          </w:p>
        </w:tc>
        <w:tc>
          <w:tcPr>
            <w:tcW w:w="1963" w:type="dxa"/>
          </w:tcPr>
          <w:p w14:paraId="1FDCD94A" w14:textId="51EBD1D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150.0 ± 1.77</w:t>
            </w:r>
            <w:r w:rsidR="00480E96" w:rsidRPr="002777FB">
              <w:rPr>
                <w:rFonts w:ascii="Times New Roman" w:hAnsi="Times New Roman" w:cs="Times New Roman"/>
                <w:color w:val="000000" w:themeColor="text1"/>
                <w:sz w:val="24"/>
                <w:szCs w:val="24"/>
              </w:rPr>
              <w:t>*</w:t>
            </w:r>
          </w:p>
        </w:tc>
        <w:tc>
          <w:tcPr>
            <w:tcW w:w="1963" w:type="dxa"/>
          </w:tcPr>
          <w:p w14:paraId="76889F0E" w14:textId="3558B0E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150.1 ± 1.96</w:t>
            </w:r>
            <w:r w:rsidR="00B553CF" w:rsidRPr="002777FB">
              <w:rPr>
                <w:rFonts w:ascii="Times New Roman" w:hAnsi="Times New Roman" w:cs="Times New Roman"/>
                <w:color w:val="000000" w:themeColor="text1"/>
                <w:sz w:val="24"/>
                <w:szCs w:val="24"/>
              </w:rPr>
              <w:t>*</w:t>
            </w:r>
          </w:p>
        </w:tc>
      </w:tr>
      <w:tr w:rsidR="00EF0F3B" w:rsidRPr="002777FB" w14:paraId="6E0E215F" w14:textId="77777777" w:rsidTr="004F2804">
        <w:trPr>
          <w:jc w:val="center"/>
        </w:trPr>
        <w:tc>
          <w:tcPr>
            <w:tcW w:w="1518" w:type="dxa"/>
          </w:tcPr>
          <w:p w14:paraId="3D4AF0B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7F00B76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147.1 ± 1.13</w:t>
            </w:r>
          </w:p>
        </w:tc>
        <w:tc>
          <w:tcPr>
            <w:tcW w:w="1963" w:type="dxa"/>
          </w:tcPr>
          <w:p w14:paraId="5988C2F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146.3 ± 2.12</w:t>
            </w:r>
          </w:p>
        </w:tc>
        <w:tc>
          <w:tcPr>
            <w:tcW w:w="1963" w:type="dxa"/>
          </w:tcPr>
          <w:p w14:paraId="6EAD0BFF" w14:textId="3AC41722"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146.6 ± 2.20</w:t>
            </w:r>
          </w:p>
        </w:tc>
        <w:tc>
          <w:tcPr>
            <w:tcW w:w="1963" w:type="dxa"/>
          </w:tcPr>
          <w:p w14:paraId="7FB2164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146.9 ± 0.64</w:t>
            </w:r>
          </w:p>
        </w:tc>
      </w:tr>
      <w:tr w:rsidR="00EF0F3B" w:rsidRPr="002777FB" w14:paraId="72FD0F29" w14:textId="77777777" w:rsidTr="004F2804">
        <w:trPr>
          <w:jc w:val="center"/>
        </w:trPr>
        <w:tc>
          <w:tcPr>
            <w:tcW w:w="9370" w:type="dxa"/>
            <w:gridSpan w:val="5"/>
          </w:tcPr>
          <w:p w14:paraId="2F232988" w14:textId="32DAB212"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Total </w:t>
            </w:r>
            <w:r w:rsidR="004F2804" w:rsidRPr="002777FB">
              <w:rPr>
                <w:rFonts w:ascii="Times New Roman" w:hAnsi="Times New Roman" w:cs="Times New Roman"/>
                <w:b/>
                <w:bCs/>
                <w:color w:val="000000" w:themeColor="text1"/>
                <w:sz w:val="24"/>
                <w:szCs w:val="24"/>
              </w:rPr>
              <w:t>b</w:t>
            </w:r>
            <w:r w:rsidRPr="002777FB">
              <w:rPr>
                <w:rFonts w:ascii="Times New Roman" w:hAnsi="Times New Roman" w:cs="Times New Roman"/>
                <w:b/>
                <w:bCs/>
                <w:color w:val="000000" w:themeColor="text1"/>
                <w:sz w:val="24"/>
                <w:szCs w:val="24"/>
              </w:rPr>
              <w:t>ilirubin (mg/dL)</w:t>
            </w:r>
          </w:p>
        </w:tc>
      </w:tr>
      <w:tr w:rsidR="00EF0F3B" w:rsidRPr="002777FB" w14:paraId="7791F9DC" w14:textId="77777777" w:rsidTr="004F2804">
        <w:trPr>
          <w:jc w:val="center"/>
        </w:trPr>
        <w:tc>
          <w:tcPr>
            <w:tcW w:w="1518" w:type="dxa"/>
          </w:tcPr>
          <w:p w14:paraId="713B800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12AC126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0.063 ± 0.052</w:t>
            </w:r>
          </w:p>
        </w:tc>
        <w:tc>
          <w:tcPr>
            <w:tcW w:w="1963" w:type="dxa"/>
          </w:tcPr>
          <w:p w14:paraId="6E4B666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0.038 ± 0.052</w:t>
            </w:r>
          </w:p>
        </w:tc>
        <w:tc>
          <w:tcPr>
            <w:tcW w:w="1963" w:type="dxa"/>
          </w:tcPr>
          <w:p w14:paraId="5DA4DEA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0.038 ± 0.052</w:t>
            </w:r>
          </w:p>
        </w:tc>
        <w:tc>
          <w:tcPr>
            <w:tcW w:w="1963" w:type="dxa"/>
          </w:tcPr>
          <w:p w14:paraId="18FE871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r>
      <w:tr w:rsidR="00EF0F3B" w:rsidRPr="002777FB" w14:paraId="647192D2" w14:textId="77777777" w:rsidTr="004F2804">
        <w:trPr>
          <w:jc w:val="center"/>
        </w:trPr>
        <w:tc>
          <w:tcPr>
            <w:tcW w:w="1518" w:type="dxa"/>
          </w:tcPr>
          <w:p w14:paraId="362B721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3BC3EDD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0.075 ± 0.046</w:t>
            </w:r>
          </w:p>
        </w:tc>
        <w:tc>
          <w:tcPr>
            <w:tcW w:w="1963" w:type="dxa"/>
          </w:tcPr>
          <w:p w14:paraId="668807A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c>
          <w:tcPr>
            <w:tcW w:w="1963" w:type="dxa"/>
          </w:tcPr>
          <w:p w14:paraId="0B9A7480" w14:textId="71B3F73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0.100 ± 0.000</w:t>
            </w:r>
            <w:r w:rsidR="0024437E" w:rsidRPr="002777FB">
              <w:rPr>
                <w:rFonts w:ascii="Times New Roman" w:hAnsi="Times New Roman" w:cs="Times New Roman"/>
                <w:color w:val="000000" w:themeColor="text1"/>
                <w:sz w:val="24"/>
                <w:szCs w:val="24"/>
              </w:rPr>
              <w:t>*</w:t>
            </w:r>
          </w:p>
        </w:tc>
        <w:tc>
          <w:tcPr>
            <w:tcW w:w="1963" w:type="dxa"/>
          </w:tcPr>
          <w:p w14:paraId="3F741C6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r>
      <w:tr w:rsidR="00EF0F3B" w:rsidRPr="002777FB" w14:paraId="11E81921" w14:textId="77777777" w:rsidTr="004F2804">
        <w:trPr>
          <w:jc w:val="center"/>
        </w:trPr>
        <w:tc>
          <w:tcPr>
            <w:tcW w:w="1518" w:type="dxa"/>
          </w:tcPr>
          <w:p w14:paraId="741A7D7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374C561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0.050 ± 0.053</w:t>
            </w:r>
          </w:p>
        </w:tc>
        <w:tc>
          <w:tcPr>
            <w:tcW w:w="1963" w:type="dxa"/>
          </w:tcPr>
          <w:p w14:paraId="0690513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0.063 ± 0.052</w:t>
            </w:r>
          </w:p>
        </w:tc>
        <w:tc>
          <w:tcPr>
            <w:tcW w:w="1963" w:type="dxa"/>
          </w:tcPr>
          <w:p w14:paraId="69881A5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0.063 ± 0.052</w:t>
            </w:r>
          </w:p>
        </w:tc>
        <w:tc>
          <w:tcPr>
            <w:tcW w:w="1963" w:type="dxa"/>
          </w:tcPr>
          <w:p w14:paraId="256795B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0.050 ± 0.053</w:t>
            </w:r>
          </w:p>
        </w:tc>
      </w:tr>
      <w:tr w:rsidR="00EF0F3B" w:rsidRPr="002777FB" w14:paraId="5C51EDC7" w14:textId="77777777" w:rsidTr="004F2804">
        <w:trPr>
          <w:jc w:val="center"/>
        </w:trPr>
        <w:tc>
          <w:tcPr>
            <w:tcW w:w="1518" w:type="dxa"/>
          </w:tcPr>
          <w:p w14:paraId="1018B39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1EADC4C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0.063 ± 0.052</w:t>
            </w:r>
          </w:p>
        </w:tc>
        <w:tc>
          <w:tcPr>
            <w:tcW w:w="1963" w:type="dxa"/>
          </w:tcPr>
          <w:p w14:paraId="0B63C15F" w14:textId="28AA1E9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B553CF" w:rsidRPr="002777FB">
              <w:rPr>
                <w:rFonts w:ascii="Times New Roman" w:hAnsi="Times New Roman" w:cs="Times New Roman"/>
                <w:color w:val="000000" w:themeColor="text1"/>
                <w:sz w:val="24"/>
                <w:szCs w:val="24"/>
              </w:rPr>
              <w:t>*</w:t>
            </w:r>
          </w:p>
        </w:tc>
        <w:tc>
          <w:tcPr>
            <w:tcW w:w="1963" w:type="dxa"/>
          </w:tcPr>
          <w:p w14:paraId="0CFE054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0.038 ± 0.052</w:t>
            </w:r>
          </w:p>
        </w:tc>
        <w:tc>
          <w:tcPr>
            <w:tcW w:w="1963" w:type="dxa"/>
          </w:tcPr>
          <w:p w14:paraId="081D04E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r>
      <w:tr w:rsidR="00EF0F3B" w:rsidRPr="002777FB" w14:paraId="4E5AF25C" w14:textId="77777777" w:rsidTr="004F2804">
        <w:trPr>
          <w:jc w:val="center"/>
        </w:trPr>
        <w:tc>
          <w:tcPr>
            <w:tcW w:w="1518" w:type="dxa"/>
          </w:tcPr>
          <w:p w14:paraId="4E1BDFA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1E600D3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c>
          <w:tcPr>
            <w:tcW w:w="1963" w:type="dxa"/>
          </w:tcPr>
          <w:p w14:paraId="65E8DBDD" w14:textId="35048AEC"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r w:rsidR="00B553CF" w:rsidRPr="002777FB">
              <w:rPr>
                <w:rFonts w:ascii="Times New Roman" w:hAnsi="Times New Roman" w:cs="Times New Roman"/>
                <w:color w:val="000000" w:themeColor="text1"/>
                <w:sz w:val="24"/>
                <w:szCs w:val="24"/>
              </w:rPr>
              <w:t>*</w:t>
            </w:r>
          </w:p>
        </w:tc>
        <w:tc>
          <w:tcPr>
            <w:tcW w:w="1963" w:type="dxa"/>
          </w:tcPr>
          <w:p w14:paraId="31478D0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0.000 ± 0.000</w:t>
            </w:r>
          </w:p>
        </w:tc>
        <w:tc>
          <w:tcPr>
            <w:tcW w:w="1963" w:type="dxa"/>
          </w:tcPr>
          <w:p w14:paraId="20FABE1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0.013 ± 0.035</w:t>
            </w:r>
          </w:p>
        </w:tc>
      </w:tr>
      <w:tr w:rsidR="00EF0F3B" w:rsidRPr="002777FB" w14:paraId="24D4A994" w14:textId="77777777" w:rsidTr="004F2804">
        <w:trPr>
          <w:jc w:val="center"/>
        </w:trPr>
        <w:tc>
          <w:tcPr>
            <w:tcW w:w="1518" w:type="dxa"/>
          </w:tcPr>
          <w:p w14:paraId="12109F3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22B9F5F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0.038 ± 0.052</w:t>
            </w:r>
          </w:p>
        </w:tc>
        <w:tc>
          <w:tcPr>
            <w:tcW w:w="1963" w:type="dxa"/>
          </w:tcPr>
          <w:p w14:paraId="531E333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0.050 ± 0.053</w:t>
            </w:r>
          </w:p>
        </w:tc>
        <w:tc>
          <w:tcPr>
            <w:tcW w:w="1963" w:type="dxa"/>
          </w:tcPr>
          <w:p w14:paraId="48A0869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0.038 ± 0.052</w:t>
            </w:r>
          </w:p>
        </w:tc>
        <w:tc>
          <w:tcPr>
            <w:tcW w:w="1963" w:type="dxa"/>
          </w:tcPr>
          <w:p w14:paraId="51577FF5"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0.025 ± 0.046</w:t>
            </w:r>
          </w:p>
        </w:tc>
      </w:tr>
      <w:tr w:rsidR="00EF0F3B" w:rsidRPr="002777FB" w14:paraId="2C158E73" w14:textId="77777777" w:rsidTr="004F2804">
        <w:trPr>
          <w:jc w:val="center"/>
        </w:trPr>
        <w:tc>
          <w:tcPr>
            <w:tcW w:w="9370" w:type="dxa"/>
            <w:gridSpan w:val="5"/>
          </w:tcPr>
          <w:p w14:paraId="0D7A68DD" w14:textId="00D5A360"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Total </w:t>
            </w:r>
            <w:r w:rsidR="004F2804" w:rsidRPr="002777FB">
              <w:rPr>
                <w:rFonts w:ascii="Times New Roman" w:hAnsi="Times New Roman" w:cs="Times New Roman"/>
                <w:b/>
                <w:bCs/>
                <w:color w:val="000000" w:themeColor="text1"/>
                <w:sz w:val="24"/>
                <w:szCs w:val="24"/>
              </w:rPr>
              <w:t>p</w:t>
            </w:r>
            <w:r w:rsidRPr="002777FB">
              <w:rPr>
                <w:rFonts w:ascii="Times New Roman" w:hAnsi="Times New Roman" w:cs="Times New Roman"/>
                <w:b/>
                <w:bCs/>
                <w:color w:val="000000" w:themeColor="text1"/>
                <w:sz w:val="24"/>
                <w:szCs w:val="24"/>
              </w:rPr>
              <w:t>rotein (g/dL)</w:t>
            </w:r>
          </w:p>
        </w:tc>
      </w:tr>
      <w:tr w:rsidR="00EF0F3B" w:rsidRPr="002777FB" w14:paraId="33EF306E" w14:textId="77777777" w:rsidTr="004F2804">
        <w:trPr>
          <w:jc w:val="center"/>
        </w:trPr>
        <w:tc>
          <w:tcPr>
            <w:tcW w:w="1518" w:type="dxa"/>
          </w:tcPr>
          <w:p w14:paraId="5206930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6143C87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5.875 ± 0.255</w:t>
            </w:r>
          </w:p>
        </w:tc>
        <w:tc>
          <w:tcPr>
            <w:tcW w:w="1963" w:type="dxa"/>
          </w:tcPr>
          <w:p w14:paraId="006F45C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5.800 ± 0.214</w:t>
            </w:r>
          </w:p>
        </w:tc>
        <w:tc>
          <w:tcPr>
            <w:tcW w:w="1963" w:type="dxa"/>
          </w:tcPr>
          <w:p w14:paraId="47D5432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5.875 ± 0.266</w:t>
            </w:r>
          </w:p>
        </w:tc>
        <w:tc>
          <w:tcPr>
            <w:tcW w:w="1963" w:type="dxa"/>
          </w:tcPr>
          <w:p w14:paraId="5B7F0BA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5.813 ± 0.264</w:t>
            </w:r>
          </w:p>
        </w:tc>
      </w:tr>
      <w:tr w:rsidR="00EF0F3B" w:rsidRPr="002777FB" w14:paraId="3B67DCD9" w14:textId="77777777" w:rsidTr="004F2804">
        <w:trPr>
          <w:jc w:val="center"/>
        </w:trPr>
        <w:tc>
          <w:tcPr>
            <w:tcW w:w="1518" w:type="dxa"/>
          </w:tcPr>
          <w:p w14:paraId="7A21C43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7C71BDD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5.713 ± 0.290</w:t>
            </w:r>
          </w:p>
        </w:tc>
        <w:tc>
          <w:tcPr>
            <w:tcW w:w="1963" w:type="dxa"/>
          </w:tcPr>
          <w:p w14:paraId="328D8434" w14:textId="0FD4761C"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5.513 ± 0.242</w:t>
            </w:r>
            <w:r w:rsidR="0024437E" w:rsidRPr="002777FB">
              <w:rPr>
                <w:rFonts w:ascii="Times New Roman" w:hAnsi="Times New Roman" w:cs="Times New Roman"/>
                <w:color w:val="000000" w:themeColor="text1"/>
                <w:sz w:val="24"/>
                <w:szCs w:val="24"/>
              </w:rPr>
              <w:t>*</w:t>
            </w:r>
          </w:p>
        </w:tc>
        <w:tc>
          <w:tcPr>
            <w:tcW w:w="1963" w:type="dxa"/>
          </w:tcPr>
          <w:p w14:paraId="7A158C4A" w14:textId="3E8EAD5F"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5.688 ± 0.270</w:t>
            </w:r>
            <w:r w:rsidR="0024437E" w:rsidRPr="002777FB">
              <w:rPr>
                <w:rFonts w:ascii="Times New Roman" w:hAnsi="Times New Roman" w:cs="Times New Roman"/>
                <w:color w:val="000000" w:themeColor="text1"/>
                <w:sz w:val="24"/>
                <w:szCs w:val="24"/>
              </w:rPr>
              <w:t>*</w:t>
            </w:r>
          </w:p>
        </w:tc>
        <w:tc>
          <w:tcPr>
            <w:tcW w:w="1963" w:type="dxa"/>
          </w:tcPr>
          <w:p w14:paraId="27B3E513" w14:textId="3B150E6F"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5.438 ± 0.177</w:t>
            </w:r>
            <w:r w:rsidR="0024437E" w:rsidRPr="002777FB">
              <w:rPr>
                <w:rFonts w:ascii="Times New Roman" w:hAnsi="Times New Roman" w:cs="Times New Roman"/>
                <w:color w:val="000000" w:themeColor="text1"/>
                <w:sz w:val="24"/>
                <w:szCs w:val="24"/>
              </w:rPr>
              <w:t>*</w:t>
            </w:r>
          </w:p>
        </w:tc>
      </w:tr>
      <w:tr w:rsidR="00EF0F3B" w:rsidRPr="002777FB" w14:paraId="60439797" w14:textId="77777777" w:rsidTr="004F2804">
        <w:trPr>
          <w:jc w:val="center"/>
        </w:trPr>
        <w:tc>
          <w:tcPr>
            <w:tcW w:w="1518" w:type="dxa"/>
          </w:tcPr>
          <w:p w14:paraId="1A904D9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2CFD951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5.850 ± 0.355</w:t>
            </w:r>
          </w:p>
        </w:tc>
        <w:tc>
          <w:tcPr>
            <w:tcW w:w="1963" w:type="dxa"/>
          </w:tcPr>
          <w:p w14:paraId="174E4BA9"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5.650 ± 0.298</w:t>
            </w:r>
          </w:p>
        </w:tc>
        <w:tc>
          <w:tcPr>
            <w:tcW w:w="1963" w:type="dxa"/>
          </w:tcPr>
          <w:p w14:paraId="31B948D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5.763 ± 0.272</w:t>
            </w:r>
          </w:p>
        </w:tc>
        <w:tc>
          <w:tcPr>
            <w:tcW w:w="1963" w:type="dxa"/>
          </w:tcPr>
          <w:p w14:paraId="2C2D4883" w14:textId="2281F612"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5.575 ± 0.205</w:t>
            </w:r>
            <w:r w:rsidR="0024437E" w:rsidRPr="002777FB">
              <w:rPr>
                <w:rFonts w:ascii="Times New Roman" w:hAnsi="Times New Roman" w:cs="Times New Roman"/>
                <w:color w:val="000000" w:themeColor="text1"/>
                <w:sz w:val="24"/>
                <w:szCs w:val="24"/>
              </w:rPr>
              <w:t>*</w:t>
            </w:r>
          </w:p>
        </w:tc>
      </w:tr>
      <w:tr w:rsidR="00EF0F3B" w:rsidRPr="002777FB" w14:paraId="208EC596" w14:textId="77777777" w:rsidTr="004F2804">
        <w:trPr>
          <w:jc w:val="center"/>
        </w:trPr>
        <w:tc>
          <w:tcPr>
            <w:tcW w:w="1518" w:type="dxa"/>
          </w:tcPr>
          <w:p w14:paraId="1C1B591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6034B98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5.775 ± 0.320</w:t>
            </w:r>
          </w:p>
        </w:tc>
        <w:tc>
          <w:tcPr>
            <w:tcW w:w="1963" w:type="dxa"/>
          </w:tcPr>
          <w:p w14:paraId="61BDDCB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5.700 ± 0.396</w:t>
            </w:r>
          </w:p>
        </w:tc>
        <w:tc>
          <w:tcPr>
            <w:tcW w:w="1963" w:type="dxa"/>
          </w:tcPr>
          <w:p w14:paraId="4BC91133"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5.763 ± 0.141</w:t>
            </w:r>
          </w:p>
        </w:tc>
        <w:tc>
          <w:tcPr>
            <w:tcW w:w="1963" w:type="dxa"/>
          </w:tcPr>
          <w:p w14:paraId="7BA5BE9F"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5.663 ± 0.245</w:t>
            </w:r>
          </w:p>
        </w:tc>
      </w:tr>
      <w:tr w:rsidR="00EF0F3B" w:rsidRPr="002777FB" w14:paraId="7E8C1A42" w14:textId="77777777" w:rsidTr="004F2804">
        <w:trPr>
          <w:jc w:val="center"/>
        </w:trPr>
        <w:tc>
          <w:tcPr>
            <w:tcW w:w="1518" w:type="dxa"/>
          </w:tcPr>
          <w:p w14:paraId="203ECDA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2464686B"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5.938 ± 0.302</w:t>
            </w:r>
          </w:p>
        </w:tc>
        <w:tc>
          <w:tcPr>
            <w:tcW w:w="1963" w:type="dxa"/>
          </w:tcPr>
          <w:p w14:paraId="3B06A82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5.725 ± 0.354</w:t>
            </w:r>
          </w:p>
        </w:tc>
        <w:tc>
          <w:tcPr>
            <w:tcW w:w="1963" w:type="dxa"/>
          </w:tcPr>
          <w:p w14:paraId="096E1E31"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5.863 ± 0.272</w:t>
            </w:r>
          </w:p>
        </w:tc>
        <w:tc>
          <w:tcPr>
            <w:tcW w:w="1963" w:type="dxa"/>
          </w:tcPr>
          <w:p w14:paraId="6088E37D"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5.713 ± 0.360</w:t>
            </w:r>
          </w:p>
        </w:tc>
      </w:tr>
      <w:tr w:rsidR="00EF0F3B" w:rsidRPr="002777FB" w14:paraId="1D7D6EC0" w14:textId="77777777" w:rsidTr="004F2804">
        <w:trPr>
          <w:jc w:val="center"/>
        </w:trPr>
        <w:tc>
          <w:tcPr>
            <w:tcW w:w="1518" w:type="dxa"/>
          </w:tcPr>
          <w:p w14:paraId="5FD84CBC"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Pr>
          <w:p w14:paraId="0804C4C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5.950 ± 0.346</w:t>
            </w:r>
          </w:p>
        </w:tc>
        <w:tc>
          <w:tcPr>
            <w:tcW w:w="1963" w:type="dxa"/>
          </w:tcPr>
          <w:p w14:paraId="39FCEEA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5.788 ± 0.340</w:t>
            </w:r>
          </w:p>
        </w:tc>
        <w:tc>
          <w:tcPr>
            <w:tcW w:w="1963" w:type="dxa"/>
          </w:tcPr>
          <w:p w14:paraId="375BCAD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5.750 ± 0.385</w:t>
            </w:r>
          </w:p>
        </w:tc>
        <w:tc>
          <w:tcPr>
            <w:tcW w:w="1963" w:type="dxa"/>
          </w:tcPr>
          <w:p w14:paraId="57817BF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5.675 ± 0.423</w:t>
            </w:r>
          </w:p>
        </w:tc>
      </w:tr>
      <w:tr w:rsidR="00EF0F3B" w:rsidRPr="002777FB" w14:paraId="77A51505" w14:textId="77777777" w:rsidTr="004F2804">
        <w:trPr>
          <w:jc w:val="center"/>
        </w:trPr>
        <w:tc>
          <w:tcPr>
            <w:tcW w:w="9370" w:type="dxa"/>
            <w:gridSpan w:val="5"/>
          </w:tcPr>
          <w:p w14:paraId="700E822E" w14:textId="378094C6" w:rsidR="00A77CDB" w:rsidRPr="002777FB" w:rsidRDefault="00A77CDB"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Urea (m</w:t>
            </w:r>
            <w:r w:rsidR="00754EED" w:rsidRPr="002777FB">
              <w:rPr>
                <w:rFonts w:ascii="Times New Roman" w:hAnsi="Times New Roman" w:cs="Times New Roman"/>
                <w:b/>
                <w:bCs/>
                <w:color w:val="000000" w:themeColor="text1"/>
                <w:sz w:val="24"/>
                <w:szCs w:val="24"/>
              </w:rPr>
              <w:t>g</w:t>
            </w:r>
            <w:r w:rsidRPr="002777FB">
              <w:rPr>
                <w:rFonts w:ascii="Times New Roman" w:hAnsi="Times New Roman" w:cs="Times New Roman"/>
                <w:b/>
                <w:bCs/>
                <w:color w:val="000000" w:themeColor="text1"/>
                <w:sz w:val="24"/>
                <w:szCs w:val="24"/>
              </w:rPr>
              <w:t>/dL)</w:t>
            </w:r>
          </w:p>
        </w:tc>
      </w:tr>
      <w:tr w:rsidR="00EF0F3B" w:rsidRPr="002777FB" w14:paraId="408406C4" w14:textId="77777777" w:rsidTr="004F2804">
        <w:trPr>
          <w:jc w:val="center"/>
        </w:trPr>
        <w:tc>
          <w:tcPr>
            <w:tcW w:w="1518" w:type="dxa"/>
          </w:tcPr>
          <w:p w14:paraId="132459D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963" w:type="dxa"/>
          </w:tcPr>
          <w:p w14:paraId="7496DAF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 ± 1.75</w:t>
            </w:r>
          </w:p>
        </w:tc>
        <w:tc>
          <w:tcPr>
            <w:tcW w:w="1963" w:type="dxa"/>
          </w:tcPr>
          <w:p w14:paraId="5A5B952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10.0 ± 2.07</w:t>
            </w:r>
          </w:p>
        </w:tc>
        <w:tc>
          <w:tcPr>
            <w:tcW w:w="1963" w:type="dxa"/>
          </w:tcPr>
          <w:p w14:paraId="06765F47"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10.5 ± 2.56</w:t>
            </w:r>
          </w:p>
        </w:tc>
        <w:tc>
          <w:tcPr>
            <w:tcW w:w="1963" w:type="dxa"/>
          </w:tcPr>
          <w:p w14:paraId="0631D34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11.6 ± 1.30</w:t>
            </w:r>
          </w:p>
        </w:tc>
      </w:tr>
      <w:tr w:rsidR="00EF0F3B" w:rsidRPr="002777FB" w14:paraId="29308E38" w14:textId="77777777" w:rsidTr="004F2804">
        <w:trPr>
          <w:jc w:val="center"/>
        </w:trPr>
        <w:tc>
          <w:tcPr>
            <w:tcW w:w="1518" w:type="dxa"/>
          </w:tcPr>
          <w:p w14:paraId="24046638"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963" w:type="dxa"/>
          </w:tcPr>
          <w:p w14:paraId="57D24417" w14:textId="500203CB"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14.3 ± 2.19</w:t>
            </w:r>
            <w:r w:rsidR="005E769E" w:rsidRPr="002777FB">
              <w:rPr>
                <w:rFonts w:ascii="Times New Roman" w:hAnsi="Times New Roman" w:cs="Times New Roman"/>
                <w:color w:val="000000" w:themeColor="text1"/>
                <w:sz w:val="24"/>
                <w:szCs w:val="24"/>
              </w:rPr>
              <w:t>*</w:t>
            </w:r>
          </w:p>
        </w:tc>
        <w:tc>
          <w:tcPr>
            <w:tcW w:w="1963" w:type="dxa"/>
          </w:tcPr>
          <w:p w14:paraId="388B06B7" w14:textId="5C002611"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12.8 ± 2.25</w:t>
            </w:r>
            <w:r w:rsidR="005E769E" w:rsidRPr="002777FB">
              <w:rPr>
                <w:rFonts w:ascii="Times New Roman" w:hAnsi="Times New Roman" w:cs="Times New Roman"/>
                <w:color w:val="000000" w:themeColor="text1"/>
                <w:sz w:val="24"/>
                <w:szCs w:val="24"/>
              </w:rPr>
              <w:t>*</w:t>
            </w:r>
          </w:p>
        </w:tc>
        <w:tc>
          <w:tcPr>
            <w:tcW w:w="1963" w:type="dxa"/>
          </w:tcPr>
          <w:p w14:paraId="488D6496"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12.3 ± 1.83</w:t>
            </w:r>
          </w:p>
        </w:tc>
        <w:tc>
          <w:tcPr>
            <w:tcW w:w="1963" w:type="dxa"/>
          </w:tcPr>
          <w:p w14:paraId="73589A9E" w14:textId="381FBD7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11.6 ± 2.20</w:t>
            </w:r>
          </w:p>
        </w:tc>
      </w:tr>
      <w:tr w:rsidR="00EF0F3B" w:rsidRPr="002777FB" w14:paraId="13D9DD5D" w14:textId="77777777" w:rsidTr="004F2804">
        <w:trPr>
          <w:jc w:val="center"/>
        </w:trPr>
        <w:tc>
          <w:tcPr>
            <w:tcW w:w="1518" w:type="dxa"/>
          </w:tcPr>
          <w:p w14:paraId="46CCC6B2"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963" w:type="dxa"/>
          </w:tcPr>
          <w:p w14:paraId="38EF7807" w14:textId="429EAAC8"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14.5 ± 2.20</w:t>
            </w:r>
            <w:r w:rsidR="005E769E" w:rsidRPr="002777FB">
              <w:rPr>
                <w:rFonts w:ascii="Times New Roman" w:hAnsi="Times New Roman" w:cs="Times New Roman"/>
                <w:color w:val="000000" w:themeColor="text1"/>
                <w:sz w:val="24"/>
                <w:szCs w:val="24"/>
              </w:rPr>
              <w:t>*</w:t>
            </w:r>
          </w:p>
        </w:tc>
        <w:tc>
          <w:tcPr>
            <w:tcW w:w="1963" w:type="dxa"/>
          </w:tcPr>
          <w:p w14:paraId="55DC6475" w14:textId="1331C98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13.4 ± 2.13</w:t>
            </w:r>
            <w:r w:rsidR="005E769E" w:rsidRPr="002777FB">
              <w:rPr>
                <w:rFonts w:ascii="Times New Roman" w:hAnsi="Times New Roman" w:cs="Times New Roman"/>
                <w:color w:val="000000" w:themeColor="text1"/>
                <w:sz w:val="24"/>
                <w:szCs w:val="24"/>
              </w:rPr>
              <w:t>*</w:t>
            </w:r>
          </w:p>
        </w:tc>
        <w:tc>
          <w:tcPr>
            <w:tcW w:w="1963" w:type="dxa"/>
          </w:tcPr>
          <w:p w14:paraId="0306B406" w14:textId="4EB55F52"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14.1 ± 1.36</w:t>
            </w:r>
            <w:r w:rsidR="00BB7A5B" w:rsidRPr="002777FB">
              <w:rPr>
                <w:rFonts w:ascii="Times New Roman" w:hAnsi="Times New Roman" w:cs="Times New Roman"/>
                <w:color w:val="000000" w:themeColor="text1"/>
                <w:sz w:val="24"/>
                <w:szCs w:val="24"/>
              </w:rPr>
              <w:t>*</w:t>
            </w:r>
          </w:p>
        </w:tc>
        <w:tc>
          <w:tcPr>
            <w:tcW w:w="1963" w:type="dxa"/>
          </w:tcPr>
          <w:p w14:paraId="333503A7" w14:textId="0C44BD91"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14.1 ± 1.36</w:t>
            </w:r>
            <w:r w:rsidR="00BB7A5B" w:rsidRPr="002777FB">
              <w:rPr>
                <w:rFonts w:ascii="Times New Roman" w:hAnsi="Times New Roman" w:cs="Times New Roman"/>
                <w:color w:val="000000" w:themeColor="text1"/>
                <w:sz w:val="24"/>
                <w:szCs w:val="24"/>
              </w:rPr>
              <w:t>*</w:t>
            </w:r>
          </w:p>
        </w:tc>
      </w:tr>
      <w:tr w:rsidR="00EF0F3B" w:rsidRPr="002777FB" w14:paraId="6B181A4F" w14:textId="77777777" w:rsidTr="004F2804">
        <w:trPr>
          <w:jc w:val="center"/>
        </w:trPr>
        <w:tc>
          <w:tcPr>
            <w:tcW w:w="1518" w:type="dxa"/>
          </w:tcPr>
          <w:p w14:paraId="280DEC0A"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963" w:type="dxa"/>
          </w:tcPr>
          <w:p w14:paraId="3924F867" w14:textId="4C091F02"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13.9 ± 2.64</w:t>
            </w:r>
            <w:r w:rsidR="005E769E" w:rsidRPr="002777FB">
              <w:rPr>
                <w:rFonts w:ascii="Times New Roman" w:hAnsi="Times New Roman" w:cs="Times New Roman"/>
                <w:color w:val="000000" w:themeColor="text1"/>
                <w:sz w:val="24"/>
                <w:szCs w:val="24"/>
              </w:rPr>
              <w:t>*</w:t>
            </w:r>
          </w:p>
        </w:tc>
        <w:tc>
          <w:tcPr>
            <w:tcW w:w="1963" w:type="dxa"/>
          </w:tcPr>
          <w:p w14:paraId="5A5A46CE" w14:textId="2F8FE01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12.1 ± 1.64</w:t>
            </w:r>
            <w:r w:rsidR="005E769E" w:rsidRPr="002777FB">
              <w:rPr>
                <w:rFonts w:ascii="Times New Roman" w:hAnsi="Times New Roman" w:cs="Times New Roman"/>
                <w:color w:val="000000" w:themeColor="text1"/>
                <w:sz w:val="24"/>
                <w:szCs w:val="24"/>
              </w:rPr>
              <w:t>*</w:t>
            </w:r>
          </w:p>
        </w:tc>
        <w:tc>
          <w:tcPr>
            <w:tcW w:w="1963" w:type="dxa"/>
          </w:tcPr>
          <w:p w14:paraId="545B404D" w14:textId="529B9B30"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13.3 ± 2.71</w:t>
            </w:r>
            <w:r w:rsidR="00BB7A5B" w:rsidRPr="002777FB">
              <w:rPr>
                <w:rFonts w:ascii="Times New Roman" w:hAnsi="Times New Roman" w:cs="Times New Roman"/>
                <w:color w:val="000000" w:themeColor="text1"/>
                <w:sz w:val="24"/>
                <w:szCs w:val="24"/>
              </w:rPr>
              <w:t>*</w:t>
            </w:r>
          </w:p>
        </w:tc>
        <w:tc>
          <w:tcPr>
            <w:tcW w:w="1963" w:type="dxa"/>
          </w:tcPr>
          <w:p w14:paraId="4BBEA04A" w14:textId="44AC94B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13.5 ± 1.77</w:t>
            </w:r>
            <w:r w:rsidR="00BB7A5B" w:rsidRPr="002777FB">
              <w:rPr>
                <w:rFonts w:ascii="Times New Roman" w:hAnsi="Times New Roman" w:cs="Times New Roman"/>
                <w:color w:val="000000" w:themeColor="text1"/>
                <w:sz w:val="24"/>
                <w:szCs w:val="24"/>
              </w:rPr>
              <w:t>*</w:t>
            </w:r>
          </w:p>
        </w:tc>
      </w:tr>
      <w:tr w:rsidR="00EF0F3B" w:rsidRPr="002777FB" w14:paraId="6281BCD2" w14:textId="77777777" w:rsidTr="004F2804">
        <w:trPr>
          <w:jc w:val="center"/>
        </w:trPr>
        <w:tc>
          <w:tcPr>
            <w:tcW w:w="1518" w:type="dxa"/>
          </w:tcPr>
          <w:p w14:paraId="16B64A54"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963" w:type="dxa"/>
          </w:tcPr>
          <w:p w14:paraId="6A4E3548" w14:textId="1D476B94"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13.3 ± 2.31</w:t>
            </w:r>
            <w:r w:rsidR="005E769E" w:rsidRPr="002777FB">
              <w:rPr>
                <w:rFonts w:ascii="Times New Roman" w:hAnsi="Times New Roman" w:cs="Times New Roman"/>
                <w:color w:val="000000" w:themeColor="text1"/>
                <w:sz w:val="24"/>
                <w:szCs w:val="24"/>
              </w:rPr>
              <w:t>*</w:t>
            </w:r>
          </w:p>
        </w:tc>
        <w:tc>
          <w:tcPr>
            <w:tcW w:w="1963" w:type="dxa"/>
          </w:tcPr>
          <w:p w14:paraId="555EF0E8" w14:textId="4CA480C0"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12.5 ± 2.07</w:t>
            </w:r>
            <w:r w:rsidR="005E769E" w:rsidRPr="002777FB">
              <w:rPr>
                <w:rFonts w:ascii="Times New Roman" w:hAnsi="Times New Roman" w:cs="Times New Roman"/>
                <w:color w:val="000000" w:themeColor="text1"/>
                <w:sz w:val="24"/>
                <w:szCs w:val="24"/>
              </w:rPr>
              <w:t>*</w:t>
            </w:r>
          </w:p>
        </w:tc>
        <w:tc>
          <w:tcPr>
            <w:tcW w:w="1963" w:type="dxa"/>
          </w:tcPr>
          <w:p w14:paraId="364CE7BF" w14:textId="1F88D2EA"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14.1 ± 1.96</w:t>
            </w:r>
            <w:r w:rsidR="00BB7A5B" w:rsidRPr="002777FB">
              <w:rPr>
                <w:rFonts w:ascii="Times New Roman" w:hAnsi="Times New Roman" w:cs="Times New Roman"/>
                <w:color w:val="000000" w:themeColor="text1"/>
                <w:sz w:val="24"/>
                <w:szCs w:val="24"/>
              </w:rPr>
              <w:t>*</w:t>
            </w:r>
          </w:p>
        </w:tc>
        <w:tc>
          <w:tcPr>
            <w:tcW w:w="1963" w:type="dxa"/>
          </w:tcPr>
          <w:p w14:paraId="3F6360B4" w14:textId="18C6C67D"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13.5 ± 1.20</w:t>
            </w:r>
            <w:r w:rsidR="00BB7A5B" w:rsidRPr="002777FB">
              <w:rPr>
                <w:rFonts w:ascii="Times New Roman" w:hAnsi="Times New Roman" w:cs="Times New Roman"/>
                <w:color w:val="000000" w:themeColor="text1"/>
                <w:sz w:val="24"/>
                <w:szCs w:val="24"/>
              </w:rPr>
              <w:t>*</w:t>
            </w:r>
          </w:p>
        </w:tc>
      </w:tr>
      <w:tr w:rsidR="00EF0F3B" w:rsidRPr="002777FB" w14:paraId="58248CC7" w14:textId="77777777" w:rsidTr="004F2804">
        <w:trPr>
          <w:jc w:val="center"/>
        </w:trPr>
        <w:tc>
          <w:tcPr>
            <w:tcW w:w="1518" w:type="dxa"/>
            <w:tcBorders>
              <w:bottom w:val="single" w:sz="4" w:space="0" w:color="auto"/>
            </w:tcBorders>
          </w:tcPr>
          <w:p w14:paraId="26359F8E" w14:textId="7777777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963" w:type="dxa"/>
            <w:tcBorders>
              <w:bottom w:val="single" w:sz="4" w:space="0" w:color="auto"/>
            </w:tcBorders>
          </w:tcPr>
          <w:p w14:paraId="7236C733" w14:textId="6AC8535E"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15.0 ± 2.33</w:t>
            </w:r>
            <w:r w:rsidR="005E769E" w:rsidRPr="002777FB">
              <w:rPr>
                <w:rFonts w:ascii="Times New Roman" w:hAnsi="Times New Roman" w:cs="Times New Roman"/>
                <w:color w:val="000000" w:themeColor="text1"/>
                <w:sz w:val="24"/>
                <w:szCs w:val="24"/>
              </w:rPr>
              <w:t>*</w:t>
            </w:r>
          </w:p>
        </w:tc>
        <w:tc>
          <w:tcPr>
            <w:tcW w:w="1963" w:type="dxa"/>
            <w:tcBorders>
              <w:bottom w:val="single" w:sz="4" w:space="0" w:color="auto"/>
            </w:tcBorders>
          </w:tcPr>
          <w:p w14:paraId="3A84EDB5" w14:textId="1735ECE3"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13.5 ± 2.67</w:t>
            </w:r>
            <w:r w:rsidR="005E769E" w:rsidRPr="002777FB">
              <w:rPr>
                <w:rFonts w:ascii="Times New Roman" w:hAnsi="Times New Roman" w:cs="Times New Roman"/>
                <w:color w:val="000000" w:themeColor="text1"/>
                <w:sz w:val="24"/>
                <w:szCs w:val="24"/>
              </w:rPr>
              <w:t>*</w:t>
            </w:r>
          </w:p>
        </w:tc>
        <w:tc>
          <w:tcPr>
            <w:tcW w:w="1963" w:type="dxa"/>
            <w:tcBorders>
              <w:bottom w:val="single" w:sz="4" w:space="0" w:color="auto"/>
            </w:tcBorders>
          </w:tcPr>
          <w:p w14:paraId="18A00E1A" w14:textId="60502E07"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13.3 ± 2.19</w:t>
            </w:r>
            <w:r w:rsidR="00BB7A5B" w:rsidRPr="002777FB">
              <w:rPr>
                <w:rFonts w:ascii="Times New Roman" w:hAnsi="Times New Roman" w:cs="Times New Roman"/>
                <w:color w:val="000000" w:themeColor="text1"/>
                <w:sz w:val="24"/>
                <w:szCs w:val="24"/>
              </w:rPr>
              <w:t>*</w:t>
            </w:r>
          </w:p>
        </w:tc>
        <w:tc>
          <w:tcPr>
            <w:tcW w:w="1963" w:type="dxa"/>
            <w:tcBorders>
              <w:bottom w:val="single" w:sz="4" w:space="0" w:color="auto"/>
            </w:tcBorders>
          </w:tcPr>
          <w:p w14:paraId="4F49AAA6" w14:textId="34B3AD75" w:rsidR="00A77CDB" w:rsidRPr="002777FB" w:rsidRDefault="00A77CDB"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12.8 ± 2.12</w:t>
            </w:r>
          </w:p>
        </w:tc>
      </w:tr>
    </w:tbl>
    <w:p w14:paraId="58781FA4" w14:textId="1C8E59A5" w:rsidR="007A5885" w:rsidRPr="002777FB" w:rsidRDefault="002258AF" w:rsidP="007A5885">
      <w:pPr>
        <w:spacing w:after="0" w:line="240" w:lineRule="auto"/>
        <w:rPr>
          <w:rFonts w:ascii="Times New Roman" w:hAnsi="Times New Roman" w:cs="Times New Roman"/>
          <w:color w:val="000000" w:themeColor="text1"/>
        </w:rPr>
      </w:pPr>
      <w:r w:rsidRPr="002777FB">
        <w:rPr>
          <w:rFonts w:ascii="Times New Roman" w:hAnsi="Times New Roman" w:cs="Times New Roman"/>
          <w:color w:val="000000" w:themeColor="text1"/>
        </w:rPr>
        <w:t>Data are reported as mean ± SD</w:t>
      </w:r>
      <w:r w:rsidR="007A5885" w:rsidRPr="002777FB">
        <w:rPr>
          <w:rFonts w:ascii="Times New Roman" w:hAnsi="Times New Roman" w:cs="Times New Roman"/>
          <w:color w:val="000000" w:themeColor="text1"/>
        </w:rPr>
        <w:t xml:space="preserve"> of serum chemistry parameters on </w:t>
      </w:r>
      <w:r w:rsidR="006B3C5A" w:rsidRPr="002777FB">
        <w:rPr>
          <w:rFonts w:ascii="Times New Roman" w:hAnsi="Times New Roman" w:cs="Times New Roman"/>
          <w:color w:val="000000" w:themeColor="text1"/>
        </w:rPr>
        <w:t>each assessment day</w:t>
      </w:r>
      <w:r w:rsidR="007A5885" w:rsidRPr="002777FB">
        <w:rPr>
          <w:rFonts w:ascii="Times New Roman" w:hAnsi="Times New Roman" w:cs="Times New Roman"/>
          <w:color w:val="000000" w:themeColor="text1"/>
        </w:rPr>
        <w:t xml:space="preserve">.     </w:t>
      </w:r>
    </w:p>
    <w:p w14:paraId="1362BCB5" w14:textId="1C11C7E4" w:rsidR="007A5885" w:rsidRPr="002777FB" w:rsidRDefault="007A5885" w:rsidP="007A5885">
      <w:pPr>
        <w:spacing w:after="0" w:line="240" w:lineRule="auto"/>
        <w:rPr>
          <w:rFonts w:ascii="Times New Roman" w:hAnsi="Times New Roman" w:cs="Times New Roman"/>
          <w:color w:val="000000" w:themeColor="text1"/>
        </w:rPr>
      </w:pPr>
      <w:r w:rsidRPr="002777FB">
        <w:rPr>
          <w:rStyle w:val="markedcontent"/>
          <w:rFonts w:ascii="Times New Roman" w:hAnsi="Times New Roman" w:cs="Times New Roman"/>
          <w:color w:val="000000" w:themeColor="text1"/>
          <w:shd w:val="clear" w:color="auto" w:fill="FFFFFF"/>
        </w:rPr>
        <w:t xml:space="preserve">*Significantly different from </w:t>
      </w:r>
      <w:r w:rsidR="00AE0F43" w:rsidRPr="002777FB">
        <w:rPr>
          <w:rStyle w:val="markedcontent"/>
          <w:rFonts w:ascii="Times New Roman" w:hAnsi="Times New Roman" w:cs="Times New Roman"/>
          <w:color w:val="000000" w:themeColor="text1"/>
          <w:shd w:val="clear" w:color="auto" w:fill="FFFFFF"/>
        </w:rPr>
        <w:t>baseline</w:t>
      </w:r>
      <w:r w:rsidRPr="002777FB">
        <w:rPr>
          <w:rStyle w:val="markedcontent"/>
          <w:rFonts w:ascii="Times New Roman" w:hAnsi="Times New Roman" w:cs="Times New Roman"/>
          <w:color w:val="000000" w:themeColor="text1"/>
          <w:shd w:val="clear" w:color="auto" w:fill="FFFFFF"/>
        </w:rPr>
        <w:t xml:space="preserve"> (P &lt; .05).</w:t>
      </w:r>
    </w:p>
    <w:p w14:paraId="0C02A455" w14:textId="6C2552F2" w:rsidR="00AF1FAE" w:rsidRPr="002777FB" w:rsidRDefault="00380F88" w:rsidP="00AF1FAE">
      <w:pPr>
        <w:rPr>
          <w:rFonts w:ascii="Times New Roman" w:hAnsi="Times New Roman" w:cs="Times New Roman"/>
          <w:color w:val="000000" w:themeColor="text1"/>
        </w:rPr>
      </w:pPr>
      <w:r w:rsidRPr="002777FB">
        <w:rPr>
          <w:rFonts w:ascii="Times New Roman" w:eastAsia="Times New Roman" w:hAnsi="Times New Roman" w:cs="Times New Roman"/>
          <w:color w:val="000000"/>
          <w:kern w:val="0"/>
          <w14:ligatures w14:val="none"/>
        </w:rPr>
        <w:t>µg</w:t>
      </w:r>
      <w:r w:rsidRPr="002777FB">
        <w:rPr>
          <w:rFonts w:ascii="Times New Roman" w:hAnsi="Times New Roman" w:cs="Times New Roman"/>
          <w:color w:val="000000" w:themeColor="text1"/>
        </w:rPr>
        <w:t xml:space="preserve"> </w:t>
      </w:r>
      <w:r>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r>
        <w:rPr>
          <w:rFonts w:ascii="Times New Roman" w:hAnsi="Times New Roman" w:cs="Times New Roman"/>
          <w:color w:val="000000" w:themeColor="text1"/>
        </w:rPr>
        <w:t>M</w:t>
      </w:r>
      <w:r w:rsidRPr="002777FB">
        <w:rPr>
          <w:rFonts w:ascii="Times New Roman" w:hAnsi="Times New Roman" w:cs="Times New Roman"/>
          <w:color w:val="000000" w:themeColor="text1"/>
        </w:rPr>
        <w:t>icrogram</w:t>
      </w:r>
      <w:r>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r w:rsidR="00A84FCF" w:rsidRPr="002777FB">
        <w:rPr>
          <w:rFonts w:ascii="Times New Roman" w:hAnsi="Times New Roman" w:cs="Times New Roman"/>
          <w:color w:val="000000" w:themeColor="text1"/>
        </w:rPr>
        <w:t>CBD = Cann</w:t>
      </w:r>
      <w:r w:rsidR="00F53F40" w:rsidRPr="002777FB">
        <w:rPr>
          <w:rFonts w:ascii="Times New Roman" w:hAnsi="Times New Roman" w:cs="Times New Roman"/>
          <w:color w:val="000000" w:themeColor="text1"/>
        </w:rPr>
        <w:t>a</w:t>
      </w:r>
      <w:r w:rsidR="00A84FCF" w:rsidRPr="002777FB">
        <w:rPr>
          <w:rFonts w:ascii="Times New Roman" w:hAnsi="Times New Roman" w:cs="Times New Roman"/>
          <w:color w:val="000000" w:themeColor="text1"/>
        </w:rPr>
        <w:t xml:space="preserve">bidiol. CBDA = </w:t>
      </w:r>
      <w:proofErr w:type="spellStart"/>
      <w:r w:rsidR="00A84FCF" w:rsidRPr="002777FB">
        <w:rPr>
          <w:rFonts w:ascii="Times New Roman" w:hAnsi="Times New Roman" w:cs="Times New Roman"/>
          <w:color w:val="000000" w:themeColor="text1"/>
        </w:rPr>
        <w:t>Cannabidiolic</w:t>
      </w:r>
      <w:proofErr w:type="spellEnd"/>
      <w:r w:rsidR="00A84FCF" w:rsidRPr="002777FB">
        <w:rPr>
          <w:rFonts w:ascii="Times New Roman" w:hAnsi="Times New Roman" w:cs="Times New Roman"/>
          <w:color w:val="000000" w:themeColor="text1"/>
        </w:rPr>
        <w:t xml:space="preserve"> acid. CBG = </w:t>
      </w:r>
      <w:proofErr w:type="spellStart"/>
      <w:r w:rsidR="00A84FCF" w:rsidRPr="002777FB">
        <w:rPr>
          <w:rFonts w:ascii="Times New Roman" w:hAnsi="Times New Roman" w:cs="Times New Roman"/>
          <w:color w:val="000000" w:themeColor="text1"/>
        </w:rPr>
        <w:t>Cannabigerol</w:t>
      </w:r>
      <w:proofErr w:type="spellEnd"/>
      <w:r w:rsidR="00A84FCF" w:rsidRPr="002777FB">
        <w:rPr>
          <w:rFonts w:ascii="Times New Roman" w:hAnsi="Times New Roman" w:cs="Times New Roman"/>
          <w:color w:val="000000" w:themeColor="text1"/>
        </w:rPr>
        <w:t xml:space="preserve">. </w:t>
      </w:r>
      <w:r w:rsidR="005D78FD" w:rsidRPr="002777FB">
        <w:rPr>
          <w:rFonts w:ascii="Times New Roman" w:hAnsi="Times New Roman" w:cs="Times New Roman"/>
          <w:color w:val="000000" w:themeColor="text1"/>
        </w:rPr>
        <w:t xml:space="preserve">dL = Deciliter. </w:t>
      </w:r>
      <w:r>
        <w:rPr>
          <w:rFonts w:ascii="Times New Roman" w:hAnsi="Times New Roman" w:cs="Times New Roman"/>
          <w:color w:val="000000" w:themeColor="text1"/>
        </w:rPr>
        <w:t>g =</w:t>
      </w:r>
      <w:r w:rsidRPr="002777FB">
        <w:rPr>
          <w:rFonts w:ascii="Times New Roman" w:hAnsi="Times New Roman" w:cs="Times New Roman"/>
          <w:color w:val="000000" w:themeColor="text1"/>
        </w:rPr>
        <w:t xml:space="preserve"> </w:t>
      </w:r>
      <w:r>
        <w:rPr>
          <w:rFonts w:ascii="Times New Roman" w:hAnsi="Times New Roman" w:cs="Times New Roman"/>
          <w:color w:val="000000" w:themeColor="text1"/>
        </w:rPr>
        <w:t>G</w:t>
      </w:r>
      <w:r w:rsidRPr="002777FB">
        <w:rPr>
          <w:rFonts w:ascii="Times New Roman" w:hAnsi="Times New Roman" w:cs="Times New Roman"/>
          <w:color w:val="000000" w:themeColor="text1"/>
        </w:rPr>
        <w:t>ram</w:t>
      </w:r>
      <w:r>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L </w:t>
      </w:r>
      <w:r>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r>
        <w:rPr>
          <w:rFonts w:ascii="Times New Roman" w:hAnsi="Times New Roman" w:cs="Times New Roman"/>
          <w:color w:val="000000" w:themeColor="text1"/>
        </w:rPr>
        <w:t>L</w:t>
      </w:r>
      <w:r w:rsidRPr="002777FB">
        <w:rPr>
          <w:rFonts w:ascii="Times New Roman" w:hAnsi="Times New Roman" w:cs="Times New Roman"/>
          <w:color w:val="000000" w:themeColor="text1"/>
        </w:rPr>
        <w:t>iter</w:t>
      </w:r>
      <w:r>
        <w:rPr>
          <w:rFonts w:ascii="Times New Roman" w:hAnsi="Times New Roman" w:cs="Times New Roman"/>
          <w:color w:val="000000" w:themeColor="text1"/>
        </w:rPr>
        <w:t xml:space="preserve">. </w:t>
      </w:r>
      <w:r w:rsidR="00A84FCF" w:rsidRPr="002777FB">
        <w:rPr>
          <w:rFonts w:ascii="Times New Roman" w:hAnsi="Times New Roman" w:cs="Times New Roman"/>
          <w:color w:val="000000" w:themeColor="text1"/>
        </w:rPr>
        <w:t>MCT = Medium chain triglyceride.</w:t>
      </w:r>
      <w:r w:rsidR="00CA384B" w:rsidRPr="002777FB">
        <w:rPr>
          <w:rFonts w:ascii="Times New Roman" w:hAnsi="Times New Roman" w:cs="Times New Roman"/>
          <w:color w:val="000000" w:themeColor="text1"/>
        </w:rPr>
        <w:t xml:space="preserve"> </w:t>
      </w:r>
      <w:proofErr w:type="spellStart"/>
      <w:r w:rsidR="00CA384B" w:rsidRPr="002777FB">
        <w:rPr>
          <w:rFonts w:ascii="Times New Roman" w:hAnsi="Times New Roman" w:cs="Times New Roman"/>
          <w:color w:val="000000" w:themeColor="text1"/>
        </w:rPr>
        <w:t>mEq</w:t>
      </w:r>
      <w:proofErr w:type="spellEnd"/>
      <w:r w:rsidR="00CA384B" w:rsidRPr="002777FB">
        <w:rPr>
          <w:rFonts w:ascii="Times New Roman" w:hAnsi="Times New Roman" w:cs="Times New Roman"/>
          <w:color w:val="000000" w:themeColor="text1"/>
        </w:rPr>
        <w:t xml:space="preserve"> = Milliequivalents.</w:t>
      </w:r>
      <w:r w:rsidR="00AB4FC3" w:rsidRPr="002777FB">
        <w:rPr>
          <w:rFonts w:ascii="Times New Roman" w:hAnsi="Times New Roman" w:cs="Times New Roman"/>
          <w:color w:val="000000" w:themeColor="text1"/>
        </w:rPr>
        <w:t xml:space="preserve"> </w:t>
      </w:r>
      <w:r w:rsidRPr="002777FB">
        <w:rPr>
          <w:rFonts w:ascii="Times New Roman" w:hAnsi="Times New Roman" w:cs="Times New Roman"/>
          <w:color w:val="000000" w:themeColor="text1"/>
        </w:rPr>
        <w:t xml:space="preserve">mg </w:t>
      </w:r>
      <w:r>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r>
        <w:rPr>
          <w:rFonts w:ascii="Times New Roman" w:hAnsi="Times New Roman" w:cs="Times New Roman"/>
          <w:color w:val="000000" w:themeColor="text1"/>
        </w:rPr>
        <w:t>M</w:t>
      </w:r>
      <w:r w:rsidRPr="002777FB">
        <w:rPr>
          <w:rFonts w:ascii="Times New Roman" w:hAnsi="Times New Roman" w:cs="Times New Roman"/>
          <w:color w:val="000000" w:themeColor="text1"/>
        </w:rPr>
        <w:t>illigram</w:t>
      </w:r>
      <w:r>
        <w:rPr>
          <w:rFonts w:ascii="Times New Roman" w:hAnsi="Times New Roman" w:cs="Times New Roman"/>
          <w:color w:val="000000" w:themeColor="text1"/>
        </w:rPr>
        <w:t xml:space="preserve">. </w:t>
      </w:r>
      <w:r w:rsidR="00AB4FC3" w:rsidRPr="002777FB">
        <w:rPr>
          <w:rFonts w:ascii="Times New Roman" w:hAnsi="Times New Roman" w:cs="Times New Roman"/>
          <w:color w:val="000000" w:themeColor="text1"/>
        </w:rPr>
        <w:t>U = Units.</w:t>
      </w:r>
      <w:r w:rsidR="00AF1FAE" w:rsidRPr="00AF1FAE">
        <w:rPr>
          <w:rFonts w:ascii="Times New Roman" w:eastAsia="Times New Roman" w:hAnsi="Times New Roman" w:cs="Times New Roman"/>
          <w:color w:val="000000"/>
          <w:kern w:val="0"/>
          <w14:ligatures w14:val="none"/>
        </w:rPr>
        <w:t xml:space="preserve"> </w:t>
      </w:r>
    </w:p>
    <w:p w14:paraId="20111814" w14:textId="5C66FD76" w:rsidR="008D51BC" w:rsidRDefault="008D51BC" w:rsidP="008D51BC">
      <w:pPr>
        <w:spacing w:after="0" w:line="240" w:lineRule="auto"/>
        <w:rPr>
          <w:rFonts w:ascii="Times New Roman" w:hAnsi="Times New Roman" w:cs="Times New Roman"/>
          <w:color w:val="000000" w:themeColor="text1"/>
        </w:rPr>
      </w:pPr>
    </w:p>
    <w:p w14:paraId="5FB9375C" w14:textId="77777777" w:rsidR="008D51BC" w:rsidRDefault="008D51BC">
      <w:pPr>
        <w:rPr>
          <w:rFonts w:ascii="Times New Roman" w:hAnsi="Times New Roman" w:cs="Times New Roman"/>
          <w:color w:val="000000" w:themeColor="text1"/>
        </w:rPr>
      </w:pPr>
      <w:r>
        <w:rPr>
          <w:rFonts w:ascii="Times New Roman" w:hAnsi="Times New Roman" w:cs="Times New Roman"/>
          <w:color w:val="000000" w:themeColor="text1"/>
        </w:rPr>
        <w:br w:type="page"/>
      </w:r>
    </w:p>
    <w:p w14:paraId="169F93F3" w14:textId="3B0FAF55" w:rsidR="005E0185" w:rsidRDefault="00CF4E6F" w:rsidP="005E0185">
      <w:pPr>
        <w:pStyle w:val="Caption"/>
        <w:keepNext/>
        <w:suppressLineNumbers/>
        <w:spacing w:after="0"/>
        <w:rPr>
          <w:rFonts w:ascii="Times New Roman" w:hAnsi="Times New Roman" w:cs="Times New Roman"/>
          <w:b/>
          <w:bCs/>
          <w:i w:val="0"/>
          <w:iCs w:val="0"/>
          <w:color w:val="000000" w:themeColor="text1"/>
          <w:sz w:val="24"/>
          <w:szCs w:val="24"/>
        </w:rPr>
      </w:pPr>
      <w:r w:rsidRPr="002777FB">
        <w:rPr>
          <w:rFonts w:ascii="Times New Roman" w:hAnsi="Times New Roman" w:cs="Times New Roman"/>
          <w:b/>
          <w:bCs/>
          <w:i w:val="0"/>
          <w:iCs w:val="0"/>
          <w:color w:val="000000" w:themeColor="text1"/>
          <w:sz w:val="24"/>
          <w:szCs w:val="24"/>
        </w:rPr>
        <w:lastRenderedPageBreak/>
        <w:t xml:space="preserve">Supplementary Table 5 - </w:t>
      </w:r>
      <w:r w:rsidR="005E0185" w:rsidRPr="008D51BC">
        <w:rPr>
          <w:rFonts w:ascii="Times New Roman" w:hAnsi="Times New Roman" w:cs="Times New Roman"/>
          <w:i w:val="0"/>
          <w:iCs w:val="0"/>
          <w:color w:val="000000" w:themeColor="text1"/>
          <w:sz w:val="24"/>
          <w:szCs w:val="24"/>
        </w:rPr>
        <w:t>Summary of clinical chemistry parameters with statistically significant differences between treatment and control</w:t>
      </w:r>
      <w:r w:rsidR="00880ACF" w:rsidRPr="002777FB">
        <w:rPr>
          <w:rFonts w:ascii="Times New Roman" w:hAnsi="Times New Roman" w:cs="Times New Roman"/>
          <w:i w:val="0"/>
          <w:iCs w:val="0"/>
          <w:color w:val="000000" w:themeColor="text1"/>
          <w:sz w:val="24"/>
          <w:szCs w:val="24"/>
        </w:rPr>
        <w:t xml:space="preserve"> for healthy beagles</w:t>
      </w:r>
      <w:r w:rsidR="00880ACF" w:rsidRPr="002777FB">
        <w:rPr>
          <w:rFonts w:ascii="Times New Roman" w:hAnsi="Times New Roman" w:cs="Times New Roman"/>
          <w:i w:val="0"/>
          <w:iCs w:val="0"/>
          <w:color w:val="000000" w:themeColor="text1"/>
          <w:sz w:val="24"/>
          <w:szCs w:val="24"/>
          <w:lang w:val="en-US"/>
        </w:rPr>
        <w:t xml:space="preserve"> treated orally with MCT oil (Control; n=8) or 5 mg/kg </w:t>
      </w:r>
      <w:proofErr w:type="spellStart"/>
      <w:r w:rsidR="00880ACF" w:rsidRPr="002777FB">
        <w:rPr>
          <w:rFonts w:ascii="Times New Roman" w:hAnsi="Times New Roman" w:cs="Times New Roman"/>
          <w:i w:val="0"/>
          <w:iCs w:val="0"/>
          <w:color w:val="000000" w:themeColor="text1"/>
          <w:sz w:val="24"/>
          <w:szCs w:val="24"/>
          <w:lang w:val="en-US"/>
        </w:rPr>
        <w:t>bw</w:t>
      </w:r>
      <w:proofErr w:type="spellEnd"/>
      <w:r w:rsidR="00880ACF" w:rsidRPr="002777FB">
        <w:rPr>
          <w:rFonts w:ascii="Times New Roman" w:hAnsi="Times New Roman" w:cs="Times New Roman"/>
          <w:i w:val="0"/>
          <w:iCs w:val="0"/>
          <w:color w:val="000000" w:themeColor="text1"/>
          <w:sz w:val="24"/>
          <w:szCs w:val="24"/>
          <w:lang w:val="en-US"/>
        </w:rPr>
        <w:t xml:space="preserve">/day of CBD (n=8), CBD + CBG (n=8) or CBD + CBDA (n=8) for 90 days, followed by 14 days without dosing. </w:t>
      </w:r>
      <w:r w:rsidR="005E0185" w:rsidRPr="002777FB">
        <w:rPr>
          <w:rFonts w:ascii="Times New Roman" w:hAnsi="Times New Roman" w:cs="Times New Roman"/>
          <w:b/>
          <w:bCs/>
          <w:i w:val="0"/>
          <w:iCs w:val="0"/>
          <w:color w:val="000000" w:themeColor="text1"/>
          <w:sz w:val="24"/>
          <w:szCs w:val="24"/>
        </w:rPr>
        <w:t xml:space="preserve"> </w:t>
      </w:r>
    </w:p>
    <w:tbl>
      <w:tblPr>
        <w:tblStyle w:val="TableGrid"/>
        <w:tblW w:w="9720" w:type="dxa"/>
        <w:jc w:val="center"/>
        <w:tblLook w:val="04A0" w:firstRow="1" w:lastRow="0" w:firstColumn="1" w:lastColumn="0" w:noHBand="0" w:noVBand="1"/>
      </w:tblPr>
      <w:tblGrid>
        <w:gridCol w:w="2336"/>
        <w:gridCol w:w="1259"/>
        <w:gridCol w:w="1708"/>
        <w:gridCol w:w="1807"/>
        <w:gridCol w:w="1260"/>
        <w:gridCol w:w="1350"/>
      </w:tblGrid>
      <w:tr w:rsidR="005E0185" w:rsidRPr="002777FB" w14:paraId="232D3E64" w14:textId="77777777" w:rsidTr="32713414">
        <w:trPr>
          <w:tblHeader/>
          <w:jc w:val="center"/>
        </w:trPr>
        <w:tc>
          <w:tcPr>
            <w:tcW w:w="2336" w:type="dxa"/>
            <w:tcBorders>
              <w:top w:val="nil"/>
              <w:left w:val="nil"/>
              <w:bottom w:val="single" w:sz="4" w:space="0" w:color="auto"/>
              <w:right w:val="nil"/>
            </w:tcBorders>
            <w:vAlign w:val="bottom"/>
          </w:tcPr>
          <w:p w14:paraId="02FB91CB" w14:textId="77777777" w:rsidR="005E0185" w:rsidRPr="002777FB" w:rsidRDefault="005E0185" w:rsidP="00F10AF9">
            <w:pPr>
              <w:rPr>
                <w:rFonts w:ascii="Times New Roman" w:hAnsi="Times New Roman" w:cs="Times New Roman"/>
                <w:b/>
                <w:bCs/>
                <w:color w:val="000000" w:themeColor="text1"/>
                <w:sz w:val="24"/>
                <w:szCs w:val="24"/>
              </w:rPr>
            </w:pPr>
          </w:p>
        </w:tc>
        <w:tc>
          <w:tcPr>
            <w:tcW w:w="7384" w:type="dxa"/>
            <w:gridSpan w:val="5"/>
            <w:tcBorders>
              <w:top w:val="nil"/>
              <w:left w:val="nil"/>
              <w:bottom w:val="single" w:sz="4" w:space="0" w:color="auto"/>
              <w:right w:val="nil"/>
            </w:tcBorders>
            <w:vAlign w:val="bottom"/>
          </w:tcPr>
          <w:p w14:paraId="0814DB49" w14:textId="294E5B2B" w:rsidR="005E0185" w:rsidRPr="002777FB" w:rsidRDefault="005E0185" w:rsidP="00F10AF9">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Study </w:t>
            </w:r>
            <w:r w:rsidR="008D51BC">
              <w:rPr>
                <w:rFonts w:ascii="Times New Roman" w:hAnsi="Times New Roman" w:cs="Times New Roman"/>
                <w:b/>
                <w:bCs/>
                <w:color w:val="000000" w:themeColor="text1"/>
                <w:sz w:val="24"/>
                <w:szCs w:val="24"/>
              </w:rPr>
              <w:t>D</w:t>
            </w:r>
            <w:r w:rsidRPr="002777FB">
              <w:rPr>
                <w:rFonts w:ascii="Times New Roman" w:hAnsi="Times New Roman" w:cs="Times New Roman"/>
                <w:b/>
                <w:bCs/>
                <w:color w:val="000000" w:themeColor="text1"/>
                <w:sz w:val="24"/>
                <w:szCs w:val="24"/>
              </w:rPr>
              <w:t>ay</w:t>
            </w:r>
          </w:p>
        </w:tc>
      </w:tr>
      <w:tr w:rsidR="005E0185" w:rsidRPr="002777FB" w14:paraId="25A6E4F3" w14:textId="77777777" w:rsidTr="32713414">
        <w:trPr>
          <w:tblHeader/>
          <w:jc w:val="center"/>
        </w:trPr>
        <w:tc>
          <w:tcPr>
            <w:tcW w:w="2336" w:type="dxa"/>
            <w:tcBorders>
              <w:top w:val="nil"/>
              <w:left w:val="nil"/>
              <w:bottom w:val="single" w:sz="4" w:space="0" w:color="auto"/>
              <w:right w:val="nil"/>
            </w:tcBorders>
            <w:vAlign w:val="bottom"/>
          </w:tcPr>
          <w:p w14:paraId="19BF35A6" w14:textId="77777777" w:rsidR="005E0185" w:rsidRPr="002777FB" w:rsidRDefault="005E0185" w:rsidP="00F10AF9">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Parameter</w:t>
            </w:r>
          </w:p>
        </w:tc>
        <w:tc>
          <w:tcPr>
            <w:tcW w:w="1259" w:type="dxa"/>
            <w:tcBorders>
              <w:top w:val="nil"/>
              <w:left w:val="nil"/>
              <w:bottom w:val="single" w:sz="4" w:space="0" w:color="auto"/>
              <w:right w:val="nil"/>
            </w:tcBorders>
            <w:vAlign w:val="bottom"/>
          </w:tcPr>
          <w:p w14:paraId="5779D5CA" w14:textId="77777777" w:rsidR="005E0185" w:rsidRPr="002777FB" w:rsidRDefault="005E0185" w:rsidP="00F10AF9">
            <w:pPr>
              <w:jc w:val="center"/>
              <w:rPr>
                <w:rFonts w:ascii="Times New Roman" w:hAnsi="Times New Roman" w:cs="Times New Roman"/>
                <w:b/>
                <w:bCs/>
                <w:color w:val="000000" w:themeColor="text1"/>
                <w:sz w:val="24"/>
                <w:szCs w:val="24"/>
              </w:rPr>
            </w:pPr>
            <w:r w:rsidRPr="002777FB">
              <w:rPr>
                <w:rFonts w:ascii="Times New Roman" w:hAnsi="Times New Roman" w:cs="Times New Roman"/>
                <w:color w:val="000000"/>
              </w:rPr>
              <w:t>14</w:t>
            </w:r>
          </w:p>
        </w:tc>
        <w:tc>
          <w:tcPr>
            <w:tcW w:w="1708" w:type="dxa"/>
            <w:tcBorders>
              <w:top w:val="nil"/>
              <w:left w:val="nil"/>
              <w:bottom w:val="single" w:sz="4" w:space="0" w:color="auto"/>
              <w:right w:val="nil"/>
            </w:tcBorders>
            <w:vAlign w:val="bottom"/>
          </w:tcPr>
          <w:p w14:paraId="780B9C94" w14:textId="77777777" w:rsidR="005E0185" w:rsidRPr="002777FB" w:rsidRDefault="005E0185" w:rsidP="00F10AF9">
            <w:pPr>
              <w:jc w:val="center"/>
              <w:rPr>
                <w:rFonts w:ascii="Times New Roman" w:hAnsi="Times New Roman" w:cs="Times New Roman"/>
                <w:b/>
                <w:bCs/>
                <w:color w:val="000000" w:themeColor="text1"/>
                <w:sz w:val="24"/>
                <w:szCs w:val="24"/>
              </w:rPr>
            </w:pPr>
            <w:r w:rsidRPr="002777FB">
              <w:rPr>
                <w:rFonts w:ascii="Times New Roman" w:hAnsi="Times New Roman" w:cs="Times New Roman"/>
                <w:color w:val="000000"/>
              </w:rPr>
              <w:t>28</w:t>
            </w:r>
          </w:p>
        </w:tc>
        <w:tc>
          <w:tcPr>
            <w:tcW w:w="1807" w:type="dxa"/>
            <w:tcBorders>
              <w:top w:val="nil"/>
              <w:left w:val="nil"/>
              <w:bottom w:val="single" w:sz="4" w:space="0" w:color="auto"/>
              <w:right w:val="nil"/>
            </w:tcBorders>
            <w:vAlign w:val="bottom"/>
          </w:tcPr>
          <w:p w14:paraId="7082DB64" w14:textId="77777777" w:rsidR="005E0185" w:rsidRPr="002777FB" w:rsidRDefault="005E0185" w:rsidP="00F10AF9">
            <w:pPr>
              <w:jc w:val="center"/>
              <w:rPr>
                <w:rFonts w:ascii="Times New Roman" w:hAnsi="Times New Roman" w:cs="Times New Roman"/>
                <w:b/>
                <w:bCs/>
                <w:color w:val="000000" w:themeColor="text1"/>
                <w:sz w:val="24"/>
                <w:szCs w:val="24"/>
              </w:rPr>
            </w:pPr>
            <w:r w:rsidRPr="002777FB">
              <w:rPr>
                <w:rFonts w:ascii="Times New Roman" w:hAnsi="Times New Roman" w:cs="Times New Roman"/>
                <w:color w:val="000000"/>
              </w:rPr>
              <w:t>56</w:t>
            </w:r>
          </w:p>
        </w:tc>
        <w:tc>
          <w:tcPr>
            <w:tcW w:w="1260" w:type="dxa"/>
            <w:tcBorders>
              <w:top w:val="nil"/>
              <w:left w:val="nil"/>
              <w:bottom w:val="single" w:sz="4" w:space="0" w:color="auto"/>
              <w:right w:val="nil"/>
            </w:tcBorders>
            <w:vAlign w:val="bottom"/>
          </w:tcPr>
          <w:p w14:paraId="67276E75" w14:textId="77777777" w:rsidR="005E0185" w:rsidRPr="002777FB" w:rsidRDefault="005E0185" w:rsidP="00F10AF9">
            <w:pPr>
              <w:jc w:val="center"/>
              <w:rPr>
                <w:rFonts w:ascii="Times New Roman" w:hAnsi="Times New Roman" w:cs="Times New Roman"/>
                <w:b/>
                <w:bCs/>
                <w:color w:val="000000" w:themeColor="text1"/>
                <w:sz w:val="24"/>
                <w:szCs w:val="24"/>
              </w:rPr>
            </w:pPr>
            <w:r w:rsidRPr="002777FB">
              <w:rPr>
                <w:rFonts w:ascii="Times New Roman" w:hAnsi="Times New Roman" w:cs="Times New Roman"/>
                <w:color w:val="000000"/>
              </w:rPr>
              <w:t>90</w:t>
            </w:r>
          </w:p>
        </w:tc>
        <w:tc>
          <w:tcPr>
            <w:tcW w:w="1350" w:type="dxa"/>
            <w:tcBorders>
              <w:top w:val="nil"/>
              <w:left w:val="nil"/>
              <w:bottom w:val="single" w:sz="4" w:space="0" w:color="auto"/>
              <w:right w:val="nil"/>
            </w:tcBorders>
            <w:vAlign w:val="bottom"/>
          </w:tcPr>
          <w:p w14:paraId="6EC56454" w14:textId="77777777" w:rsidR="005E0185" w:rsidRPr="002777FB" w:rsidRDefault="005E0185" w:rsidP="00F10AF9">
            <w:pPr>
              <w:jc w:val="center"/>
              <w:rPr>
                <w:rFonts w:ascii="Times New Roman" w:hAnsi="Times New Roman" w:cs="Times New Roman"/>
                <w:b/>
                <w:bCs/>
                <w:color w:val="000000" w:themeColor="text1"/>
                <w:sz w:val="24"/>
                <w:szCs w:val="24"/>
              </w:rPr>
            </w:pPr>
            <w:r w:rsidRPr="002777FB">
              <w:rPr>
                <w:rFonts w:ascii="Times New Roman" w:hAnsi="Times New Roman" w:cs="Times New Roman"/>
                <w:color w:val="000000"/>
              </w:rPr>
              <w:t>104</w:t>
            </w:r>
          </w:p>
        </w:tc>
      </w:tr>
      <w:tr w:rsidR="005E0185" w:rsidRPr="002777FB" w14:paraId="2982BF32" w14:textId="77777777" w:rsidTr="32713414">
        <w:tblPrEx>
          <w:jc w:val="left"/>
        </w:tblPrEx>
        <w:trPr>
          <w:trHeight w:val="288"/>
        </w:trPr>
        <w:tc>
          <w:tcPr>
            <w:tcW w:w="2336" w:type="dxa"/>
            <w:tcBorders>
              <w:top w:val="single" w:sz="4" w:space="0" w:color="auto"/>
              <w:left w:val="nil"/>
              <w:bottom w:val="nil"/>
              <w:right w:val="nil"/>
            </w:tcBorders>
            <w:noWrap/>
            <w:hideMark/>
          </w:tcPr>
          <w:p w14:paraId="0EAA10A0"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Albumin/globulin ratio</w:t>
            </w:r>
          </w:p>
        </w:tc>
        <w:tc>
          <w:tcPr>
            <w:tcW w:w="1259" w:type="dxa"/>
            <w:tcBorders>
              <w:top w:val="single" w:sz="4" w:space="0" w:color="auto"/>
              <w:left w:val="nil"/>
              <w:bottom w:val="nil"/>
              <w:right w:val="nil"/>
            </w:tcBorders>
            <w:noWrap/>
            <w:vAlign w:val="bottom"/>
            <w:hideMark/>
          </w:tcPr>
          <w:p w14:paraId="2D4C9581"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single" w:sz="4" w:space="0" w:color="auto"/>
              <w:left w:val="nil"/>
              <w:bottom w:val="nil"/>
              <w:right w:val="nil"/>
            </w:tcBorders>
            <w:noWrap/>
            <w:vAlign w:val="bottom"/>
            <w:hideMark/>
          </w:tcPr>
          <w:p w14:paraId="6E10455C"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807" w:type="dxa"/>
            <w:tcBorders>
              <w:top w:val="single" w:sz="4" w:space="0" w:color="auto"/>
              <w:left w:val="nil"/>
              <w:bottom w:val="nil"/>
              <w:right w:val="nil"/>
            </w:tcBorders>
            <w:noWrap/>
            <w:vAlign w:val="bottom"/>
            <w:hideMark/>
          </w:tcPr>
          <w:p w14:paraId="0141CFEA"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Style w:val="font71"/>
                <w:rFonts w:ascii="Times New Roman" w:hAnsi="Times New Roman" w:cs="Times New Roman"/>
                <w:i w:val="0"/>
                <w:iCs w:val="0"/>
              </w:rPr>
              <w:t>2↓-*</w:t>
            </w:r>
            <w:r w:rsidRPr="002777FB">
              <w:rPr>
                <w:rStyle w:val="font61"/>
                <w:rFonts w:ascii="Times New Roman" w:hAnsi="Times New Roman" w:cs="Times New Roman"/>
              </w:rPr>
              <w:t>,</w:t>
            </w:r>
            <w:r w:rsidRPr="002777FB">
              <w:rPr>
                <w:rStyle w:val="font71"/>
                <w:rFonts w:ascii="Times New Roman" w:hAnsi="Times New Roman" w:cs="Times New Roman"/>
                <w:i w:val="0"/>
                <w:iCs w:val="0"/>
              </w:rPr>
              <w:t>3↓-*,4↓-*</w:t>
            </w:r>
          </w:p>
        </w:tc>
        <w:tc>
          <w:tcPr>
            <w:tcW w:w="1260" w:type="dxa"/>
            <w:tcBorders>
              <w:top w:val="single" w:sz="4" w:space="0" w:color="auto"/>
              <w:left w:val="nil"/>
              <w:bottom w:val="nil"/>
              <w:right w:val="nil"/>
            </w:tcBorders>
            <w:noWrap/>
            <w:vAlign w:val="bottom"/>
            <w:hideMark/>
          </w:tcPr>
          <w:p w14:paraId="54D1F04A"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350" w:type="dxa"/>
            <w:tcBorders>
              <w:top w:val="single" w:sz="4" w:space="0" w:color="auto"/>
              <w:left w:val="nil"/>
              <w:bottom w:val="nil"/>
              <w:right w:val="nil"/>
            </w:tcBorders>
            <w:noWrap/>
            <w:vAlign w:val="bottom"/>
            <w:hideMark/>
          </w:tcPr>
          <w:p w14:paraId="14FC2E23"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r>
      <w:tr w:rsidR="005E0185" w:rsidRPr="002777FB" w14:paraId="08DB77D2" w14:textId="77777777" w:rsidTr="32713414">
        <w:tblPrEx>
          <w:jc w:val="left"/>
        </w:tblPrEx>
        <w:trPr>
          <w:trHeight w:val="288"/>
        </w:trPr>
        <w:tc>
          <w:tcPr>
            <w:tcW w:w="2336" w:type="dxa"/>
            <w:tcBorders>
              <w:top w:val="nil"/>
              <w:left w:val="nil"/>
              <w:bottom w:val="nil"/>
              <w:right w:val="nil"/>
            </w:tcBorders>
            <w:noWrap/>
            <w:hideMark/>
          </w:tcPr>
          <w:p w14:paraId="17EDA9C6"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Albumin (g/dL)</w:t>
            </w:r>
          </w:p>
        </w:tc>
        <w:tc>
          <w:tcPr>
            <w:tcW w:w="1259" w:type="dxa"/>
            <w:tcBorders>
              <w:top w:val="nil"/>
              <w:left w:val="nil"/>
              <w:bottom w:val="nil"/>
              <w:right w:val="nil"/>
            </w:tcBorders>
            <w:noWrap/>
            <w:vAlign w:val="bottom"/>
            <w:hideMark/>
          </w:tcPr>
          <w:p w14:paraId="1396C4C8"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4</w:t>
            </w:r>
            <w:r w:rsidRPr="002777FB">
              <w:rPr>
                <w:rStyle w:val="font71"/>
                <w:rFonts w:ascii="Times New Roman" w:hAnsi="Times New Roman" w:cs="Times New Roman"/>
                <w:i w:val="0"/>
                <w:iCs w:val="0"/>
              </w:rPr>
              <w:t>↓</w:t>
            </w:r>
            <w:r w:rsidRPr="002777FB">
              <w:rPr>
                <w:rFonts w:ascii="Times New Roman" w:hAnsi="Times New Roman" w:cs="Times New Roman"/>
                <w:color w:val="000000"/>
              </w:rPr>
              <w:t>+*</w:t>
            </w:r>
          </w:p>
        </w:tc>
        <w:tc>
          <w:tcPr>
            <w:tcW w:w="1708" w:type="dxa"/>
            <w:tcBorders>
              <w:top w:val="nil"/>
              <w:left w:val="nil"/>
              <w:bottom w:val="nil"/>
              <w:right w:val="nil"/>
            </w:tcBorders>
            <w:noWrap/>
            <w:vAlign w:val="bottom"/>
            <w:hideMark/>
          </w:tcPr>
          <w:p w14:paraId="1A07FACF"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807" w:type="dxa"/>
            <w:tcBorders>
              <w:top w:val="nil"/>
              <w:left w:val="nil"/>
              <w:bottom w:val="nil"/>
              <w:right w:val="nil"/>
            </w:tcBorders>
            <w:noWrap/>
            <w:vAlign w:val="bottom"/>
            <w:hideMark/>
          </w:tcPr>
          <w:p w14:paraId="3F2D9BFC"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Style w:val="font81"/>
                <w:rFonts w:ascii="Times New Roman" w:hAnsi="Times New Roman" w:cs="Times New Roman"/>
                <w:i w:val="0"/>
                <w:iCs w:val="0"/>
              </w:rPr>
              <w:t>2</w:t>
            </w:r>
            <w:r w:rsidRPr="002777FB">
              <w:rPr>
                <w:rStyle w:val="font71"/>
                <w:rFonts w:ascii="Times New Roman" w:hAnsi="Times New Roman" w:cs="Times New Roman"/>
                <w:i w:val="0"/>
                <w:iCs w:val="0"/>
              </w:rPr>
              <w:t>↓</w:t>
            </w:r>
            <w:r w:rsidRPr="002777FB">
              <w:rPr>
                <w:rStyle w:val="font81"/>
                <w:rFonts w:ascii="Times New Roman" w:hAnsi="Times New Roman" w:cs="Times New Roman"/>
                <w:i w:val="0"/>
                <w:iCs w:val="0"/>
              </w:rPr>
              <w:t>+*</w:t>
            </w:r>
            <w:r w:rsidRPr="002777FB">
              <w:rPr>
                <w:rStyle w:val="font91"/>
                <w:rFonts w:ascii="Times New Roman" w:hAnsi="Times New Roman" w:cs="Times New Roman"/>
              </w:rPr>
              <w:t>,</w:t>
            </w:r>
            <w:r w:rsidRPr="002777FB">
              <w:rPr>
                <w:rStyle w:val="font81"/>
                <w:rFonts w:ascii="Times New Roman" w:hAnsi="Times New Roman" w:cs="Times New Roman"/>
                <w:i w:val="0"/>
                <w:iCs w:val="0"/>
              </w:rPr>
              <w:t>3</w:t>
            </w:r>
            <w:r w:rsidRPr="002777FB">
              <w:rPr>
                <w:rStyle w:val="font71"/>
                <w:rFonts w:ascii="Times New Roman" w:hAnsi="Times New Roman" w:cs="Times New Roman"/>
                <w:i w:val="0"/>
                <w:iCs w:val="0"/>
              </w:rPr>
              <w:t>↓</w:t>
            </w:r>
            <w:r w:rsidRPr="002777FB">
              <w:rPr>
                <w:rStyle w:val="font81"/>
                <w:rFonts w:ascii="Times New Roman" w:hAnsi="Times New Roman" w:cs="Times New Roman"/>
                <w:i w:val="0"/>
                <w:iCs w:val="0"/>
              </w:rPr>
              <w:t>+*</w:t>
            </w:r>
            <w:r w:rsidRPr="002777FB">
              <w:rPr>
                <w:rStyle w:val="font91"/>
                <w:rFonts w:ascii="Times New Roman" w:hAnsi="Times New Roman" w:cs="Times New Roman"/>
              </w:rPr>
              <w:t>,</w:t>
            </w:r>
            <w:r w:rsidRPr="002777FB">
              <w:rPr>
                <w:rStyle w:val="font81"/>
                <w:rFonts w:ascii="Times New Roman" w:hAnsi="Times New Roman" w:cs="Times New Roman"/>
                <w:i w:val="0"/>
                <w:iCs w:val="0"/>
              </w:rPr>
              <w:t>4</w:t>
            </w:r>
            <w:r w:rsidRPr="002777FB">
              <w:rPr>
                <w:rStyle w:val="font71"/>
                <w:rFonts w:ascii="Times New Roman" w:hAnsi="Times New Roman" w:cs="Times New Roman"/>
                <w:i w:val="0"/>
                <w:iCs w:val="0"/>
              </w:rPr>
              <w:t>↓</w:t>
            </w:r>
            <w:r w:rsidRPr="002777FB">
              <w:rPr>
                <w:rStyle w:val="font81"/>
                <w:rFonts w:ascii="Times New Roman" w:hAnsi="Times New Roman" w:cs="Times New Roman"/>
                <w:i w:val="0"/>
                <w:iCs w:val="0"/>
              </w:rPr>
              <w:t>+*</w:t>
            </w:r>
          </w:p>
        </w:tc>
        <w:tc>
          <w:tcPr>
            <w:tcW w:w="1260" w:type="dxa"/>
            <w:tcBorders>
              <w:top w:val="nil"/>
              <w:left w:val="nil"/>
              <w:bottom w:val="nil"/>
              <w:right w:val="nil"/>
            </w:tcBorders>
            <w:noWrap/>
            <w:vAlign w:val="bottom"/>
            <w:hideMark/>
          </w:tcPr>
          <w:p w14:paraId="53C5E2A5"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350" w:type="dxa"/>
            <w:tcBorders>
              <w:top w:val="nil"/>
              <w:left w:val="nil"/>
              <w:bottom w:val="nil"/>
              <w:right w:val="nil"/>
            </w:tcBorders>
            <w:noWrap/>
            <w:vAlign w:val="bottom"/>
            <w:hideMark/>
          </w:tcPr>
          <w:p w14:paraId="6994B472"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Style w:val="font81"/>
                <w:rFonts w:ascii="Times New Roman" w:hAnsi="Times New Roman" w:cs="Times New Roman"/>
                <w:i w:val="0"/>
                <w:iCs w:val="0"/>
              </w:rPr>
              <w:t>3</w:t>
            </w:r>
            <w:r w:rsidRPr="002777FB">
              <w:rPr>
                <w:rStyle w:val="font71"/>
                <w:rFonts w:ascii="Times New Roman" w:hAnsi="Times New Roman" w:cs="Times New Roman"/>
                <w:i w:val="0"/>
                <w:iCs w:val="0"/>
              </w:rPr>
              <w:t>↓</w:t>
            </w:r>
            <w:r w:rsidRPr="002777FB">
              <w:rPr>
                <w:rStyle w:val="font81"/>
                <w:rFonts w:ascii="Times New Roman" w:hAnsi="Times New Roman" w:cs="Times New Roman"/>
                <w:i w:val="0"/>
                <w:iCs w:val="0"/>
              </w:rPr>
              <w:t>+*</w:t>
            </w:r>
            <w:r w:rsidRPr="002777FB">
              <w:rPr>
                <w:rStyle w:val="font91"/>
                <w:rFonts w:ascii="Times New Roman" w:hAnsi="Times New Roman" w:cs="Times New Roman"/>
              </w:rPr>
              <w:t>,</w:t>
            </w:r>
            <w:r w:rsidRPr="002777FB">
              <w:rPr>
                <w:rStyle w:val="font81"/>
                <w:rFonts w:ascii="Times New Roman" w:hAnsi="Times New Roman" w:cs="Times New Roman"/>
                <w:i w:val="0"/>
                <w:iCs w:val="0"/>
              </w:rPr>
              <w:t>4</w:t>
            </w:r>
            <w:r w:rsidRPr="002777FB">
              <w:rPr>
                <w:rStyle w:val="font71"/>
                <w:rFonts w:ascii="Times New Roman" w:hAnsi="Times New Roman" w:cs="Times New Roman"/>
                <w:i w:val="0"/>
                <w:iCs w:val="0"/>
              </w:rPr>
              <w:t>↓</w:t>
            </w:r>
            <w:r w:rsidRPr="002777FB">
              <w:rPr>
                <w:rStyle w:val="font81"/>
                <w:rFonts w:ascii="Times New Roman" w:hAnsi="Times New Roman" w:cs="Times New Roman"/>
                <w:i w:val="0"/>
                <w:iCs w:val="0"/>
              </w:rPr>
              <w:t>+*</w:t>
            </w:r>
          </w:p>
        </w:tc>
      </w:tr>
      <w:tr w:rsidR="005E0185" w:rsidRPr="002777FB" w14:paraId="6200B336" w14:textId="77777777" w:rsidTr="32713414">
        <w:tblPrEx>
          <w:jc w:val="left"/>
        </w:tblPrEx>
        <w:trPr>
          <w:trHeight w:val="288"/>
        </w:trPr>
        <w:tc>
          <w:tcPr>
            <w:tcW w:w="2336" w:type="dxa"/>
            <w:tcBorders>
              <w:top w:val="nil"/>
              <w:left w:val="nil"/>
              <w:bottom w:val="nil"/>
              <w:right w:val="nil"/>
            </w:tcBorders>
            <w:noWrap/>
            <w:hideMark/>
          </w:tcPr>
          <w:p w14:paraId="6690772C"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ALP (U/L)</w:t>
            </w:r>
          </w:p>
        </w:tc>
        <w:tc>
          <w:tcPr>
            <w:tcW w:w="1259" w:type="dxa"/>
            <w:tcBorders>
              <w:top w:val="nil"/>
              <w:left w:val="nil"/>
              <w:bottom w:val="nil"/>
              <w:right w:val="nil"/>
            </w:tcBorders>
            <w:noWrap/>
            <w:vAlign w:val="bottom"/>
            <w:hideMark/>
          </w:tcPr>
          <w:p w14:paraId="4F38C28D"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4F8C86D2"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2</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807" w:type="dxa"/>
            <w:tcBorders>
              <w:top w:val="nil"/>
              <w:left w:val="nil"/>
              <w:bottom w:val="nil"/>
              <w:right w:val="nil"/>
            </w:tcBorders>
            <w:noWrap/>
            <w:vAlign w:val="bottom"/>
            <w:hideMark/>
          </w:tcPr>
          <w:p w14:paraId="5D1CF9D5"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Style w:val="font51"/>
                <w:rFonts w:ascii="Times New Roman" w:hAnsi="Times New Roman" w:cs="Times New Roman"/>
                <w:b w:val="0"/>
                <w:bCs w:val="0"/>
              </w:rPr>
              <w:t>2</w:t>
            </w:r>
            <w:r w:rsidRPr="002777FB">
              <w:rPr>
                <w:rStyle w:val="font71"/>
                <w:rFonts w:ascii="Times New Roman" w:hAnsi="Times New Roman" w:cs="Times New Roman"/>
              </w:rPr>
              <w:t>↑</w:t>
            </w:r>
            <w:r w:rsidRPr="002777FB">
              <w:rPr>
                <w:rStyle w:val="font51"/>
                <w:rFonts w:ascii="Times New Roman" w:hAnsi="Times New Roman" w:cs="Times New Roman"/>
                <w:b w:val="0"/>
                <w:bCs w:val="0"/>
              </w:rPr>
              <w:t>+*</w:t>
            </w:r>
            <w:r w:rsidRPr="002777FB">
              <w:rPr>
                <w:rStyle w:val="font61"/>
                <w:rFonts w:ascii="Times New Roman" w:hAnsi="Times New Roman" w:cs="Times New Roman"/>
              </w:rPr>
              <w:t xml:space="preserve">, </w:t>
            </w:r>
            <w:r w:rsidRPr="002777FB">
              <w:rPr>
                <w:rStyle w:val="font51"/>
                <w:rFonts w:ascii="Times New Roman" w:hAnsi="Times New Roman" w:cs="Times New Roman"/>
                <w:b w:val="0"/>
                <w:bCs w:val="0"/>
              </w:rPr>
              <w:t>4</w:t>
            </w:r>
            <w:r w:rsidRPr="002777FB">
              <w:rPr>
                <w:rStyle w:val="font71"/>
                <w:rFonts w:ascii="Times New Roman" w:hAnsi="Times New Roman" w:cs="Times New Roman"/>
              </w:rPr>
              <w:t>↑</w:t>
            </w:r>
            <w:r w:rsidRPr="002777FB">
              <w:rPr>
                <w:rStyle w:val="font51"/>
                <w:rFonts w:ascii="Times New Roman" w:hAnsi="Times New Roman" w:cs="Times New Roman"/>
                <w:b w:val="0"/>
                <w:bCs w:val="0"/>
              </w:rPr>
              <w:t>+*</w:t>
            </w:r>
          </w:p>
        </w:tc>
        <w:tc>
          <w:tcPr>
            <w:tcW w:w="1260" w:type="dxa"/>
            <w:tcBorders>
              <w:top w:val="nil"/>
              <w:left w:val="nil"/>
              <w:bottom w:val="nil"/>
              <w:right w:val="nil"/>
            </w:tcBorders>
            <w:noWrap/>
            <w:vAlign w:val="bottom"/>
            <w:hideMark/>
          </w:tcPr>
          <w:p w14:paraId="3BA94E86"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2</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350" w:type="dxa"/>
            <w:tcBorders>
              <w:top w:val="nil"/>
              <w:left w:val="nil"/>
              <w:bottom w:val="nil"/>
              <w:right w:val="nil"/>
            </w:tcBorders>
            <w:noWrap/>
            <w:vAlign w:val="bottom"/>
            <w:hideMark/>
          </w:tcPr>
          <w:p w14:paraId="693644F7"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r>
      <w:tr w:rsidR="005E0185" w:rsidRPr="002777FB" w14:paraId="626676DB" w14:textId="77777777" w:rsidTr="32713414">
        <w:tblPrEx>
          <w:jc w:val="left"/>
        </w:tblPrEx>
        <w:trPr>
          <w:trHeight w:val="288"/>
        </w:trPr>
        <w:tc>
          <w:tcPr>
            <w:tcW w:w="2336" w:type="dxa"/>
            <w:tcBorders>
              <w:top w:val="nil"/>
              <w:left w:val="nil"/>
              <w:bottom w:val="nil"/>
              <w:right w:val="nil"/>
            </w:tcBorders>
            <w:noWrap/>
            <w:hideMark/>
          </w:tcPr>
          <w:p w14:paraId="4FE805A5"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ALT (U/L)</w:t>
            </w:r>
          </w:p>
        </w:tc>
        <w:tc>
          <w:tcPr>
            <w:tcW w:w="1259" w:type="dxa"/>
            <w:tcBorders>
              <w:top w:val="nil"/>
              <w:left w:val="nil"/>
              <w:bottom w:val="nil"/>
              <w:right w:val="nil"/>
            </w:tcBorders>
            <w:noWrap/>
            <w:vAlign w:val="bottom"/>
            <w:hideMark/>
          </w:tcPr>
          <w:p w14:paraId="132D5B6B"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4E18CE7E"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3</w:t>
            </w:r>
            <w:r w:rsidRPr="002777FB">
              <w:rPr>
                <w:rStyle w:val="font71"/>
                <w:rFonts w:ascii="Times New Roman" w:hAnsi="Times New Roman" w:cs="Times New Roman"/>
                <w:i w:val="0"/>
                <w:iCs w:val="0"/>
              </w:rPr>
              <w:t>↓</w:t>
            </w:r>
            <w:r w:rsidRPr="002777FB">
              <w:rPr>
                <w:rFonts w:ascii="Times New Roman" w:hAnsi="Times New Roman" w:cs="Times New Roman"/>
                <w:color w:val="000000"/>
              </w:rPr>
              <w:t>+*</w:t>
            </w:r>
          </w:p>
        </w:tc>
        <w:tc>
          <w:tcPr>
            <w:tcW w:w="1807" w:type="dxa"/>
            <w:tcBorders>
              <w:top w:val="nil"/>
              <w:left w:val="nil"/>
              <w:bottom w:val="nil"/>
              <w:right w:val="nil"/>
            </w:tcBorders>
            <w:noWrap/>
            <w:vAlign w:val="bottom"/>
            <w:hideMark/>
          </w:tcPr>
          <w:p w14:paraId="28B6A193"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3</w:t>
            </w:r>
            <w:r w:rsidRPr="002777FB">
              <w:rPr>
                <w:rStyle w:val="font71"/>
                <w:rFonts w:ascii="Times New Roman" w:hAnsi="Times New Roman" w:cs="Times New Roman"/>
                <w:i w:val="0"/>
                <w:iCs w:val="0"/>
              </w:rPr>
              <w:t>↓</w:t>
            </w:r>
            <w:r w:rsidRPr="002777FB">
              <w:rPr>
                <w:rFonts w:ascii="Times New Roman" w:hAnsi="Times New Roman" w:cs="Times New Roman"/>
                <w:color w:val="000000"/>
              </w:rPr>
              <w:t>+*</w:t>
            </w:r>
          </w:p>
        </w:tc>
        <w:tc>
          <w:tcPr>
            <w:tcW w:w="1260" w:type="dxa"/>
            <w:tcBorders>
              <w:top w:val="nil"/>
              <w:left w:val="nil"/>
              <w:bottom w:val="nil"/>
              <w:right w:val="nil"/>
            </w:tcBorders>
            <w:noWrap/>
            <w:vAlign w:val="bottom"/>
            <w:hideMark/>
          </w:tcPr>
          <w:p w14:paraId="01614A2A"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Style w:val="font71"/>
                <w:rFonts w:ascii="Times New Roman" w:hAnsi="Times New Roman" w:cs="Times New Roman"/>
                <w:i w:val="0"/>
                <w:iCs w:val="0"/>
              </w:rPr>
              <w:t>2↓-*</w:t>
            </w:r>
            <w:r w:rsidRPr="002777FB">
              <w:rPr>
                <w:rStyle w:val="font61"/>
                <w:rFonts w:ascii="Times New Roman" w:hAnsi="Times New Roman" w:cs="Times New Roman"/>
              </w:rPr>
              <w:t>,</w:t>
            </w:r>
            <w:r w:rsidRPr="002777FB">
              <w:rPr>
                <w:rStyle w:val="font71"/>
                <w:rFonts w:ascii="Times New Roman" w:hAnsi="Times New Roman" w:cs="Times New Roman"/>
                <w:i w:val="0"/>
                <w:iCs w:val="0"/>
              </w:rPr>
              <w:t>4↓+*</w:t>
            </w:r>
          </w:p>
        </w:tc>
        <w:tc>
          <w:tcPr>
            <w:tcW w:w="1350" w:type="dxa"/>
            <w:tcBorders>
              <w:top w:val="nil"/>
              <w:left w:val="nil"/>
              <w:bottom w:val="nil"/>
              <w:right w:val="nil"/>
            </w:tcBorders>
            <w:noWrap/>
            <w:vAlign w:val="bottom"/>
            <w:hideMark/>
          </w:tcPr>
          <w:p w14:paraId="0C66E4DC"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3</w:t>
            </w:r>
            <w:r w:rsidRPr="002777FB">
              <w:rPr>
                <w:rStyle w:val="font71"/>
                <w:rFonts w:ascii="Times New Roman" w:hAnsi="Times New Roman" w:cs="Times New Roman"/>
                <w:i w:val="0"/>
                <w:iCs w:val="0"/>
              </w:rPr>
              <w:t>↓</w:t>
            </w:r>
            <w:r w:rsidRPr="002777FB">
              <w:rPr>
                <w:rFonts w:ascii="Times New Roman" w:hAnsi="Times New Roman" w:cs="Times New Roman"/>
                <w:color w:val="000000"/>
              </w:rPr>
              <w:t>+*</w:t>
            </w:r>
          </w:p>
        </w:tc>
      </w:tr>
      <w:tr w:rsidR="005E0185" w:rsidRPr="002777FB" w14:paraId="526F0FAA" w14:textId="77777777" w:rsidTr="32713414">
        <w:tblPrEx>
          <w:jc w:val="left"/>
        </w:tblPrEx>
        <w:trPr>
          <w:trHeight w:val="288"/>
        </w:trPr>
        <w:tc>
          <w:tcPr>
            <w:tcW w:w="2336" w:type="dxa"/>
            <w:tcBorders>
              <w:top w:val="nil"/>
              <w:left w:val="nil"/>
              <w:bottom w:val="nil"/>
              <w:right w:val="nil"/>
            </w:tcBorders>
            <w:noWrap/>
            <w:hideMark/>
          </w:tcPr>
          <w:p w14:paraId="0FEA97F9"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Amylase (U/L)</w:t>
            </w:r>
          </w:p>
        </w:tc>
        <w:tc>
          <w:tcPr>
            <w:tcW w:w="1259" w:type="dxa"/>
            <w:tcBorders>
              <w:top w:val="nil"/>
              <w:left w:val="nil"/>
              <w:bottom w:val="nil"/>
              <w:right w:val="nil"/>
            </w:tcBorders>
            <w:noWrap/>
            <w:vAlign w:val="bottom"/>
            <w:hideMark/>
          </w:tcPr>
          <w:p w14:paraId="35D4F689"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4602BFC2"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807" w:type="dxa"/>
            <w:tcBorders>
              <w:top w:val="nil"/>
              <w:left w:val="nil"/>
              <w:bottom w:val="nil"/>
              <w:right w:val="nil"/>
            </w:tcBorders>
            <w:noWrap/>
            <w:vAlign w:val="bottom"/>
            <w:hideMark/>
          </w:tcPr>
          <w:p w14:paraId="72835515"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260" w:type="dxa"/>
            <w:tcBorders>
              <w:top w:val="nil"/>
              <w:left w:val="nil"/>
              <w:bottom w:val="nil"/>
              <w:right w:val="nil"/>
            </w:tcBorders>
            <w:noWrap/>
            <w:vAlign w:val="bottom"/>
            <w:hideMark/>
          </w:tcPr>
          <w:p w14:paraId="3363FE24"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noWrap/>
            <w:vAlign w:val="bottom"/>
            <w:hideMark/>
          </w:tcPr>
          <w:p w14:paraId="1E197A21"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4</w:t>
            </w:r>
            <w:r w:rsidRPr="002777FB">
              <w:rPr>
                <w:rStyle w:val="font71"/>
                <w:rFonts w:ascii="Times New Roman" w:hAnsi="Times New Roman" w:cs="Times New Roman"/>
              </w:rPr>
              <w:t>↓</w:t>
            </w:r>
            <w:r w:rsidRPr="002777FB">
              <w:rPr>
                <w:rFonts w:ascii="Times New Roman" w:hAnsi="Times New Roman" w:cs="Times New Roman"/>
                <w:color w:val="000000"/>
              </w:rPr>
              <w:t>-*</w:t>
            </w:r>
          </w:p>
        </w:tc>
      </w:tr>
      <w:tr w:rsidR="005E0185" w:rsidRPr="002777FB" w14:paraId="5AAF6154" w14:textId="77777777" w:rsidTr="32713414">
        <w:tblPrEx>
          <w:jc w:val="left"/>
        </w:tblPrEx>
        <w:trPr>
          <w:trHeight w:val="288"/>
        </w:trPr>
        <w:tc>
          <w:tcPr>
            <w:tcW w:w="2336" w:type="dxa"/>
            <w:tcBorders>
              <w:top w:val="nil"/>
              <w:left w:val="nil"/>
              <w:bottom w:val="nil"/>
              <w:right w:val="nil"/>
            </w:tcBorders>
            <w:noWrap/>
            <w:hideMark/>
          </w:tcPr>
          <w:p w14:paraId="09B8D822"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Anion gap (</w:t>
            </w:r>
            <w:proofErr w:type="spellStart"/>
            <w:r w:rsidRPr="002777FB">
              <w:rPr>
                <w:rFonts w:ascii="Times New Roman" w:eastAsia="Times New Roman" w:hAnsi="Times New Roman" w:cs="Times New Roman"/>
                <w:color w:val="000000"/>
                <w:kern w:val="0"/>
                <w14:ligatures w14:val="none"/>
              </w:rPr>
              <w:t>mEq</w:t>
            </w:r>
            <w:proofErr w:type="spellEnd"/>
            <w:r w:rsidRPr="002777FB">
              <w:rPr>
                <w:rFonts w:ascii="Times New Roman" w:eastAsia="Times New Roman" w:hAnsi="Times New Roman" w:cs="Times New Roman"/>
                <w:color w:val="000000"/>
                <w:kern w:val="0"/>
                <w14:ligatures w14:val="none"/>
              </w:rPr>
              <w:t>/L)</w:t>
            </w:r>
          </w:p>
        </w:tc>
        <w:tc>
          <w:tcPr>
            <w:tcW w:w="1259" w:type="dxa"/>
            <w:tcBorders>
              <w:top w:val="nil"/>
              <w:left w:val="nil"/>
              <w:bottom w:val="nil"/>
              <w:right w:val="nil"/>
            </w:tcBorders>
            <w:noWrap/>
            <w:vAlign w:val="bottom"/>
            <w:hideMark/>
          </w:tcPr>
          <w:p w14:paraId="13484EFF"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2</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708" w:type="dxa"/>
            <w:tcBorders>
              <w:top w:val="nil"/>
              <w:left w:val="nil"/>
              <w:bottom w:val="nil"/>
              <w:right w:val="nil"/>
            </w:tcBorders>
            <w:noWrap/>
            <w:vAlign w:val="bottom"/>
            <w:hideMark/>
          </w:tcPr>
          <w:p w14:paraId="580B3A6B"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807" w:type="dxa"/>
            <w:tcBorders>
              <w:top w:val="nil"/>
              <w:left w:val="nil"/>
              <w:bottom w:val="nil"/>
              <w:right w:val="nil"/>
            </w:tcBorders>
            <w:noWrap/>
            <w:vAlign w:val="bottom"/>
            <w:hideMark/>
          </w:tcPr>
          <w:p w14:paraId="41CCF409"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260" w:type="dxa"/>
            <w:tcBorders>
              <w:top w:val="nil"/>
              <w:left w:val="nil"/>
              <w:bottom w:val="nil"/>
              <w:right w:val="nil"/>
            </w:tcBorders>
            <w:noWrap/>
            <w:vAlign w:val="bottom"/>
            <w:hideMark/>
          </w:tcPr>
          <w:p w14:paraId="6EBADCF3"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noWrap/>
            <w:vAlign w:val="bottom"/>
            <w:hideMark/>
          </w:tcPr>
          <w:p w14:paraId="11BB54C2"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r>
      <w:tr w:rsidR="005E0185" w:rsidRPr="002777FB" w14:paraId="5984B452" w14:textId="77777777" w:rsidTr="32713414">
        <w:tblPrEx>
          <w:jc w:val="left"/>
        </w:tblPrEx>
        <w:trPr>
          <w:trHeight w:val="288"/>
        </w:trPr>
        <w:tc>
          <w:tcPr>
            <w:tcW w:w="2336" w:type="dxa"/>
            <w:tcBorders>
              <w:top w:val="nil"/>
              <w:left w:val="nil"/>
              <w:bottom w:val="nil"/>
              <w:right w:val="nil"/>
            </w:tcBorders>
            <w:noWrap/>
            <w:hideMark/>
          </w:tcPr>
          <w:p w14:paraId="1535BEF7"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Bicarbonate (</w:t>
            </w:r>
            <w:proofErr w:type="spellStart"/>
            <w:r w:rsidRPr="002777FB">
              <w:rPr>
                <w:rFonts w:ascii="Times New Roman" w:eastAsia="Times New Roman" w:hAnsi="Times New Roman" w:cs="Times New Roman"/>
                <w:color w:val="000000"/>
                <w:kern w:val="0"/>
                <w14:ligatures w14:val="none"/>
              </w:rPr>
              <w:t>mEq</w:t>
            </w:r>
            <w:proofErr w:type="spellEnd"/>
            <w:r w:rsidRPr="002777FB">
              <w:rPr>
                <w:rFonts w:ascii="Times New Roman" w:eastAsia="Times New Roman" w:hAnsi="Times New Roman" w:cs="Times New Roman"/>
                <w:color w:val="000000"/>
                <w:kern w:val="0"/>
                <w14:ligatures w14:val="none"/>
              </w:rPr>
              <w:t>/L)</w:t>
            </w:r>
          </w:p>
        </w:tc>
        <w:tc>
          <w:tcPr>
            <w:tcW w:w="1259" w:type="dxa"/>
            <w:tcBorders>
              <w:top w:val="nil"/>
              <w:left w:val="nil"/>
              <w:bottom w:val="nil"/>
              <w:right w:val="nil"/>
            </w:tcBorders>
            <w:noWrap/>
            <w:vAlign w:val="bottom"/>
            <w:hideMark/>
          </w:tcPr>
          <w:p w14:paraId="49EBCF57"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767E0CA0"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807" w:type="dxa"/>
            <w:tcBorders>
              <w:top w:val="nil"/>
              <w:left w:val="nil"/>
              <w:bottom w:val="nil"/>
              <w:right w:val="nil"/>
            </w:tcBorders>
            <w:noWrap/>
            <w:vAlign w:val="bottom"/>
            <w:hideMark/>
          </w:tcPr>
          <w:p w14:paraId="5CB75607"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260" w:type="dxa"/>
            <w:tcBorders>
              <w:top w:val="nil"/>
              <w:left w:val="nil"/>
              <w:bottom w:val="nil"/>
              <w:right w:val="nil"/>
            </w:tcBorders>
            <w:noWrap/>
            <w:vAlign w:val="bottom"/>
            <w:hideMark/>
          </w:tcPr>
          <w:p w14:paraId="006C26C9"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noWrap/>
            <w:vAlign w:val="bottom"/>
            <w:hideMark/>
          </w:tcPr>
          <w:p w14:paraId="50189122"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4</w:t>
            </w:r>
            <w:r w:rsidRPr="002777FB">
              <w:rPr>
                <w:rStyle w:val="font71"/>
                <w:rFonts w:ascii="Times New Roman" w:hAnsi="Times New Roman" w:cs="Times New Roman"/>
              </w:rPr>
              <w:t>↑</w:t>
            </w:r>
            <w:r w:rsidRPr="002777FB">
              <w:rPr>
                <w:rFonts w:ascii="Times New Roman" w:hAnsi="Times New Roman" w:cs="Times New Roman"/>
                <w:color w:val="000000"/>
              </w:rPr>
              <w:t>-</w:t>
            </w:r>
          </w:p>
        </w:tc>
      </w:tr>
      <w:tr w:rsidR="005E0185" w:rsidRPr="002777FB" w14:paraId="4F1F8F51" w14:textId="77777777" w:rsidTr="32713414">
        <w:tblPrEx>
          <w:jc w:val="left"/>
        </w:tblPrEx>
        <w:trPr>
          <w:trHeight w:val="288"/>
        </w:trPr>
        <w:tc>
          <w:tcPr>
            <w:tcW w:w="2336" w:type="dxa"/>
            <w:tcBorders>
              <w:top w:val="nil"/>
              <w:left w:val="nil"/>
              <w:bottom w:val="nil"/>
              <w:right w:val="nil"/>
            </w:tcBorders>
            <w:noWrap/>
            <w:hideMark/>
          </w:tcPr>
          <w:p w14:paraId="53069377"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Chloride (</w:t>
            </w:r>
            <w:proofErr w:type="spellStart"/>
            <w:r w:rsidRPr="002777FB">
              <w:rPr>
                <w:rFonts w:ascii="Times New Roman" w:eastAsia="Times New Roman" w:hAnsi="Times New Roman" w:cs="Times New Roman"/>
                <w:color w:val="000000"/>
                <w:kern w:val="0"/>
                <w14:ligatures w14:val="none"/>
              </w:rPr>
              <w:t>mEq</w:t>
            </w:r>
            <w:proofErr w:type="spellEnd"/>
            <w:r w:rsidRPr="002777FB">
              <w:rPr>
                <w:rFonts w:ascii="Times New Roman" w:eastAsia="Times New Roman" w:hAnsi="Times New Roman" w:cs="Times New Roman"/>
                <w:color w:val="000000"/>
                <w:kern w:val="0"/>
                <w14:ligatures w14:val="none"/>
              </w:rPr>
              <w:t>/L)</w:t>
            </w:r>
          </w:p>
        </w:tc>
        <w:tc>
          <w:tcPr>
            <w:tcW w:w="1259" w:type="dxa"/>
            <w:tcBorders>
              <w:top w:val="nil"/>
              <w:left w:val="nil"/>
              <w:bottom w:val="nil"/>
              <w:right w:val="nil"/>
            </w:tcBorders>
            <w:noWrap/>
            <w:vAlign w:val="bottom"/>
            <w:hideMark/>
          </w:tcPr>
          <w:p w14:paraId="3E5428BA"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3DAB4202"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807" w:type="dxa"/>
            <w:tcBorders>
              <w:top w:val="nil"/>
              <w:left w:val="nil"/>
              <w:bottom w:val="nil"/>
              <w:right w:val="nil"/>
            </w:tcBorders>
            <w:noWrap/>
            <w:vAlign w:val="bottom"/>
            <w:hideMark/>
          </w:tcPr>
          <w:p w14:paraId="6E1029C7"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4</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260" w:type="dxa"/>
            <w:tcBorders>
              <w:top w:val="nil"/>
              <w:left w:val="nil"/>
              <w:bottom w:val="nil"/>
              <w:right w:val="nil"/>
            </w:tcBorders>
            <w:noWrap/>
            <w:vAlign w:val="bottom"/>
            <w:hideMark/>
          </w:tcPr>
          <w:p w14:paraId="7D1FBC70"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350" w:type="dxa"/>
            <w:tcBorders>
              <w:top w:val="nil"/>
              <w:left w:val="nil"/>
              <w:bottom w:val="nil"/>
              <w:right w:val="nil"/>
            </w:tcBorders>
            <w:noWrap/>
            <w:vAlign w:val="bottom"/>
            <w:hideMark/>
          </w:tcPr>
          <w:p w14:paraId="458D0C59"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r>
      <w:tr w:rsidR="005E0185" w:rsidRPr="002777FB" w14:paraId="065A9FCA" w14:textId="77777777" w:rsidTr="32713414">
        <w:tblPrEx>
          <w:jc w:val="left"/>
        </w:tblPrEx>
        <w:trPr>
          <w:trHeight w:val="288"/>
        </w:trPr>
        <w:tc>
          <w:tcPr>
            <w:tcW w:w="2336" w:type="dxa"/>
            <w:tcBorders>
              <w:top w:val="nil"/>
              <w:left w:val="nil"/>
              <w:bottom w:val="nil"/>
              <w:right w:val="nil"/>
            </w:tcBorders>
            <w:noWrap/>
            <w:hideMark/>
          </w:tcPr>
          <w:p w14:paraId="08CA003A"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Cholesterol (mg/dL)</w:t>
            </w:r>
          </w:p>
        </w:tc>
        <w:tc>
          <w:tcPr>
            <w:tcW w:w="1259" w:type="dxa"/>
            <w:tcBorders>
              <w:top w:val="nil"/>
              <w:left w:val="nil"/>
              <w:bottom w:val="nil"/>
              <w:right w:val="nil"/>
            </w:tcBorders>
            <w:noWrap/>
            <w:vAlign w:val="bottom"/>
            <w:hideMark/>
          </w:tcPr>
          <w:p w14:paraId="487776D4"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2A1680FA"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807" w:type="dxa"/>
            <w:tcBorders>
              <w:top w:val="nil"/>
              <w:left w:val="nil"/>
              <w:bottom w:val="nil"/>
              <w:right w:val="nil"/>
            </w:tcBorders>
            <w:noWrap/>
            <w:vAlign w:val="bottom"/>
            <w:hideMark/>
          </w:tcPr>
          <w:p w14:paraId="3C5EC81E"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260" w:type="dxa"/>
            <w:tcBorders>
              <w:top w:val="nil"/>
              <w:left w:val="nil"/>
              <w:bottom w:val="nil"/>
              <w:right w:val="nil"/>
            </w:tcBorders>
            <w:noWrap/>
            <w:vAlign w:val="bottom"/>
            <w:hideMark/>
          </w:tcPr>
          <w:p w14:paraId="1B3003D0"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2</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350" w:type="dxa"/>
            <w:tcBorders>
              <w:top w:val="nil"/>
              <w:left w:val="nil"/>
              <w:bottom w:val="nil"/>
              <w:right w:val="nil"/>
            </w:tcBorders>
            <w:noWrap/>
            <w:vAlign w:val="bottom"/>
            <w:hideMark/>
          </w:tcPr>
          <w:p w14:paraId="1C0EFF08"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r>
      <w:tr w:rsidR="005E0185" w:rsidRPr="002777FB" w14:paraId="5E11A874" w14:textId="77777777" w:rsidTr="32713414">
        <w:tblPrEx>
          <w:jc w:val="left"/>
        </w:tblPrEx>
        <w:trPr>
          <w:trHeight w:val="288"/>
        </w:trPr>
        <w:tc>
          <w:tcPr>
            <w:tcW w:w="2336" w:type="dxa"/>
            <w:tcBorders>
              <w:top w:val="nil"/>
              <w:left w:val="nil"/>
              <w:bottom w:val="nil"/>
              <w:right w:val="nil"/>
            </w:tcBorders>
            <w:noWrap/>
            <w:hideMark/>
          </w:tcPr>
          <w:p w14:paraId="5DB0BF9A"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Creatine kinase (U/L)</w:t>
            </w:r>
          </w:p>
        </w:tc>
        <w:tc>
          <w:tcPr>
            <w:tcW w:w="1259" w:type="dxa"/>
            <w:tcBorders>
              <w:top w:val="nil"/>
              <w:left w:val="nil"/>
              <w:bottom w:val="nil"/>
              <w:right w:val="nil"/>
            </w:tcBorders>
            <w:noWrap/>
            <w:vAlign w:val="bottom"/>
            <w:hideMark/>
          </w:tcPr>
          <w:p w14:paraId="60B37220"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5F2E2724"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807" w:type="dxa"/>
            <w:tcBorders>
              <w:top w:val="nil"/>
              <w:left w:val="nil"/>
              <w:bottom w:val="nil"/>
              <w:right w:val="nil"/>
            </w:tcBorders>
            <w:noWrap/>
            <w:vAlign w:val="bottom"/>
            <w:hideMark/>
          </w:tcPr>
          <w:p w14:paraId="08A0710A"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260" w:type="dxa"/>
            <w:tcBorders>
              <w:top w:val="nil"/>
              <w:left w:val="nil"/>
              <w:bottom w:val="nil"/>
              <w:right w:val="nil"/>
            </w:tcBorders>
            <w:noWrap/>
            <w:vAlign w:val="bottom"/>
            <w:hideMark/>
          </w:tcPr>
          <w:p w14:paraId="0E1D41C3"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noWrap/>
            <w:vAlign w:val="bottom"/>
            <w:hideMark/>
          </w:tcPr>
          <w:p w14:paraId="13708100"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3</w:t>
            </w:r>
            <w:r w:rsidRPr="002777FB">
              <w:rPr>
                <w:rStyle w:val="font71"/>
                <w:rFonts w:ascii="Times New Roman" w:hAnsi="Times New Roman" w:cs="Times New Roman"/>
              </w:rPr>
              <w:t>↑</w:t>
            </w:r>
            <w:r w:rsidRPr="002777FB">
              <w:rPr>
                <w:rFonts w:ascii="Times New Roman" w:hAnsi="Times New Roman" w:cs="Times New Roman"/>
                <w:color w:val="000000"/>
              </w:rPr>
              <w:t>+</w:t>
            </w:r>
          </w:p>
        </w:tc>
      </w:tr>
      <w:tr w:rsidR="005E0185" w:rsidRPr="002777FB" w14:paraId="178EEBCE" w14:textId="77777777" w:rsidTr="32713414">
        <w:tblPrEx>
          <w:jc w:val="left"/>
        </w:tblPrEx>
        <w:trPr>
          <w:trHeight w:val="288"/>
        </w:trPr>
        <w:tc>
          <w:tcPr>
            <w:tcW w:w="2336" w:type="dxa"/>
            <w:tcBorders>
              <w:top w:val="nil"/>
              <w:left w:val="nil"/>
              <w:bottom w:val="nil"/>
              <w:right w:val="nil"/>
            </w:tcBorders>
            <w:noWrap/>
            <w:hideMark/>
          </w:tcPr>
          <w:p w14:paraId="6678409B"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FE saturation (%)</w:t>
            </w:r>
          </w:p>
        </w:tc>
        <w:tc>
          <w:tcPr>
            <w:tcW w:w="1259" w:type="dxa"/>
            <w:tcBorders>
              <w:top w:val="nil"/>
              <w:left w:val="nil"/>
              <w:bottom w:val="nil"/>
              <w:right w:val="nil"/>
            </w:tcBorders>
            <w:noWrap/>
            <w:vAlign w:val="bottom"/>
            <w:hideMark/>
          </w:tcPr>
          <w:p w14:paraId="2E536BAD"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51569EDE"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807" w:type="dxa"/>
            <w:tcBorders>
              <w:top w:val="nil"/>
              <w:left w:val="nil"/>
              <w:bottom w:val="nil"/>
              <w:right w:val="nil"/>
            </w:tcBorders>
            <w:noWrap/>
            <w:vAlign w:val="bottom"/>
            <w:hideMark/>
          </w:tcPr>
          <w:p w14:paraId="03198E62"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260" w:type="dxa"/>
            <w:tcBorders>
              <w:top w:val="nil"/>
              <w:left w:val="nil"/>
              <w:bottom w:val="nil"/>
              <w:right w:val="nil"/>
            </w:tcBorders>
            <w:noWrap/>
            <w:vAlign w:val="bottom"/>
            <w:hideMark/>
          </w:tcPr>
          <w:p w14:paraId="0677F004"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2</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350" w:type="dxa"/>
            <w:tcBorders>
              <w:top w:val="nil"/>
              <w:left w:val="nil"/>
              <w:bottom w:val="nil"/>
              <w:right w:val="nil"/>
            </w:tcBorders>
            <w:noWrap/>
            <w:vAlign w:val="bottom"/>
            <w:hideMark/>
          </w:tcPr>
          <w:p w14:paraId="423F7597"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r>
      <w:tr w:rsidR="005E0185" w:rsidRPr="002777FB" w14:paraId="32D1CFA3" w14:textId="77777777" w:rsidTr="32713414">
        <w:tblPrEx>
          <w:jc w:val="left"/>
        </w:tblPrEx>
        <w:trPr>
          <w:trHeight w:val="288"/>
        </w:trPr>
        <w:tc>
          <w:tcPr>
            <w:tcW w:w="2336" w:type="dxa"/>
            <w:tcBorders>
              <w:top w:val="nil"/>
              <w:left w:val="nil"/>
              <w:bottom w:val="nil"/>
              <w:right w:val="nil"/>
            </w:tcBorders>
            <w:noWrap/>
            <w:hideMark/>
          </w:tcPr>
          <w:p w14:paraId="60F8ECBD"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GGT (U/L)</w:t>
            </w:r>
          </w:p>
        </w:tc>
        <w:tc>
          <w:tcPr>
            <w:tcW w:w="1259" w:type="dxa"/>
            <w:tcBorders>
              <w:top w:val="nil"/>
              <w:left w:val="nil"/>
              <w:bottom w:val="nil"/>
              <w:right w:val="nil"/>
            </w:tcBorders>
            <w:noWrap/>
            <w:vAlign w:val="bottom"/>
            <w:hideMark/>
          </w:tcPr>
          <w:p w14:paraId="489F039F"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175AD95C"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2</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807" w:type="dxa"/>
            <w:tcBorders>
              <w:top w:val="nil"/>
              <w:left w:val="nil"/>
              <w:bottom w:val="nil"/>
              <w:right w:val="nil"/>
            </w:tcBorders>
            <w:noWrap/>
            <w:vAlign w:val="bottom"/>
            <w:hideMark/>
          </w:tcPr>
          <w:p w14:paraId="135155CC"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260" w:type="dxa"/>
            <w:tcBorders>
              <w:top w:val="nil"/>
              <w:left w:val="nil"/>
              <w:bottom w:val="nil"/>
              <w:right w:val="nil"/>
            </w:tcBorders>
            <w:noWrap/>
            <w:vAlign w:val="bottom"/>
            <w:hideMark/>
          </w:tcPr>
          <w:p w14:paraId="32552F81"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noWrap/>
            <w:vAlign w:val="bottom"/>
            <w:hideMark/>
          </w:tcPr>
          <w:p w14:paraId="090C2AC7"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r>
      <w:tr w:rsidR="005E0185" w:rsidRPr="002777FB" w14:paraId="7AB948A3" w14:textId="77777777" w:rsidTr="32713414">
        <w:tblPrEx>
          <w:jc w:val="left"/>
        </w:tblPrEx>
        <w:trPr>
          <w:trHeight w:val="288"/>
        </w:trPr>
        <w:tc>
          <w:tcPr>
            <w:tcW w:w="2336" w:type="dxa"/>
            <w:tcBorders>
              <w:top w:val="nil"/>
              <w:left w:val="nil"/>
              <w:bottom w:val="nil"/>
              <w:right w:val="nil"/>
            </w:tcBorders>
            <w:noWrap/>
            <w:hideMark/>
          </w:tcPr>
          <w:p w14:paraId="361774A9"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Hemolytic Index</w:t>
            </w:r>
          </w:p>
        </w:tc>
        <w:tc>
          <w:tcPr>
            <w:tcW w:w="1259" w:type="dxa"/>
            <w:tcBorders>
              <w:top w:val="nil"/>
              <w:left w:val="nil"/>
              <w:bottom w:val="nil"/>
              <w:right w:val="nil"/>
            </w:tcBorders>
            <w:noWrap/>
            <w:vAlign w:val="bottom"/>
            <w:hideMark/>
          </w:tcPr>
          <w:p w14:paraId="3CE34612"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7603EFBC"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2</w:t>
            </w:r>
            <w:r w:rsidRPr="002777FB">
              <w:rPr>
                <w:rStyle w:val="font71"/>
                <w:rFonts w:ascii="Times New Roman" w:hAnsi="Times New Roman" w:cs="Times New Roman"/>
              </w:rPr>
              <w:t>↑</w:t>
            </w:r>
            <w:r w:rsidRPr="002777FB">
              <w:rPr>
                <w:rFonts w:ascii="Times New Roman" w:hAnsi="Times New Roman" w:cs="Times New Roman"/>
                <w:color w:val="000000"/>
              </w:rPr>
              <w:t>-, 3</w:t>
            </w:r>
            <w:r w:rsidRPr="002777FB">
              <w:rPr>
                <w:rStyle w:val="font71"/>
                <w:rFonts w:ascii="Times New Roman" w:hAnsi="Times New Roman" w:cs="Times New Roman"/>
              </w:rPr>
              <w:t>↑</w:t>
            </w:r>
            <w:r w:rsidRPr="002777FB">
              <w:rPr>
                <w:rFonts w:ascii="Times New Roman" w:hAnsi="Times New Roman" w:cs="Times New Roman"/>
                <w:color w:val="000000"/>
              </w:rPr>
              <w:t>-, 4</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807" w:type="dxa"/>
            <w:tcBorders>
              <w:top w:val="nil"/>
              <w:left w:val="nil"/>
              <w:bottom w:val="nil"/>
              <w:right w:val="nil"/>
            </w:tcBorders>
            <w:noWrap/>
            <w:vAlign w:val="bottom"/>
            <w:hideMark/>
          </w:tcPr>
          <w:p w14:paraId="1010FF47"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260" w:type="dxa"/>
            <w:tcBorders>
              <w:top w:val="nil"/>
              <w:left w:val="nil"/>
              <w:bottom w:val="nil"/>
              <w:right w:val="nil"/>
            </w:tcBorders>
            <w:noWrap/>
            <w:vAlign w:val="bottom"/>
            <w:hideMark/>
          </w:tcPr>
          <w:p w14:paraId="771E038F"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noWrap/>
            <w:vAlign w:val="bottom"/>
            <w:hideMark/>
          </w:tcPr>
          <w:p w14:paraId="557B6AB3"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r>
      <w:tr w:rsidR="005E0185" w:rsidRPr="002777FB" w14:paraId="7B746AFA" w14:textId="77777777" w:rsidTr="32713414">
        <w:tblPrEx>
          <w:jc w:val="left"/>
        </w:tblPrEx>
        <w:trPr>
          <w:trHeight w:val="288"/>
        </w:trPr>
        <w:tc>
          <w:tcPr>
            <w:tcW w:w="2336" w:type="dxa"/>
            <w:tcBorders>
              <w:top w:val="nil"/>
              <w:left w:val="nil"/>
              <w:bottom w:val="nil"/>
              <w:right w:val="nil"/>
            </w:tcBorders>
            <w:noWrap/>
            <w:hideMark/>
          </w:tcPr>
          <w:p w14:paraId="31249FD5"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Iron (µg/dL)</w:t>
            </w:r>
          </w:p>
        </w:tc>
        <w:tc>
          <w:tcPr>
            <w:tcW w:w="1259" w:type="dxa"/>
            <w:tcBorders>
              <w:top w:val="nil"/>
              <w:left w:val="nil"/>
              <w:bottom w:val="nil"/>
              <w:right w:val="nil"/>
            </w:tcBorders>
            <w:noWrap/>
            <w:vAlign w:val="bottom"/>
            <w:hideMark/>
          </w:tcPr>
          <w:p w14:paraId="651489B7"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5FF41B6D"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4</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807" w:type="dxa"/>
            <w:tcBorders>
              <w:top w:val="nil"/>
              <w:left w:val="nil"/>
              <w:bottom w:val="nil"/>
              <w:right w:val="nil"/>
            </w:tcBorders>
            <w:noWrap/>
            <w:vAlign w:val="bottom"/>
            <w:hideMark/>
          </w:tcPr>
          <w:p w14:paraId="32CD1EA8"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260" w:type="dxa"/>
            <w:tcBorders>
              <w:top w:val="nil"/>
              <w:left w:val="nil"/>
              <w:bottom w:val="nil"/>
              <w:right w:val="nil"/>
            </w:tcBorders>
            <w:noWrap/>
            <w:vAlign w:val="bottom"/>
            <w:hideMark/>
          </w:tcPr>
          <w:p w14:paraId="021DE8C1"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noWrap/>
            <w:vAlign w:val="bottom"/>
            <w:hideMark/>
          </w:tcPr>
          <w:p w14:paraId="5076DFCC"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r>
      <w:tr w:rsidR="005E0185" w:rsidRPr="002777FB" w14:paraId="637C46FA" w14:textId="77777777" w:rsidTr="32713414">
        <w:tblPrEx>
          <w:jc w:val="left"/>
        </w:tblPrEx>
        <w:trPr>
          <w:trHeight w:val="288"/>
        </w:trPr>
        <w:tc>
          <w:tcPr>
            <w:tcW w:w="2336" w:type="dxa"/>
            <w:tcBorders>
              <w:top w:val="nil"/>
              <w:left w:val="nil"/>
              <w:bottom w:val="nil"/>
              <w:right w:val="nil"/>
            </w:tcBorders>
            <w:noWrap/>
            <w:hideMark/>
          </w:tcPr>
          <w:p w14:paraId="3C38EFCF"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LDH (U/L)</w:t>
            </w:r>
          </w:p>
        </w:tc>
        <w:tc>
          <w:tcPr>
            <w:tcW w:w="1259" w:type="dxa"/>
            <w:tcBorders>
              <w:top w:val="nil"/>
              <w:left w:val="nil"/>
              <w:bottom w:val="nil"/>
              <w:right w:val="nil"/>
            </w:tcBorders>
            <w:noWrap/>
            <w:vAlign w:val="bottom"/>
            <w:hideMark/>
          </w:tcPr>
          <w:p w14:paraId="6F549CC2"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3</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708" w:type="dxa"/>
            <w:tcBorders>
              <w:top w:val="nil"/>
              <w:left w:val="nil"/>
              <w:bottom w:val="nil"/>
              <w:right w:val="nil"/>
            </w:tcBorders>
            <w:noWrap/>
            <w:vAlign w:val="bottom"/>
            <w:hideMark/>
          </w:tcPr>
          <w:p w14:paraId="1C0EA009"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807" w:type="dxa"/>
            <w:tcBorders>
              <w:top w:val="nil"/>
              <w:left w:val="nil"/>
              <w:bottom w:val="nil"/>
              <w:right w:val="nil"/>
            </w:tcBorders>
            <w:noWrap/>
            <w:vAlign w:val="bottom"/>
            <w:hideMark/>
          </w:tcPr>
          <w:p w14:paraId="781E3FEC"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260" w:type="dxa"/>
            <w:tcBorders>
              <w:top w:val="nil"/>
              <w:left w:val="nil"/>
              <w:bottom w:val="nil"/>
              <w:right w:val="nil"/>
            </w:tcBorders>
            <w:noWrap/>
            <w:vAlign w:val="bottom"/>
            <w:hideMark/>
          </w:tcPr>
          <w:p w14:paraId="3B874BF4"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noWrap/>
            <w:vAlign w:val="bottom"/>
            <w:hideMark/>
          </w:tcPr>
          <w:p w14:paraId="507995FF"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r>
      <w:tr w:rsidR="005E0185" w:rsidRPr="002777FB" w14:paraId="461FA684" w14:textId="77777777" w:rsidTr="32713414">
        <w:tblPrEx>
          <w:jc w:val="left"/>
        </w:tblPrEx>
        <w:trPr>
          <w:trHeight w:val="288"/>
        </w:trPr>
        <w:tc>
          <w:tcPr>
            <w:tcW w:w="2336" w:type="dxa"/>
            <w:tcBorders>
              <w:top w:val="nil"/>
              <w:left w:val="nil"/>
              <w:bottom w:val="nil"/>
              <w:right w:val="nil"/>
            </w:tcBorders>
            <w:noWrap/>
            <w:hideMark/>
          </w:tcPr>
          <w:p w14:paraId="31BBE1E0"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Magnesium (</w:t>
            </w:r>
            <w:proofErr w:type="spellStart"/>
            <w:r w:rsidRPr="002777FB">
              <w:rPr>
                <w:rFonts w:ascii="Times New Roman" w:eastAsia="Times New Roman" w:hAnsi="Times New Roman" w:cs="Times New Roman"/>
                <w:color w:val="000000"/>
                <w:kern w:val="0"/>
                <w14:ligatures w14:val="none"/>
              </w:rPr>
              <w:t>mEq</w:t>
            </w:r>
            <w:proofErr w:type="spellEnd"/>
            <w:r w:rsidRPr="002777FB">
              <w:rPr>
                <w:rFonts w:ascii="Times New Roman" w:eastAsia="Times New Roman" w:hAnsi="Times New Roman" w:cs="Times New Roman"/>
                <w:color w:val="000000"/>
                <w:kern w:val="0"/>
                <w14:ligatures w14:val="none"/>
              </w:rPr>
              <w:t>/L)</w:t>
            </w:r>
          </w:p>
        </w:tc>
        <w:tc>
          <w:tcPr>
            <w:tcW w:w="1259" w:type="dxa"/>
            <w:tcBorders>
              <w:top w:val="nil"/>
              <w:left w:val="nil"/>
              <w:bottom w:val="nil"/>
              <w:right w:val="nil"/>
            </w:tcBorders>
            <w:noWrap/>
            <w:vAlign w:val="bottom"/>
            <w:hideMark/>
          </w:tcPr>
          <w:p w14:paraId="0FD52E49"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005D6D2E"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4</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807" w:type="dxa"/>
            <w:tcBorders>
              <w:top w:val="nil"/>
              <w:left w:val="nil"/>
              <w:bottom w:val="nil"/>
              <w:right w:val="nil"/>
            </w:tcBorders>
            <w:noWrap/>
            <w:vAlign w:val="bottom"/>
            <w:hideMark/>
          </w:tcPr>
          <w:p w14:paraId="1B323C34"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260" w:type="dxa"/>
            <w:tcBorders>
              <w:top w:val="nil"/>
              <w:left w:val="nil"/>
              <w:bottom w:val="nil"/>
              <w:right w:val="nil"/>
            </w:tcBorders>
            <w:noWrap/>
            <w:vAlign w:val="bottom"/>
            <w:hideMark/>
          </w:tcPr>
          <w:p w14:paraId="713C5D19"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noWrap/>
            <w:vAlign w:val="bottom"/>
            <w:hideMark/>
          </w:tcPr>
          <w:p w14:paraId="33CC77E0"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r>
      <w:tr w:rsidR="005E0185" w:rsidRPr="002777FB" w14:paraId="75927C9B" w14:textId="77777777" w:rsidTr="32713414">
        <w:tblPrEx>
          <w:jc w:val="left"/>
        </w:tblPrEx>
        <w:trPr>
          <w:trHeight w:val="288"/>
        </w:trPr>
        <w:tc>
          <w:tcPr>
            <w:tcW w:w="2336" w:type="dxa"/>
            <w:tcBorders>
              <w:top w:val="nil"/>
              <w:left w:val="nil"/>
              <w:bottom w:val="nil"/>
              <w:right w:val="nil"/>
            </w:tcBorders>
            <w:noWrap/>
            <w:hideMark/>
          </w:tcPr>
          <w:p w14:paraId="4743DD23"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Phosphate (mg/dL)</w:t>
            </w:r>
          </w:p>
        </w:tc>
        <w:tc>
          <w:tcPr>
            <w:tcW w:w="1259" w:type="dxa"/>
            <w:tcBorders>
              <w:top w:val="nil"/>
              <w:left w:val="nil"/>
              <w:bottom w:val="nil"/>
              <w:right w:val="nil"/>
            </w:tcBorders>
            <w:noWrap/>
            <w:vAlign w:val="bottom"/>
            <w:hideMark/>
          </w:tcPr>
          <w:p w14:paraId="118750A0"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0F2CB37D"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807" w:type="dxa"/>
            <w:tcBorders>
              <w:top w:val="nil"/>
              <w:left w:val="nil"/>
              <w:bottom w:val="nil"/>
              <w:right w:val="nil"/>
            </w:tcBorders>
            <w:noWrap/>
            <w:vAlign w:val="bottom"/>
            <w:hideMark/>
          </w:tcPr>
          <w:p w14:paraId="40EE8014"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260" w:type="dxa"/>
            <w:tcBorders>
              <w:top w:val="nil"/>
              <w:left w:val="nil"/>
              <w:bottom w:val="nil"/>
              <w:right w:val="nil"/>
            </w:tcBorders>
            <w:noWrap/>
            <w:vAlign w:val="bottom"/>
            <w:hideMark/>
          </w:tcPr>
          <w:p w14:paraId="18B4458D"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2</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350" w:type="dxa"/>
            <w:tcBorders>
              <w:top w:val="nil"/>
              <w:left w:val="nil"/>
              <w:bottom w:val="nil"/>
              <w:right w:val="nil"/>
            </w:tcBorders>
            <w:noWrap/>
            <w:vAlign w:val="bottom"/>
            <w:hideMark/>
          </w:tcPr>
          <w:p w14:paraId="56DCF43C"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r>
      <w:tr w:rsidR="005E0185" w:rsidRPr="002777FB" w14:paraId="37CDA9AF" w14:textId="77777777" w:rsidTr="32713414">
        <w:tblPrEx>
          <w:jc w:val="left"/>
        </w:tblPrEx>
        <w:trPr>
          <w:trHeight w:val="288"/>
        </w:trPr>
        <w:tc>
          <w:tcPr>
            <w:tcW w:w="2336" w:type="dxa"/>
            <w:tcBorders>
              <w:top w:val="nil"/>
              <w:left w:val="nil"/>
              <w:bottom w:val="nil"/>
              <w:right w:val="nil"/>
            </w:tcBorders>
            <w:noWrap/>
            <w:hideMark/>
          </w:tcPr>
          <w:p w14:paraId="0FC34C35"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Potassium (</w:t>
            </w:r>
            <w:proofErr w:type="spellStart"/>
            <w:r w:rsidRPr="002777FB">
              <w:rPr>
                <w:rFonts w:ascii="Times New Roman" w:eastAsia="Times New Roman" w:hAnsi="Times New Roman" w:cs="Times New Roman"/>
                <w:color w:val="000000"/>
                <w:kern w:val="0"/>
                <w14:ligatures w14:val="none"/>
              </w:rPr>
              <w:t>mEq</w:t>
            </w:r>
            <w:proofErr w:type="spellEnd"/>
            <w:r w:rsidRPr="002777FB">
              <w:rPr>
                <w:rFonts w:ascii="Times New Roman" w:eastAsia="Times New Roman" w:hAnsi="Times New Roman" w:cs="Times New Roman"/>
                <w:color w:val="000000"/>
                <w:kern w:val="0"/>
                <w14:ligatures w14:val="none"/>
              </w:rPr>
              <w:t>/L)</w:t>
            </w:r>
          </w:p>
        </w:tc>
        <w:tc>
          <w:tcPr>
            <w:tcW w:w="1259" w:type="dxa"/>
            <w:tcBorders>
              <w:top w:val="nil"/>
              <w:left w:val="nil"/>
              <w:bottom w:val="nil"/>
              <w:right w:val="nil"/>
            </w:tcBorders>
            <w:noWrap/>
            <w:vAlign w:val="bottom"/>
            <w:hideMark/>
          </w:tcPr>
          <w:p w14:paraId="524F5782"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Style w:val="font71"/>
                <w:rFonts w:ascii="Times New Roman" w:hAnsi="Times New Roman" w:cs="Times New Roman"/>
                <w:i w:val="0"/>
                <w:iCs w:val="0"/>
              </w:rPr>
              <w:t>2↓+*</w:t>
            </w:r>
            <w:r w:rsidRPr="002777FB">
              <w:rPr>
                <w:rStyle w:val="font61"/>
                <w:rFonts w:ascii="Times New Roman" w:hAnsi="Times New Roman" w:cs="Times New Roman"/>
              </w:rPr>
              <w:t xml:space="preserve">, </w:t>
            </w:r>
            <w:r w:rsidRPr="002777FB">
              <w:rPr>
                <w:rStyle w:val="font71"/>
                <w:rFonts w:ascii="Times New Roman" w:hAnsi="Times New Roman" w:cs="Times New Roman"/>
                <w:i w:val="0"/>
                <w:iCs w:val="0"/>
              </w:rPr>
              <w:t>3↓+*</w:t>
            </w:r>
          </w:p>
        </w:tc>
        <w:tc>
          <w:tcPr>
            <w:tcW w:w="1708" w:type="dxa"/>
            <w:tcBorders>
              <w:top w:val="nil"/>
              <w:left w:val="nil"/>
              <w:bottom w:val="nil"/>
              <w:right w:val="nil"/>
            </w:tcBorders>
            <w:noWrap/>
            <w:vAlign w:val="bottom"/>
            <w:hideMark/>
          </w:tcPr>
          <w:p w14:paraId="48DCF04A"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2</w:t>
            </w:r>
            <w:r w:rsidRPr="002777FB">
              <w:rPr>
                <w:rStyle w:val="font71"/>
                <w:rFonts w:ascii="Times New Roman" w:hAnsi="Times New Roman" w:cs="Times New Roman"/>
                <w:i w:val="0"/>
                <w:iCs w:val="0"/>
              </w:rPr>
              <w:t>↓</w:t>
            </w:r>
            <w:r w:rsidRPr="002777FB">
              <w:rPr>
                <w:rFonts w:ascii="Times New Roman" w:hAnsi="Times New Roman" w:cs="Times New Roman"/>
                <w:color w:val="000000"/>
              </w:rPr>
              <w:t>-*, 3</w:t>
            </w:r>
            <w:r w:rsidRPr="002777FB">
              <w:rPr>
                <w:rStyle w:val="font71"/>
                <w:rFonts w:ascii="Times New Roman" w:hAnsi="Times New Roman" w:cs="Times New Roman"/>
                <w:i w:val="0"/>
                <w:iCs w:val="0"/>
              </w:rPr>
              <w:t>↓</w:t>
            </w:r>
            <w:r w:rsidRPr="002777FB">
              <w:rPr>
                <w:rFonts w:ascii="Times New Roman" w:hAnsi="Times New Roman" w:cs="Times New Roman"/>
                <w:color w:val="000000"/>
              </w:rPr>
              <w:t>-*, 4</w:t>
            </w:r>
            <w:r w:rsidRPr="002777FB">
              <w:rPr>
                <w:rStyle w:val="cf01"/>
                <w:rFonts w:ascii="Times New Roman" w:hAnsi="Times New Roman" w:cs="Times New Roman"/>
              </w:rPr>
              <w:t>↓-</w:t>
            </w:r>
            <w:r w:rsidRPr="002777FB">
              <w:rPr>
                <w:rFonts w:ascii="Times New Roman" w:hAnsi="Times New Roman" w:cs="Times New Roman"/>
                <w:color w:val="000000"/>
              </w:rPr>
              <w:t>*</w:t>
            </w:r>
          </w:p>
        </w:tc>
        <w:tc>
          <w:tcPr>
            <w:tcW w:w="1807" w:type="dxa"/>
            <w:tcBorders>
              <w:top w:val="nil"/>
              <w:left w:val="nil"/>
              <w:bottom w:val="nil"/>
              <w:right w:val="nil"/>
            </w:tcBorders>
            <w:noWrap/>
            <w:vAlign w:val="bottom"/>
            <w:hideMark/>
          </w:tcPr>
          <w:p w14:paraId="5EFB2D75"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260" w:type="dxa"/>
            <w:tcBorders>
              <w:top w:val="nil"/>
              <w:left w:val="nil"/>
              <w:bottom w:val="nil"/>
              <w:right w:val="nil"/>
            </w:tcBorders>
            <w:noWrap/>
            <w:vAlign w:val="bottom"/>
            <w:hideMark/>
          </w:tcPr>
          <w:p w14:paraId="650BD4E4"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noWrap/>
            <w:vAlign w:val="bottom"/>
            <w:hideMark/>
          </w:tcPr>
          <w:p w14:paraId="11F3248B"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3</w:t>
            </w:r>
            <w:r w:rsidRPr="002777FB">
              <w:rPr>
                <w:rStyle w:val="font71"/>
                <w:rFonts w:ascii="Times New Roman" w:hAnsi="Times New Roman" w:cs="Times New Roman"/>
                <w:i w:val="0"/>
                <w:iCs w:val="0"/>
              </w:rPr>
              <w:t>↓</w:t>
            </w:r>
            <w:r w:rsidRPr="002777FB">
              <w:rPr>
                <w:rFonts w:ascii="Times New Roman" w:hAnsi="Times New Roman" w:cs="Times New Roman"/>
                <w:color w:val="000000"/>
              </w:rPr>
              <w:t>+*</w:t>
            </w:r>
          </w:p>
        </w:tc>
      </w:tr>
      <w:tr w:rsidR="005E0185" w:rsidRPr="002777FB" w14:paraId="25156933" w14:textId="77777777" w:rsidTr="32713414">
        <w:tblPrEx>
          <w:jc w:val="left"/>
        </w:tblPrEx>
        <w:trPr>
          <w:trHeight w:val="288"/>
        </w:trPr>
        <w:tc>
          <w:tcPr>
            <w:tcW w:w="2336" w:type="dxa"/>
            <w:tcBorders>
              <w:top w:val="nil"/>
              <w:left w:val="nil"/>
              <w:bottom w:val="nil"/>
              <w:right w:val="nil"/>
            </w:tcBorders>
            <w:noWrap/>
            <w:hideMark/>
          </w:tcPr>
          <w:p w14:paraId="67F37976"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Sodium (</w:t>
            </w:r>
            <w:proofErr w:type="spellStart"/>
            <w:r w:rsidRPr="002777FB">
              <w:rPr>
                <w:rFonts w:ascii="Times New Roman" w:eastAsia="Times New Roman" w:hAnsi="Times New Roman" w:cs="Times New Roman"/>
                <w:color w:val="000000"/>
                <w:kern w:val="0"/>
                <w14:ligatures w14:val="none"/>
              </w:rPr>
              <w:t>mEq</w:t>
            </w:r>
            <w:proofErr w:type="spellEnd"/>
            <w:r w:rsidRPr="002777FB">
              <w:rPr>
                <w:rFonts w:ascii="Times New Roman" w:eastAsia="Times New Roman" w:hAnsi="Times New Roman" w:cs="Times New Roman"/>
                <w:color w:val="000000"/>
                <w:kern w:val="0"/>
                <w14:ligatures w14:val="none"/>
              </w:rPr>
              <w:t>/L)</w:t>
            </w:r>
          </w:p>
        </w:tc>
        <w:tc>
          <w:tcPr>
            <w:tcW w:w="1259" w:type="dxa"/>
            <w:tcBorders>
              <w:top w:val="nil"/>
              <w:left w:val="nil"/>
              <w:bottom w:val="nil"/>
              <w:right w:val="nil"/>
            </w:tcBorders>
            <w:noWrap/>
            <w:vAlign w:val="bottom"/>
            <w:hideMark/>
          </w:tcPr>
          <w:p w14:paraId="02878A60"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708" w:type="dxa"/>
            <w:tcBorders>
              <w:top w:val="nil"/>
              <w:left w:val="nil"/>
              <w:bottom w:val="nil"/>
              <w:right w:val="nil"/>
            </w:tcBorders>
            <w:noWrap/>
            <w:vAlign w:val="bottom"/>
            <w:hideMark/>
          </w:tcPr>
          <w:p w14:paraId="24D42492"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807" w:type="dxa"/>
            <w:tcBorders>
              <w:top w:val="nil"/>
              <w:left w:val="nil"/>
              <w:bottom w:val="nil"/>
              <w:right w:val="nil"/>
            </w:tcBorders>
            <w:noWrap/>
            <w:vAlign w:val="bottom"/>
            <w:hideMark/>
          </w:tcPr>
          <w:p w14:paraId="798BC882"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4</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260" w:type="dxa"/>
            <w:tcBorders>
              <w:top w:val="nil"/>
              <w:left w:val="nil"/>
              <w:bottom w:val="nil"/>
              <w:right w:val="nil"/>
            </w:tcBorders>
            <w:noWrap/>
            <w:vAlign w:val="bottom"/>
            <w:hideMark/>
          </w:tcPr>
          <w:p w14:paraId="02982169"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Style w:val="font51"/>
                <w:rFonts w:ascii="Times New Roman" w:hAnsi="Times New Roman" w:cs="Times New Roman"/>
                <w:b w:val="0"/>
                <w:bCs w:val="0"/>
              </w:rPr>
              <w:t>3</w:t>
            </w:r>
            <w:r w:rsidRPr="002777FB">
              <w:rPr>
                <w:rStyle w:val="font71"/>
                <w:rFonts w:ascii="Times New Roman" w:hAnsi="Times New Roman" w:cs="Times New Roman"/>
              </w:rPr>
              <w:t>↑</w:t>
            </w:r>
            <w:r w:rsidRPr="002777FB">
              <w:rPr>
                <w:rStyle w:val="font51"/>
                <w:rFonts w:ascii="Times New Roman" w:hAnsi="Times New Roman" w:cs="Times New Roman"/>
                <w:b w:val="0"/>
                <w:bCs w:val="0"/>
              </w:rPr>
              <w:t>+</w:t>
            </w:r>
            <w:r w:rsidRPr="002777FB">
              <w:rPr>
                <w:rStyle w:val="font61"/>
                <w:rFonts w:ascii="Times New Roman" w:hAnsi="Times New Roman" w:cs="Times New Roman"/>
              </w:rPr>
              <w:t xml:space="preserve">, </w:t>
            </w:r>
            <w:r w:rsidRPr="002777FB">
              <w:rPr>
                <w:rStyle w:val="font51"/>
                <w:rFonts w:ascii="Times New Roman" w:hAnsi="Times New Roman" w:cs="Times New Roman"/>
                <w:b w:val="0"/>
                <w:bCs w:val="0"/>
              </w:rPr>
              <w:t>4</w:t>
            </w:r>
            <w:r w:rsidRPr="002777FB">
              <w:rPr>
                <w:rStyle w:val="font71"/>
                <w:rFonts w:ascii="Times New Roman" w:hAnsi="Times New Roman" w:cs="Times New Roman"/>
              </w:rPr>
              <w:t>↑</w:t>
            </w:r>
            <w:r w:rsidRPr="002777FB">
              <w:rPr>
                <w:rStyle w:val="font51"/>
                <w:rFonts w:ascii="Times New Roman" w:hAnsi="Times New Roman" w:cs="Times New Roman"/>
                <w:b w:val="0"/>
                <w:bCs w:val="0"/>
              </w:rPr>
              <w:t>+</w:t>
            </w:r>
          </w:p>
        </w:tc>
        <w:tc>
          <w:tcPr>
            <w:tcW w:w="1350" w:type="dxa"/>
            <w:tcBorders>
              <w:top w:val="nil"/>
              <w:left w:val="nil"/>
              <w:bottom w:val="nil"/>
              <w:right w:val="nil"/>
            </w:tcBorders>
            <w:noWrap/>
            <w:vAlign w:val="bottom"/>
            <w:hideMark/>
          </w:tcPr>
          <w:p w14:paraId="21466820"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r>
      <w:tr w:rsidR="005E0185" w:rsidRPr="002777FB" w14:paraId="2F5ECFF8" w14:textId="77777777" w:rsidTr="32713414">
        <w:tblPrEx>
          <w:jc w:val="left"/>
        </w:tblPrEx>
        <w:trPr>
          <w:trHeight w:val="288"/>
        </w:trPr>
        <w:tc>
          <w:tcPr>
            <w:tcW w:w="2336" w:type="dxa"/>
            <w:tcBorders>
              <w:top w:val="nil"/>
              <w:left w:val="nil"/>
              <w:bottom w:val="nil"/>
              <w:right w:val="nil"/>
            </w:tcBorders>
            <w:noWrap/>
            <w:hideMark/>
          </w:tcPr>
          <w:p w14:paraId="41717E47"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Sodium/potassium ratio</w:t>
            </w:r>
          </w:p>
        </w:tc>
        <w:tc>
          <w:tcPr>
            <w:tcW w:w="1259" w:type="dxa"/>
            <w:tcBorders>
              <w:top w:val="nil"/>
              <w:left w:val="nil"/>
              <w:bottom w:val="nil"/>
              <w:right w:val="nil"/>
            </w:tcBorders>
            <w:noWrap/>
            <w:vAlign w:val="bottom"/>
            <w:hideMark/>
          </w:tcPr>
          <w:p w14:paraId="3A063ED6"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Style w:val="font51"/>
                <w:rFonts w:ascii="Times New Roman" w:hAnsi="Times New Roman" w:cs="Times New Roman"/>
                <w:b w:val="0"/>
                <w:bCs w:val="0"/>
              </w:rPr>
              <w:t>2</w:t>
            </w:r>
            <w:r w:rsidRPr="002777FB">
              <w:rPr>
                <w:rStyle w:val="font71"/>
                <w:rFonts w:ascii="Times New Roman" w:hAnsi="Times New Roman" w:cs="Times New Roman"/>
              </w:rPr>
              <w:t>↑</w:t>
            </w:r>
            <w:r w:rsidRPr="002777FB">
              <w:rPr>
                <w:rStyle w:val="font51"/>
                <w:rFonts w:ascii="Times New Roman" w:hAnsi="Times New Roman" w:cs="Times New Roman"/>
                <w:b w:val="0"/>
                <w:bCs w:val="0"/>
              </w:rPr>
              <w:t>+*</w:t>
            </w:r>
            <w:r w:rsidRPr="002777FB">
              <w:rPr>
                <w:rStyle w:val="font61"/>
                <w:rFonts w:ascii="Times New Roman" w:hAnsi="Times New Roman" w:cs="Times New Roman"/>
              </w:rPr>
              <w:t xml:space="preserve">, </w:t>
            </w:r>
            <w:r w:rsidRPr="002777FB">
              <w:rPr>
                <w:rStyle w:val="font51"/>
                <w:rFonts w:ascii="Times New Roman" w:hAnsi="Times New Roman" w:cs="Times New Roman"/>
                <w:b w:val="0"/>
                <w:bCs w:val="0"/>
              </w:rPr>
              <w:t>3</w:t>
            </w:r>
            <w:r w:rsidRPr="002777FB">
              <w:rPr>
                <w:rStyle w:val="font71"/>
                <w:rFonts w:ascii="Times New Roman" w:hAnsi="Times New Roman" w:cs="Times New Roman"/>
              </w:rPr>
              <w:t>↑</w:t>
            </w:r>
            <w:r w:rsidRPr="002777FB">
              <w:rPr>
                <w:rStyle w:val="font51"/>
                <w:rFonts w:ascii="Times New Roman" w:hAnsi="Times New Roman" w:cs="Times New Roman"/>
                <w:b w:val="0"/>
                <w:bCs w:val="0"/>
              </w:rPr>
              <w:t>+*</w:t>
            </w:r>
          </w:p>
        </w:tc>
        <w:tc>
          <w:tcPr>
            <w:tcW w:w="1708" w:type="dxa"/>
            <w:tcBorders>
              <w:top w:val="nil"/>
              <w:left w:val="nil"/>
              <w:bottom w:val="nil"/>
              <w:right w:val="nil"/>
            </w:tcBorders>
            <w:noWrap/>
            <w:vAlign w:val="bottom"/>
            <w:hideMark/>
          </w:tcPr>
          <w:p w14:paraId="1CA577CE"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Style w:val="font51"/>
                <w:rFonts w:ascii="Times New Roman" w:hAnsi="Times New Roman" w:cs="Times New Roman"/>
                <w:b w:val="0"/>
                <w:bCs w:val="0"/>
              </w:rPr>
              <w:t>2</w:t>
            </w:r>
            <w:r w:rsidRPr="002777FB">
              <w:rPr>
                <w:rStyle w:val="font71"/>
                <w:rFonts w:ascii="Times New Roman" w:hAnsi="Times New Roman" w:cs="Times New Roman"/>
              </w:rPr>
              <w:t>↑</w:t>
            </w:r>
            <w:r w:rsidRPr="002777FB">
              <w:rPr>
                <w:rStyle w:val="font51"/>
                <w:rFonts w:ascii="Times New Roman" w:hAnsi="Times New Roman" w:cs="Times New Roman"/>
                <w:b w:val="0"/>
                <w:bCs w:val="0"/>
              </w:rPr>
              <w:t>-*</w:t>
            </w:r>
            <w:r w:rsidRPr="002777FB">
              <w:rPr>
                <w:rStyle w:val="font61"/>
                <w:rFonts w:ascii="Times New Roman" w:hAnsi="Times New Roman" w:cs="Times New Roman"/>
              </w:rPr>
              <w:t xml:space="preserve">, </w:t>
            </w:r>
            <w:r w:rsidRPr="002777FB">
              <w:rPr>
                <w:rStyle w:val="font51"/>
                <w:rFonts w:ascii="Times New Roman" w:hAnsi="Times New Roman" w:cs="Times New Roman"/>
                <w:b w:val="0"/>
                <w:bCs w:val="0"/>
              </w:rPr>
              <w:t>3</w:t>
            </w:r>
            <w:r w:rsidRPr="002777FB">
              <w:rPr>
                <w:rStyle w:val="font71"/>
                <w:rFonts w:ascii="Times New Roman" w:hAnsi="Times New Roman" w:cs="Times New Roman"/>
              </w:rPr>
              <w:t>↑</w:t>
            </w:r>
            <w:r w:rsidRPr="002777FB">
              <w:rPr>
                <w:rStyle w:val="font51"/>
                <w:rFonts w:ascii="Times New Roman" w:hAnsi="Times New Roman" w:cs="Times New Roman"/>
                <w:b w:val="0"/>
                <w:bCs w:val="0"/>
              </w:rPr>
              <w:t>-*</w:t>
            </w:r>
            <w:r w:rsidRPr="002777FB">
              <w:rPr>
                <w:rStyle w:val="font61"/>
                <w:rFonts w:ascii="Times New Roman" w:hAnsi="Times New Roman" w:cs="Times New Roman"/>
              </w:rPr>
              <w:t xml:space="preserve">, </w:t>
            </w:r>
            <w:r w:rsidRPr="002777FB">
              <w:rPr>
                <w:rStyle w:val="font51"/>
                <w:rFonts w:ascii="Times New Roman" w:hAnsi="Times New Roman" w:cs="Times New Roman"/>
                <w:b w:val="0"/>
                <w:bCs w:val="0"/>
              </w:rPr>
              <w:t>4</w:t>
            </w:r>
            <w:r w:rsidRPr="002777FB">
              <w:rPr>
                <w:rStyle w:val="font71"/>
                <w:rFonts w:ascii="Times New Roman" w:hAnsi="Times New Roman" w:cs="Times New Roman"/>
              </w:rPr>
              <w:t>↑</w:t>
            </w:r>
            <w:r w:rsidRPr="002777FB">
              <w:rPr>
                <w:rStyle w:val="font51"/>
                <w:rFonts w:ascii="Times New Roman" w:hAnsi="Times New Roman" w:cs="Times New Roman"/>
                <w:b w:val="0"/>
                <w:bCs w:val="0"/>
              </w:rPr>
              <w:t>-*</w:t>
            </w:r>
          </w:p>
        </w:tc>
        <w:tc>
          <w:tcPr>
            <w:tcW w:w="1807" w:type="dxa"/>
            <w:tcBorders>
              <w:top w:val="nil"/>
              <w:left w:val="nil"/>
              <w:bottom w:val="nil"/>
              <w:right w:val="nil"/>
            </w:tcBorders>
            <w:noWrap/>
            <w:vAlign w:val="bottom"/>
            <w:hideMark/>
          </w:tcPr>
          <w:p w14:paraId="12F1C812"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260" w:type="dxa"/>
            <w:tcBorders>
              <w:top w:val="nil"/>
              <w:left w:val="nil"/>
              <w:bottom w:val="nil"/>
              <w:right w:val="nil"/>
            </w:tcBorders>
            <w:noWrap/>
            <w:vAlign w:val="bottom"/>
            <w:hideMark/>
          </w:tcPr>
          <w:p w14:paraId="609510C9"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noWrap/>
            <w:vAlign w:val="bottom"/>
            <w:hideMark/>
          </w:tcPr>
          <w:p w14:paraId="51B1DC57"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3</w:t>
            </w:r>
            <w:r w:rsidRPr="002777FB">
              <w:rPr>
                <w:rStyle w:val="font71"/>
                <w:rFonts w:ascii="Times New Roman" w:hAnsi="Times New Roman" w:cs="Times New Roman"/>
              </w:rPr>
              <w:t>↑</w:t>
            </w:r>
            <w:r w:rsidRPr="002777FB">
              <w:rPr>
                <w:rFonts w:ascii="Times New Roman" w:hAnsi="Times New Roman" w:cs="Times New Roman"/>
                <w:color w:val="000000"/>
              </w:rPr>
              <w:t>-*</w:t>
            </w:r>
          </w:p>
        </w:tc>
      </w:tr>
      <w:tr w:rsidR="005E0185" w:rsidRPr="002777FB" w14:paraId="072BFA18" w14:textId="77777777" w:rsidTr="32713414">
        <w:tblPrEx>
          <w:jc w:val="left"/>
        </w:tblPrEx>
        <w:trPr>
          <w:trHeight w:val="288"/>
        </w:trPr>
        <w:tc>
          <w:tcPr>
            <w:tcW w:w="2336" w:type="dxa"/>
            <w:tcBorders>
              <w:top w:val="nil"/>
              <w:left w:val="nil"/>
              <w:bottom w:val="nil"/>
              <w:right w:val="nil"/>
            </w:tcBorders>
            <w:noWrap/>
            <w:hideMark/>
          </w:tcPr>
          <w:p w14:paraId="635D392E"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Total protein (g/dL)</w:t>
            </w:r>
          </w:p>
        </w:tc>
        <w:tc>
          <w:tcPr>
            <w:tcW w:w="1259" w:type="dxa"/>
            <w:tcBorders>
              <w:top w:val="nil"/>
              <w:left w:val="nil"/>
              <w:bottom w:val="nil"/>
              <w:right w:val="nil"/>
            </w:tcBorders>
            <w:noWrap/>
            <w:vAlign w:val="bottom"/>
            <w:hideMark/>
          </w:tcPr>
          <w:p w14:paraId="0A677C9F"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4</w:t>
            </w:r>
            <w:r w:rsidRPr="002777FB">
              <w:rPr>
                <w:rStyle w:val="font71"/>
                <w:rFonts w:ascii="Times New Roman" w:hAnsi="Times New Roman" w:cs="Times New Roman"/>
              </w:rPr>
              <w:t>↓</w:t>
            </w:r>
            <w:r w:rsidRPr="002777FB">
              <w:rPr>
                <w:rFonts w:ascii="Times New Roman" w:hAnsi="Times New Roman" w:cs="Times New Roman"/>
                <w:color w:val="000000"/>
              </w:rPr>
              <w:t>+</w:t>
            </w:r>
          </w:p>
        </w:tc>
        <w:tc>
          <w:tcPr>
            <w:tcW w:w="1708" w:type="dxa"/>
            <w:tcBorders>
              <w:top w:val="nil"/>
              <w:left w:val="nil"/>
              <w:bottom w:val="nil"/>
              <w:right w:val="nil"/>
            </w:tcBorders>
            <w:noWrap/>
            <w:vAlign w:val="bottom"/>
            <w:hideMark/>
          </w:tcPr>
          <w:p w14:paraId="3F248A3F"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807" w:type="dxa"/>
            <w:tcBorders>
              <w:top w:val="nil"/>
              <w:left w:val="nil"/>
              <w:bottom w:val="nil"/>
              <w:right w:val="nil"/>
            </w:tcBorders>
            <w:noWrap/>
            <w:vAlign w:val="bottom"/>
            <w:hideMark/>
          </w:tcPr>
          <w:p w14:paraId="77D86C59"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260" w:type="dxa"/>
            <w:tcBorders>
              <w:top w:val="nil"/>
              <w:left w:val="nil"/>
              <w:bottom w:val="nil"/>
              <w:right w:val="nil"/>
            </w:tcBorders>
            <w:noWrap/>
            <w:vAlign w:val="bottom"/>
            <w:hideMark/>
          </w:tcPr>
          <w:p w14:paraId="44C18DE4"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noWrap/>
            <w:vAlign w:val="bottom"/>
            <w:hideMark/>
          </w:tcPr>
          <w:p w14:paraId="506D2B89"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r>
      <w:tr w:rsidR="005E0185" w:rsidRPr="002777FB" w14:paraId="4FB4EA18" w14:textId="77777777" w:rsidTr="32713414">
        <w:tblPrEx>
          <w:jc w:val="left"/>
        </w:tblPrEx>
        <w:trPr>
          <w:trHeight w:val="288"/>
        </w:trPr>
        <w:tc>
          <w:tcPr>
            <w:tcW w:w="2336" w:type="dxa"/>
            <w:tcBorders>
              <w:top w:val="nil"/>
              <w:left w:val="nil"/>
              <w:bottom w:val="single" w:sz="4" w:space="0" w:color="auto"/>
              <w:right w:val="nil"/>
            </w:tcBorders>
            <w:noWrap/>
            <w:hideMark/>
          </w:tcPr>
          <w:p w14:paraId="3D261D98" w14:textId="77777777" w:rsidR="005E0185" w:rsidRPr="002777FB" w:rsidRDefault="005E0185" w:rsidP="00F10AF9">
            <w:pPr>
              <w:jc w:val="right"/>
              <w:rPr>
                <w:rFonts w:ascii="Times New Roman" w:eastAsia="Times New Roman" w:hAnsi="Times New Roman" w:cs="Times New Roman"/>
                <w:color w:val="000000"/>
                <w:kern w:val="0"/>
                <w14:ligatures w14:val="none"/>
              </w:rPr>
            </w:pPr>
            <w:r w:rsidRPr="002777FB">
              <w:rPr>
                <w:rFonts w:ascii="Times New Roman" w:eastAsia="Times New Roman" w:hAnsi="Times New Roman" w:cs="Times New Roman"/>
                <w:color w:val="000000"/>
                <w:kern w:val="0"/>
                <w14:ligatures w14:val="none"/>
              </w:rPr>
              <w:t>Urea Nitrogen (mg/dL)</w:t>
            </w:r>
          </w:p>
        </w:tc>
        <w:tc>
          <w:tcPr>
            <w:tcW w:w="1259" w:type="dxa"/>
            <w:tcBorders>
              <w:top w:val="nil"/>
              <w:left w:val="nil"/>
              <w:bottom w:val="single" w:sz="4" w:space="0" w:color="auto"/>
              <w:right w:val="nil"/>
            </w:tcBorders>
            <w:noWrap/>
            <w:vAlign w:val="bottom"/>
            <w:hideMark/>
          </w:tcPr>
          <w:p w14:paraId="7A4A36DE"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4</w:t>
            </w:r>
            <w:r w:rsidRPr="002777FB">
              <w:rPr>
                <w:rStyle w:val="font71"/>
                <w:rFonts w:ascii="Times New Roman" w:hAnsi="Times New Roman" w:cs="Times New Roman"/>
              </w:rPr>
              <w:t>↑</w:t>
            </w:r>
            <w:r w:rsidRPr="002777FB">
              <w:rPr>
                <w:rFonts w:ascii="Times New Roman" w:hAnsi="Times New Roman" w:cs="Times New Roman"/>
                <w:color w:val="000000"/>
              </w:rPr>
              <w:t xml:space="preserve">-** </w:t>
            </w:r>
          </w:p>
        </w:tc>
        <w:tc>
          <w:tcPr>
            <w:tcW w:w="1708" w:type="dxa"/>
            <w:tcBorders>
              <w:top w:val="nil"/>
              <w:left w:val="nil"/>
              <w:bottom w:val="single" w:sz="4" w:space="0" w:color="auto"/>
              <w:right w:val="nil"/>
            </w:tcBorders>
            <w:noWrap/>
            <w:vAlign w:val="bottom"/>
            <w:hideMark/>
          </w:tcPr>
          <w:p w14:paraId="0C27DD03" w14:textId="77777777" w:rsidR="005E0185" w:rsidRPr="002777FB" w:rsidRDefault="005E0185" w:rsidP="00F10AF9">
            <w:pPr>
              <w:jc w:val="center"/>
              <w:rPr>
                <w:rFonts w:ascii="Times New Roman" w:eastAsia="Times New Roman" w:hAnsi="Times New Roman" w:cs="Times New Roman"/>
                <w:color w:val="000000"/>
                <w:kern w:val="0"/>
                <w14:ligatures w14:val="none"/>
              </w:rPr>
            </w:pPr>
          </w:p>
        </w:tc>
        <w:tc>
          <w:tcPr>
            <w:tcW w:w="1807" w:type="dxa"/>
            <w:tcBorders>
              <w:top w:val="nil"/>
              <w:left w:val="nil"/>
              <w:bottom w:val="single" w:sz="4" w:space="0" w:color="auto"/>
              <w:right w:val="nil"/>
            </w:tcBorders>
            <w:noWrap/>
            <w:vAlign w:val="bottom"/>
            <w:hideMark/>
          </w:tcPr>
          <w:p w14:paraId="70566107"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260" w:type="dxa"/>
            <w:tcBorders>
              <w:top w:val="nil"/>
              <w:left w:val="nil"/>
              <w:bottom w:val="single" w:sz="4" w:space="0" w:color="auto"/>
              <w:right w:val="nil"/>
            </w:tcBorders>
            <w:noWrap/>
            <w:vAlign w:val="bottom"/>
            <w:hideMark/>
          </w:tcPr>
          <w:p w14:paraId="3CD53870" w14:textId="77777777" w:rsidR="005E0185" w:rsidRPr="002777FB" w:rsidRDefault="005E0185" w:rsidP="00F10AF9">
            <w:pPr>
              <w:jc w:val="center"/>
              <w:rPr>
                <w:rFonts w:ascii="Times New Roman" w:eastAsia="Times New Roman" w:hAnsi="Times New Roman" w:cs="Times New Roman"/>
                <w:kern w:val="0"/>
                <w:sz w:val="20"/>
                <w:szCs w:val="20"/>
                <w14:ligatures w14:val="none"/>
              </w:rPr>
            </w:pPr>
          </w:p>
        </w:tc>
        <w:tc>
          <w:tcPr>
            <w:tcW w:w="1350" w:type="dxa"/>
            <w:tcBorders>
              <w:top w:val="nil"/>
              <w:left w:val="nil"/>
              <w:bottom w:val="single" w:sz="4" w:space="0" w:color="auto"/>
              <w:right w:val="nil"/>
            </w:tcBorders>
            <w:noWrap/>
            <w:vAlign w:val="bottom"/>
            <w:hideMark/>
          </w:tcPr>
          <w:p w14:paraId="5AE2F3EE" w14:textId="77777777" w:rsidR="005E0185" w:rsidRPr="002777FB" w:rsidRDefault="005E0185" w:rsidP="00F10AF9">
            <w:pPr>
              <w:jc w:val="center"/>
              <w:rPr>
                <w:rFonts w:ascii="Times New Roman" w:eastAsia="Times New Roman" w:hAnsi="Times New Roman" w:cs="Times New Roman"/>
                <w:color w:val="000000"/>
                <w:kern w:val="0"/>
                <w14:ligatures w14:val="none"/>
              </w:rPr>
            </w:pPr>
            <w:r w:rsidRPr="002777FB">
              <w:rPr>
                <w:rFonts w:ascii="Times New Roman" w:hAnsi="Times New Roman" w:cs="Times New Roman"/>
                <w:color w:val="000000"/>
              </w:rPr>
              <w:t>4</w:t>
            </w:r>
            <w:r w:rsidRPr="002777FB">
              <w:rPr>
                <w:rStyle w:val="font71"/>
                <w:rFonts w:ascii="Times New Roman" w:hAnsi="Times New Roman" w:cs="Times New Roman"/>
              </w:rPr>
              <w:t>↑</w:t>
            </w:r>
            <w:r w:rsidRPr="002777FB">
              <w:rPr>
                <w:rFonts w:ascii="Times New Roman" w:hAnsi="Times New Roman" w:cs="Times New Roman"/>
                <w:color w:val="000000"/>
              </w:rPr>
              <w:t>-</w:t>
            </w:r>
          </w:p>
        </w:tc>
      </w:tr>
      <w:tr w:rsidR="005E0185" w:rsidRPr="002777FB" w14:paraId="7CCB7A16" w14:textId="77777777" w:rsidTr="32713414">
        <w:trPr>
          <w:jc w:val="center"/>
        </w:trPr>
        <w:tc>
          <w:tcPr>
            <w:tcW w:w="9720" w:type="dxa"/>
            <w:gridSpan w:val="6"/>
            <w:tcBorders>
              <w:top w:val="single" w:sz="4" w:space="0" w:color="auto"/>
              <w:left w:val="nil"/>
              <w:bottom w:val="nil"/>
              <w:right w:val="nil"/>
            </w:tcBorders>
          </w:tcPr>
          <w:p w14:paraId="6A85857D" w14:textId="77777777" w:rsidR="005E0185" w:rsidRPr="002777FB" w:rsidRDefault="005E0185" w:rsidP="00F10AF9">
            <w:pPr>
              <w:rPr>
                <w:rFonts w:ascii="Times New Roman" w:hAnsi="Times New Roman" w:cs="Times New Roman"/>
                <w:color w:val="000000" w:themeColor="text1"/>
              </w:rPr>
            </w:pPr>
            <w:r w:rsidRPr="002777FB">
              <w:rPr>
                <w:rFonts w:ascii="Times New Roman" w:hAnsi="Times New Roman" w:cs="Times New Roman"/>
                <w:color w:val="000000" w:themeColor="text1"/>
              </w:rPr>
              <w:t xml:space="preserve">All data presented are statistically significant comparisons between the mean change from baseline (CFB) of the treatment compared to control for the study day. No statistically significant differences between treatment CFB and control CFB were found for AST, Calcium, Creatinine, bilirubin (direct, </w:t>
            </w:r>
            <w:proofErr w:type="gramStart"/>
            <w:r w:rsidRPr="002777FB">
              <w:rPr>
                <w:rFonts w:ascii="Times New Roman" w:hAnsi="Times New Roman" w:cs="Times New Roman"/>
                <w:color w:val="000000" w:themeColor="text1"/>
              </w:rPr>
              <w:t>indirect</w:t>
            </w:r>
            <w:proofErr w:type="gramEnd"/>
            <w:r w:rsidRPr="002777FB">
              <w:rPr>
                <w:rFonts w:ascii="Times New Roman" w:hAnsi="Times New Roman" w:cs="Times New Roman"/>
                <w:color w:val="000000" w:themeColor="text1"/>
              </w:rPr>
              <w:t xml:space="preserve"> or total), globulin, glucose, lipase, lipemia, or total iron binding capacity. </w:t>
            </w:r>
          </w:p>
          <w:p w14:paraId="1F5F0665" w14:textId="77777777" w:rsidR="005E0185" w:rsidRPr="002777FB" w:rsidRDefault="005E0185" w:rsidP="00F10AF9">
            <w:pPr>
              <w:rPr>
                <w:rFonts w:ascii="Times New Roman" w:hAnsi="Times New Roman" w:cs="Times New Roman"/>
                <w:color w:val="000000" w:themeColor="text1"/>
              </w:rPr>
            </w:pPr>
            <w:r w:rsidRPr="002777FB">
              <w:rPr>
                <w:rFonts w:ascii="Times New Roman" w:hAnsi="Times New Roman" w:cs="Times New Roman"/>
                <w:color w:val="000000" w:themeColor="text1"/>
              </w:rPr>
              <w:t xml:space="preserve">Number indicates treatment: 2=CBD, 3=CBD + </w:t>
            </w:r>
            <w:proofErr w:type="gramStart"/>
            <w:r w:rsidRPr="002777FB">
              <w:rPr>
                <w:rFonts w:ascii="Times New Roman" w:hAnsi="Times New Roman" w:cs="Times New Roman"/>
                <w:color w:val="000000" w:themeColor="text1"/>
              </w:rPr>
              <w:t>CBG,  4</w:t>
            </w:r>
            <w:proofErr w:type="gramEnd"/>
            <w:r w:rsidRPr="002777FB">
              <w:rPr>
                <w:rFonts w:ascii="Times New Roman" w:hAnsi="Times New Roman" w:cs="Times New Roman"/>
                <w:color w:val="000000" w:themeColor="text1"/>
              </w:rPr>
              <w:t xml:space="preserve">=CBD + CBDA. </w:t>
            </w:r>
          </w:p>
          <w:p w14:paraId="1B851F72" w14:textId="77777777" w:rsidR="005E0185" w:rsidRPr="002777FB" w:rsidRDefault="005E0185" w:rsidP="00F10AF9">
            <w:pPr>
              <w:rPr>
                <w:rFonts w:ascii="Times New Roman" w:hAnsi="Times New Roman" w:cs="Times New Roman"/>
                <w:color w:val="000000" w:themeColor="text1"/>
              </w:rPr>
            </w:pPr>
            <w:r w:rsidRPr="002777FB">
              <w:rPr>
                <w:rFonts w:ascii="Times New Roman" w:hAnsi="Times New Roman" w:cs="Times New Roman"/>
                <w:color w:val="000000" w:themeColor="text1"/>
              </w:rPr>
              <w:t xml:space="preserve">"+" indicates CFB for treatment is larger in absolute magnitude than control. </w:t>
            </w:r>
          </w:p>
          <w:p w14:paraId="5D140838" w14:textId="77777777" w:rsidR="005E0185" w:rsidRPr="002777FB" w:rsidRDefault="005E0185" w:rsidP="00F10AF9">
            <w:pPr>
              <w:rPr>
                <w:rFonts w:ascii="Times New Roman" w:hAnsi="Times New Roman" w:cs="Times New Roman"/>
                <w:color w:val="000000" w:themeColor="text1"/>
              </w:rPr>
            </w:pPr>
            <w:r w:rsidRPr="002777FB">
              <w:rPr>
                <w:rFonts w:ascii="Times New Roman" w:hAnsi="Times New Roman" w:cs="Times New Roman"/>
                <w:color w:val="000000" w:themeColor="text1"/>
              </w:rPr>
              <w:t xml:space="preserve">"-" indicates CFB for treatment is smaller in absolute magnitude than control. </w:t>
            </w:r>
          </w:p>
          <w:p w14:paraId="648C21D6" w14:textId="77777777" w:rsidR="005E0185" w:rsidRPr="002777FB" w:rsidRDefault="005E0185" w:rsidP="00F10AF9">
            <w:pPr>
              <w:rPr>
                <w:rFonts w:ascii="Times New Roman" w:hAnsi="Times New Roman" w:cs="Times New Roman"/>
                <w:color w:val="000000" w:themeColor="text1"/>
              </w:rPr>
            </w:pPr>
            <w:r w:rsidRPr="002777FB">
              <w:rPr>
                <w:rFonts w:ascii="Times New Roman" w:hAnsi="Times New Roman" w:cs="Times New Roman"/>
                <w:color w:val="000000" w:themeColor="text1"/>
              </w:rPr>
              <w:t xml:space="preserve">“±” indicates equal absolute magnitude in opposite directions (one incidence). </w:t>
            </w:r>
          </w:p>
          <w:p w14:paraId="6EFAF23F" w14:textId="77777777" w:rsidR="005E0185" w:rsidRPr="002777FB" w:rsidRDefault="005E0185" w:rsidP="00F10AF9">
            <w:pPr>
              <w:rPr>
                <w:rFonts w:ascii="Times New Roman" w:hAnsi="Times New Roman" w:cs="Times New Roman"/>
                <w:color w:val="000000" w:themeColor="text1"/>
              </w:rPr>
            </w:pPr>
            <w:r w:rsidRPr="002777FB">
              <w:rPr>
                <w:rStyle w:val="font71"/>
                <w:rFonts w:ascii="Times New Roman" w:hAnsi="Times New Roman" w:cs="Times New Roman"/>
              </w:rPr>
              <w:t>↑</w:t>
            </w:r>
            <w:r w:rsidRPr="002777FB">
              <w:rPr>
                <w:rFonts w:ascii="Times New Roman" w:hAnsi="Times New Roman" w:cs="Times New Roman"/>
                <w:color w:val="000000" w:themeColor="text1"/>
              </w:rPr>
              <w:t xml:space="preserve"> indicates CFB in treatment group showed an increase in the parameter value from baseline (positive CFB). </w:t>
            </w:r>
          </w:p>
          <w:p w14:paraId="2C2C3D1F" w14:textId="77777777" w:rsidR="005E0185" w:rsidRPr="002777FB" w:rsidRDefault="005E0185" w:rsidP="00F10AF9">
            <w:pPr>
              <w:rPr>
                <w:rFonts w:ascii="Times New Roman" w:hAnsi="Times New Roman" w:cs="Times New Roman"/>
                <w:color w:val="000000" w:themeColor="text1"/>
              </w:rPr>
            </w:pPr>
            <w:r w:rsidRPr="002777FB">
              <w:rPr>
                <w:rStyle w:val="font71"/>
                <w:rFonts w:ascii="Times New Roman" w:hAnsi="Times New Roman" w:cs="Times New Roman"/>
                <w:i w:val="0"/>
                <w:iCs w:val="0"/>
              </w:rPr>
              <w:t>↓</w:t>
            </w:r>
            <w:r w:rsidRPr="002777FB">
              <w:rPr>
                <w:rFonts w:ascii="Times New Roman" w:hAnsi="Times New Roman" w:cs="Times New Roman"/>
                <w:i/>
                <w:iCs/>
                <w:color w:val="000000" w:themeColor="text1"/>
              </w:rPr>
              <w:t xml:space="preserve"> </w:t>
            </w:r>
            <w:r w:rsidRPr="002777FB">
              <w:rPr>
                <w:rFonts w:ascii="Times New Roman" w:hAnsi="Times New Roman" w:cs="Times New Roman"/>
                <w:color w:val="000000" w:themeColor="text1"/>
              </w:rPr>
              <w:t xml:space="preserve">indicates CFB in treatment group showed a decrease in the parameter value from baseline (negative CFB). </w:t>
            </w:r>
          </w:p>
          <w:p w14:paraId="383186D5" w14:textId="77777777" w:rsidR="005E0185" w:rsidRPr="002777FB" w:rsidRDefault="005E0185" w:rsidP="00F10AF9">
            <w:pPr>
              <w:rPr>
                <w:rFonts w:ascii="Times New Roman" w:hAnsi="Times New Roman" w:cs="Times New Roman"/>
                <w:color w:val="000000" w:themeColor="text1"/>
              </w:rPr>
            </w:pPr>
            <w:r w:rsidRPr="002777FB">
              <w:rPr>
                <w:rFonts w:ascii="Times New Roman" w:hAnsi="Times New Roman" w:cs="Times New Roman"/>
                <w:color w:val="000000" w:themeColor="text1"/>
              </w:rPr>
              <w:t xml:space="preserve">* </w:t>
            </w:r>
            <w:proofErr w:type="gramStart"/>
            <w:r w:rsidRPr="002777FB">
              <w:rPr>
                <w:rFonts w:ascii="Times New Roman" w:hAnsi="Times New Roman" w:cs="Times New Roman"/>
                <w:color w:val="000000" w:themeColor="text1"/>
              </w:rPr>
              <w:t>indicates</w:t>
            </w:r>
            <w:proofErr w:type="gramEnd"/>
            <w:r w:rsidRPr="002777FB">
              <w:rPr>
                <w:rFonts w:ascii="Times New Roman" w:hAnsi="Times New Roman" w:cs="Times New Roman"/>
                <w:color w:val="000000" w:themeColor="text1"/>
              </w:rPr>
              <w:t xml:space="preserve"> treatment mean CFB was the opposite direction from the control (i.e., treatment mean CFB showed an increase in the parameter value and control mean CFB showed a decrease in the parameter value, or vice versa). </w:t>
            </w:r>
          </w:p>
          <w:p w14:paraId="5F0E7889" w14:textId="77777777" w:rsidR="005E0185" w:rsidRPr="002777FB" w:rsidRDefault="005E0185" w:rsidP="00F10AF9">
            <w:pPr>
              <w:rPr>
                <w:rFonts w:ascii="Times New Roman" w:hAnsi="Times New Roman" w:cs="Times New Roman"/>
                <w:color w:val="000000" w:themeColor="text1"/>
              </w:rPr>
            </w:pPr>
            <w:r w:rsidRPr="002777FB">
              <w:rPr>
                <w:rFonts w:ascii="Times New Roman" w:hAnsi="Times New Roman" w:cs="Times New Roman"/>
                <w:color w:val="000000" w:themeColor="text1"/>
              </w:rPr>
              <w:t>** CFB in treatment group was 0 (one incidence).</w:t>
            </w:r>
          </w:p>
          <w:p w14:paraId="493313D5" w14:textId="72D6B4F9" w:rsidR="005E0185" w:rsidRPr="002777FB" w:rsidRDefault="005E0185" w:rsidP="00F10AF9">
            <w:pPr>
              <w:rPr>
                <w:rFonts w:ascii="Times New Roman" w:hAnsi="Times New Roman" w:cs="Times New Roman"/>
                <w:color w:val="000000" w:themeColor="text1"/>
              </w:rPr>
            </w:pPr>
            <w:r w:rsidRPr="002777FB">
              <w:rPr>
                <w:rFonts w:ascii="Times New Roman" w:eastAsia="Times New Roman" w:hAnsi="Times New Roman" w:cs="Times New Roman"/>
                <w:color w:val="000000"/>
                <w:kern w:val="0"/>
                <w14:ligatures w14:val="none"/>
              </w:rPr>
              <w:t>µg</w:t>
            </w:r>
            <w:r w:rsidRPr="002777FB">
              <w:rPr>
                <w:rFonts w:ascii="Times New Roman" w:hAnsi="Times New Roman" w:cs="Times New Roman"/>
                <w:color w:val="000000" w:themeColor="text1"/>
              </w:rPr>
              <w:t xml:space="preserve"> </w:t>
            </w:r>
            <w:r w:rsidR="00411718">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r w:rsidR="001C468B">
              <w:rPr>
                <w:rFonts w:ascii="Times New Roman" w:hAnsi="Times New Roman" w:cs="Times New Roman"/>
                <w:color w:val="000000" w:themeColor="text1"/>
              </w:rPr>
              <w:t>M</w:t>
            </w:r>
            <w:r w:rsidRPr="002777FB">
              <w:rPr>
                <w:rFonts w:ascii="Times New Roman" w:hAnsi="Times New Roman" w:cs="Times New Roman"/>
                <w:color w:val="000000" w:themeColor="text1"/>
              </w:rPr>
              <w:t>icrogram</w:t>
            </w:r>
            <w:r w:rsidR="00411718">
              <w:rPr>
                <w:rFonts w:ascii="Times New Roman" w:hAnsi="Times New Roman" w:cs="Times New Roman"/>
                <w:color w:val="000000" w:themeColor="text1"/>
              </w:rPr>
              <w:t>.</w:t>
            </w:r>
            <w:r w:rsidR="00202F0D" w:rsidRPr="002777FB">
              <w:rPr>
                <w:rFonts w:ascii="Times New Roman" w:hAnsi="Times New Roman" w:cs="Times New Roman"/>
                <w:color w:val="000000" w:themeColor="text1"/>
              </w:rPr>
              <w:t xml:space="preserve"> CBD = Cannabidiol. CBDA = </w:t>
            </w:r>
            <w:proofErr w:type="spellStart"/>
            <w:r w:rsidR="00202F0D" w:rsidRPr="002777FB">
              <w:rPr>
                <w:rFonts w:ascii="Times New Roman" w:hAnsi="Times New Roman" w:cs="Times New Roman"/>
                <w:color w:val="000000" w:themeColor="text1"/>
              </w:rPr>
              <w:t>Cannabidiolic</w:t>
            </w:r>
            <w:proofErr w:type="spellEnd"/>
            <w:r w:rsidR="00202F0D" w:rsidRPr="002777FB">
              <w:rPr>
                <w:rFonts w:ascii="Times New Roman" w:hAnsi="Times New Roman" w:cs="Times New Roman"/>
                <w:color w:val="000000" w:themeColor="text1"/>
              </w:rPr>
              <w:t xml:space="preserve"> acid. CBG = </w:t>
            </w:r>
            <w:proofErr w:type="spellStart"/>
            <w:r w:rsidR="00202F0D" w:rsidRPr="002777FB">
              <w:rPr>
                <w:rFonts w:ascii="Times New Roman" w:hAnsi="Times New Roman" w:cs="Times New Roman"/>
                <w:color w:val="000000" w:themeColor="text1"/>
              </w:rPr>
              <w:t>Cannabigerol</w:t>
            </w:r>
            <w:proofErr w:type="spellEnd"/>
            <w:r w:rsidR="00202F0D">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dL </w:t>
            </w:r>
            <w:r w:rsidR="00411718">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r w:rsidR="001C468B">
              <w:rPr>
                <w:rFonts w:ascii="Times New Roman" w:hAnsi="Times New Roman" w:cs="Times New Roman"/>
                <w:color w:val="000000" w:themeColor="text1"/>
              </w:rPr>
              <w:t>D</w:t>
            </w:r>
            <w:r w:rsidRPr="002777FB">
              <w:rPr>
                <w:rFonts w:ascii="Times New Roman" w:hAnsi="Times New Roman" w:cs="Times New Roman"/>
                <w:color w:val="000000" w:themeColor="text1"/>
              </w:rPr>
              <w:t>eciliter</w:t>
            </w:r>
            <w:r w:rsidR="00411718">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r w:rsidR="00411718">
              <w:rPr>
                <w:rFonts w:ascii="Times New Roman" w:hAnsi="Times New Roman" w:cs="Times New Roman"/>
                <w:color w:val="000000" w:themeColor="text1"/>
              </w:rPr>
              <w:t>g =</w:t>
            </w:r>
            <w:r w:rsidRPr="002777FB">
              <w:rPr>
                <w:rFonts w:ascii="Times New Roman" w:hAnsi="Times New Roman" w:cs="Times New Roman"/>
                <w:color w:val="000000" w:themeColor="text1"/>
              </w:rPr>
              <w:t xml:space="preserve"> </w:t>
            </w:r>
            <w:r w:rsidR="001C468B">
              <w:rPr>
                <w:rFonts w:ascii="Times New Roman" w:hAnsi="Times New Roman" w:cs="Times New Roman"/>
                <w:color w:val="000000" w:themeColor="text1"/>
              </w:rPr>
              <w:t>G</w:t>
            </w:r>
            <w:r w:rsidRPr="002777FB">
              <w:rPr>
                <w:rFonts w:ascii="Times New Roman" w:hAnsi="Times New Roman" w:cs="Times New Roman"/>
                <w:color w:val="000000" w:themeColor="text1"/>
              </w:rPr>
              <w:t>ram</w:t>
            </w:r>
            <w:r w:rsidR="00411718">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L </w:t>
            </w:r>
            <w:r w:rsidR="00411718">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r w:rsidR="001C468B">
              <w:rPr>
                <w:rFonts w:ascii="Times New Roman" w:hAnsi="Times New Roman" w:cs="Times New Roman"/>
                <w:color w:val="000000" w:themeColor="text1"/>
              </w:rPr>
              <w:t>L</w:t>
            </w:r>
            <w:r w:rsidRPr="002777FB">
              <w:rPr>
                <w:rFonts w:ascii="Times New Roman" w:hAnsi="Times New Roman" w:cs="Times New Roman"/>
                <w:color w:val="000000" w:themeColor="text1"/>
              </w:rPr>
              <w:t>iter</w:t>
            </w:r>
            <w:r w:rsidR="00411718">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mg </w:t>
            </w:r>
            <w:r w:rsidR="00EB68F2">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r w:rsidR="001C468B">
              <w:rPr>
                <w:rFonts w:ascii="Times New Roman" w:hAnsi="Times New Roman" w:cs="Times New Roman"/>
                <w:color w:val="000000" w:themeColor="text1"/>
              </w:rPr>
              <w:t>M</w:t>
            </w:r>
            <w:r w:rsidRPr="002777FB">
              <w:rPr>
                <w:rFonts w:ascii="Times New Roman" w:hAnsi="Times New Roman" w:cs="Times New Roman"/>
                <w:color w:val="000000" w:themeColor="text1"/>
              </w:rPr>
              <w:t>illigram</w:t>
            </w:r>
            <w:r w:rsidR="00EB68F2">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proofErr w:type="spellStart"/>
            <w:r w:rsidRPr="002777FB">
              <w:rPr>
                <w:rFonts w:ascii="Times New Roman" w:hAnsi="Times New Roman" w:cs="Times New Roman"/>
                <w:color w:val="000000" w:themeColor="text1"/>
              </w:rPr>
              <w:t>mEq</w:t>
            </w:r>
            <w:proofErr w:type="spellEnd"/>
            <w:r w:rsidRPr="002777FB">
              <w:rPr>
                <w:rFonts w:ascii="Times New Roman" w:hAnsi="Times New Roman" w:cs="Times New Roman"/>
                <w:color w:val="000000" w:themeColor="text1"/>
              </w:rPr>
              <w:t xml:space="preserve"> </w:t>
            </w:r>
            <w:r w:rsidR="00EB68F2">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r w:rsidR="001C468B">
              <w:rPr>
                <w:rFonts w:ascii="Times New Roman" w:hAnsi="Times New Roman" w:cs="Times New Roman"/>
                <w:color w:val="000000" w:themeColor="text1"/>
              </w:rPr>
              <w:t>M</w:t>
            </w:r>
            <w:r w:rsidRPr="002777FB">
              <w:rPr>
                <w:rFonts w:ascii="Times New Roman" w:hAnsi="Times New Roman" w:cs="Times New Roman"/>
                <w:color w:val="000000" w:themeColor="text1"/>
              </w:rPr>
              <w:t>illiequivalent</w:t>
            </w:r>
            <w:r w:rsidR="00EB68F2">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U </w:t>
            </w:r>
            <w:r w:rsidR="00EB68F2">
              <w:rPr>
                <w:rFonts w:ascii="Times New Roman" w:hAnsi="Times New Roman" w:cs="Times New Roman"/>
                <w:color w:val="000000" w:themeColor="text1"/>
              </w:rPr>
              <w:t>=</w:t>
            </w:r>
            <w:r w:rsidRPr="002777FB">
              <w:rPr>
                <w:rFonts w:ascii="Times New Roman" w:hAnsi="Times New Roman" w:cs="Times New Roman"/>
                <w:color w:val="000000" w:themeColor="text1"/>
              </w:rPr>
              <w:t xml:space="preserve"> </w:t>
            </w:r>
            <w:r w:rsidR="001C468B">
              <w:rPr>
                <w:rFonts w:ascii="Times New Roman" w:hAnsi="Times New Roman" w:cs="Times New Roman"/>
                <w:color w:val="000000" w:themeColor="text1"/>
              </w:rPr>
              <w:t>U</w:t>
            </w:r>
            <w:r w:rsidRPr="002777FB">
              <w:rPr>
                <w:rFonts w:ascii="Times New Roman" w:hAnsi="Times New Roman" w:cs="Times New Roman"/>
                <w:color w:val="000000" w:themeColor="text1"/>
              </w:rPr>
              <w:t>nits.</w:t>
            </w:r>
          </w:p>
          <w:p w14:paraId="478CBA14" w14:textId="77777777" w:rsidR="005E0185" w:rsidRPr="002777FB" w:rsidRDefault="005E0185" w:rsidP="00F10AF9">
            <w:pPr>
              <w:rPr>
                <w:rFonts w:ascii="Times New Roman" w:hAnsi="Times New Roman" w:cs="Times New Roman"/>
                <w:color w:val="000000" w:themeColor="text1"/>
              </w:rPr>
            </w:pPr>
          </w:p>
        </w:tc>
      </w:tr>
    </w:tbl>
    <w:p w14:paraId="7EC50A0E" w14:textId="7EDDEED2" w:rsidR="32713414" w:rsidRDefault="32713414">
      <w:r>
        <w:lastRenderedPageBreak/>
        <w:br w:type="page"/>
      </w:r>
    </w:p>
    <w:p w14:paraId="22C623CB" w14:textId="443081A2" w:rsidR="00383A99" w:rsidRPr="002777FB" w:rsidRDefault="00E07ABC" w:rsidP="00DA1FE5">
      <w:pPr>
        <w:pStyle w:val="Caption"/>
        <w:keepNext/>
        <w:spacing w:after="0" w:line="480" w:lineRule="auto"/>
        <w:rPr>
          <w:rFonts w:ascii="Times New Roman" w:hAnsi="Times New Roman" w:cs="Times New Roman"/>
          <w:i w:val="0"/>
          <w:iCs w:val="0"/>
          <w:color w:val="000000" w:themeColor="text1"/>
          <w:sz w:val="24"/>
          <w:szCs w:val="24"/>
          <w:lang w:val="en-US"/>
        </w:rPr>
      </w:pPr>
      <w:r w:rsidRPr="002777FB">
        <w:rPr>
          <w:rFonts w:ascii="Times New Roman" w:hAnsi="Times New Roman" w:cs="Times New Roman"/>
          <w:b/>
          <w:bCs/>
          <w:i w:val="0"/>
          <w:iCs w:val="0"/>
          <w:color w:val="000000" w:themeColor="text1"/>
          <w:sz w:val="24"/>
          <w:szCs w:val="24"/>
        </w:rPr>
        <w:lastRenderedPageBreak/>
        <w:t xml:space="preserve">Supplementary Table </w:t>
      </w:r>
      <w:r w:rsidR="00CF4E6F" w:rsidRPr="002777FB">
        <w:rPr>
          <w:rFonts w:ascii="Times New Roman" w:hAnsi="Times New Roman" w:cs="Times New Roman"/>
          <w:b/>
          <w:bCs/>
          <w:i w:val="0"/>
          <w:iCs w:val="0"/>
          <w:color w:val="000000" w:themeColor="text1"/>
          <w:sz w:val="24"/>
          <w:szCs w:val="24"/>
        </w:rPr>
        <w:t>6</w:t>
      </w:r>
      <w:r w:rsidR="00921354" w:rsidRPr="002777FB">
        <w:rPr>
          <w:rFonts w:ascii="Times New Roman" w:hAnsi="Times New Roman" w:cs="Times New Roman"/>
          <w:b/>
          <w:bCs/>
          <w:i w:val="0"/>
          <w:iCs w:val="0"/>
          <w:color w:val="000000" w:themeColor="text1"/>
          <w:sz w:val="24"/>
          <w:szCs w:val="24"/>
        </w:rPr>
        <w:t xml:space="preserve"> - </w:t>
      </w:r>
      <w:r w:rsidRPr="002777FB">
        <w:rPr>
          <w:rFonts w:ascii="Times New Roman" w:hAnsi="Times New Roman" w:cs="Times New Roman"/>
          <w:i w:val="0"/>
          <w:iCs w:val="0"/>
          <w:color w:val="000000" w:themeColor="text1"/>
          <w:sz w:val="24"/>
          <w:szCs w:val="24"/>
        </w:rPr>
        <w:t xml:space="preserve">Mean </w:t>
      </w:r>
      <w:r w:rsidR="00FD0CE3" w:rsidRPr="002777FB">
        <w:rPr>
          <w:rFonts w:ascii="Times New Roman" w:hAnsi="Times New Roman" w:cs="Times New Roman"/>
          <w:i w:val="0"/>
          <w:iCs w:val="0"/>
          <w:color w:val="000000" w:themeColor="text1"/>
          <w:sz w:val="24"/>
          <w:szCs w:val="24"/>
        </w:rPr>
        <w:t>c</w:t>
      </w:r>
      <w:r w:rsidRPr="002777FB">
        <w:rPr>
          <w:rFonts w:ascii="Times New Roman" w:hAnsi="Times New Roman" w:cs="Times New Roman"/>
          <w:i w:val="0"/>
          <w:iCs w:val="0"/>
          <w:color w:val="000000" w:themeColor="text1"/>
          <w:sz w:val="24"/>
          <w:szCs w:val="24"/>
        </w:rPr>
        <w:t xml:space="preserve">oagulation </w:t>
      </w:r>
      <w:r w:rsidR="00FD0CE3" w:rsidRPr="002777FB">
        <w:rPr>
          <w:rFonts w:ascii="Times New Roman" w:hAnsi="Times New Roman" w:cs="Times New Roman"/>
          <w:i w:val="0"/>
          <w:iCs w:val="0"/>
          <w:color w:val="000000" w:themeColor="text1"/>
          <w:sz w:val="24"/>
          <w:szCs w:val="24"/>
        </w:rPr>
        <w:t>r</w:t>
      </w:r>
      <w:r w:rsidRPr="002777FB">
        <w:rPr>
          <w:rFonts w:ascii="Times New Roman" w:hAnsi="Times New Roman" w:cs="Times New Roman"/>
          <w:i w:val="0"/>
          <w:iCs w:val="0"/>
          <w:color w:val="000000" w:themeColor="text1"/>
          <w:sz w:val="24"/>
          <w:szCs w:val="24"/>
        </w:rPr>
        <w:t>esults</w:t>
      </w:r>
      <w:r w:rsidRPr="002777FB">
        <w:rPr>
          <w:rFonts w:ascii="Times New Roman" w:hAnsi="Times New Roman" w:cs="Times New Roman"/>
          <w:b/>
          <w:bCs/>
          <w:i w:val="0"/>
          <w:iCs w:val="0"/>
          <w:color w:val="000000" w:themeColor="text1"/>
          <w:sz w:val="24"/>
          <w:szCs w:val="24"/>
        </w:rPr>
        <w:t xml:space="preserve"> </w:t>
      </w:r>
      <w:r w:rsidR="00FD0CE3" w:rsidRPr="002777FB">
        <w:rPr>
          <w:rFonts w:ascii="Times New Roman" w:hAnsi="Times New Roman" w:cs="Times New Roman"/>
          <w:i w:val="0"/>
          <w:iCs w:val="0"/>
          <w:color w:val="000000" w:themeColor="text1"/>
          <w:sz w:val="24"/>
          <w:szCs w:val="24"/>
        </w:rPr>
        <w:t>for healthy beagles</w:t>
      </w:r>
      <w:r w:rsidR="00FD0CE3" w:rsidRPr="002777FB">
        <w:rPr>
          <w:rFonts w:ascii="Times New Roman" w:hAnsi="Times New Roman" w:cs="Times New Roman"/>
          <w:i w:val="0"/>
          <w:iCs w:val="0"/>
          <w:color w:val="000000" w:themeColor="text1"/>
          <w:sz w:val="24"/>
          <w:szCs w:val="24"/>
          <w:lang w:val="en-US"/>
        </w:rPr>
        <w:t xml:space="preserve"> treated </w:t>
      </w:r>
      <w:r w:rsidR="00555CEB" w:rsidRPr="002777FB">
        <w:rPr>
          <w:rFonts w:ascii="Times New Roman" w:hAnsi="Times New Roman" w:cs="Times New Roman"/>
          <w:i w:val="0"/>
          <w:iCs w:val="0"/>
          <w:color w:val="000000" w:themeColor="text1"/>
          <w:sz w:val="24"/>
          <w:szCs w:val="24"/>
          <w:lang w:val="en-US"/>
        </w:rPr>
        <w:t xml:space="preserve">orally </w:t>
      </w:r>
      <w:r w:rsidR="00FD0CE3" w:rsidRPr="002777FB">
        <w:rPr>
          <w:rFonts w:ascii="Times New Roman" w:hAnsi="Times New Roman" w:cs="Times New Roman"/>
          <w:i w:val="0"/>
          <w:iCs w:val="0"/>
          <w:color w:val="000000" w:themeColor="text1"/>
          <w:sz w:val="24"/>
          <w:szCs w:val="24"/>
          <w:lang w:val="en-US"/>
        </w:rPr>
        <w:t>with MCT oil (control; n=</w:t>
      </w:r>
      <w:r w:rsidR="00FE2650" w:rsidRPr="002777FB">
        <w:rPr>
          <w:rFonts w:ascii="Times New Roman" w:hAnsi="Times New Roman" w:cs="Times New Roman"/>
          <w:i w:val="0"/>
          <w:iCs w:val="0"/>
          <w:color w:val="000000" w:themeColor="text1"/>
          <w:sz w:val="24"/>
          <w:szCs w:val="24"/>
          <w:lang w:val="en-US"/>
        </w:rPr>
        <w:t>8</w:t>
      </w:r>
      <w:r w:rsidR="00FD0CE3" w:rsidRPr="002777FB">
        <w:rPr>
          <w:rFonts w:ascii="Times New Roman" w:hAnsi="Times New Roman" w:cs="Times New Roman"/>
          <w:i w:val="0"/>
          <w:iCs w:val="0"/>
          <w:color w:val="000000" w:themeColor="text1"/>
          <w:sz w:val="24"/>
          <w:szCs w:val="24"/>
          <w:lang w:val="en-US"/>
        </w:rPr>
        <w:t xml:space="preserve">) or 5 mg/kg </w:t>
      </w:r>
      <w:proofErr w:type="spellStart"/>
      <w:r w:rsidR="00FD0CE3" w:rsidRPr="002777FB">
        <w:rPr>
          <w:rFonts w:ascii="Times New Roman" w:hAnsi="Times New Roman" w:cs="Times New Roman"/>
          <w:i w:val="0"/>
          <w:iCs w:val="0"/>
          <w:color w:val="000000" w:themeColor="text1"/>
          <w:sz w:val="24"/>
          <w:szCs w:val="24"/>
          <w:lang w:val="en-US"/>
        </w:rPr>
        <w:t>bw</w:t>
      </w:r>
      <w:proofErr w:type="spellEnd"/>
      <w:r w:rsidR="00FD0CE3" w:rsidRPr="002777FB">
        <w:rPr>
          <w:rFonts w:ascii="Times New Roman" w:hAnsi="Times New Roman" w:cs="Times New Roman"/>
          <w:i w:val="0"/>
          <w:iCs w:val="0"/>
          <w:color w:val="000000" w:themeColor="text1"/>
          <w:sz w:val="24"/>
          <w:szCs w:val="24"/>
          <w:lang w:val="en-US"/>
        </w:rPr>
        <w:t>/day of CBD (n=</w:t>
      </w:r>
      <w:r w:rsidR="00FE2650" w:rsidRPr="002777FB">
        <w:rPr>
          <w:rFonts w:ascii="Times New Roman" w:hAnsi="Times New Roman" w:cs="Times New Roman"/>
          <w:i w:val="0"/>
          <w:iCs w:val="0"/>
          <w:color w:val="000000" w:themeColor="text1"/>
          <w:sz w:val="24"/>
          <w:szCs w:val="24"/>
          <w:lang w:val="en-US"/>
        </w:rPr>
        <w:t>8</w:t>
      </w:r>
      <w:r w:rsidR="00FD0CE3" w:rsidRPr="002777FB">
        <w:rPr>
          <w:rFonts w:ascii="Times New Roman" w:hAnsi="Times New Roman" w:cs="Times New Roman"/>
          <w:i w:val="0"/>
          <w:iCs w:val="0"/>
          <w:color w:val="000000" w:themeColor="text1"/>
          <w:sz w:val="24"/>
          <w:szCs w:val="24"/>
          <w:lang w:val="en-US"/>
        </w:rPr>
        <w:t>), CBD + CBG (n=</w:t>
      </w:r>
      <w:r w:rsidR="00FE2650" w:rsidRPr="002777FB">
        <w:rPr>
          <w:rFonts w:ascii="Times New Roman" w:hAnsi="Times New Roman" w:cs="Times New Roman"/>
          <w:i w:val="0"/>
          <w:iCs w:val="0"/>
          <w:color w:val="000000" w:themeColor="text1"/>
          <w:sz w:val="24"/>
          <w:szCs w:val="24"/>
          <w:lang w:val="en-US"/>
        </w:rPr>
        <w:t>8</w:t>
      </w:r>
      <w:r w:rsidR="00FD0CE3" w:rsidRPr="002777FB">
        <w:rPr>
          <w:rFonts w:ascii="Times New Roman" w:hAnsi="Times New Roman" w:cs="Times New Roman"/>
          <w:i w:val="0"/>
          <w:iCs w:val="0"/>
          <w:color w:val="000000" w:themeColor="text1"/>
          <w:sz w:val="24"/>
          <w:szCs w:val="24"/>
          <w:lang w:val="en-US"/>
        </w:rPr>
        <w:t xml:space="preserve">) or CBD + CBDA </w:t>
      </w:r>
      <w:r w:rsidR="00FE2650" w:rsidRPr="002777FB">
        <w:rPr>
          <w:rFonts w:ascii="Times New Roman" w:hAnsi="Times New Roman" w:cs="Times New Roman"/>
          <w:i w:val="0"/>
          <w:iCs w:val="0"/>
          <w:color w:val="000000" w:themeColor="text1"/>
          <w:sz w:val="24"/>
          <w:szCs w:val="24"/>
          <w:lang w:val="en-US"/>
        </w:rPr>
        <w:t xml:space="preserve">(n=8) </w:t>
      </w:r>
      <w:r w:rsidR="00FD0CE3" w:rsidRPr="002777FB">
        <w:rPr>
          <w:rFonts w:ascii="Times New Roman" w:hAnsi="Times New Roman" w:cs="Times New Roman"/>
          <w:i w:val="0"/>
          <w:iCs w:val="0"/>
          <w:color w:val="000000" w:themeColor="text1"/>
          <w:sz w:val="24"/>
          <w:szCs w:val="24"/>
          <w:lang w:val="en-US"/>
        </w:rPr>
        <w:t>for 90 days, followed by 14 days without dosing.</w:t>
      </w:r>
      <w:r w:rsidR="002D315D" w:rsidRPr="002777FB">
        <w:rPr>
          <w:rFonts w:ascii="Times New Roman" w:hAnsi="Times New Roman" w:cs="Times New Roman"/>
          <w:i w:val="0"/>
          <w:iCs w:val="0"/>
          <w:color w:val="000000" w:themeColor="text1"/>
          <w:sz w:val="24"/>
          <w:szCs w:val="24"/>
          <w:lang w:val="en-US"/>
        </w:rPr>
        <w:t xml:space="preserve"> Baseline is study day -9 for the purposes of statistical comparison. </w:t>
      </w:r>
    </w:p>
    <w:tbl>
      <w:tblPr>
        <w:tblStyle w:val="TableGrid"/>
        <w:tblW w:w="9535" w:type="dxa"/>
        <w:jc w:val="center"/>
        <w:tblLook w:val="04A0" w:firstRow="1" w:lastRow="0" w:firstColumn="1" w:lastColumn="0" w:noHBand="0" w:noVBand="1"/>
      </w:tblPr>
      <w:tblGrid>
        <w:gridCol w:w="1763"/>
        <w:gridCol w:w="1898"/>
        <w:gridCol w:w="2004"/>
        <w:gridCol w:w="1980"/>
        <w:gridCol w:w="1890"/>
      </w:tblGrid>
      <w:tr w:rsidR="00EF0F3B" w:rsidRPr="002777FB" w14:paraId="73E4B785" w14:textId="77777777" w:rsidTr="00F7367D">
        <w:trPr>
          <w:tblHeader/>
          <w:jc w:val="center"/>
        </w:trPr>
        <w:tc>
          <w:tcPr>
            <w:tcW w:w="1763" w:type="dxa"/>
          </w:tcPr>
          <w:p w14:paraId="3E349D2C" w14:textId="32FFCCF5" w:rsidR="008E15E4" w:rsidRPr="002777FB" w:rsidRDefault="008E15E4" w:rsidP="00467311">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Study </w:t>
            </w:r>
            <w:r w:rsidR="00F23598" w:rsidRPr="002777FB">
              <w:rPr>
                <w:rFonts w:ascii="Times New Roman" w:hAnsi="Times New Roman" w:cs="Times New Roman"/>
                <w:b/>
                <w:bCs/>
                <w:color w:val="000000" w:themeColor="text1"/>
                <w:sz w:val="24"/>
                <w:szCs w:val="24"/>
              </w:rPr>
              <w:t>d</w:t>
            </w:r>
            <w:r w:rsidRPr="002777FB">
              <w:rPr>
                <w:rFonts w:ascii="Times New Roman" w:hAnsi="Times New Roman" w:cs="Times New Roman"/>
                <w:b/>
                <w:bCs/>
                <w:color w:val="000000" w:themeColor="text1"/>
                <w:sz w:val="24"/>
                <w:szCs w:val="24"/>
              </w:rPr>
              <w:t>ay</w:t>
            </w:r>
          </w:p>
        </w:tc>
        <w:tc>
          <w:tcPr>
            <w:tcW w:w="1898" w:type="dxa"/>
          </w:tcPr>
          <w:p w14:paraId="037E8684" w14:textId="68510FB0" w:rsidR="008E15E4" w:rsidRPr="002777FB" w:rsidRDefault="008E15E4" w:rsidP="00467311">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Control</w:t>
            </w:r>
          </w:p>
        </w:tc>
        <w:tc>
          <w:tcPr>
            <w:tcW w:w="2004" w:type="dxa"/>
          </w:tcPr>
          <w:p w14:paraId="27FB2E27" w14:textId="66F6377F" w:rsidR="008E15E4" w:rsidRPr="002777FB" w:rsidRDefault="008E15E4" w:rsidP="00467311">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w:t>
            </w:r>
          </w:p>
        </w:tc>
        <w:tc>
          <w:tcPr>
            <w:tcW w:w="1980" w:type="dxa"/>
          </w:tcPr>
          <w:p w14:paraId="6A264A7C" w14:textId="377C1538" w:rsidR="008E15E4" w:rsidRPr="002777FB" w:rsidRDefault="008E15E4" w:rsidP="00467311">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 + CBG</w:t>
            </w:r>
          </w:p>
        </w:tc>
        <w:tc>
          <w:tcPr>
            <w:tcW w:w="1890" w:type="dxa"/>
          </w:tcPr>
          <w:p w14:paraId="5A04595A" w14:textId="57EF4AC5" w:rsidR="008E15E4" w:rsidRPr="002777FB" w:rsidRDefault="008E15E4" w:rsidP="00467311">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 + CBDA</w:t>
            </w:r>
          </w:p>
        </w:tc>
      </w:tr>
      <w:tr w:rsidR="00EF0F3B" w:rsidRPr="002777FB" w14:paraId="3B3C8F19" w14:textId="77777777" w:rsidTr="00F7367D">
        <w:trPr>
          <w:jc w:val="center"/>
        </w:trPr>
        <w:tc>
          <w:tcPr>
            <w:tcW w:w="9535" w:type="dxa"/>
            <w:gridSpan w:val="5"/>
          </w:tcPr>
          <w:p w14:paraId="286163C0" w14:textId="77777777" w:rsidR="005A6AAA" w:rsidRPr="002777FB" w:rsidRDefault="005A6AAA"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Fibrinogen (mg/dL)</w:t>
            </w:r>
          </w:p>
        </w:tc>
      </w:tr>
      <w:tr w:rsidR="00EF0F3B" w:rsidRPr="002777FB" w14:paraId="2B705D8C" w14:textId="77777777" w:rsidTr="00F7367D">
        <w:trPr>
          <w:jc w:val="center"/>
        </w:trPr>
        <w:tc>
          <w:tcPr>
            <w:tcW w:w="1763" w:type="dxa"/>
          </w:tcPr>
          <w:p w14:paraId="1D4A7D76"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898" w:type="dxa"/>
          </w:tcPr>
          <w:p w14:paraId="4DBBE75E"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247.0 ± 57.50</w:t>
            </w:r>
          </w:p>
        </w:tc>
        <w:tc>
          <w:tcPr>
            <w:tcW w:w="2004" w:type="dxa"/>
          </w:tcPr>
          <w:p w14:paraId="3CA7D046"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260.8 ± 65.30</w:t>
            </w:r>
          </w:p>
        </w:tc>
        <w:tc>
          <w:tcPr>
            <w:tcW w:w="1980" w:type="dxa"/>
          </w:tcPr>
          <w:p w14:paraId="0CEDE014"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278.1 ± 33.41</w:t>
            </w:r>
          </w:p>
        </w:tc>
        <w:tc>
          <w:tcPr>
            <w:tcW w:w="1890" w:type="dxa"/>
          </w:tcPr>
          <w:p w14:paraId="1CBA2028"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266.8 ± 50.12</w:t>
            </w:r>
          </w:p>
        </w:tc>
      </w:tr>
      <w:tr w:rsidR="00EF0F3B" w:rsidRPr="002777FB" w14:paraId="467F1602" w14:textId="77777777" w:rsidTr="00F7367D">
        <w:trPr>
          <w:jc w:val="center"/>
        </w:trPr>
        <w:tc>
          <w:tcPr>
            <w:tcW w:w="1763" w:type="dxa"/>
          </w:tcPr>
          <w:p w14:paraId="10C1947C"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898" w:type="dxa"/>
          </w:tcPr>
          <w:p w14:paraId="6D6A1D9B"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212.8 ± 27.00</w:t>
            </w:r>
          </w:p>
        </w:tc>
        <w:tc>
          <w:tcPr>
            <w:tcW w:w="2004" w:type="dxa"/>
          </w:tcPr>
          <w:p w14:paraId="1AFEA4DE" w14:textId="545F666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340.0 ± 196.42</w:t>
            </w:r>
          </w:p>
        </w:tc>
        <w:tc>
          <w:tcPr>
            <w:tcW w:w="1980" w:type="dxa"/>
          </w:tcPr>
          <w:p w14:paraId="36079F4F"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247.8 ± 21.53</w:t>
            </w:r>
          </w:p>
        </w:tc>
        <w:tc>
          <w:tcPr>
            <w:tcW w:w="1890" w:type="dxa"/>
          </w:tcPr>
          <w:p w14:paraId="5D775830"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279.9 ± 46.92</w:t>
            </w:r>
          </w:p>
        </w:tc>
      </w:tr>
      <w:tr w:rsidR="00EF0F3B" w:rsidRPr="002777FB" w14:paraId="179784BA" w14:textId="77777777" w:rsidTr="00F7367D">
        <w:trPr>
          <w:jc w:val="center"/>
        </w:trPr>
        <w:tc>
          <w:tcPr>
            <w:tcW w:w="1763" w:type="dxa"/>
          </w:tcPr>
          <w:p w14:paraId="147C2C23"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898" w:type="dxa"/>
          </w:tcPr>
          <w:p w14:paraId="7AB5F348"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228.1 ± 45.85</w:t>
            </w:r>
          </w:p>
        </w:tc>
        <w:tc>
          <w:tcPr>
            <w:tcW w:w="2004" w:type="dxa"/>
          </w:tcPr>
          <w:p w14:paraId="314316AE"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298.3 ± 82.08</w:t>
            </w:r>
          </w:p>
        </w:tc>
        <w:tc>
          <w:tcPr>
            <w:tcW w:w="1980" w:type="dxa"/>
          </w:tcPr>
          <w:p w14:paraId="75C9DF0F"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260.1 ± 14.84</w:t>
            </w:r>
          </w:p>
        </w:tc>
        <w:tc>
          <w:tcPr>
            <w:tcW w:w="1890" w:type="dxa"/>
          </w:tcPr>
          <w:p w14:paraId="5C7F3816" w14:textId="15E00B49"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314.5 ± 100.45</w:t>
            </w:r>
            <w:r w:rsidR="007412D0" w:rsidRPr="002777FB">
              <w:rPr>
                <w:rFonts w:ascii="Times New Roman" w:hAnsi="Times New Roman" w:cs="Times New Roman"/>
                <w:color w:val="000000" w:themeColor="text1"/>
                <w:sz w:val="24"/>
                <w:szCs w:val="24"/>
              </w:rPr>
              <w:t>*</w:t>
            </w:r>
          </w:p>
        </w:tc>
      </w:tr>
      <w:tr w:rsidR="00EF0F3B" w:rsidRPr="002777FB" w14:paraId="66F97041" w14:textId="77777777" w:rsidTr="00F7367D">
        <w:trPr>
          <w:jc w:val="center"/>
        </w:trPr>
        <w:tc>
          <w:tcPr>
            <w:tcW w:w="1763" w:type="dxa"/>
          </w:tcPr>
          <w:p w14:paraId="2ACB9A28"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898" w:type="dxa"/>
          </w:tcPr>
          <w:p w14:paraId="5FE5A80D"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192.6 ± 14.52</w:t>
            </w:r>
          </w:p>
        </w:tc>
        <w:tc>
          <w:tcPr>
            <w:tcW w:w="2004" w:type="dxa"/>
          </w:tcPr>
          <w:p w14:paraId="086CEB6B" w14:textId="7760B728"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276.1 ± 36.98</w:t>
            </w:r>
          </w:p>
        </w:tc>
        <w:tc>
          <w:tcPr>
            <w:tcW w:w="1980" w:type="dxa"/>
          </w:tcPr>
          <w:p w14:paraId="5590228A"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280.9 ± 35.75</w:t>
            </w:r>
          </w:p>
        </w:tc>
        <w:tc>
          <w:tcPr>
            <w:tcW w:w="1890" w:type="dxa"/>
          </w:tcPr>
          <w:p w14:paraId="1589EA97" w14:textId="6AE85468"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279.0 ± 42.17</w:t>
            </w:r>
          </w:p>
        </w:tc>
      </w:tr>
      <w:tr w:rsidR="00EF0F3B" w:rsidRPr="002777FB" w14:paraId="40863BFD" w14:textId="77777777" w:rsidTr="00F7367D">
        <w:trPr>
          <w:jc w:val="center"/>
        </w:trPr>
        <w:tc>
          <w:tcPr>
            <w:tcW w:w="1763" w:type="dxa"/>
          </w:tcPr>
          <w:p w14:paraId="0A545FCF"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898" w:type="dxa"/>
          </w:tcPr>
          <w:p w14:paraId="61EC34C8" w14:textId="434AAB5D"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377.3 ± 208.73</w:t>
            </w:r>
            <w:r w:rsidR="006F7CBE" w:rsidRPr="002777FB">
              <w:rPr>
                <w:rFonts w:ascii="Times New Roman" w:hAnsi="Times New Roman" w:cs="Times New Roman"/>
                <w:color w:val="000000" w:themeColor="text1"/>
                <w:sz w:val="24"/>
                <w:szCs w:val="24"/>
              </w:rPr>
              <w:t>*</w:t>
            </w:r>
          </w:p>
        </w:tc>
        <w:tc>
          <w:tcPr>
            <w:tcW w:w="2004" w:type="dxa"/>
          </w:tcPr>
          <w:p w14:paraId="3DB1B96B" w14:textId="7C939B80"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411.4 ± 105.20</w:t>
            </w:r>
            <w:r w:rsidR="006F7CBE" w:rsidRPr="002777FB">
              <w:rPr>
                <w:rFonts w:ascii="Times New Roman" w:hAnsi="Times New Roman" w:cs="Times New Roman"/>
                <w:color w:val="000000" w:themeColor="text1"/>
                <w:sz w:val="24"/>
                <w:szCs w:val="24"/>
              </w:rPr>
              <w:t>*</w:t>
            </w:r>
          </w:p>
        </w:tc>
        <w:tc>
          <w:tcPr>
            <w:tcW w:w="1980" w:type="dxa"/>
          </w:tcPr>
          <w:p w14:paraId="662312C3" w14:textId="712396B2"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347.3 ± 45.50</w:t>
            </w:r>
            <w:r w:rsidR="007412D0" w:rsidRPr="002777FB">
              <w:rPr>
                <w:rFonts w:ascii="Times New Roman" w:hAnsi="Times New Roman" w:cs="Times New Roman"/>
                <w:color w:val="000000" w:themeColor="text1"/>
                <w:sz w:val="24"/>
                <w:szCs w:val="24"/>
              </w:rPr>
              <w:t>*</w:t>
            </w:r>
          </w:p>
        </w:tc>
        <w:tc>
          <w:tcPr>
            <w:tcW w:w="1890" w:type="dxa"/>
          </w:tcPr>
          <w:p w14:paraId="6A93BB52" w14:textId="00454DFD"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334.5 ± 75.82</w:t>
            </w:r>
            <w:r w:rsidR="007412D0" w:rsidRPr="002777FB">
              <w:rPr>
                <w:rFonts w:ascii="Times New Roman" w:hAnsi="Times New Roman" w:cs="Times New Roman"/>
                <w:color w:val="000000" w:themeColor="text1"/>
                <w:sz w:val="24"/>
                <w:szCs w:val="24"/>
              </w:rPr>
              <w:t>*</w:t>
            </w:r>
          </w:p>
        </w:tc>
      </w:tr>
      <w:tr w:rsidR="00EF0F3B" w:rsidRPr="002777FB" w14:paraId="49BD4F6E" w14:textId="77777777" w:rsidTr="00F7367D">
        <w:trPr>
          <w:jc w:val="center"/>
        </w:trPr>
        <w:tc>
          <w:tcPr>
            <w:tcW w:w="1763" w:type="dxa"/>
          </w:tcPr>
          <w:p w14:paraId="78B834C5"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898" w:type="dxa"/>
          </w:tcPr>
          <w:p w14:paraId="4DCD5DEE"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293.3 ± 26.46</w:t>
            </w:r>
          </w:p>
        </w:tc>
        <w:tc>
          <w:tcPr>
            <w:tcW w:w="2004" w:type="dxa"/>
          </w:tcPr>
          <w:p w14:paraId="5A9950BF"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344.3 ± 74.31</w:t>
            </w:r>
          </w:p>
        </w:tc>
        <w:tc>
          <w:tcPr>
            <w:tcW w:w="1980" w:type="dxa"/>
          </w:tcPr>
          <w:p w14:paraId="46BB8EB2" w14:textId="43E0E684"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352.4 ± 93.54</w:t>
            </w:r>
            <w:r w:rsidR="007412D0" w:rsidRPr="002777FB">
              <w:rPr>
                <w:rFonts w:ascii="Times New Roman" w:hAnsi="Times New Roman" w:cs="Times New Roman"/>
                <w:color w:val="000000" w:themeColor="text1"/>
                <w:sz w:val="24"/>
                <w:szCs w:val="24"/>
              </w:rPr>
              <w:t>*</w:t>
            </w:r>
          </w:p>
        </w:tc>
        <w:tc>
          <w:tcPr>
            <w:tcW w:w="1890" w:type="dxa"/>
          </w:tcPr>
          <w:p w14:paraId="245E1E4E" w14:textId="06220E54"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322.1 ± 48.60</w:t>
            </w:r>
            <w:r w:rsidR="007412D0" w:rsidRPr="002777FB">
              <w:rPr>
                <w:rFonts w:ascii="Times New Roman" w:hAnsi="Times New Roman" w:cs="Times New Roman"/>
                <w:color w:val="000000" w:themeColor="text1"/>
                <w:sz w:val="24"/>
                <w:szCs w:val="24"/>
              </w:rPr>
              <w:t>*</w:t>
            </w:r>
          </w:p>
        </w:tc>
      </w:tr>
      <w:tr w:rsidR="00EF0F3B" w:rsidRPr="002777FB" w14:paraId="142DF890" w14:textId="77777777" w:rsidTr="00F7367D">
        <w:trPr>
          <w:jc w:val="center"/>
        </w:trPr>
        <w:tc>
          <w:tcPr>
            <w:tcW w:w="9535" w:type="dxa"/>
            <w:gridSpan w:val="5"/>
          </w:tcPr>
          <w:p w14:paraId="32B63C24" w14:textId="2BE3CF70" w:rsidR="005A6AAA" w:rsidRPr="002777FB" w:rsidRDefault="00BB5C3A"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Prothrombin </w:t>
            </w:r>
            <w:r w:rsidR="004F2804" w:rsidRPr="002777FB">
              <w:rPr>
                <w:rFonts w:ascii="Times New Roman" w:hAnsi="Times New Roman" w:cs="Times New Roman"/>
                <w:b/>
                <w:bCs/>
                <w:color w:val="000000" w:themeColor="text1"/>
                <w:sz w:val="24"/>
                <w:szCs w:val="24"/>
              </w:rPr>
              <w:t>t</w:t>
            </w:r>
            <w:r w:rsidRPr="002777FB">
              <w:rPr>
                <w:rFonts w:ascii="Times New Roman" w:hAnsi="Times New Roman" w:cs="Times New Roman"/>
                <w:b/>
                <w:bCs/>
                <w:color w:val="000000" w:themeColor="text1"/>
                <w:sz w:val="24"/>
                <w:szCs w:val="24"/>
              </w:rPr>
              <w:t>ime</w:t>
            </w:r>
            <w:r w:rsidR="005A6AAA" w:rsidRPr="002777FB">
              <w:rPr>
                <w:rFonts w:ascii="Times New Roman" w:hAnsi="Times New Roman" w:cs="Times New Roman"/>
                <w:b/>
                <w:bCs/>
                <w:color w:val="000000" w:themeColor="text1"/>
                <w:sz w:val="24"/>
                <w:szCs w:val="24"/>
              </w:rPr>
              <w:t xml:space="preserve"> </w:t>
            </w:r>
            <w:r w:rsidR="00F97153" w:rsidRPr="002777FB">
              <w:rPr>
                <w:rFonts w:ascii="Times New Roman" w:hAnsi="Times New Roman" w:cs="Times New Roman"/>
                <w:b/>
                <w:bCs/>
                <w:color w:val="000000" w:themeColor="text1"/>
                <w:sz w:val="24"/>
                <w:szCs w:val="24"/>
              </w:rPr>
              <w:t>(s)</w:t>
            </w:r>
          </w:p>
        </w:tc>
      </w:tr>
      <w:tr w:rsidR="00EF0F3B" w:rsidRPr="002777FB" w14:paraId="326C235B" w14:textId="77777777" w:rsidTr="00F7367D">
        <w:trPr>
          <w:jc w:val="center"/>
        </w:trPr>
        <w:tc>
          <w:tcPr>
            <w:tcW w:w="1763" w:type="dxa"/>
          </w:tcPr>
          <w:p w14:paraId="42A56ABA"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898" w:type="dxa"/>
          </w:tcPr>
          <w:p w14:paraId="5EFC472C"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11.20 ± 0.417</w:t>
            </w:r>
          </w:p>
        </w:tc>
        <w:tc>
          <w:tcPr>
            <w:tcW w:w="2004" w:type="dxa"/>
          </w:tcPr>
          <w:p w14:paraId="0F434884"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11.41 ± 0.613</w:t>
            </w:r>
          </w:p>
        </w:tc>
        <w:tc>
          <w:tcPr>
            <w:tcW w:w="1980" w:type="dxa"/>
          </w:tcPr>
          <w:p w14:paraId="2341A827"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12.11 ± 1.905</w:t>
            </w:r>
          </w:p>
        </w:tc>
        <w:tc>
          <w:tcPr>
            <w:tcW w:w="1890" w:type="dxa"/>
          </w:tcPr>
          <w:p w14:paraId="28DC9C7D"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11.43 ± 0.420</w:t>
            </w:r>
          </w:p>
        </w:tc>
      </w:tr>
      <w:tr w:rsidR="00EF0F3B" w:rsidRPr="002777FB" w14:paraId="24EA8A46" w14:textId="77777777" w:rsidTr="00F7367D">
        <w:trPr>
          <w:jc w:val="center"/>
        </w:trPr>
        <w:tc>
          <w:tcPr>
            <w:tcW w:w="1763" w:type="dxa"/>
          </w:tcPr>
          <w:p w14:paraId="79951985"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898" w:type="dxa"/>
          </w:tcPr>
          <w:p w14:paraId="6800FDBF" w14:textId="243548CF"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12.65 ± 0.321</w:t>
            </w:r>
            <w:r w:rsidR="004C76D9" w:rsidRPr="002777FB">
              <w:rPr>
                <w:rFonts w:ascii="Times New Roman" w:hAnsi="Times New Roman" w:cs="Times New Roman"/>
                <w:color w:val="000000" w:themeColor="text1"/>
                <w:sz w:val="24"/>
                <w:szCs w:val="24"/>
              </w:rPr>
              <w:t>*</w:t>
            </w:r>
          </w:p>
        </w:tc>
        <w:tc>
          <w:tcPr>
            <w:tcW w:w="2004" w:type="dxa"/>
          </w:tcPr>
          <w:p w14:paraId="0913811A" w14:textId="38F01BED"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11.74 ± 0.863</w:t>
            </w:r>
          </w:p>
        </w:tc>
        <w:tc>
          <w:tcPr>
            <w:tcW w:w="1980" w:type="dxa"/>
          </w:tcPr>
          <w:p w14:paraId="4C4C6776" w14:textId="43C6B3E4"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11.78 ± 1.422</w:t>
            </w:r>
          </w:p>
        </w:tc>
        <w:tc>
          <w:tcPr>
            <w:tcW w:w="1890" w:type="dxa"/>
          </w:tcPr>
          <w:p w14:paraId="2A29E95E" w14:textId="6E571BEB"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10.60 ± 0.807</w:t>
            </w:r>
            <w:r w:rsidR="00047972" w:rsidRPr="002777FB">
              <w:rPr>
                <w:rFonts w:ascii="Times New Roman" w:hAnsi="Times New Roman" w:cs="Times New Roman"/>
                <w:color w:val="000000" w:themeColor="text1"/>
                <w:sz w:val="24"/>
                <w:szCs w:val="24"/>
              </w:rPr>
              <w:t>*</w:t>
            </w:r>
          </w:p>
        </w:tc>
      </w:tr>
      <w:tr w:rsidR="00EF0F3B" w:rsidRPr="002777FB" w14:paraId="2615472A" w14:textId="77777777" w:rsidTr="00F7367D">
        <w:trPr>
          <w:jc w:val="center"/>
        </w:trPr>
        <w:tc>
          <w:tcPr>
            <w:tcW w:w="1763" w:type="dxa"/>
          </w:tcPr>
          <w:p w14:paraId="54C77213"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898" w:type="dxa"/>
          </w:tcPr>
          <w:p w14:paraId="02702A28" w14:textId="0BE61DED"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12.53 ± 0.191</w:t>
            </w:r>
            <w:r w:rsidR="004C76D9" w:rsidRPr="002777FB">
              <w:rPr>
                <w:rFonts w:ascii="Times New Roman" w:hAnsi="Times New Roman" w:cs="Times New Roman"/>
                <w:color w:val="000000" w:themeColor="text1"/>
                <w:sz w:val="24"/>
                <w:szCs w:val="24"/>
              </w:rPr>
              <w:t>*</w:t>
            </w:r>
          </w:p>
        </w:tc>
        <w:tc>
          <w:tcPr>
            <w:tcW w:w="2004" w:type="dxa"/>
          </w:tcPr>
          <w:p w14:paraId="240DFF8C" w14:textId="6E6C34BA"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11.98 ± 0.684</w:t>
            </w:r>
          </w:p>
        </w:tc>
        <w:tc>
          <w:tcPr>
            <w:tcW w:w="1980" w:type="dxa"/>
          </w:tcPr>
          <w:p w14:paraId="48116E7C" w14:textId="414B2732"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12.93 ± 2.264</w:t>
            </w:r>
            <w:r w:rsidR="004C76D9" w:rsidRPr="002777FB">
              <w:rPr>
                <w:rFonts w:ascii="Times New Roman" w:hAnsi="Times New Roman" w:cs="Times New Roman"/>
                <w:color w:val="000000" w:themeColor="text1"/>
                <w:sz w:val="24"/>
                <w:szCs w:val="24"/>
              </w:rPr>
              <w:t>*</w:t>
            </w:r>
          </w:p>
        </w:tc>
        <w:tc>
          <w:tcPr>
            <w:tcW w:w="1890" w:type="dxa"/>
          </w:tcPr>
          <w:p w14:paraId="5FC8669C" w14:textId="547711D9"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11.31 ± 0.304</w:t>
            </w:r>
          </w:p>
        </w:tc>
      </w:tr>
      <w:tr w:rsidR="00EF0F3B" w:rsidRPr="002777FB" w14:paraId="176B0A43" w14:textId="77777777" w:rsidTr="00F7367D">
        <w:trPr>
          <w:jc w:val="center"/>
        </w:trPr>
        <w:tc>
          <w:tcPr>
            <w:tcW w:w="1763" w:type="dxa"/>
          </w:tcPr>
          <w:p w14:paraId="1957DD98"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898" w:type="dxa"/>
          </w:tcPr>
          <w:p w14:paraId="5ADCC0B2" w14:textId="7083C17D"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12.56 ± 0.463</w:t>
            </w:r>
            <w:r w:rsidR="004C76D9" w:rsidRPr="002777FB">
              <w:rPr>
                <w:rFonts w:ascii="Times New Roman" w:hAnsi="Times New Roman" w:cs="Times New Roman"/>
                <w:color w:val="000000" w:themeColor="text1"/>
                <w:sz w:val="24"/>
                <w:szCs w:val="24"/>
              </w:rPr>
              <w:t>*</w:t>
            </w:r>
          </w:p>
        </w:tc>
        <w:tc>
          <w:tcPr>
            <w:tcW w:w="2004" w:type="dxa"/>
          </w:tcPr>
          <w:p w14:paraId="61D95A82" w14:textId="482FB769"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11.10 ± 1.183</w:t>
            </w:r>
          </w:p>
        </w:tc>
        <w:tc>
          <w:tcPr>
            <w:tcW w:w="1980" w:type="dxa"/>
          </w:tcPr>
          <w:p w14:paraId="6A721201" w14:textId="0EF0B7C5"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11.98 ± 1.950</w:t>
            </w:r>
          </w:p>
        </w:tc>
        <w:tc>
          <w:tcPr>
            <w:tcW w:w="1890" w:type="dxa"/>
          </w:tcPr>
          <w:p w14:paraId="352995F8" w14:textId="7F95D550"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10.84 ± 0.381</w:t>
            </w:r>
            <w:r w:rsidR="00047972" w:rsidRPr="002777FB">
              <w:rPr>
                <w:rFonts w:ascii="Times New Roman" w:hAnsi="Times New Roman" w:cs="Times New Roman"/>
                <w:color w:val="000000" w:themeColor="text1"/>
                <w:sz w:val="24"/>
                <w:szCs w:val="24"/>
              </w:rPr>
              <w:t>*</w:t>
            </w:r>
          </w:p>
        </w:tc>
      </w:tr>
      <w:tr w:rsidR="00EF0F3B" w:rsidRPr="002777FB" w14:paraId="1DD41AD1" w14:textId="77777777" w:rsidTr="00F7367D">
        <w:trPr>
          <w:jc w:val="center"/>
        </w:trPr>
        <w:tc>
          <w:tcPr>
            <w:tcW w:w="1763" w:type="dxa"/>
          </w:tcPr>
          <w:p w14:paraId="0075648A"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898" w:type="dxa"/>
          </w:tcPr>
          <w:p w14:paraId="329EBE74" w14:textId="3BFED73D"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11.65 ± 0.227</w:t>
            </w:r>
            <w:r w:rsidR="004C76D9" w:rsidRPr="002777FB">
              <w:rPr>
                <w:rFonts w:ascii="Times New Roman" w:hAnsi="Times New Roman" w:cs="Times New Roman"/>
                <w:color w:val="000000" w:themeColor="text1"/>
                <w:sz w:val="24"/>
                <w:szCs w:val="24"/>
              </w:rPr>
              <w:t>*</w:t>
            </w:r>
          </w:p>
        </w:tc>
        <w:tc>
          <w:tcPr>
            <w:tcW w:w="2004" w:type="dxa"/>
          </w:tcPr>
          <w:p w14:paraId="0EFD2416"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11.64 ± 0.652</w:t>
            </w:r>
          </w:p>
        </w:tc>
        <w:tc>
          <w:tcPr>
            <w:tcW w:w="1980" w:type="dxa"/>
          </w:tcPr>
          <w:p w14:paraId="205E2AF6"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12.36 ± 2.550</w:t>
            </w:r>
          </w:p>
        </w:tc>
        <w:tc>
          <w:tcPr>
            <w:tcW w:w="1890" w:type="dxa"/>
          </w:tcPr>
          <w:p w14:paraId="57A2DBB9"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11.46 ± 0.550</w:t>
            </w:r>
          </w:p>
        </w:tc>
      </w:tr>
      <w:tr w:rsidR="00EF0F3B" w:rsidRPr="002777FB" w14:paraId="61E66801" w14:textId="77777777" w:rsidTr="00F7367D">
        <w:trPr>
          <w:jc w:val="center"/>
        </w:trPr>
        <w:tc>
          <w:tcPr>
            <w:tcW w:w="1763" w:type="dxa"/>
          </w:tcPr>
          <w:p w14:paraId="6D15948C"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898" w:type="dxa"/>
          </w:tcPr>
          <w:p w14:paraId="6FF0A9C8" w14:textId="5BC7ABB4"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11.71 ± 0.314</w:t>
            </w:r>
            <w:r w:rsidR="004C76D9" w:rsidRPr="002777FB">
              <w:rPr>
                <w:rFonts w:ascii="Times New Roman" w:hAnsi="Times New Roman" w:cs="Times New Roman"/>
                <w:color w:val="000000" w:themeColor="text1"/>
                <w:sz w:val="24"/>
                <w:szCs w:val="24"/>
              </w:rPr>
              <w:t>*</w:t>
            </w:r>
          </w:p>
        </w:tc>
        <w:tc>
          <w:tcPr>
            <w:tcW w:w="2004" w:type="dxa"/>
          </w:tcPr>
          <w:p w14:paraId="7EAE3F49"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11.48 ± 0.800</w:t>
            </w:r>
          </w:p>
        </w:tc>
        <w:tc>
          <w:tcPr>
            <w:tcW w:w="1980" w:type="dxa"/>
          </w:tcPr>
          <w:p w14:paraId="7DBEC76E" w14:textId="367DB0B4"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12.03 ± 2.242</w:t>
            </w:r>
          </w:p>
        </w:tc>
        <w:tc>
          <w:tcPr>
            <w:tcW w:w="1890" w:type="dxa"/>
          </w:tcPr>
          <w:p w14:paraId="1AF5C72A" w14:textId="4BAFB059"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10.86 ± 0.614</w:t>
            </w:r>
            <w:r w:rsidR="00047972" w:rsidRPr="002777FB">
              <w:rPr>
                <w:rFonts w:ascii="Times New Roman" w:hAnsi="Times New Roman" w:cs="Times New Roman"/>
                <w:color w:val="000000" w:themeColor="text1"/>
                <w:sz w:val="24"/>
                <w:szCs w:val="24"/>
              </w:rPr>
              <w:t>*</w:t>
            </w:r>
          </w:p>
        </w:tc>
      </w:tr>
      <w:tr w:rsidR="00EF0F3B" w:rsidRPr="002777FB" w14:paraId="0020DE5E" w14:textId="77777777" w:rsidTr="00F7367D">
        <w:trPr>
          <w:jc w:val="center"/>
        </w:trPr>
        <w:tc>
          <w:tcPr>
            <w:tcW w:w="9535" w:type="dxa"/>
            <w:gridSpan w:val="5"/>
          </w:tcPr>
          <w:p w14:paraId="76B45B56" w14:textId="48FB4C9F" w:rsidR="005A6AAA" w:rsidRPr="002777FB" w:rsidRDefault="00BB5C3A"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Activated </w:t>
            </w:r>
            <w:r w:rsidR="004F2804" w:rsidRPr="002777FB">
              <w:rPr>
                <w:rFonts w:ascii="Times New Roman" w:hAnsi="Times New Roman" w:cs="Times New Roman"/>
                <w:b/>
                <w:bCs/>
                <w:color w:val="000000" w:themeColor="text1"/>
                <w:sz w:val="24"/>
                <w:szCs w:val="24"/>
              </w:rPr>
              <w:t>p</w:t>
            </w:r>
            <w:r w:rsidRPr="002777FB">
              <w:rPr>
                <w:rFonts w:ascii="Times New Roman" w:hAnsi="Times New Roman" w:cs="Times New Roman"/>
                <w:b/>
                <w:bCs/>
                <w:color w:val="000000" w:themeColor="text1"/>
                <w:sz w:val="24"/>
                <w:szCs w:val="24"/>
              </w:rPr>
              <w:t xml:space="preserve">artial </w:t>
            </w:r>
            <w:r w:rsidR="004F2804" w:rsidRPr="002777FB">
              <w:rPr>
                <w:rFonts w:ascii="Times New Roman" w:hAnsi="Times New Roman" w:cs="Times New Roman"/>
                <w:b/>
                <w:bCs/>
                <w:color w:val="000000" w:themeColor="text1"/>
                <w:sz w:val="24"/>
                <w:szCs w:val="24"/>
              </w:rPr>
              <w:t>t</w:t>
            </w:r>
            <w:r w:rsidR="00E72695" w:rsidRPr="002777FB">
              <w:rPr>
                <w:rFonts w:ascii="Times New Roman" w:hAnsi="Times New Roman" w:cs="Times New Roman"/>
                <w:b/>
                <w:bCs/>
                <w:color w:val="000000" w:themeColor="text1"/>
                <w:sz w:val="24"/>
                <w:szCs w:val="24"/>
              </w:rPr>
              <w:t xml:space="preserve">hromboplastin </w:t>
            </w:r>
            <w:r w:rsidR="004F2804" w:rsidRPr="002777FB">
              <w:rPr>
                <w:rFonts w:ascii="Times New Roman" w:hAnsi="Times New Roman" w:cs="Times New Roman"/>
                <w:b/>
                <w:bCs/>
                <w:color w:val="000000" w:themeColor="text1"/>
                <w:sz w:val="24"/>
                <w:szCs w:val="24"/>
              </w:rPr>
              <w:t>t</w:t>
            </w:r>
            <w:r w:rsidR="00E72695" w:rsidRPr="002777FB">
              <w:rPr>
                <w:rFonts w:ascii="Times New Roman" w:hAnsi="Times New Roman" w:cs="Times New Roman"/>
                <w:b/>
                <w:bCs/>
                <w:color w:val="000000" w:themeColor="text1"/>
                <w:sz w:val="24"/>
                <w:szCs w:val="24"/>
              </w:rPr>
              <w:t>ime</w:t>
            </w:r>
            <w:r w:rsidR="00F97153" w:rsidRPr="002777FB">
              <w:rPr>
                <w:rFonts w:ascii="Times New Roman" w:hAnsi="Times New Roman" w:cs="Times New Roman"/>
                <w:b/>
                <w:bCs/>
                <w:color w:val="000000" w:themeColor="text1"/>
                <w:sz w:val="24"/>
                <w:szCs w:val="24"/>
              </w:rPr>
              <w:t xml:space="preserve"> (s)</w:t>
            </w:r>
          </w:p>
        </w:tc>
      </w:tr>
      <w:tr w:rsidR="00EF0F3B" w:rsidRPr="002777FB" w14:paraId="1DAD0DFB" w14:textId="77777777" w:rsidTr="00F7367D">
        <w:trPr>
          <w:jc w:val="center"/>
        </w:trPr>
        <w:tc>
          <w:tcPr>
            <w:tcW w:w="1763" w:type="dxa"/>
          </w:tcPr>
          <w:p w14:paraId="07FF73D3"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w:t>
            </w:r>
          </w:p>
        </w:tc>
        <w:tc>
          <w:tcPr>
            <w:tcW w:w="1898" w:type="dxa"/>
          </w:tcPr>
          <w:p w14:paraId="6E0B178E"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12.71 ± 1.363</w:t>
            </w:r>
          </w:p>
        </w:tc>
        <w:tc>
          <w:tcPr>
            <w:tcW w:w="2004" w:type="dxa"/>
          </w:tcPr>
          <w:p w14:paraId="3A9389C1"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12.95 ± 1.072</w:t>
            </w:r>
          </w:p>
        </w:tc>
        <w:tc>
          <w:tcPr>
            <w:tcW w:w="1980" w:type="dxa"/>
          </w:tcPr>
          <w:p w14:paraId="49188050"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12.19 ± 0.572</w:t>
            </w:r>
          </w:p>
        </w:tc>
        <w:tc>
          <w:tcPr>
            <w:tcW w:w="1890" w:type="dxa"/>
          </w:tcPr>
          <w:p w14:paraId="4BFF56AD"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12.38 ± 1.341</w:t>
            </w:r>
          </w:p>
        </w:tc>
      </w:tr>
      <w:tr w:rsidR="00EF0F3B" w:rsidRPr="002777FB" w14:paraId="73049095" w14:textId="77777777" w:rsidTr="00F7367D">
        <w:trPr>
          <w:jc w:val="center"/>
        </w:trPr>
        <w:tc>
          <w:tcPr>
            <w:tcW w:w="1763" w:type="dxa"/>
          </w:tcPr>
          <w:p w14:paraId="12FE1593"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14</w:t>
            </w:r>
          </w:p>
        </w:tc>
        <w:tc>
          <w:tcPr>
            <w:tcW w:w="1898" w:type="dxa"/>
          </w:tcPr>
          <w:p w14:paraId="388E7581"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12.19 ± 0.942</w:t>
            </w:r>
          </w:p>
        </w:tc>
        <w:tc>
          <w:tcPr>
            <w:tcW w:w="2004" w:type="dxa"/>
          </w:tcPr>
          <w:p w14:paraId="4C3EAC2E" w14:textId="68864E98"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12.26 ± 1.023</w:t>
            </w:r>
            <w:r w:rsidR="00050F53" w:rsidRPr="002777FB">
              <w:rPr>
                <w:rFonts w:ascii="Times New Roman" w:hAnsi="Times New Roman" w:cs="Times New Roman"/>
                <w:color w:val="000000" w:themeColor="text1"/>
                <w:sz w:val="24"/>
                <w:szCs w:val="24"/>
              </w:rPr>
              <w:t>*</w:t>
            </w:r>
          </w:p>
        </w:tc>
        <w:tc>
          <w:tcPr>
            <w:tcW w:w="1980" w:type="dxa"/>
          </w:tcPr>
          <w:p w14:paraId="1B604425" w14:textId="141BDFD4"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10.86 ± 0.953</w:t>
            </w:r>
            <w:r w:rsidR="00050F53" w:rsidRPr="002777FB">
              <w:rPr>
                <w:rFonts w:ascii="Times New Roman" w:hAnsi="Times New Roman" w:cs="Times New Roman"/>
                <w:color w:val="000000" w:themeColor="text1"/>
                <w:sz w:val="24"/>
                <w:szCs w:val="24"/>
              </w:rPr>
              <w:t>*</w:t>
            </w:r>
          </w:p>
        </w:tc>
        <w:tc>
          <w:tcPr>
            <w:tcW w:w="1890" w:type="dxa"/>
          </w:tcPr>
          <w:p w14:paraId="5722F457" w14:textId="5FE2DEED"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11.63 ± 0.358</w:t>
            </w:r>
            <w:r w:rsidR="003953DF" w:rsidRPr="002777FB">
              <w:rPr>
                <w:rFonts w:ascii="Times New Roman" w:hAnsi="Times New Roman" w:cs="Times New Roman"/>
                <w:color w:val="000000" w:themeColor="text1"/>
                <w:sz w:val="24"/>
                <w:szCs w:val="24"/>
              </w:rPr>
              <w:t>*</w:t>
            </w:r>
          </w:p>
        </w:tc>
      </w:tr>
      <w:tr w:rsidR="00EF0F3B" w:rsidRPr="002777FB" w14:paraId="736E7538" w14:textId="77777777" w:rsidTr="00F7367D">
        <w:trPr>
          <w:jc w:val="center"/>
        </w:trPr>
        <w:tc>
          <w:tcPr>
            <w:tcW w:w="1763" w:type="dxa"/>
          </w:tcPr>
          <w:p w14:paraId="112BA250"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1898" w:type="dxa"/>
          </w:tcPr>
          <w:p w14:paraId="51FE860B"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12.33 ± 1.055</w:t>
            </w:r>
          </w:p>
        </w:tc>
        <w:tc>
          <w:tcPr>
            <w:tcW w:w="2004" w:type="dxa"/>
          </w:tcPr>
          <w:p w14:paraId="2C692991" w14:textId="3BCD027D"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11.98 ± 0.826</w:t>
            </w:r>
            <w:r w:rsidR="00050F53" w:rsidRPr="002777FB">
              <w:rPr>
                <w:rFonts w:ascii="Times New Roman" w:hAnsi="Times New Roman" w:cs="Times New Roman"/>
                <w:color w:val="000000" w:themeColor="text1"/>
                <w:sz w:val="24"/>
                <w:szCs w:val="24"/>
              </w:rPr>
              <w:t>*</w:t>
            </w:r>
          </w:p>
        </w:tc>
        <w:tc>
          <w:tcPr>
            <w:tcW w:w="1980" w:type="dxa"/>
          </w:tcPr>
          <w:p w14:paraId="596C63C9"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11.59 ± 0.601</w:t>
            </w:r>
          </w:p>
        </w:tc>
        <w:tc>
          <w:tcPr>
            <w:tcW w:w="1890" w:type="dxa"/>
          </w:tcPr>
          <w:p w14:paraId="2E3CF422" w14:textId="3559F57F"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11.66 ± 0.498</w:t>
            </w:r>
            <w:r w:rsidR="003953DF" w:rsidRPr="002777FB">
              <w:rPr>
                <w:rFonts w:ascii="Times New Roman" w:hAnsi="Times New Roman" w:cs="Times New Roman"/>
                <w:color w:val="000000" w:themeColor="text1"/>
                <w:sz w:val="24"/>
                <w:szCs w:val="24"/>
              </w:rPr>
              <w:t>*</w:t>
            </w:r>
          </w:p>
        </w:tc>
      </w:tr>
      <w:tr w:rsidR="00EF0F3B" w:rsidRPr="002777FB" w14:paraId="64003E02" w14:textId="77777777" w:rsidTr="00F7367D">
        <w:trPr>
          <w:jc w:val="center"/>
        </w:trPr>
        <w:tc>
          <w:tcPr>
            <w:tcW w:w="1763" w:type="dxa"/>
          </w:tcPr>
          <w:p w14:paraId="6F93E060"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56</w:t>
            </w:r>
          </w:p>
        </w:tc>
        <w:tc>
          <w:tcPr>
            <w:tcW w:w="1898" w:type="dxa"/>
          </w:tcPr>
          <w:p w14:paraId="1713A69B"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12.40 ± 1.102</w:t>
            </w:r>
          </w:p>
        </w:tc>
        <w:tc>
          <w:tcPr>
            <w:tcW w:w="2004" w:type="dxa"/>
          </w:tcPr>
          <w:p w14:paraId="67EB5927" w14:textId="333071A2"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12.24 ± 0.802</w:t>
            </w:r>
            <w:r w:rsidR="00050F53" w:rsidRPr="002777FB">
              <w:rPr>
                <w:rFonts w:ascii="Times New Roman" w:hAnsi="Times New Roman" w:cs="Times New Roman"/>
                <w:color w:val="000000" w:themeColor="text1"/>
                <w:sz w:val="24"/>
                <w:szCs w:val="24"/>
              </w:rPr>
              <w:t>*</w:t>
            </w:r>
          </w:p>
        </w:tc>
        <w:tc>
          <w:tcPr>
            <w:tcW w:w="1980" w:type="dxa"/>
          </w:tcPr>
          <w:p w14:paraId="4AC82CFF"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11.75 ± 0.778</w:t>
            </w:r>
          </w:p>
        </w:tc>
        <w:tc>
          <w:tcPr>
            <w:tcW w:w="1890" w:type="dxa"/>
          </w:tcPr>
          <w:p w14:paraId="7C7307D4" w14:textId="1D4E7D80"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11.63 ± 0.692</w:t>
            </w:r>
            <w:r w:rsidR="003953DF" w:rsidRPr="002777FB">
              <w:rPr>
                <w:rFonts w:ascii="Times New Roman" w:hAnsi="Times New Roman" w:cs="Times New Roman"/>
                <w:color w:val="000000" w:themeColor="text1"/>
                <w:sz w:val="24"/>
                <w:szCs w:val="24"/>
              </w:rPr>
              <w:t>*</w:t>
            </w:r>
          </w:p>
        </w:tc>
      </w:tr>
      <w:tr w:rsidR="00EF0F3B" w:rsidRPr="002777FB" w14:paraId="300698AA" w14:textId="77777777" w:rsidTr="00F7367D">
        <w:trPr>
          <w:jc w:val="center"/>
        </w:trPr>
        <w:tc>
          <w:tcPr>
            <w:tcW w:w="1763" w:type="dxa"/>
          </w:tcPr>
          <w:p w14:paraId="7857C570"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1898" w:type="dxa"/>
          </w:tcPr>
          <w:p w14:paraId="5A3E5D69" w14:textId="1C53A208"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13.70 ± 0.935</w:t>
            </w:r>
            <w:r w:rsidR="00050F53" w:rsidRPr="002777FB">
              <w:rPr>
                <w:rFonts w:ascii="Times New Roman" w:hAnsi="Times New Roman" w:cs="Times New Roman"/>
                <w:color w:val="000000" w:themeColor="text1"/>
                <w:sz w:val="24"/>
                <w:szCs w:val="24"/>
              </w:rPr>
              <w:t>*</w:t>
            </w:r>
          </w:p>
        </w:tc>
        <w:tc>
          <w:tcPr>
            <w:tcW w:w="2004" w:type="dxa"/>
          </w:tcPr>
          <w:p w14:paraId="25926B93"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13.46 ± 0.819</w:t>
            </w:r>
          </w:p>
        </w:tc>
        <w:tc>
          <w:tcPr>
            <w:tcW w:w="1980" w:type="dxa"/>
          </w:tcPr>
          <w:p w14:paraId="7D35A57D" w14:textId="0923D869"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13.23 ± 0.959</w:t>
            </w:r>
            <w:r w:rsidR="00050F53" w:rsidRPr="002777FB">
              <w:rPr>
                <w:rFonts w:ascii="Times New Roman" w:hAnsi="Times New Roman" w:cs="Times New Roman"/>
                <w:color w:val="000000" w:themeColor="text1"/>
                <w:sz w:val="24"/>
                <w:szCs w:val="24"/>
              </w:rPr>
              <w:t>*</w:t>
            </w:r>
          </w:p>
        </w:tc>
        <w:tc>
          <w:tcPr>
            <w:tcW w:w="1890" w:type="dxa"/>
          </w:tcPr>
          <w:p w14:paraId="0E1AAA5E"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12.95 ± 0.941</w:t>
            </w:r>
          </w:p>
        </w:tc>
      </w:tr>
      <w:tr w:rsidR="00EF0F3B" w:rsidRPr="002777FB" w14:paraId="602345BF" w14:textId="77777777" w:rsidTr="00F7367D">
        <w:trPr>
          <w:jc w:val="center"/>
        </w:trPr>
        <w:tc>
          <w:tcPr>
            <w:tcW w:w="1763" w:type="dxa"/>
            <w:tcBorders>
              <w:bottom w:val="single" w:sz="4" w:space="0" w:color="auto"/>
            </w:tcBorders>
          </w:tcPr>
          <w:p w14:paraId="081B744C"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1898" w:type="dxa"/>
            <w:tcBorders>
              <w:bottom w:val="single" w:sz="4" w:space="0" w:color="auto"/>
            </w:tcBorders>
          </w:tcPr>
          <w:p w14:paraId="2049467A"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12.81 ± 1.448</w:t>
            </w:r>
          </w:p>
        </w:tc>
        <w:tc>
          <w:tcPr>
            <w:tcW w:w="2004" w:type="dxa"/>
            <w:tcBorders>
              <w:bottom w:val="single" w:sz="4" w:space="0" w:color="auto"/>
            </w:tcBorders>
          </w:tcPr>
          <w:p w14:paraId="36217902"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12.95 ± 1.039</w:t>
            </w:r>
          </w:p>
        </w:tc>
        <w:tc>
          <w:tcPr>
            <w:tcW w:w="1980" w:type="dxa"/>
            <w:tcBorders>
              <w:bottom w:val="single" w:sz="4" w:space="0" w:color="auto"/>
            </w:tcBorders>
          </w:tcPr>
          <w:p w14:paraId="3D2C0E87"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12.46 ± 0.936</w:t>
            </w:r>
          </w:p>
        </w:tc>
        <w:tc>
          <w:tcPr>
            <w:tcW w:w="1890" w:type="dxa"/>
            <w:tcBorders>
              <w:bottom w:val="single" w:sz="4" w:space="0" w:color="auto"/>
            </w:tcBorders>
          </w:tcPr>
          <w:p w14:paraId="5E3631D9" w14:textId="77777777" w:rsidR="005A6AAA" w:rsidRPr="002777FB" w:rsidRDefault="005A6AAA"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11.91 ± 0.775</w:t>
            </w:r>
          </w:p>
        </w:tc>
      </w:tr>
    </w:tbl>
    <w:p w14:paraId="52300338" w14:textId="68849FFF" w:rsidR="00BB1B6D" w:rsidRPr="002777FB" w:rsidRDefault="00BB1B6D" w:rsidP="00BB1B6D">
      <w:pPr>
        <w:spacing w:after="0" w:line="240" w:lineRule="auto"/>
        <w:rPr>
          <w:rFonts w:ascii="Times New Roman" w:hAnsi="Times New Roman" w:cs="Times New Roman"/>
          <w:color w:val="000000" w:themeColor="text1"/>
        </w:rPr>
      </w:pPr>
      <w:r w:rsidRPr="002777FB">
        <w:rPr>
          <w:rFonts w:ascii="Times New Roman" w:hAnsi="Times New Roman" w:cs="Times New Roman"/>
          <w:color w:val="000000" w:themeColor="text1"/>
        </w:rPr>
        <w:t>Data are reported as mean ± SD</w:t>
      </w:r>
      <w:r w:rsidR="00CA4CEB" w:rsidRPr="002777FB">
        <w:rPr>
          <w:rFonts w:ascii="Times New Roman" w:hAnsi="Times New Roman" w:cs="Times New Roman"/>
          <w:color w:val="000000" w:themeColor="text1"/>
        </w:rPr>
        <w:t xml:space="preserve"> of coagulation </w:t>
      </w:r>
      <w:r w:rsidR="00D87F9A" w:rsidRPr="002777FB">
        <w:rPr>
          <w:rFonts w:ascii="Times New Roman" w:hAnsi="Times New Roman" w:cs="Times New Roman"/>
          <w:color w:val="000000" w:themeColor="text1"/>
        </w:rPr>
        <w:t>parameter</w:t>
      </w:r>
      <w:r w:rsidR="009C49C9" w:rsidRPr="002777FB">
        <w:rPr>
          <w:rFonts w:ascii="Times New Roman" w:hAnsi="Times New Roman" w:cs="Times New Roman"/>
          <w:color w:val="000000" w:themeColor="text1"/>
        </w:rPr>
        <w:t>s</w:t>
      </w:r>
      <w:r w:rsidR="00CA4CEB" w:rsidRPr="002777FB">
        <w:rPr>
          <w:rFonts w:ascii="Times New Roman" w:hAnsi="Times New Roman" w:cs="Times New Roman"/>
          <w:color w:val="000000" w:themeColor="text1"/>
        </w:rPr>
        <w:t xml:space="preserve"> on </w:t>
      </w:r>
      <w:r w:rsidR="009C49C9" w:rsidRPr="002777FB">
        <w:rPr>
          <w:rFonts w:ascii="Times New Roman" w:hAnsi="Times New Roman" w:cs="Times New Roman"/>
          <w:color w:val="000000" w:themeColor="text1"/>
        </w:rPr>
        <w:t>each assessment day</w:t>
      </w:r>
      <w:r w:rsidR="00CA4CEB" w:rsidRPr="002777FB">
        <w:rPr>
          <w:rFonts w:ascii="Times New Roman" w:hAnsi="Times New Roman" w:cs="Times New Roman"/>
          <w:color w:val="000000" w:themeColor="text1"/>
        </w:rPr>
        <w:t>.</w:t>
      </w:r>
    </w:p>
    <w:p w14:paraId="3B8F0DEE" w14:textId="3CA6201E" w:rsidR="00CA4CEB" w:rsidRPr="002777FB" w:rsidRDefault="00CA4CEB" w:rsidP="00CA4CEB">
      <w:pPr>
        <w:spacing w:after="0" w:line="240" w:lineRule="auto"/>
        <w:rPr>
          <w:rFonts w:ascii="Times New Roman" w:hAnsi="Times New Roman" w:cs="Times New Roman"/>
          <w:color w:val="000000" w:themeColor="text1"/>
        </w:rPr>
      </w:pPr>
      <w:r w:rsidRPr="002777FB">
        <w:rPr>
          <w:rStyle w:val="markedcontent"/>
          <w:rFonts w:ascii="Times New Roman" w:hAnsi="Times New Roman" w:cs="Times New Roman"/>
          <w:color w:val="000000" w:themeColor="text1"/>
          <w:shd w:val="clear" w:color="auto" w:fill="FFFFFF"/>
        </w:rPr>
        <w:t xml:space="preserve">*Significantly different from </w:t>
      </w:r>
      <w:r w:rsidR="000F6C26" w:rsidRPr="002777FB">
        <w:rPr>
          <w:rStyle w:val="markedcontent"/>
          <w:rFonts w:ascii="Times New Roman" w:hAnsi="Times New Roman" w:cs="Times New Roman"/>
          <w:color w:val="000000" w:themeColor="text1"/>
          <w:shd w:val="clear" w:color="auto" w:fill="FFFFFF"/>
        </w:rPr>
        <w:t>baseline</w:t>
      </w:r>
      <w:r w:rsidRPr="002777FB">
        <w:rPr>
          <w:rStyle w:val="markedcontent"/>
          <w:rFonts w:ascii="Times New Roman" w:hAnsi="Times New Roman" w:cs="Times New Roman"/>
          <w:color w:val="000000" w:themeColor="text1"/>
          <w:shd w:val="clear" w:color="auto" w:fill="FFFFFF"/>
        </w:rPr>
        <w:t xml:space="preserve"> (row) (P &lt; .05).</w:t>
      </w:r>
    </w:p>
    <w:p w14:paraId="0294AE0F" w14:textId="5BC51987" w:rsidR="00FD0CE3" w:rsidRPr="002777FB" w:rsidRDefault="00FD0CE3" w:rsidP="00F2035E">
      <w:pPr>
        <w:spacing w:after="0" w:line="240" w:lineRule="auto"/>
        <w:rPr>
          <w:rFonts w:ascii="Times New Roman" w:hAnsi="Times New Roman" w:cs="Times New Roman"/>
          <w:color w:val="000000" w:themeColor="text1"/>
        </w:rPr>
      </w:pPr>
      <w:r w:rsidRPr="002777FB">
        <w:rPr>
          <w:rFonts w:ascii="Times New Roman" w:hAnsi="Times New Roman" w:cs="Times New Roman"/>
          <w:color w:val="000000" w:themeColor="text1"/>
        </w:rPr>
        <w:t>CBD = Cann</w:t>
      </w:r>
      <w:r w:rsidR="00F53F40" w:rsidRPr="002777FB">
        <w:rPr>
          <w:rFonts w:ascii="Times New Roman" w:hAnsi="Times New Roman" w:cs="Times New Roman"/>
          <w:color w:val="000000" w:themeColor="text1"/>
        </w:rPr>
        <w:t>a</w:t>
      </w:r>
      <w:r w:rsidRPr="002777FB">
        <w:rPr>
          <w:rFonts w:ascii="Times New Roman" w:hAnsi="Times New Roman" w:cs="Times New Roman"/>
          <w:color w:val="000000" w:themeColor="text1"/>
        </w:rPr>
        <w:t xml:space="preserve">bidiol. CBDA = </w:t>
      </w:r>
      <w:proofErr w:type="spellStart"/>
      <w:r w:rsidRPr="002777FB">
        <w:rPr>
          <w:rFonts w:ascii="Times New Roman" w:hAnsi="Times New Roman" w:cs="Times New Roman"/>
          <w:color w:val="000000" w:themeColor="text1"/>
        </w:rPr>
        <w:t>Cannabidiolic</w:t>
      </w:r>
      <w:proofErr w:type="spellEnd"/>
      <w:r w:rsidRPr="002777FB">
        <w:rPr>
          <w:rFonts w:ascii="Times New Roman" w:hAnsi="Times New Roman" w:cs="Times New Roman"/>
          <w:color w:val="000000" w:themeColor="text1"/>
        </w:rPr>
        <w:t xml:space="preserve"> acid. CBG = </w:t>
      </w:r>
      <w:proofErr w:type="spellStart"/>
      <w:r w:rsidRPr="002777FB">
        <w:rPr>
          <w:rFonts w:ascii="Times New Roman" w:hAnsi="Times New Roman" w:cs="Times New Roman"/>
          <w:color w:val="000000" w:themeColor="text1"/>
        </w:rPr>
        <w:t>Cannabigerol</w:t>
      </w:r>
      <w:proofErr w:type="spellEnd"/>
      <w:r w:rsidRPr="002777FB">
        <w:rPr>
          <w:rFonts w:ascii="Times New Roman" w:hAnsi="Times New Roman" w:cs="Times New Roman"/>
          <w:color w:val="000000" w:themeColor="text1"/>
        </w:rPr>
        <w:t xml:space="preserve">. </w:t>
      </w:r>
      <w:r w:rsidR="00EF4DD8" w:rsidRPr="002777FB">
        <w:rPr>
          <w:rFonts w:ascii="Times New Roman" w:hAnsi="Times New Roman" w:cs="Times New Roman"/>
          <w:color w:val="000000" w:themeColor="text1"/>
        </w:rPr>
        <w:t xml:space="preserve">dL = Deciliter. </w:t>
      </w:r>
      <w:r w:rsidRPr="002777FB">
        <w:rPr>
          <w:rFonts w:ascii="Times New Roman" w:hAnsi="Times New Roman" w:cs="Times New Roman"/>
          <w:color w:val="000000" w:themeColor="text1"/>
        </w:rPr>
        <w:t xml:space="preserve">MCT = Medium chain triglycerides. </w:t>
      </w:r>
    </w:p>
    <w:p w14:paraId="6A0DDE7F" w14:textId="33010961" w:rsidR="008D51BC" w:rsidRDefault="008D51BC">
      <w:pPr>
        <w:rPr>
          <w:rFonts w:ascii="Times New Roman" w:hAnsi="Times New Roman" w:cs="Times New Roman"/>
          <w:b/>
          <w:bCs/>
          <w:color w:val="000000" w:themeColor="text1"/>
          <w:sz w:val="24"/>
          <w:szCs w:val="24"/>
        </w:rPr>
      </w:pPr>
      <w:r>
        <w:rPr>
          <w:rFonts w:ascii="Times New Roman" w:hAnsi="Times New Roman" w:cs="Times New Roman"/>
          <w:b/>
          <w:bCs/>
          <w:i/>
          <w:iCs/>
          <w:color w:val="000000" w:themeColor="text1"/>
          <w:sz w:val="24"/>
          <w:szCs w:val="24"/>
        </w:rPr>
        <w:br w:type="page"/>
      </w:r>
    </w:p>
    <w:p w14:paraId="76968DB8" w14:textId="6F892270" w:rsidR="00E04D2A" w:rsidRPr="002777FB" w:rsidRDefault="00845D4C" w:rsidP="00DA1FE5">
      <w:pPr>
        <w:pStyle w:val="Caption"/>
        <w:keepNext/>
        <w:spacing w:after="0" w:line="480" w:lineRule="auto"/>
        <w:rPr>
          <w:rFonts w:ascii="Times New Roman" w:hAnsi="Times New Roman" w:cs="Times New Roman"/>
          <w:i w:val="0"/>
          <w:iCs w:val="0"/>
          <w:color w:val="000000" w:themeColor="text1"/>
          <w:sz w:val="24"/>
          <w:szCs w:val="24"/>
          <w:lang w:val="en-US"/>
        </w:rPr>
      </w:pPr>
      <w:r w:rsidRPr="002777FB">
        <w:rPr>
          <w:rFonts w:ascii="Times New Roman" w:hAnsi="Times New Roman" w:cs="Times New Roman"/>
          <w:b/>
          <w:bCs/>
          <w:i w:val="0"/>
          <w:iCs w:val="0"/>
          <w:color w:val="000000" w:themeColor="text1"/>
          <w:sz w:val="24"/>
          <w:szCs w:val="24"/>
        </w:rPr>
        <w:lastRenderedPageBreak/>
        <w:t xml:space="preserve">Supplementary Table </w:t>
      </w:r>
      <w:r w:rsidR="008D51BC">
        <w:rPr>
          <w:rFonts w:ascii="Times New Roman" w:hAnsi="Times New Roman" w:cs="Times New Roman"/>
          <w:b/>
          <w:bCs/>
          <w:i w:val="0"/>
          <w:iCs w:val="0"/>
          <w:color w:val="000000" w:themeColor="text1"/>
          <w:sz w:val="24"/>
          <w:szCs w:val="24"/>
        </w:rPr>
        <w:t>7</w:t>
      </w:r>
      <w:r w:rsidRPr="002777FB">
        <w:rPr>
          <w:rFonts w:ascii="Times New Roman" w:hAnsi="Times New Roman" w:cs="Times New Roman"/>
          <w:i w:val="0"/>
          <w:iCs w:val="0"/>
          <w:color w:val="000000" w:themeColor="text1"/>
          <w:sz w:val="24"/>
          <w:szCs w:val="24"/>
        </w:rPr>
        <w:t xml:space="preserve"> </w:t>
      </w:r>
      <w:r w:rsidR="00921354" w:rsidRPr="002777FB">
        <w:rPr>
          <w:rFonts w:ascii="Times New Roman" w:hAnsi="Times New Roman" w:cs="Times New Roman"/>
          <w:i w:val="0"/>
          <w:iCs w:val="0"/>
          <w:color w:val="000000" w:themeColor="text1"/>
          <w:sz w:val="24"/>
          <w:szCs w:val="24"/>
        </w:rPr>
        <w:t xml:space="preserve">- </w:t>
      </w:r>
      <w:r w:rsidRPr="002777FB">
        <w:rPr>
          <w:rFonts w:ascii="Times New Roman" w:hAnsi="Times New Roman" w:cs="Times New Roman"/>
          <w:i w:val="0"/>
          <w:iCs w:val="0"/>
          <w:color w:val="000000" w:themeColor="text1"/>
          <w:sz w:val="24"/>
          <w:szCs w:val="24"/>
        </w:rPr>
        <w:t xml:space="preserve">Summary of </w:t>
      </w:r>
      <w:r w:rsidR="00FD0CE3" w:rsidRPr="002777FB">
        <w:rPr>
          <w:rFonts w:ascii="Times New Roman" w:hAnsi="Times New Roman" w:cs="Times New Roman"/>
          <w:i w:val="0"/>
          <w:iCs w:val="0"/>
          <w:color w:val="000000" w:themeColor="text1"/>
          <w:sz w:val="24"/>
          <w:szCs w:val="24"/>
        </w:rPr>
        <w:t>m</w:t>
      </w:r>
      <w:r w:rsidR="003C1560" w:rsidRPr="002777FB">
        <w:rPr>
          <w:rFonts w:ascii="Times New Roman" w:hAnsi="Times New Roman" w:cs="Times New Roman"/>
          <w:i w:val="0"/>
          <w:iCs w:val="0"/>
          <w:color w:val="000000" w:themeColor="text1"/>
          <w:sz w:val="24"/>
          <w:szCs w:val="24"/>
        </w:rPr>
        <w:t xml:space="preserve">ean </w:t>
      </w:r>
      <w:r w:rsidR="00FD0CE3" w:rsidRPr="002777FB">
        <w:rPr>
          <w:rFonts w:ascii="Times New Roman" w:hAnsi="Times New Roman" w:cs="Times New Roman"/>
          <w:i w:val="0"/>
          <w:iCs w:val="0"/>
          <w:color w:val="000000" w:themeColor="text1"/>
          <w:sz w:val="24"/>
          <w:szCs w:val="24"/>
        </w:rPr>
        <w:t>u</w:t>
      </w:r>
      <w:r w:rsidRPr="002777FB">
        <w:rPr>
          <w:rFonts w:ascii="Times New Roman" w:hAnsi="Times New Roman" w:cs="Times New Roman"/>
          <w:i w:val="0"/>
          <w:iCs w:val="0"/>
          <w:color w:val="000000" w:themeColor="text1"/>
          <w:sz w:val="24"/>
          <w:szCs w:val="24"/>
        </w:rPr>
        <w:t xml:space="preserve">rine </w:t>
      </w:r>
      <w:r w:rsidR="00FD0CE3" w:rsidRPr="002777FB">
        <w:rPr>
          <w:rFonts w:ascii="Times New Roman" w:hAnsi="Times New Roman" w:cs="Times New Roman"/>
          <w:i w:val="0"/>
          <w:iCs w:val="0"/>
          <w:color w:val="000000" w:themeColor="text1"/>
          <w:sz w:val="24"/>
          <w:szCs w:val="24"/>
        </w:rPr>
        <w:t>r</w:t>
      </w:r>
      <w:r w:rsidRPr="002777FB">
        <w:rPr>
          <w:rFonts w:ascii="Times New Roman" w:hAnsi="Times New Roman" w:cs="Times New Roman"/>
          <w:i w:val="0"/>
          <w:iCs w:val="0"/>
          <w:color w:val="000000" w:themeColor="text1"/>
          <w:sz w:val="24"/>
          <w:szCs w:val="24"/>
        </w:rPr>
        <w:t>esults</w:t>
      </w:r>
      <w:r w:rsidR="005A6AAA" w:rsidRPr="002777FB">
        <w:rPr>
          <w:rFonts w:ascii="Times New Roman" w:hAnsi="Times New Roman" w:cs="Times New Roman"/>
          <w:i w:val="0"/>
          <w:iCs w:val="0"/>
          <w:color w:val="000000" w:themeColor="text1"/>
          <w:sz w:val="24"/>
          <w:szCs w:val="24"/>
        </w:rPr>
        <w:t xml:space="preserve"> </w:t>
      </w:r>
      <w:r w:rsidR="00FD0CE3" w:rsidRPr="002777FB">
        <w:rPr>
          <w:rFonts w:ascii="Times New Roman" w:hAnsi="Times New Roman" w:cs="Times New Roman"/>
          <w:i w:val="0"/>
          <w:iCs w:val="0"/>
          <w:color w:val="000000" w:themeColor="text1"/>
          <w:sz w:val="24"/>
          <w:szCs w:val="24"/>
        </w:rPr>
        <w:t>for healthy beagles</w:t>
      </w:r>
      <w:r w:rsidR="00FD0CE3" w:rsidRPr="002777FB">
        <w:rPr>
          <w:rFonts w:ascii="Times New Roman" w:hAnsi="Times New Roman" w:cs="Times New Roman"/>
          <w:i w:val="0"/>
          <w:iCs w:val="0"/>
          <w:color w:val="000000" w:themeColor="text1"/>
          <w:sz w:val="24"/>
          <w:szCs w:val="24"/>
          <w:lang w:val="en-US"/>
        </w:rPr>
        <w:t xml:space="preserve"> treated with MCT oil (control; n=6) or 5 mg/kg </w:t>
      </w:r>
      <w:proofErr w:type="spellStart"/>
      <w:r w:rsidR="00FD0CE3" w:rsidRPr="002777FB">
        <w:rPr>
          <w:rFonts w:ascii="Times New Roman" w:hAnsi="Times New Roman" w:cs="Times New Roman"/>
          <w:i w:val="0"/>
          <w:iCs w:val="0"/>
          <w:color w:val="000000" w:themeColor="text1"/>
          <w:sz w:val="24"/>
          <w:szCs w:val="24"/>
          <w:lang w:val="en-US"/>
        </w:rPr>
        <w:t>bw</w:t>
      </w:r>
      <w:proofErr w:type="spellEnd"/>
      <w:r w:rsidR="00FD0CE3" w:rsidRPr="002777FB">
        <w:rPr>
          <w:rFonts w:ascii="Times New Roman" w:hAnsi="Times New Roman" w:cs="Times New Roman"/>
          <w:i w:val="0"/>
          <w:iCs w:val="0"/>
          <w:color w:val="000000" w:themeColor="text1"/>
          <w:sz w:val="24"/>
          <w:szCs w:val="24"/>
          <w:lang w:val="en-US"/>
        </w:rPr>
        <w:t>/day of CBD (n=6), CBD + CBG (n=6) or CBD + CBDA for 90 days, followed by 14 days without dosing.</w:t>
      </w:r>
      <w:r w:rsidR="003C7E5C" w:rsidRPr="002777FB">
        <w:rPr>
          <w:rFonts w:ascii="Times New Roman" w:hAnsi="Times New Roman" w:cs="Times New Roman"/>
          <w:i w:val="0"/>
          <w:iCs w:val="0"/>
          <w:color w:val="000000" w:themeColor="text1"/>
          <w:sz w:val="24"/>
          <w:szCs w:val="24"/>
          <w:lang w:val="en-US"/>
        </w:rPr>
        <w:t xml:space="preserve"> </w:t>
      </w:r>
      <w:r w:rsidR="00926FD5" w:rsidRPr="002777FB">
        <w:rPr>
          <w:rFonts w:ascii="Times New Roman" w:hAnsi="Times New Roman" w:cs="Times New Roman"/>
          <w:i w:val="0"/>
          <w:iCs w:val="0"/>
          <w:color w:val="000000" w:themeColor="text1"/>
          <w:sz w:val="24"/>
          <w:szCs w:val="24"/>
          <w:lang w:val="en-US"/>
        </w:rPr>
        <w:t>Baseline is study day -8 or -7</w:t>
      </w:r>
      <w:r w:rsidR="00317856" w:rsidRPr="002777FB">
        <w:rPr>
          <w:rFonts w:ascii="Times New Roman" w:hAnsi="Times New Roman" w:cs="Times New Roman"/>
          <w:i w:val="0"/>
          <w:iCs w:val="0"/>
          <w:color w:val="000000" w:themeColor="text1"/>
          <w:sz w:val="24"/>
          <w:szCs w:val="24"/>
          <w:lang w:val="en-US"/>
        </w:rPr>
        <w:t xml:space="preserve"> for the purposes of statistical comparison. </w:t>
      </w:r>
    </w:p>
    <w:tbl>
      <w:tblPr>
        <w:tblStyle w:val="TableGrid"/>
        <w:tblW w:w="9805" w:type="dxa"/>
        <w:jc w:val="center"/>
        <w:tblLook w:val="04A0" w:firstRow="1" w:lastRow="0" w:firstColumn="1" w:lastColumn="0" w:noHBand="0" w:noVBand="1"/>
      </w:tblPr>
      <w:tblGrid>
        <w:gridCol w:w="1435"/>
        <w:gridCol w:w="2092"/>
        <w:gridCol w:w="2093"/>
        <w:gridCol w:w="2092"/>
        <w:gridCol w:w="2093"/>
      </w:tblGrid>
      <w:tr w:rsidR="00EF0F3B" w:rsidRPr="002777FB" w14:paraId="4090D486" w14:textId="77777777" w:rsidTr="32713414">
        <w:trPr>
          <w:tblHeader/>
          <w:jc w:val="center"/>
        </w:trPr>
        <w:tc>
          <w:tcPr>
            <w:tcW w:w="1435" w:type="dxa"/>
          </w:tcPr>
          <w:p w14:paraId="7F2024E2" w14:textId="5E388CBA" w:rsidR="008E15E4" w:rsidRPr="002777FB" w:rsidRDefault="008E15E4" w:rsidP="00467311">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Study </w:t>
            </w:r>
            <w:r w:rsidR="00E04D2A" w:rsidRPr="002777FB">
              <w:rPr>
                <w:rFonts w:ascii="Times New Roman" w:hAnsi="Times New Roman" w:cs="Times New Roman"/>
                <w:b/>
                <w:bCs/>
                <w:color w:val="000000" w:themeColor="text1"/>
                <w:sz w:val="24"/>
                <w:szCs w:val="24"/>
              </w:rPr>
              <w:t>d</w:t>
            </w:r>
            <w:r w:rsidRPr="002777FB">
              <w:rPr>
                <w:rFonts w:ascii="Times New Roman" w:hAnsi="Times New Roman" w:cs="Times New Roman"/>
                <w:b/>
                <w:bCs/>
                <w:color w:val="000000" w:themeColor="text1"/>
                <w:sz w:val="24"/>
                <w:szCs w:val="24"/>
              </w:rPr>
              <w:t>ay</w:t>
            </w:r>
          </w:p>
        </w:tc>
        <w:tc>
          <w:tcPr>
            <w:tcW w:w="2092" w:type="dxa"/>
          </w:tcPr>
          <w:p w14:paraId="0F33DE27" w14:textId="311DA845" w:rsidR="008E15E4" w:rsidRPr="002777FB" w:rsidRDefault="008E15E4" w:rsidP="00467311">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Control</w:t>
            </w:r>
          </w:p>
        </w:tc>
        <w:tc>
          <w:tcPr>
            <w:tcW w:w="2093" w:type="dxa"/>
          </w:tcPr>
          <w:p w14:paraId="53DE2EF2" w14:textId="64B69CC5" w:rsidR="008E15E4" w:rsidRPr="002777FB" w:rsidRDefault="008E15E4" w:rsidP="00467311">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w:t>
            </w:r>
          </w:p>
        </w:tc>
        <w:tc>
          <w:tcPr>
            <w:tcW w:w="2092" w:type="dxa"/>
          </w:tcPr>
          <w:p w14:paraId="0DBBDD46" w14:textId="1B585060" w:rsidR="008E15E4" w:rsidRPr="002777FB" w:rsidRDefault="008E15E4" w:rsidP="00467311">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 + CBG</w:t>
            </w:r>
          </w:p>
        </w:tc>
        <w:tc>
          <w:tcPr>
            <w:tcW w:w="2093" w:type="dxa"/>
          </w:tcPr>
          <w:p w14:paraId="7B24745C" w14:textId="4EE2EDD5" w:rsidR="008E15E4" w:rsidRPr="002777FB" w:rsidRDefault="008E15E4" w:rsidP="00467311">
            <w:pP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CBD + CBDA</w:t>
            </w:r>
          </w:p>
        </w:tc>
      </w:tr>
      <w:tr w:rsidR="00EF0F3B" w:rsidRPr="002777FB" w14:paraId="2349AE21" w14:textId="77777777" w:rsidTr="32713414">
        <w:trPr>
          <w:jc w:val="center"/>
        </w:trPr>
        <w:tc>
          <w:tcPr>
            <w:tcW w:w="9805" w:type="dxa"/>
            <w:gridSpan w:val="5"/>
          </w:tcPr>
          <w:p w14:paraId="0F35F020" w14:textId="68D23983" w:rsidR="00845D4C" w:rsidRPr="002777FB" w:rsidRDefault="00845D4C"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 xml:space="preserve">Specific </w:t>
            </w:r>
            <w:r w:rsidR="00383A99" w:rsidRPr="002777FB">
              <w:rPr>
                <w:rFonts w:ascii="Times New Roman" w:hAnsi="Times New Roman" w:cs="Times New Roman"/>
                <w:b/>
                <w:bCs/>
                <w:color w:val="000000" w:themeColor="text1"/>
                <w:sz w:val="24"/>
                <w:szCs w:val="24"/>
              </w:rPr>
              <w:t>g</w:t>
            </w:r>
            <w:r w:rsidRPr="002777FB">
              <w:rPr>
                <w:rFonts w:ascii="Times New Roman" w:hAnsi="Times New Roman" w:cs="Times New Roman"/>
                <w:b/>
                <w:bCs/>
                <w:color w:val="000000" w:themeColor="text1"/>
                <w:sz w:val="24"/>
                <w:szCs w:val="24"/>
              </w:rPr>
              <w:t>ravity</w:t>
            </w:r>
          </w:p>
        </w:tc>
      </w:tr>
      <w:tr w:rsidR="00EF0F3B" w:rsidRPr="002777FB" w14:paraId="5B07C989" w14:textId="77777777" w:rsidTr="32713414">
        <w:trPr>
          <w:jc w:val="center"/>
        </w:trPr>
        <w:tc>
          <w:tcPr>
            <w:tcW w:w="1435" w:type="dxa"/>
          </w:tcPr>
          <w:p w14:paraId="5CA9EBCC" w14:textId="20956288"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-8/-7</w:t>
            </w:r>
            <w:r w:rsidR="00317856" w:rsidRPr="002777FB">
              <w:rPr>
                <w:rFonts w:ascii="Times New Roman" w:hAnsi="Times New Roman" w:cs="Times New Roman"/>
                <w:color w:val="000000" w:themeColor="text1"/>
                <w:sz w:val="24"/>
                <w:szCs w:val="24"/>
              </w:rPr>
              <w:t xml:space="preserve"> </w:t>
            </w:r>
          </w:p>
        </w:tc>
        <w:tc>
          <w:tcPr>
            <w:tcW w:w="2092" w:type="dxa"/>
          </w:tcPr>
          <w:p w14:paraId="7DC7D9B5"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1.0353 ± 0.0221</w:t>
            </w:r>
          </w:p>
        </w:tc>
        <w:tc>
          <w:tcPr>
            <w:tcW w:w="2093" w:type="dxa"/>
          </w:tcPr>
          <w:p w14:paraId="76F7E478"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1.0423 ± 0.0161</w:t>
            </w:r>
          </w:p>
        </w:tc>
        <w:tc>
          <w:tcPr>
            <w:tcW w:w="2092" w:type="dxa"/>
          </w:tcPr>
          <w:p w14:paraId="1F04C934"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1.0243 ± 0.0187</w:t>
            </w:r>
          </w:p>
        </w:tc>
        <w:tc>
          <w:tcPr>
            <w:tcW w:w="2093" w:type="dxa"/>
          </w:tcPr>
          <w:p w14:paraId="15A7A23D"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1.0290 ± 0.0133</w:t>
            </w:r>
          </w:p>
        </w:tc>
      </w:tr>
      <w:tr w:rsidR="00EF0F3B" w:rsidRPr="002777FB" w14:paraId="5C72426F" w14:textId="77777777" w:rsidTr="32713414">
        <w:trPr>
          <w:jc w:val="center"/>
        </w:trPr>
        <w:tc>
          <w:tcPr>
            <w:tcW w:w="1435" w:type="dxa"/>
          </w:tcPr>
          <w:p w14:paraId="54CB82A1"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92" w:type="dxa"/>
          </w:tcPr>
          <w:p w14:paraId="1E5F4FFA"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1.0273 ± 0.0172</w:t>
            </w:r>
          </w:p>
        </w:tc>
        <w:tc>
          <w:tcPr>
            <w:tcW w:w="2093" w:type="dxa"/>
          </w:tcPr>
          <w:p w14:paraId="498BFC77"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1.0374 ± 0.0155</w:t>
            </w:r>
          </w:p>
        </w:tc>
        <w:tc>
          <w:tcPr>
            <w:tcW w:w="2092" w:type="dxa"/>
          </w:tcPr>
          <w:p w14:paraId="1A61487C"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1.0458 ± 0.0087</w:t>
            </w:r>
          </w:p>
        </w:tc>
        <w:tc>
          <w:tcPr>
            <w:tcW w:w="2093" w:type="dxa"/>
          </w:tcPr>
          <w:p w14:paraId="21267C10"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1.0234 ± 0.0105</w:t>
            </w:r>
          </w:p>
        </w:tc>
      </w:tr>
      <w:tr w:rsidR="00EF0F3B" w:rsidRPr="002777FB" w14:paraId="4F3EC88E" w14:textId="77777777" w:rsidTr="32713414">
        <w:trPr>
          <w:jc w:val="center"/>
        </w:trPr>
        <w:tc>
          <w:tcPr>
            <w:tcW w:w="1435" w:type="dxa"/>
          </w:tcPr>
          <w:p w14:paraId="266B8740"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92" w:type="dxa"/>
          </w:tcPr>
          <w:p w14:paraId="06305D72"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1.0386 ± 0.0111</w:t>
            </w:r>
          </w:p>
        </w:tc>
        <w:tc>
          <w:tcPr>
            <w:tcW w:w="2093" w:type="dxa"/>
          </w:tcPr>
          <w:p w14:paraId="087DA4ED"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1.0448 ± 0.0100</w:t>
            </w:r>
          </w:p>
        </w:tc>
        <w:tc>
          <w:tcPr>
            <w:tcW w:w="2092" w:type="dxa"/>
          </w:tcPr>
          <w:p w14:paraId="572CC8A6"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1.0299 ± 0.0111</w:t>
            </w:r>
          </w:p>
        </w:tc>
        <w:tc>
          <w:tcPr>
            <w:tcW w:w="2093" w:type="dxa"/>
          </w:tcPr>
          <w:p w14:paraId="6C1A7D1E"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1.0338 ± 0.0152</w:t>
            </w:r>
          </w:p>
        </w:tc>
      </w:tr>
      <w:tr w:rsidR="00EF0F3B" w:rsidRPr="002777FB" w14:paraId="7ABB5791" w14:textId="77777777" w:rsidTr="32713414">
        <w:trPr>
          <w:jc w:val="center"/>
        </w:trPr>
        <w:tc>
          <w:tcPr>
            <w:tcW w:w="1435" w:type="dxa"/>
          </w:tcPr>
          <w:p w14:paraId="36A0D5B7"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92" w:type="dxa"/>
          </w:tcPr>
          <w:p w14:paraId="5333970F"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1.0281 ± 0.0116</w:t>
            </w:r>
          </w:p>
        </w:tc>
        <w:tc>
          <w:tcPr>
            <w:tcW w:w="2093" w:type="dxa"/>
          </w:tcPr>
          <w:p w14:paraId="7D370285"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1.0381 ± 0.0170</w:t>
            </w:r>
          </w:p>
        </w:tc>
        <w:tc>
          <w:tcPr>
            <w:tcW w:w="2092" w:type="dxa"/>
          </w:tcPr>
          <w:p w14:paraId="4268B3FC"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1.0359 ± 0.0176</w:t>
            </w:r>
          </w:p>
        </w:tc>
        <w:tc>
          <w:tcPr>
            <w:tcW w:w="2093" w:type="dxa"/>
          </w:tcPr>
          <w:p w14:paraId="45CD9434"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1.0275 ± 0.0180</w:t>
            </w:r>
          </w:p>
        </w:tc>
      </w:tr>
      <w:tr w:rsidR="00EF0F3B" w:rsidRPr="002777FB" w14:paraId="7C1768C3" w14:textId="77777777" w:rsidTr="32713414">
        <w:trPr>
          <w:jc w:val="center"/>
        </w:trPr>
        <w:tc>
          <w:tcPr>
            <w:tcW w:w="9805" w:type="dxa"/>
            <w:gridSpan w:val="5"/>
          </w:tcPr>
          <w:p w14:paraId="4BD3169D" w14:textId="77777777" w:rsidR="00845D4C" w:rsidRPr="002777FB" w:rsidRDefault="00845D4C" w:rsidP="00B2519A">
            <w:pPr>
              <w:jc w:val="center"/>
              <w:rPr>
                <w:rFonts w:ascii="Times New Roman" w:hAnsi="Times New Roman" w:cs="Times New Roman"/>
                <w:b/>
                <w:bCs/>
                <w:color w:val="000000" w:themeColor="text1"/>
                <w:sz w:val="24"/>
                <w:szCs w:val="24"/>
              </w:rPr>
            </w:pPr>
            <w:r w:rsidRPr="002777FB">
              <w:rPr>
                <w:rFonts w:ascii="Times New Roman" w:hAnsi="Times New Roman" w:cs="Times New Roman"/>
                <w:b/>
                <w:bCs/>
                <w:color w:val="000000" w:themeColor="text1"/>
                <w:sz w:val="24"/>
                <w:szCs w:val="24"/>
              </w:rPr>
              <w:t>pH</w:t>
            </w:r>
          </w:p>
        </w:tc>
      </w:tr>
      <w:tr w:rsidR="00EF0F3B" w:rsidRPr="002777FB" w14:paraId="15860F40" w14:textId="77777777" w:rsidTr="32713414">
        <w:trPr>
          <w:jc w:val="center"/>
        </w:trPr>
        <w:tc>
          <w:tcPr>
            <w:tcW w:w="1435" w:type="dxa"/>
          </w:tcPr>
          <w:p w14:paraId="291AF7FA" w14:textId="54670AD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-8/-7</w:t>
            </w:r>
            <w:r w:rsidR="001D7025" w:rsidRPr="002777FB">
              <w:rPr>
                <w:rFonts w:ascii="Times New Roman" w:hAnsi="Times New Roman" w:cs="Times New Roman"/>
                <w:color w:val="000000" w:themeColor="text1"/>
                <w:sz w:val="24"/>
                <w:szCs w:val="24"/>
              </w:rPr>
              <w:t xml:space="preserve"> </w:t>
            </w:r>
          </w:p>
        </w:tc>
        <w:tc>
          <w:tcPr>
            <w:tcW w:w="2092" w:type="dxa"/>
          </w:tcPr>
          <w:p w14:paraId="0AA80478"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6.94 ± 1.016</w:t>
            </w:r>
          </w:p>
        </w:tc>
        <w:tc>
          <w:tcPr>
            <w:tcW w:w="2093" w:type="dxa"/>
          </w:tcPr>
          <w:p w14:paraId="6AC0307B"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7.25 ± 1.000</w:t>
            </w:r>
          </w:p>
        </w:tc>
        <w:tc>
          <w:tcPr>
            <w:tcW w:w="2092" w:type="dxa"/>
          </w:tcPr>
          <w:p w14:paraId="6A10C40F"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7.13 ± 0.954</w:t>
            </w:r>
          </w:p>
        </w:tc>
        <w:tc>
          <w:tcPr>
            <w:tcW w:w="2093" w:type="dxa"/>
          </w:tcPr>
          <w:p w14:paraId="203E6A70"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6.44 ± 0.563</w:t>
            </w:r>
          </w:p>
        </w:tc>
      </w:tr>
      <w:tr w:rsidR="00EF0F3B" w:rsidRPr="002777FB" w14:paraId="46B81D90" w14:textId="77777777" w:rsidTr="32713414">
        <w:trPr>
          <w:jc w:val="center"/>
        </w:trPr>
        <w:tc>
          <w:tcPr>
            <w:tcW w:w="1435" w:type="dxa"/>
          </w:tcPr>
          <w:p w14:paraId="5303C571"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28</w:t>
            </w:r>
          </w:p>
        </w:tc>
        <w:tc>
          <w:tcPr>
            <w:tcW w:w="2092" w:type="dxa"/>
          </w:tcPr>
          <w:p w14:paraId="52BA6CEC"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7.81 ± 0.884</w:t>
            </w:r>
          </w:p>
        </w:tc>
        <w:tc>
          <w:tcPr>
            <w:tcW w:w="2093" w:type="dxa"/>
          </w:tcPr>
          <w:p w14:paraId="54F170A6"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6.31 ± 0.372</w:t>
            </w:r>
          </w:p>
        </w:tc>
        <w:tc>
          <w:tcPr>
            <w:tcW w:w="2092" w:type="dxa"/>
          </w:tcPr>
          <w:p w14:paraId="4D7B851E"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6.67 ± 0.983</w:t>
            </w:r>
          </w:p>
        </w:tc>
        <w:tc>
          <w:tcPr>
            <w:tcW w:w="2093" w:type="dxa"/>
          </w:tcPr>
          <w:p w14:paraId="16AEB08F"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7.94 ± 1.050</w:t>
            </w:r>
          </w:p>
        </w:tc>
      </w:tr>
      <w:tr w:rsidR="00EF0F3B" w:rsidRPr="002777FB" w14:paraId="6EB7E4E9" w14:textId="77777777" w:rsidTr="32713414">
        <w:trPr>
          <w:jc w:val="center"/>
        </w:trPr>
        <w:tc>
          <w:tcPr>
            <w:tcW w:w="1435" w:type="dxa"/>
          </w:tcPr>
          <w:p w14:paraId="2052FF52"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90</w:t>
            </w:r>
          </w:p>
        </w:tc>
        <w:tc>
          <w:tcPr>
            <w:tcW w:w="2092" w:type="dxa"/>
          </w:tcPr>
          <w:p w14:paraId="2B19B6BF"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7.44 ± 1.116</w:t>
            </w:r>
          </w:p>
        </w:tc>
        <w:tc>
          <w:tcPr>
            <w:tcW w:w="2093" w:type="dxa"/>
          </w:tcPr>
          <w:p w14:paraId="14847B95"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6.79 ± 1.035</w:t>
            </w:r>
          </w:p>
        </w:tc>
        <w:tc>
          <w:tcPr>
            <w:tcW w:w="2092" w:type="dxa"/>
          </w:tcPr>
          <w:p w14:paraId="3985AD77"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8.13 ± 0.916</w:t>
            </w:r>
          </w:p>
        </w:tc>
        <w:tc>
          <w:tcPr>
            <w:tcW w:w="2093" w:type="dxa"/>
          </w:tcPr>
          <w:p w14:paraId="585C79C2"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7.88 ± 1.188</w:t>
            </w:r>
          </w:p>
        </w:tc>
      </w:tr>
      <w:tr w:rsidR="00EF0F3B" w:rsidRPr="002777FB" w14:paraId="1F148F4F" w14:textId="77777777" w:rsidTr="32713414">
        <w:trPr>
          <w:jc w:val="center"/>
        </w:trPr>
        <w:tc>
          <w:tcPr>
            <w:tcW w:w="1435" w:type="dxa"/>
          </w:tcPr>
          <w:p w14:paraId="1FD5ABE4"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104</w:t>
            </w:r>
          </w:p>
        </w:tc>
        <w:tc>
          <w:tcPr>
            <w:tcW w:w="2092" w:type="dxa"/>
          </w:tcPr>
          <w:p w14:paraId="63301D5F"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7.75 ± 0.845</w:t>
            </w:r>
          </w:p>
        </w:tc>
        <w:tc>
          <w:tcPr>
            <w:tcW w:w="2093" w:type="dxa"/>
          </w:tcPr>
          <w:p w14:paraId="47E3B3A8"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8.19 ± 0.753</w:t>
            </w:r>
          </w:p>
        </w:tc>
        <w:tc>
          <w:tcPr>
            <w:tcW w:w="2092" w:type="dxa"/>
          </w:tcPr>
          <w:p w14:paraId="05700E53"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7.31 ±1.223</w:t>
            </w:r>
          </w:p>
        </w:tc>
        <w:tc>
          <w:tcPr>
            <w:tcW w:w="2093" w:type="dxa"/>
          </w:tcPr>
          <w:p w14:paraId="36E234E9" w14:textId="77777777" w:rsidR="00845D4C" w:rsidRPr="002777FB" w:rsidRDefault="00845D4C" w:rsidP="00467311">
            <w:pPr>
              <w:rPr>
                <w:rFonts w:ascii="Times New Roman" w:hAnsi="Times New Roman" w:cs="Times New Roman"/>
                <w:color w:val="000000" w:themeColor="text1"/>
                <w:sz w:val="24"/>
                <w:szCs w:val="24"/>
              </w:rPr>
            </w:pPr>
            <w:r w:rsidRPr="002777FB">
              <w:rPr>
                <w:rFonts w:ascii="Times New Roman" w:hAnsi="Times New Roman" w:cs="Times New Roman"/>
                <w:color w:val="000000" w:themeColor="text1"/>
                <w:sz w:val="24"/>
                <w:szCs w:val="24"/>
              </w:rPr>
              <w:t>7.88 ± 0.916</w:t>
            </w:r>
          </w:p>
        </w:tc>
      </w:tr>
    </w:tbl>
    <w:p w14:paraId="01D96200" w14:textId="5F881D82" w:rsidR="00BB1B6D" w:rsidRPr="002777FB" w:rsidRDefault="00BB1B6D" w:rsidP="00BB1B6D">
      <w:pPr>
        <w:spacing w:after="0" w:line="240" w:lineRule="auto"/>
        <w:rPr>
          <w:rFonts w:ascii="Times New Roman" w:hAnsi="Times New Roman" w:cs="Times New Roman"/>
          <w:color w:val="000000" w:themeColor="text1"/>
        </w:rPr>
      </w:pPr>
      <w:r w:rsidRPr="002777FB">
        <w:rPr>
          <w:rFonts w:ascii="Times New Roman" w:hAnsi="Times New Roman" w:cs="Times New Roman"/>
          <w:color w:val="000000" w:themeColor="text1"/>
        </w:rPr>
        <w:t>Data are reported as mean ± SD</w:t>
      </w:r>
      <w:r w:rsidR="0080249F" w:rsidRPr="002777FB">
        <w:rPr>
          <w:rFonts w:ascii="Times New Roman" w:hAnsi="Times New Roman" w:cs="Times New Roman"/>
          <w:color w:val="000000" w:themeColor="text1"/>
        </w:rPr>
        <w:t>.</w:t>
      </w:r>
    </w:p>
    <w:p w14:paraId="498A3425" w14:textId="6341ABFA" w:rsidR="00FD0CE3" w:rsidRPr="002777FB" w:rsidRDefault="00FD0CE3" w:rsidP="00F2035E">
      <w:pPr>
        <w:spacing w:after="0" w:line="240" w:lineRule="auto"/>
        <w:rPr>
          <w:rFonts w:ascii="Times New Roman" w:hAnsi="Times New Roman" w:cs="Times New Roman"/>
          <w:color w:val="000000" w:themeColor="text1"/>
        </w:rPr>
      </w:pPr>
      <w:r w:rsidRPr="32713414">
        <w:rPr>
          <w:rFonts w:ascii="Times New Roman" w:hAnsi="Times New Roman" w:cs="Times New Roman"/>
          <w:color w:val="000000" w:themeColor="text1"/>
        </w:rPr>
        <w:t>CBD = Cann</w:t>
      </w:r>
      <w:r w:rsidR="00F53F40" w:rsidRPr="32713414">
        <w:rPr>
          <w:rFonts w:ascii="Times New Roman" w:hAnsi="Times New Roman" w:cs="Times New Roman"/>
          <w:color w:val="000000" w:themeColor="text1"/>
        </w:rPr>
        <w:t>a</w:t>
      </w:r>
      <w:r w:rsidRPr="32713414">
        <w:rPr>
          <w:rFonts w:ascii="Times New Roman" w:hAnsi="Times New Roman" w:cs="Times New Roman"/>
          <w:color w:val="000000" w:themeColor="text1"/>
        </w:rPr>
        <w:t xml:space="preserve">bidiol. CBDA = </w:t>
      </w:r>
      <w:proofErr w:type="spellStart"/>
      <w:r w:rsidRPr="32713414">
        <w:rPr>
          <w:rFonts w:ascii="Times New Roman" w:hAnsi="Times New Roman" w:cs="Times New Roman"/>
          <w:color w:val="000000" w:themeColor="text1"/>
        </w:rPr>
        <w:t>Cannabidiolic</w:t>
      </w:r>
      <w:proofErr w:type="spellEnd"/>
      <w:r w:rsidRPr="32713414">
        <w:rPr>
          <w:rFonts w:ascii="Times New Roman" w:hAnsi="Times New Roman" w:cs="Times New Roman"/>
          <w:color w:val="000000" w:themeColor="text1"/>
        </w:rPr>
        <w:t xml:space="preserve"> acid. CBG = </w:t>
      </w:r>
      <w:proofErr w:type="spellStart"/>
      <w:r w:rsidRPr="32713414">
        <w:rPr>
          <w:rFonts w:ascii="Times New Roman" w:hAnsi="Times New Roman" w:cs="Times New Roman"/>
          <w:color w:val="000000" w:themeColor="text1"/>
        </w:rPr>
        <w:t>Cannabigerol</w:t>
      </w:r>
      <w:proofErr w:type="spellEnd"/>
      <w:r w:rsidRPr="32713414">
        <w:rPr>
          <w:rFonts w:ascii="Times New Roman" w:hAnsi="Times New Roman" w:cs="Times New Roman"/>
          <w:color w:val="000000" w:themeColor="text1"/>
        </w:rPr>
        <w:t xml:space="preserve">. MCT = Medium chain triglycerides. </w:t>
      </w:r>
      <w:r w:rsidR="001D7025" w:rsidRPr="32713414">
        <w:rPr>
          <w:rFonts w:ascii="Times New Roman" w:hAnsi="Times New Roman" w:cs="Times New Roman"/>
          <w:color w:val="000000" w:themeColor="text1"/>
        </w:rPr>
        <w:t xml:space="preserve"> </w:t>
      </w:r>
    </w:p>
    <w:p w14:paraId="7AACADD4" w14:textId="77777777" w:rsidR="00845D4C" w:rsidRPr="002777FB" w:rsidRDefault="00845D4C">
      <w:pPr>
        <w:rPr>
          <w:rFonts w:ascii="Times New Roman" w:hAnsi="Times New Roman" w:cs="Times New Roman"/>
          <w:color w:val="000000" w:themeColor="text1"/>
          <w:sz w:val="24"/>
          <w:szCs w:val="24"/>
        </w:rPr>
      </w:pPr>
    </w:p>
    <w:sectPr w:rsidR="00845D4C" w:rsidRPr="002777FB">
      <w:footerReference w:type="default" r:id="rId1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aiti Valm" w:date="2023-11-10T12:12:00Z" w:initials="KV">
    <w:p w14:paraId="2B484B3D" w14:textId="191AC57E" w:rsidR="00F93414" w:rsidRDefault="00F93414" w:rsidP="00A128F7">
      <w:pPr>
        <w:pStyle w:val="CommentText"/>
      </w:pPr>
      <w:r>
        <w:rPr>
          <w:rStyle w:val="CommentReference"/>
        </w:rPr>
        <w:annotationRef/>
      </w:r>
      <w:r>
        <w:t xml:space="preserve">Use Table 15 in the statistical report and change the asterix to reflect the significance noted in Table 15. </w:t>
      </w:r>
    </w:p>
  </w:comment>
  <w:comment w:id="1" w:author="Kaiti Valm" w:date="2023-11-10T12:10:00Z" w:initials="KV">
    <w:p w14:paraId="3DE0C2D5" w14:textId="53C3989C" w:rsidR="00967450" w:rsidRDefault="00967450" w:rsidP="00602A43">
      <w:pPr>
        <w:pStyle w:val="CommentText"/>
      </w:pPr>
      <w:r>
        <w:rPr>
          <w:rStyle w:val="CommentReference"/>
        </w:rPr>
        <w:annotationRef/>
      </w:r>
      <w:r>
        <w:t>Group 1</w:t>
      </w:r>
    </w:p>
  </w:comment>
  <w:comment w:id="2" w:author="Kaiti Valm" w:date="2023-11-10T12:11:00Z" w:initials="KV">
    <w:p w14:paraId="2AEFF016" w14:textId="77777777" w:rsidR="00967450" w:rsidRDefault="00967450" w:rsidP="005A18F5">
      <w:pPr>
        <w:pStyle w:val="CommentText"/>
      </w:pPr>
      <w:r>
        <w:rPr>
          <w:rStyle w:val="CommentReference"/>
        </w:rPr>
        <w:annotationRef/>
      </w:r>
      <w:r>
        <w:t>Group 2</w:t>
      </w:r>
    </w:p>
  </w:comment>
  <w:comment w:id="3" w:author="Kaiti Valm" w:date="2023-11-10T12:11:00Z" w:initials="KV">
    <w:p w14:paraId="6661D61A" w14:textId="77777777" w:rsidR="002447C0" w:rsidRDefault="002447C0" w:rsidP="001B5040">
      <w:pPr>
        <w:pStyle w:val="CommentText"/>
      </w:pPr>
      <w:r>
        <w:rPr>
          <w:rStyle w:val="CommentReference"/>
        </w:rPr>
        <w:annotationRef/>
      </w:r>
      <w:r>
        <w:t>Group 3</w:t>
      </w:r>
    </w:p>
  </w:comment>
  <w:comment w:id="4" w:author="Kaiti Valm" w:date="2023-11-10T12:11:00Z" w:initials="KV">
    <w:p w14:paraId="019340BA" w14:textId="77777777" w:rsidR="002447C0" w:rsidRDefault="002447C0" w:rsidP="000C790A">
      <w:pPr>
        <w:pStyle w:val="CommentText"/>
      </w:pPr>
      <w:r>
        <w:rPr>
          <w:rStyle w:val="CommentReference"/>
        </w:rPr>
        <w:annotationRef/>
      </w:r>
      <w:r>
        <w:t>Group 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B484B3D" w15:done="1"/>
  <w15:commentEx w15:paraId="3DE0C2D5" w15:done="1"/>
  <w15:commentEx w15:paraId="2AEFF016" w15:done="1"/>
  <w15:commentEx w15:paraId="6661D61A" w15:done="1"/>
  <w15:commentEx w15:paraId="019340B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0D31CD7" w16cex:dateUtc="2023-11-10T17:12:00Z"/>
  <w16cex:commentExtensible w16cex:durableId="5468D1A1" w16cex:dateUtc="2023-11-10T17:10:00Z"/>
  <w16cex:commentExtensible w16cex:durableId="77DB2BFF" w16cex:dateUtc="2023-11-10T17:11:00Z"/>
  <w16cex:commentExtensible w16cex:durableId="6F7B1C92" w16cex:dateUtc="2023-11-10T17:11:00Z"/>
  <w16cex:commentExtensible w16cex:durableId="510859A2" w16cex:dateUtc="2023-11-10T17: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484B3D" w16cid:durableId="40D31CD7"/>
  <w16cid:commentId w16cid:paraId="3DE0C2D5" w16cid:durableId="5468D1A1"/>
  <w16cid:commentId w16cid:paraId="2AEFF016" w16cid:durableId="77DB2BFF"/>
  <w16cid:commentId w16cid:paraId="6661D61A" w16cid:durableId="6F7B1C92"/>
  <w16cid:commentId w16cid:paraId="019340BA" w16cid:durableId="510859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0CADC" w14:textId="77777777" w:rsidR="00410749" w:rsidRDefault="00410749" w:rsidP="009A626B">
      <w:pPr>
        <w:spacing w:after="0" w:line="240" w:lineRule="auto"/>
      </w:pPr>
      <w:r>
        <w:separator/>
      </w:r>
    </w:p>
  </w:endnote>
  <w:endnote w:type="continuationSeparator" w:id="0">
    <w:p w14:paraId="6411E024" w14:textId="77777777" w:rsidR="00410749" w:rsidRDefault="00410749" w:rsidP="009A626B">
      <w:pPr>
        <w:spacing w:after="0" w:line="240" w:lineRule="auto"/>
      </w:pPr>
      <w:r>
        <w:continuationSeparator/>
      </w:r>
    </w:p>
  </w:endnote>
  <w:endnote w:type="continuationNotice" w:id="1">
    <w:p w14:paraId="0C281B21" w14:textId="77777777" w:rsidR="00410749" w:rsidRDefault="004107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511863"/>
      <w:docPartObj>
        <w:docPartGallery w:val="Page Numbers (Bottom of Page)"/>
        <w:docPartUnique/>
      </w:docPartObj>
    </w:sdtPr>
    <w:sdtContent>
      <w:sdt>
        <w:sdtPr>
          <w:id w:val="1728636285"/>
          <w:docPartObj>
            <w:docPartGallery w:val="Page Numbers (Top of Page)"/>
            <w:docPartUnique/>
          </w:docPartObj>
        </w:sdtPr>
        <w:sdtContent>
          <w:p w14:paraId="101B1DCA" w14:textId="2888D85F" w:rsidR="009A626B" w:rsidRDefault="009A626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80A22F0" w14:textId="77777777" w:rsidR="009A626B" w:rsidRDefault="009A62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CA487" w14:textId="77777777" w:rsidR="00410749" w:rsidRDefault="00410749" w:rsidP="009A626B">
      <w:pPr>
        <w:spacing w:after="0" w:line="240" w:lineRule="auto"/>
      </w:pPr>
      <w:r>
        <w:separator/>
      </w:r>
    </w:p>
  </w:footnote>
  <w:footnote w:type="continuationSeparator" w:id="0">
    <w:p w14:paraId="03105967" w14:textId="77777777" w:rsidR="00410749" w:rsidRDefault="00410749" w:rsidP="009A626B">
      <w:pPr>
        <w:spacing w:after="0" w:line="240" w:lineRule="auto"/>
      </w:pPr>
      <w:r>
        <w:continuationSeparator/>
      </w:r>
    </w:p>
  </w:footnote>
  <w:footnote w:type="continuationNotice" w:id="1">
    <w:p w14:paraId="0185A34D" w14:textId="77777777" w:rsidR="00410749" w:rsidRDefault="00410749">
      <w:pPr>
        <w:spacing w:after="0" w:line="240" w:lineRule="auto"/>
      </w:pP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iti Valm">
    <w15:presenceInfo w15:providerId="AD" w15:userId="S::KValm@nutrasource.ca::0bda6ec5-01dc-41a0-85dc-7c52aadf16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358"/>
    <w:rsid w:val="000065D3"/>
    <w:rsid w:val="00010CF0"/>
    <w:rsid w:val="00020C82"/>
    <w:rsid w:val="00022311"/>
    <w:rsid w:val="00023E5E"/>
    <w:rsid w:val="00027E64"/>
    <w:rsid w:val="00031CF4"/>
    <w:rsid w:val="00034FB1"/>
    <w:rsid w:val="00041847"/>
    <w:rsid w:val="00041DC8"/>
    <w:rsid w:val="00045CDA"/>
    <w:rsid w:val="00045D02"/>
    <w:rsid w:val="00046FB9"/>
    <w:rsid w:val="000470B3"/>
    <w:rsid w:val="00047706"/>
    <w:rsid w:val="00047972"/>
    <w:rsid w:val="00050F53"/>
    <w:rsid w:val="00052AE2"/>
    <w:rsid w:val="00052B19"/>
    <w:rsid w:val="0005300D"/>
    <w:rsid w:val="000577BA"/>
    <w:rsid w:val="00062AD7"/>
    <w:rsid w:val="00067AD0"/>
    <w:rsid w:val="00071F04"/>
    <w:rsid w:val="00072EA8"/>
    <w:rsid w:val="000735CE"/>
    <w:rsid w:val="000735F9"/>
    <w:rsid w:val="00090097"/>
    <w:rsid w:val="00091D8E"/>
    <w:rsid w:val="0009254F"/>
    <w:rsid w:val="000970A5"/>
    <w:rsid w:val="000A2763"/>
    <w:rsid w:val="000A6327"/>
    <w:rsid w:val="000B33E5"/>
    <w:rsid w:val="000B3CE3"/>
    <w:rsid w:val="000B5626"/>
    <w:rsid w:val="000B7AB8"/>
    <w:rsid w:val="000B7FDC"/>
    <w:rsid w:val="000C1A11"/>
    <w:rsid w:val="000C403F"/>
    <w:rsid w:val="000C4AC4"/>
    <w:rsid w:val="000C5A8B"/>
    <w:rsid w:val="000D4976"/>
    <w:rsid w:val="000E2A75"/>
    <w:rsid w:val="000E30BA"/>
    <w:rsid w:val="000E6284"/>
    <w:rsid w:val="000F157F"/>
    <w:rsid w:val="000F2B9B"/>
    <w:rsid w:val="000F43DC"/>
    <w:rsid w:val="000F6B7E"/>
    <w:rsid w:val="000F6C26"/>
    <w:rsid w:val="001019C0"/>
    <w:rsid w:val="00102581"/>
    <w:rsid w:val="00104BA5"/>
    <w:rsid w:val="00106D62"/>
    <w:rsid w:val="00110804"/>
    <w:rsid w:val="0011333B"/>
    <w:rsid w:val="00120BD4"/>
    <w:rsid w:val="001236D0"/>
    <w:rsid w:val="0012492A"/>
    <w:rsid w:val="00131D93"/>
    <w:rsid w:val="00155D40"/>
    <w:rsid w:val="00155DC5"/>
    <w:rsid w:val="00171EB4"/>
    <w:rsid w:val="001737B7"/>
    <w:rsid w:val="00181358"/>
    <w:rsid w:val="00181887"/>
    <w:rsid w:val="00182945"/>
    <w:rsid w:val="001918E2"/>
    <w:rsid w:val="00194DF6"/>
    <w:rsid w:val="001A0AA3"/>
    <w:rsid w:val="001A5913"/>
    <w:rsid w:val="001A5E63"/>
    <w:rsid w:val="001B57E3"/>
    <w:rsid w:val="001C2FD7"/>
    <w:rsid w:val="001C468B"/>
    <w:rsid w:val="001C5EC9"/>
    <w:rsid w:val="001D7025"/>
    <w:rsid w:val="001D7166"/>
    <w:rsid w:val="001D737E"/>
    <w:rsid w:val="001F1D47"/>
    <w:rsid w:val="001F54EA"/>
    <w:rsid w:val="00202E1C"/>
    <w:rsid w:val="00202F0D"/>
    <w:rsid w:val="00213429"/>
    <w:rsid w:val="00213F22"/>
    <w:rsid w:val="002214AB"/>
    <w:rsid w:val="002258AF"/>
    <w:rsid w:val="0022593F"/>
    <w:rsid w:val="00225C26"/>
    <w:rsid w:val="00237074"/>
    <w:rsid w:val="0024437E"/>
    <w:rsid w:val="002447C0"/>
    <w:rsid w:val="00245CB9"/>
    <w:rsid w:val="002531F4"/>
    <w:rsid w:val="002567A3"/>
    <w:rsid w:val="002619BB"/>
    <w:rsid w:val="00263FE7"/>
    <w:rsid w:val="0026614D"/>
    <w:rsid w:val="00266714"/>
    <w:rsid w:val="0027290A"/>
    <w:rsid w:val="0027362D"/>
    <w:rsid w:val="002777FB"/>
    <w:rsid w:val="00282C45"/>
    <w:rsid w:val="00282C6F"/>
    <w:rsid w:val="0029546B"/>
    <w:rsid w:val="00297449"/>
    <w:rsid w:val="002A03B3"/>
    <w:rsid w:val="002A2E7F"/>
    <w:rsid w:val="002A3DDD"/>
    <w:rsid w:val="002A5C5D"/>
    <w:rsid w:val="002A7734"/>
    <w:rsid w:val="002B6284"/>
    <w:rsid w:val="002B791D"/>
    <w:rsid w:val="002C384B"/>
    <w:rsid w:val="002D2B37"/>
    <w:rsid w:val="002D315D"/>
    <w:rsid w:val="002E70AB"/>
    <w:rsid w:val="002E7C72"/>
    <w:rsid w:val="002F6648"/>
    <w:rsid w:val="002F7F9E"/>
    <w:rsid w:val="003001E1"/>
    <w:rsid w:val="00305FDD"/>
    <w:rsid w:val="00311AA7"/>
    <w:rsid w:val="0031629A"/>
    <w:rsid w:val="003163CA"/>
    <w:rsid w:val="00317856"/>
    <w:rsid w:val="00324992"/>
    <w:rsid w:val="003250FF"/>
    <w:rsid w:val="00330EF8"/>
    <w:rsid w:val="00337FDD"/>
    <w:rsid w:val="00352BA5"/>
    <w:rsid w:val="0036118D"/>
    <w:rsid w:val="003625E6"/>
    <w:rsid w:val="00375974"/>
    <w:rsid w:val="003773AF"/>
    <w:rsid w:val="00377A14"/>
    <w:rsid w:val="00380F88"/>
    <w:rsid w:val="00382D03"/>
    <w:rsid w:val="0038369C"/>
    <w:rsid w:val="00383A99"/>
    <w:rsid w:val="00390BFE"/>
    <w:rsid w:val="003953DF"/>
    <w:rsid w:val="003A1541"/>
    <w:rsid w:val="003B12B4"/>
    <w:rsid w:val="003B5BA0"/>
    <w:rsid w:val="003C1560"/>
    <w:rsid w:val="003C44F3"/>
    <w:rsid w:val="003C7E5C"/>
    <w:rsid w:val="003D0C4D"/>
    <w:rsid w:val="003D0D4E"/>
    <w:rsid w:val="003D1FDC"/>
    <w:rsid w:val="003D6EC7"/>
    <w:rsid w:val="003D740A"/>
    <w:rsid w:val="003D74CF"/>
    <w:rsid w:val="003E7531"/>
    <w:rsid w:val="003F1528"/>
    <w:rsid w:val="003F7C9E"/>
    <w:rsid w:val="00403912"/>
    <w:rsid w:val="004073A7"/>
    <w:rsid w:val="00410749"/>
    <w:rsid w:val="00411718"/>
    <w:rsid w:val="004125BE"/>
    <w:rsid w:val="004125C0"/>
    <w:rsid w:val="004223F0"/>
    <w:rsid w:val="004342CA"/>
    <w:rsid w:val="004422B0"/>
    <w:rsid w:val="00443193"/>
    <w:rsid w:val="00443B00"/>
    <w:rsid w:val="00446393"/>
    <w:rsid w:val="00450CBB"/>
    <w:rsid w:val="00455959"/>
    <w:rsid w:val="004603AF"/>
    <w:rsid w:val="00461396"/>
    <w:rsid w:val="00461A99"/>
    <w:rsid w:val="00461CA1"/>
    <w:rsid w:val="004645A1"/>
    <w:rsid w:val="00467311"/>
    <w:rsid w:val="00467722"/>
    <w:rsid w:val="004753CD"/>
    <w:rsid w:val="004755D9"/>
    <w:rsid w:val="0047570F"/>
    <w:rsid w:val="00480E96"/>
    <w:rsid w:val="00482B71"/>
    <w:rsid w:val="004900A1"/>
    <w:rsid w:val="00495C28"/>
    <w:rsid w:val="00496E17"/>
    <w:rsid w:val="004A4D51"/>
    <w:rsid w:val="004A509C"/>
    <w:rsid w:val="004A6998"/>
    <w:rsid w:val="004B4C2B"/>
    <w:rsid w:val="004C310E"/>
    <w:rsid w:val="004C3315"/>
    <w:rsid w:val="004C76D9"/>
    <w:rsid w:val="004D3B78"/>
    <w:rsid w:val="004D532D"/>
    <w:rsid w:val="004D79DC"/>
    <w:rsid w:val="004E0FD2"/>
    <w:rsid w:val="004E1CBF"/>
    <w:rsid w:val="004E44C0"/>
    <w:rsid w:val="004E673B"/>
    <w:rsid w:val="004F175A"/>
    <w:rsid w:val="004F2804"/>
    <w:rsid w:val="004F2AC8"/>
    <w:rsid w:val="004F3A34"/>
    <w:rsid w:val="004F42F3"/>
    <w:rsid w:val="004F55BA"/>
    <w:rsid w:val="00504DCF"/>
    <w:rsid w:val="00512421"/>
    <w:rsid w:val="00512B87"/>
    <w:rsid w:val="00514422"/>
    <w:rsid w:val="00514605"/>
    <w:rsid w:val="005155EB"/>
    <w:rsid w:val="005218D9"/>
    <w:rsid w:val="005236CA"/>
    <w:rsid w:val="00525BD6"/>
    <w:rsid w:val="00525F42"/>
    <w:rsid w:val="00527234"/>
    <w:rsid w:val="00527CAE"/>
    <w:rsid w:val="0053541B"/>
    <w:rsid w:val="00537D17"/>
    <w:rsid w:val="0054134A"/>
    <w:rsid w:val="00542B1D"/>
    <w:rsid w:val="00544547"/>
    <w:rsid w:val="00544CCC"/>
    <w:rsid w:val="00547019"/>
    <w:rsid w:val="00547E30"/>
    <w:rsid w:val="00553451"/>
    <w:rsid w:val="00555CEB"/>
    <w:rsid w:val="00561309"/>
    <w:rsid w:val="00562D39"/>
    <w:rsid w:val="00563BE3"/>
    <w:rsid w:val="005661F9"/>
    <w:rsid w:val="00566214"/>
    <w:rsid w:val="005709AE"/>
    <w:rsid w:val="00575365"/>
    <w:rsid w:val="005841A7"/>
    <w:rsid w:val="005904EE"/>
    <w:rsid w:val="00592B57"/>
    <w:rsid w:val="00593F63"/>
    <w:rsid w:val="005958C4"/>
    <w:rsid w:val="005A42D1"/>
    <w:rsid w:val="005A49DA"/>
    <w:rsid w:val="005A6AAA"/>
    <w:rsid w:val="005B0C00"/>
    <w:rsid w:val="005B459D"/>
    <w:rsid w:val="005B52E7"/>
    <w:rsid w:val="005B6312"/>
    <w:rsid w:val="005C35C5"/>
    <w:rsid w:val="005D43B7"/>
    <w:rsid w:val="005D556A"/>
    <w:rsid w:val="005D78FD"/>
    <w:rsid w:val="005D7BDE"/>
    <w:rsid w:val="005E0185"/>
    <w:rsid w:val="005E0C1B"/>
    <w:rsid w:val="005E2419"/>
    <w:rsid w:val="005E413B"/>
    <w:rsid w:val="005E769E"/>
    <w:rsid w:val="005E7A77"/>
    <w:rsid w:val="006106CD"/>
    <w:rsid w:val="00614AAA"/>
    <w:rsid w:val="00615B30"/>
    <w:rsid w:val="00616A45"/>
    <w:rsid w:val="00620385"/>
    <w:rsid w:val="00622DAB"/>
    <w:rsid w:val="00623598"/>
    <w:rsid w:val="00626059"/>
    <w:rsid w:val="00634B28"/>
    <w:rsid w:val="00637614"/>
    <w:rsid w:val="006465DF"/>
    <w:rsid w:val="006509CB"/>
    <w:rsid w:val="00653B3E"/>
    <w:rsid w:val="00656CC8"/>
    <w:rsid w:val="00657046"/>
    <w:rsid w:val="00660184"/>
    <w:rsid w:val="006620DA"/>
    <w:rsid w:val="0067328A"/>
    <w:rsid w:val="00676FF3"/>
    <w:rsid w:val="006804D1"/>
    <w:rsid w:val="00686218"/>
    <w:rsid w:val="00687945"/>
    <w:rsid w:val="0069261D"/>
    <w:rsid w:val="006A1474"/>
    <w:rsid w:val="006A56D5"/>
    <w:rsid w:val="006A607D"/>
    <w:rsid w:val="006B1BDB"/>
    <w:rsid w:val="006B1F34"/>
    <w:rsid w:val="006B2ED7"/>
    <w:rsid w:val="006B3C5A"/>
    <w:rsid w:val="006D51A8"/>
    <w:rsid w:val="006D566E"/>
    <w:rsid w:val="006D5C4C"/>
    <w:rsid w:val="006D7D68"/>
    <w:rsid w:val="006D7EC7"/>
    <w:rsid w:val="006E0561"/>
    <w:rsid w:val="006E0AF3"/>
    <w:rsid w:val="006E2B58"/>
    <w:rsid w:val="006E44E6"/>
    <w:rsid w:val="006F25E1"/>
    <w:rsid w:val="006F279C"/>
    <w:rsid w:val="006F318D"/>
    <w:rsid w:val="006F7CBE"/>
    <w:rsid w:val="0070113C"/>
    <w:rsid w:val="0070379F"/>
    <w:rsid w:val="00726232"/>
    <w:rsid w:val="00731BD8"/>
    <w:rsid w:val="00732757"/>
    <w:rsid w:val="00733357"/>
    <w:rsid w:val="00734947"/>
    <w:rsid w:val="007412D0"/>
    <w:rsid w:val="00741631"/>
    <w:rsid w:val="0074296A"/>
    <w:rsid w:val="00746AD4"/>
    <w:rsid w:val="007472C8"/>
    <w:rsid w:val="00751099"/>
    <w:rsid w:val="007545A5"/>
    <w:rsid w:val="00754EED"/>
    <w:rsid w:val="00762294"/>
    <w:rsid w:val="00762A6E"/>
    <w:rsid w:val="007645B8"/>
    <w:rsid w:val="007716E2"/>
    <w:rsid w:val="00781C33"/>
    <w:rsid w:val="00791AB0"/>
    <w:rsid w:val="00795BCE"/>
    <w:rsid w:val="007A1C1B"/>
    <w:rsid w:val="007A2374"/>
    <w:rsid w:val="007A5885"/>
    <w:rsid w:val="007B6ADE"/>
    <w:rsid w:val="007C11E0"/>
    <w:rsid w:val="007C2F02"/>
    <w:rsid w:val="007C4EE4"/>
    <w:rsid w:val="007D5E84"/>
    <w:rsid w:val="007D6FE0"/>
    <w:rsid w:val="007D7703"/>
    <w:rsid w:val="007E0B4A"/>
    <w:rsid w:val="007E5C63"/>
    <w:rsid w:val="007E5E8C"/>
    <w:rsid w:val="007E708B"/>
    <w:rsid w:val="007E7641"/>
    <w:rsid w:val="007F557A"/>
    <w:rsid w:val="007F6036"/>
    <w:rsid w:val="00800954"/>
    <w:rsid w:val="0080249F"/>
    <w:rsid w:val="00804C43"/>
    <w:rsid w:val="008056E9"/>
    <w:rsid w:val="0080596A"/>
    <w:rsid w:val="008122C7"/>
    <w:rsid w:val="00815ADE"/>
    <w:rsid w:val="00824300"/>
    <w:rsid w:val="008248D2"/>
    <w:rsid w:val="00824EC1"/>
    <w:rsid w:val="00845D4C"/>
    <w:rsid w:val="00847A4B"/>
    <w:rsid w:val="008547F7"/>
    <w:rsid w:val="008607FB"/>
    <w:rsid w:val="00860BF8"/>
    <w:rsid w:val="00863206"/>
    <w:rsid w:val="0086484C"/>
    <w:rsid w:val="0087204A"/>
    <w:rsid w:val="00874BBE"/>
    <w:rsid w:val="00880ACF"/>
    <w:rsid w:val="00881ED2"/>
    <w:rsid w:val="00892A56"/>
    <w:rsid w:val="00893CE6"/>
    <w:rsid w:val="00894B94"/>
    <w:rsid w:val="008961F4"/>
    <w:rsid w:val="00896595"/>
    <w:rsid w:val="008A0164"/>
    <w:rsid w:val="008A12B5"/>
    <w:rsid w:val="008A217D"/>
    <w:rsid w:val="008B5735"/>
    <w:rsid w:val="008C23B7"/>
    <w:rsid w:val="008C412C"/>
    <w:rsid w:val="008C7AE6"/>
    <w:rsid w:val="008C7C04"/>
    <w:rsid w:val="008C7E0A"/>
    <w:rsid w:val="008D2D6D"/>
    <w:rsid w:val="008D362F"/>
    <w:rsid w:val="008D5041"/>
    <w:rsid w:val="008D51BC"/>
    <w:rsid w:val="008E15E4"/>
    <w:rsid w:val="008E1AEF"/>
    <w:rsid w:val="008E33F2"/>
    <w:rsid w:val="008F2E2E"/>
    <w:rsid w:val="008F4073"/>
    <w:rsid w:val="008F4FF3"/>
    <w:rsid w:val="008F5679"/>
    <w:rsid w:val="008F7D9F"/>
    <w:rsid w:val="0090453E"/>
    <w:rsid w:val="00905AEA"/>
    <w:rsid w:val="00907970"/>
    <w:rsid w:val="00910201"/>
    <w:rsid w:val="00914B34"/>
    <w:rsid w:val="00921354"/>
    <w:rsid w:val="009234CF"/>
    <w:rsid w:val="009252C2"/>
    <w:rsid w:val="00925896"/>
    <w:rsid w:val="00925E53"/>
    <w:rsid w:val="00926FD5"/>
    <w:rsid w:val="009412F9"/>
    <w:rsid w:val="009453A4"/>
    <w:rsid w:val="00950288"/>
    <w:rsid w:val="00956891"/>
    <w:rsid w:val="009568AC"/>
    <w:rsid w:val="00965A4D"/>
    <w:rsid w:val="00967450"/>
    <w:rsid w:val="00974B44"/>
    <w:rsid w:val="0098760F"/>
    <w:rsid w:val="00992F11"/>
    <w:rsid w:val="009A092C"/>
    <w:rsid w:val="009A1F53"/>
    <w:rsid w:val="009A626B"/>
    <w:rsid w:val="009C2520"/>
    <w:rsid w:val="009C2A74"/>
    <w:rsid w:val="009C2E86"/>
    <w:rsid w:val="009C2ECE"/>
    <w:rsid w:val="009C49C9"/>
    <w:rsid w:val="009C567A"/>
    <w:rsid w:val="009C6B12"/>
    <w:rsid w:val="009C7707"/>
    <w:rsid w:val="009E0969"/>
    <w:rsid w:val="009F7880"/>
    <w:rsid w:val="00A11640"/>
    <w:rsid w:val="00A16004"/>
    <w:rsid w:val="00A174F1"/>
    <w:rsid w:val="00A27CB4"/>
    <w:rsid w:val="00A31D3A"/>
    <w:rsid w:val="00A34C92"/>
    <w:rsid w:val="00A35264"/>
    <w:rsid w:val="00A40CD8"/>
    <w:rsid w:val="00A54B85"/>
    <w:rsid w:val="00A66B02"/>
    <w:rsid w:val="00A66CAC"/>
    <w:rsid w:val="00A70C9B"/>
    <w:rsid w:val="00A7329A"/>
    <w:rsid w:val="00A76EE9"/>
    <w:rsid w:val="00A77370"/>
    <w:rsid w:val="00A77CDB"/>
    <w:rsid w:val="00A81209"/>
    <w:rsid w:val="00A81A99"/>
    <w:rsid w:val="00A82B78"/>
    <w:rsid w:val="00A84FCF"/>
    <w:rsid w:val="00A85F9C"/>
    <w:rsid w:val="00A95EA2"/>
    <w:rsid w:val="00AA5EAC"/>
    <w:rsid w:val="00AA62E8"/>
    <w:rsid w:val="00AA6CAF"/>
    <w:rsid w:val="00AA7420"/>
    <w:rsid w:val="00AB3EEE"/>
    <w:rsid w:val="00AB4FC3"/>
    <w:rsid w:val="00AB5E74"/>
    <w:rsid w:val="00AB6483"/>
    <w:rsid w:val="00AB6C4F"/>
    <w:rsid w:val="00AC5E90"/>
    <w:rsid w:val="00AD675C"/>
    <w:rsid w:val="00AD7D14"/>
    <w:rsid w:val="00AE0F43"/>
    <w:rsid w:val="00AE100F"/>
    <w:rsid w:val="00AF1FAE"/>
    <w:rsid w:val="00AF2222"/>
    <w:rsid w:val="00AF2717"/>
    <w:rsid w:val="00AF4D7E"/>
    <w:rsid w:val="00B01EE7"/>
    <w:rsid w:val="00B06C29"/>
    <w:rsid w:val="00B07387"/>
    <w:rsid w:val="00B1234E"/>
    <w:rsid w:val="00B13477"/>
    <w:rsid w:val="00B14B4A"/>
    <w:rsid w:val="00B15F97"/>
    <w:rsid w:val="00B17917"/>
    <w:rsid w:val="00B2519A"/>
    <w:rsid w:val="00B416D5"/>
    <w:rsid w:val="00B425D4"/>
    <w:rsid w:val="00B43643"/>
    <w:rsid w:val="00B463F6"/>
    <w:rsid w:val="00B47A82"/>
    <w:rsid w:val="00B5216C"/>
    <w:rsid w:val="00B553CF"/>
    <w:rsid w:val="00B55605"/>
    <w:rsid w:val="00B55881"/>
    <w:rsid w:val="00B56C6E"/>
    <w:rsid w:val="00B56D3B"/>
    <w:rsid w:val="00B647B7"/>
    <w:rsid w:val="00B64885"/>
    <w:rsid w:val="00B66275"/>
    <w:rsid w:val="00B66790"/>
    <w:rsid w:val="00B705A8"/>
    <w:rsid w:val="00B7560D"/>
    <w:rsid w:val="00B77EF0"/>
    <w:rsid w:val="00B82C00"/>
    <w:rsid w:val="00B85A47"/>
    <w:rsid w:val="00B86B7D"/>
    <w:rsid w:val="00B92BC8"/>
    <w:rsid w:val="00B944A7"/>
    <w:rsid w:val="00BA05A2"/>
    <w:rsid w:val="00BB1B6D"/>
    <w:rsid w:val="00BB34EC"/>
    <w:rsid w:val="00BB4745"/>
    <w:rsid w:val="00BB5582"/>
    <w:rsid w:val="00BB5C3A"/>
    <w:rsid w:val="00BB7A5B"/>
    <w:rsid w:val="00BB7F46"/>
    <w:rsid w:val="00BC019E"/>
    <w:rsid w:val="00BC1745"/>
    <w:rsid w:val="00BC2FB6"/>
    <w:rsid w:val="00BC3659"/>
    <w:rsid w:val="00BC3C61"/>
    <w:rsid w:val="00BD60B5"/>
    <w:rsid w:val="00BD6619"/>
    <w:rsid w:val="00BD68D8"/>
    <w:rsid w:val="00BE0F3F"/>
    <w:rsid w:val="00BE1029"/>
    <w:rsid w:val="00BE25DA"/>
    <w:rsid w:val="00BE4F45"/>
    <w:rsid w:val="00BF24A9"/>
    <w:rsid w:val="00C02E3D"/>
    <w:rsid w:val="00C030A8"/>
    <w:rsid w:val="00C0366B"/>
    <w:rsid w:val="00C05A9C"/>
    <w:rsid w:val="00C13BF2"/>
    <w:rsid w:val="00C170C2"/>
    <w:rsid w:val="00C242DB"/>
    <w:rsid w:val="00C2787D"/>
    <w:rsid w:val="00C31442"/>
    <w:rsid w:val="00C36A9F"/>
    <w:rsid w:val="00C37D54"/>
    <w:rsid w:val="00C41351"/>
    <w:rsid w:val="00C431D2"/>
    <w:rsid w:val="00C5358D"/>
    <w:rsid w:val="00C537EE"/>
    <w:rsid w:val="00C6013C"/>
    <w:rsid w:val="00C63886"/>
    <w:rsid w:val="00C64695"/>
    <w:rsid w:val="00C66628"/>
    <w:rsid w:val="00C66B15"/>
    <w:rsid w:val="00C708F1"/>
    <w:rsid w:val="00C76523"/>
    <w:rsid w:val="00C76F3C"/>
    <w:rsid w:val="00C80A35"/>
    <w:rsid w:val="00C810FA"/>
    <w:rsid w:val="00C94B47"/>
    <w:rsid w:val="00C972BF"/>
    <w:rsid w:val="00CA1226"/>
    <w:rsid w:val="00CA1FD9"/>
    <w:rsid w:val="00CA384B"/>
    <w:rsid w:val="00CA4CEB"/>
    <w:rsid w:val="00CA6161"/>
    <w:rsid w:val="00CB4B6D"/>
    <w:rsid w:val="00CC2466"/>
    <w:rsid w:val="00CC3386"/>
    <w:rsid w:val="00CC6C2E"/>
    <w:rsid w:val="00CC7F19"/>
    <w:rsid w:val="00CD0801"/>
    <w:rsid w:val="00CD19C5"/>
    <w:rsid w:val="00CD27D3"/>
    <w:rsid w:val="00CD5399"/>
    <w:rsid w:val="00CE285A"/>
    <w:rsid w:val="00CE3BDF"/>
    <w:rsid w:val="00CE587D"/>
    <w:rsid w:val="00CE68D0"/>
    <w:rsid w:val="00CE7E6E"/>
    <w:rsid w:val="00CF032A"/>
    <w:rsid w:val="00CF4E6F"/>
    <w:rsid w:val="00D0061F"/>
    <w:rsid w:val="00D00C3D"/>
    <w:rsid w:val="00D05F4B"/>
    <w:rsid w:val="00D06F30"/>
    <w:rsid w:val="00D07AFE"/>
    <w:rsid w:val="00D07FA5"/>
    <w:rsid w:val="00D14C91"/>
    <w:rsid w:val="00D16C2A"/>
    <w:rsid w:val="00D25E3C"/>
    <w:rsid w:val="00D26498"/>
    <w:rsid w:val="00D32EB0"/>
    <w:rsid w:val="00D37707"/>
    <w:rsid w:val="00D37AFA"/>
    <w:rsid w:val="00D40EC6"/>
    <w:rsid w:val="00D466D4"/>
    <w:rsid w:val="00D50F69"/>
    <w:rsid w:val="00D517D9"/>
    <w:rsid w:val="00D52318"/>
    <w:rsid w:val="00D528D4"/>
    <w:rsid w:val="00D54935"/>
    <w:rsid w:val="00D6362D"/>
    <w:rsid w:val="00D67351"/>
    <w:rsid w:val="00D742CB"/>
    <w:rsid w:val="00D742F3"/>
    <w:rsid w:val="00D75902"/>
    <w:rsid w:val="00D77CAD"/>
    <w:rsid w:val="00D77E99"/>
    <w:rsid w:val="00D87B46"/>
    <w:rsid w:val="00D87F9A"/>
    <w:rsid w:val="00D905BE"/>
    <w:rsid w:val="00D962BB"/>
    <w:rsid w:val="00DA1836"/>
    <w:rsid w:val="00DA1FE5"/>
    <w:rsid w:val="00DA20C8"/>
    <w:rsid w:val="00DA5232"/>
    <w:rsid w:val="00DB052C"/>
    <w:rsid w:val="00DB37FF"/>
    <w:rsid w:val="00DB4CA0"/>
    <w:rsid w:val="00DC3A57"/>
    <w:rsid w:val="00DC6271"/>
    <w:rsid w:val="00DD0A21"/>
    <w:rsid w:val="00DD2D28"/>
    <w:rsid w:val="00DD6229"/>
    <w:rsid w:val="00DD6673"/>
    <w:rsid w:val="00DE33EF"/>
    <w:rsid w:val="00DE36C2"/>
    <w:rsid w:val="00DE6101"/>
    <w:rsid w:val="00DE6B24"/>
    <w:rsid w:val="00DF66A6"/>
    <w:rsid w:val="00E04D2A"/>
    <w:rsid w:val="00E05783"/>
    <w:rsid w:val="00E057B5"/>
    <w:rsid w:val="00E07ABC"/>
    <w:rsid w:val="00E10344"/>
    <w:rsid w:val="00E17277"/>
    <w:rsid w:val="00E22893"/>
    <w:rsid w:val="00E33DCA"/>
    <w:rsid w:val="00E359D2"/>
    <w:rsid w:val="00E4008B"/>
    <w:rsid w:val="00E417E5"/>
    <w:rsid w:val="00E4284A"/>
    <w:rsid w:val="00E43E38"/>
    <w:rsid w:val="00E43F91"/>
    <w:rsid w:val="00E442B0"/>
    <w:rsid w:val="00E4601A"/>
    <w:rsid w:val="00E47112"/>
    <w:rsid w:val="00E52354"/>
    <w:rsid w:val="00E52936"/>
    <w:rsid w:val="00E554B4"/>
    <w:rsid w:val="00E6177A"/>
    <w:rsid w:val="00E62BA8"/>
    <w:rsid w:val="00E72695"/>
    <w:rsid w:val="00E82929"/>
    <w:rsid w:val="00E83297"/>
    <w:rsid w:val="00E86D3B"/>
    <w:rsid w:val="00E948DC"/>
    <w:rsid w:val="00E952D3"/>
    <w:rsid w:val="00E96450"/>
    <w:rsid w:val="00E97CBA"/>
    <w:rsid w:val="00EA3033"/>
    <w:rsid w:val="00EA58E2"/>
    <w:rsid w:val="00EA6BDB"/>
    <w:rsid w:val="00EB02E2"/>
    <w:rsid w:val="00EB1505"/>
    <w:rsid w:val="00EB2295"/>
    <w:rsid w:val="00EB5216"/>
    <w:rsid w:val="00EB562A"/>
    <w:rsid w:val="00EB68F2"/>
    <w:rsid w:val="00EC21E6"/>
    <w:rsid w:val="00EC2A19"/>
    <w:rsid w:val="00EC474E"/>
    <w:rsid w:val="00EC4E57"/>
    <w:rsid w:val="00EC564C"/>
    <w:rsid w:val="00ED550F"/>
    <w:rsid w:val="00EE4F5A"/>
    <w:rsid w:val="00EF0033"/>
    <w:rsid w:val="00EF0F3B"/>
    <w:rsid w:val="00EF4DD8"/>
    <w:rsid w:val="00EF6703"/>
    <w:rsid w:val="00EF68CD"/>
    <w:rsid w:val="00F0162C"/>
    <w:rsid w:val="00F07B70"/>
    <w:rsid w:val="00F10275"/>
    <w:rsid w:val="00F14ECE"/>
    <w:rsid w:val="00F17810"/>
    <w:rsid w:val="00F2035E"/>
    <w:rsid w:val="00F226A5"/>
    <w:rsid w:val="00F23598"/>
    <w:rsid w:val="00F3002B"/>
    <w:rsid w:val="00F35B64"/>
    <w:rsid w:val="00F45EA4"/>
    <w:rsid w:val="00F53F40"/>
    <w:rsid w:val="00F55840"/>
    <w:rsid w:val="00F5600E"/>
    <w:rsid w:val="00F60937"/>
    <w:rsid w:val="00F654BF"/>
    <w:rsid w:val="00F676D3"/>
    <w:rsid w:val="00F71853"/>
    <w:rsid w:val="00F7367D"/>
    <w:rsid w:val="00F74934"/>
    <w:rsid w:val="00F749FF"/>
    <w:rsid w:val="00F75EB2"/>
    <w:rsid w:val="00F80EDD"/>
    <w:rsid w:val="00F91C8D"/>
    <w:rsid w:val="00F91DB1"/>
    <w:rsid w:val="00F93414"/>
    <w:rsid w:val="00F97153"/>
    <w:rsid w:val="00FA0E13"/>
    <w:rsid w:val="00FA1727"/>
    <w:rsid w:val="00FA19C7"/>
    <w:rsid w:val="00FA35E2"/>
    <w:rsid w:val="00FA53DB"/>
    <w:rsid w:val="00FB2692"/>
    <w:rsid w:val="00FB31BA"/>
    <w:rsid w:val="00FC10A5"/>
    <w:rsid w:val="00FC15C4"/>
    <w:rsid w:val="00FC21EE"/>
    <w:rsid w:val="00FC28C5"/>
    <w:rsid w:val="00FC44C2"/>
    <w:rsid w:val="00FC49C2"/>
    <w:rsid w:val="00FC4B93"/>
    <w:rsid w:val="00FC60B2"/>
    <w:rsid w:val="00FC72F5"/>
    <w:rsid w:val="00FD0CE3"/>
    <w:rsid w:val="00FD17ED"/>
    <w:rsid w:val="00FD23A1"/>
    <w:rsid w:val="00FD289D"/>
    <w:rsid w:val="00FD6F89"/>
    <w:rsid w:val="00FE2650"/>
    <w:rsid w:val="00FE3A9A"/>
    <w:rsid w:val="00FE5058"/>
    <w:rsid w:val="00FE5C06"/>
    <w:rsid w:val="00FF32D4"/>
    <w:rsid w:val="06BBD8A9"/>
    <w:rsid w:val="086B7D12"/>
    <w:rsid w:val="0A3083CF"/>
    <w:rsid w:val="0BCC5430"/>
    <w:rsid w:val="17D9936E"/>
    <w:rsid w:val="1DD593B8"/>
    <w:rsid w:val="2756A219"/>
    <w:rsid w:val="32713414"/>
    <w:rsid w:val="330D5B00"/>
    <w:rsid w:val="51B1D4C0"/>
    <w:rsid w:val="5302932D"/>
    <w:rsid w:val="65E66C6A"/>
    <w:rsid w:val="7A8660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6B37A"/>
  <w15:chartTrackingRefBased/>
  <w15:docId w15:val="{70C91B10-2924-4009-B64C-A4D697219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1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C7707"/>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B06C29"/>
    <w:rPr>
      <w:sz w:val="16"/>
      <w:szCs w:val="16"/>
    </w:rPr>
  </w:style>
  <w:style w:type="paragraph" w:styleId="CommentText">
    <w:name w:val="annotation text"/>
    <w:basedOn w:val="Normal"/>
    <w:link w:val="CommentTextChar"/>
    <w:uiPriority w:val="99"/>
    <w:unhideWhenUsed/>
    <w:rsid w:val="00B06C29"/>
    <w:pPr>
      <w:spacing w:line="240" w:lineRule="auto"/>
    </w:pPr>
    <w:rPr>
      <w:sz w:val="20"/>
      <w:szCs w:val="20"/>
    </w:rPr>
  </w:style>
  <w:style w:type="character" w:customStyle="1" w:styleId="CommentTextChar">
    <w:name w:val="Comment Text Char"/>
    <w:basedOn w:val="DefaultParagraphFont"/>
    <w:link w:val="CommentText"/>
    <w:uiPriority w:val="99"/>
    <w:rsid w:val="00B06C29"/>
    <w:rPr>
      <w:sz w:val="20"/>
      <w:szCs w:val="20"/>
    </w:rPr>
  </w:style>
  <w:style w:type="paragraph" w:styleId="CommentSubject">
    <w:name w:val="annotation subject"/>
    <w:basedOn w:val="CommentText"/>
    <w:next w:val="CommentText"/>
    <w:link w:val="CommentSubjectChar"/>
    <w:uiPriority w:val="99"/>
    <w:semiHidden/>
    <w:unhideWhenUsed/>
    <w:rsid w:val="00B06C29"/>
    <w:rPr>
      <w:b/>
      <w:bCs/>
    </w:rPr>
  </w:style>
  <w:style w:type="character" w:customStyle="1" w:styleId="CommentSubjectChar">
    <w:name w:val="Comment Subject Char"/>
    <w:basedOn w:val="CommentTextChar"/>
    <w:link w:val="CommentSubject"/>
    <w:uiPriority w:val="99"/>
    <w:semiHidden/>
    <w:rsid w:val="00B06C29"/>
    <w:rPr>
      <w:b/>
      <w:bCs/>
      <w:sz w:val="20"/>
      <w:szCs w:val="20"/>
    </w:rPr>
  </w:style>
  <w:style w:type="paragraph" w:styleId="Header">
    <w:name w:val="header"/>
    <w:basedOn w:val="Normal"/>
    <w:link w:val="HeaderChar"/>
    <w:uiPriority w:val="99"/>
    <w:unhideWhenUsed/>
    <w:rsid w:val="009A62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26B"/>
  </w:style>
  <w:style w:type="paragraph" w:styleId="Footer">
    <w:name w:val="footer"/>
    <w:basedOn w:val="Normal"/>
    <w:link w:val="FooterChar"/>
    <w:uiPriority w:val="99"/>
    <w:unhideWhenUsed/>
    <w:rsid w:val="009A62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26B"/>
  </w:style>
  <w:style w:type="paragraph" w:styleId="Revision">
    <w:name w:val="Revision"/>
    <w:hidden/>
    <w:uiPriority w:val="99"/>
    <w:semiHidden/>
    <w:rsid w:val="00023E5E"/>
    <w:pPr>
      <w:spacing w:after="0" w:line="240" w:lineRule="auto"/>
    </w:pPr>
  </w:style>
  <w:style w:type="character" w:styleId="Emphasis">
    <w:name w:val="Emphasis"/>
    <w:basedOn w:val="DefaultParagraphFont"/>
    <w:uiPriority w:val="20"/>
    <w:qFormat/>
    <w:rsid w:val="003E7531"/>
    <w:rPr>
      <w:i/>
      <w:iCs/>
    </w:rPr>
  </w:style>
  <w:style w:type="character" w:customStyle="1" w:styleId="markedcontent">
    <w:name w:val="markedcontent"/>
    <w:basedOn w:val="DefaultParagraphFont"/>
    <w:rsid w:val="00FD23A1"/>
  </w:style>
  <w:style w:type="character" w:styleId="Mention">
    <w:name w:val="Mention"/>
    <w:basedOn w:val="DefaultParagraphFont"/>
    <w:uiPriority w:val="99"/>
    <w:unhideWhenUsed/>
    <w:rsid w:val="000B3CE3"/>
    <w:rPr>
      <w:color w:val="2B579A"/>
      <w:shd w:val="clear" w:color="auto" w:fill="E1DFDD"/>
    </w:rPr>
  </w:style>
  <w:style w:type="character" w:customStyle="1" w:styleId="font71">
    <w:name w:val="font71"/>
    <w:basedOn w:val="DefaultParagraphFont"/>
    <w:rsid w:val="005E0185"/>
    <w:rPr>
      <w:rFonts w:ascii="Calibri" w:hAnsi="Calibri" w:cs="Calibri" w:hint="default"/>
      <w:b w:val="0"/>
      <w:bCs w:val="0"/>
      <w:i/>
      <w:iCs/>
      <w:strike w:val="0"/>
      <w:dstrike w:val="0"/>
      <w:color w:val="000000"/>
      <w:sz w:val="22"/>
      <w:szCs w:val="22"/>
      <w:u w:val="none"/>
      <w:effect w:val="none"/>
    </w:rPr>
  </w:style>
  <w:style w:type="character" w:customStyle="1" w:styleId="font61">
    <w:name w:val="font61"/>
    <w:basedOn w:val="DefaultParagraphFont"/>
    <w:rsid w:val="005E0185"/>
    <w:rPr>
      <w:rFonts w:ascii="Calibri" w:hAnsi="Calibri" w:cs="Calibri" w:hint="default"/>
      <w:b w:val="0"/>
      <w:bCs w:val="0"/>
      <w:i w:val="0"/>
      <w:iCs w:val="0"/>
      <w:strike w:val="0"/>
      <w:dstrike w:val="0"/>
      <w:color w:val="000000"/>
      <w:sz w:val="22"/>
      <w:szCs w:val="22"/>
      <w:u w:val="none"/>
      <w:effect w:val="none"/>
    </w:rPr>
  </w:style>
  <w:style w:type="character" w:customStyle="1" w:styleId="font81">
    <w:name w:val="font81"/>
    <w:basedOn w:val="DefaultParagraphFont"/>
    <w:rsid w:val="005E0185"/>
    <w:rPr>
      <w:rFonts w:ascii="Calibri" w:hAnsi="Calibri" w:cs="Calibri" w:hint="default"/>
      <w:b w:val="0"/>
      <w:bCs w:val="0"/>
      <w:i/>
      <w:iCs/>
      <w:strike w:val="0"/>
      <w:dstrike w:val="0"/>
      <w:color w:val="000000"/>
      <w:sz w:val="22"/>
      <w:szCs w:val="22"/>
      <w:u w:val="none"/>
      <w:effect w:val="none"/>
    </w:rPr>
  </w:style>
  <w:style w:type="character" w:customStyle="1" w:styleId="font91">
    <w:name w:val="font91"/>
    <w:basedOn w:val="DefaultParagraphFont"/>
    <w:rsid w:val="005E0185"/>
    <w:rPr>
      <w:rFonts w:ascii="Calibri" w:hAnsi="Calibri" w:cs="Calibri" w:hint="default"/>
      <w:b w:val="0"/>
      <w:bCs w:val="0"/>
      <w:i w:val="0"/>
      <w:iCs w:val="0"/>
      <w:strike w:val="0"/>
      <w:dstrike w:val="0"/>
      <w:color w:val="000000"/>
      <w:sz w:val="22"/>
      <w:szCs w:val="22"/>
      <w:u w:val="none"/>
      <w:effect w:val="none"/>
    </w:rPr>
  </w:style>
  <w:style w:type="character" w:customStyle="1" w:styleId="font51">
    <w:name w:val="font51"/>
    <w:basedOn w:val="DefaultParagraphFont"/>
    <w:rsid w:val="005E0185"/>
    <w:rPr>
      <w:rFonts w:ascii="Calibri" w:hAnsi="Calibri" w:cs="Calibri" w:hint="default"/>
      <w:b/>
      <w:bCs/>
      <w:i w:val="0"/>
      <w:iCs w:val="0"/>
      <w:strike w:val="0"/>
      <w:dstrike w:val="0"/>
      <w:color w:val="000000"/>
      <w:sz w:val="22"/>
      <w:szCs w:val="22"/>
      <w:u w:val="none"/>
      <w:effect w:val="none"/>
    </w:rPr>
  </w:style>
  <w:style w:type="character" w:customStyle="1" w:styleId="cf01">
    <w:name w:val="cf01"/>
    <w:basedOn w:val="DefaultParagraphFont"/>
    <w:rsid w:val="005E01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d33cf52-adc6-487e-949e-b00d1ef67e41" xsi:nil="true"/>
    <lcf76f155ced4ddcb4097134ff3c332f xmlns="bc924162-46c3-4809-99e6-156c40149360">
      <Terms xmlns="http://schemas.microsoft.com/office/infopath/2007/PartnerControls"/>
    </lcf76f155ced4ddcb4097134ff3c332f>
    <Included xmlns="bc924162-46c3-4809-99e6-156c40149360">true</Included>
    <SharedWithUsers xmlns="dd33cf52-adc6-487e-949e-b00d1ef67e41">
      <UserInfo>
        <DisplayName>Margitta Dziwenka</DisplayName>
        <AccountId>25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5A54AE60A4C64D91D8141A8423D2E5" ma:contentTypeVersion="19" ma:contentTypeDescription="Create a new document." ma:contentTypeScope="" ma:versionID="3cfa973c1d296b96e69ab4fec7c7bf05">
  <xsd:schema xmlns:xsd="http://www.w3.org/2001/XMLSchema" xmlns:xs="http://www.w3.org/2001/XMLSchema" xmlns:p="http://schemas.microsoft.com/office/2006/metadata/properties" xmlns:ns2="bc924162-46c3-4809-99e6-156c40149360" xmlns:ns3="dd33cf52-adc6-487e-949e-b00d1ef67e41" targetNamespace="http://schemas.microsoft.com/office/2006/metadata/properties" ma:root="true" ma:fieldsID="5aa03a7f6c332524258c7256ec0a92f4" ns2:_="" ns3:_="">
    <xsd:import namespace="bc924162-46c3-4809-99e6-156c40149360"/>
    <xsd:import namespace="dd33cf52-adc6-487e-949e-b00d1ef67e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Included"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24162-46c3-4809-99e6-156c401493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Included" ma:index="17" nillable="true" ma:displayName="Included" ma:default="1" ma:format="Dropdown" ma:internalName="Included">
      <xsd:simpleType>
        <xsd:restriction base="dms:Boolea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6d6fdb-506c-4e91-bfb3-29d50ca8ad2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33cf52-adc6-487e-949e-b00d1ef67e4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400945-158a-4830-a56c-6656539eaf4b}" ma:internalName="TaxCatchAll" ma:showField="CatchAllData" ma:web="dd33cf52-adc6-487e-949e-b00d1ef67e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714CCA-861C-426F-BB77-3AB7D9A4006D}">
  <ds:schemaRefs>
    <ds:schemaRef ds:uri="http://schemas.openxmlformats.org/officeDocument/2006/bibliography"/>
  </ds:schemaRefs>
</ds:datastoreItem>
</file>

<file path=customXml/itemProps2.xml><?xml version="1.0" encoding="utf-8"?>
<ds:datastoreItem xmlns:ds="http://schemas.openxmlformats.org/officeDocument/2006/customXml" ds:itemID="{9AF5D844-A1AB-40AC-B904-FA2CD235761C}">
  <ds:schemaRefs>
    <ds:schemaRef ds:uri="http://schemas.microsoft.com/office/2006/metadata/properties"/>
    <ds:schemaRef ds:uri="http://schemas.microsoft.com/office/infopath/2007/PartnerControls"/>
    <ds:schemaRef ds:uri="dd33cf52-adc6-487e-949e-b00d1ef67e41"/>
    <ds:schemaRef ds:uri="bc924162-46c3-4809-99e6-156c40149360"/>
  </ds:schemaRefs>
</ds:datastoreItem>
</file>

<file path=customXml/itemProps3.xml><?xml version="1.0" encoding="utf-8"?>
<ds:datastoreItem xmlns:ds="http://schemas.openxmlformats.org/officeDocument/2006/customXml" ds:itemID="{2191D96B-0DF0-40BC-A732-EF4D47258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24162-46c3-4809-99e6-156c40149360"/>
    <ds:schemaRef ds:uri="dd33cf52-adc6-487e-949e-b00d1ef67e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C64BE2-2DCB-4006-9888-0BD2FBA6FE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4010</Words>
  <Characters>22859</Characters>
  <Application>Microsoft Office Word</Application>
  <DocSecurity>0</DocSecurity>
  <Lines>190</Lines>
  <Paragraphs>53</Paragraphs>
  <ScaleCrop>false</ScaleCrop>
  <Company/>
  <LinksUpToDate>false</LinksUpToDate>
  <CharactersWithSpaces>26816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Houghtling</dc:creator>
  <cp:keywords/>
  <dc:description/>
  <cp:lastModifiedBy>Eilidh Sawyers</cp:lastModifiedBy>
  <cp:revision>161</cp:revision>
  <cp:lastPrinted>2023-05-02T20:17:00Z</cp:lastPrinted>
  <dcterms:created xsi:type="dcterms:W3CDTF">2023-05-05T14:58:00Z</dcterms:created>
  <dcterms:modified xsi:type="dcterms:W3CDTF">2024-02-19T12:38:00Z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0x010100BB5A54AE60A4C64D91D8141A8423D2E5</vt:lpwstr>
  </property>
  <property fmtid="{D5CDD505-2E9C-101B-9397-08002B2CF9AE}" pid="3" name="MediaServiceImageTags">
    <vt:lpwstr/>
  </property>
</Properties>
</file>